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A97EC" w14:textId="77777777" w:rsidR="009F5B85" w:rsidRDefault="00305B43">
      <w:pPr>
        <w:spacing w:after="989" w:line="259" w:lineRule="auto"/>
        <w:ind w:left="705"/>
      </w:pPr>
      <w:r>
        <w:rPr>
          <w:noProof/>
        </w:rPr>
        <w:drawing>
          <wp:anchor distT="0" distB="0" distL="114300" distR="114300" simplePos="0" relativeHeight="251658240" behindDoc="0" locked="0" layoutInCell="1" allowOverlap="1" wp14:anchorId="7BF5785E" wp14:editId="1317B9AB">
            <wp:simplePos x="0" y="0"/>
            <wp:positionH relativeFrom="column">
              <wp:posOffset>435108</wp:posOffset>
            </wp:positionH>
            <wp:positionV relativeFrom="paragraph">
              <wp:posOffset>-20510</wp:posOffset>
            </wp:positionV>
            <wp:extent cx="2273300" cy="5778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73300" cy="577850"/>
                    </a:xfrm>
                    <a:prstGeom prst="rect">
                      <a:avLst/>
                    </a:prstGeom>
                    <a:noFill/>
                    <a:ln>
                      <a:noFill/>
                    </a:ln>
                  </pic:spPr>
                </pic:pic>
              </a:graphicData>
            </a:graphic>
          </wp:anchor>
        </w:drawing>
      </w:r>
    </w:p>
    <w:p w14:paraId="01E30CBC" w14:textId="7EAB949C" w:rsidR="009F5B85" w:rsidRDefault="00305B43">
      <w:pPr>
        <w:spacing w:after="421" w:line="265" w:lineRule="auto"/>
        <w:ind w:left="703" w:hanging="10"/>
        <w:rPr>
          <w:highlight w:val="yellow"/>
        </w:rPr>
      </w:pPr>
      <w:r>
        <w:t xml:space="preserve">Ref no: </w:t>
      </w:r>
      <w:r w:rsidR="006F5CF9" w:rsidRPr="006F5CF9">
        <w:rPr>
          <w:b/>
          <w:bCs/>
          <w:i/>
          <w:iCs/>
          <w:highlight w:val="lightGray"/>
        </w:rPr>
        <w:t>^insert CTS ID^</w:t>
      </w:r>
    </w:p>
    <w:p w14:paraId="7E6C2D28" w14:textId="3FABA242" w:rsidR="009F5B85" w:rsidRPr="006F5CF9" w:rsidRDefault="00305B43">
      <w:pPr>
        <w:spacing w:before="120" w:after="120" w:line="265" w:lineRule="auto"/>
        <w:ind w:left="703" w:hanging="10"/>
        <w:rPr>
          <w:b/>
          <w:bCs/>
          <w:i/>
          <w:iCs/>
        </w:rPr>
      </w:pPr>
      <w:r>
        <w:br/>
      </w:r>
      <w:r w:rsidR="006F5CF9" w:rsidRPr="006F5CF9">
        <w:rPr>
          <w:b/>
          <w:bCs/>
          <w:i/>
          <w:iCs/>
          <w:highlight w:val="lightGray"/>
        </w:rPr>
        <w:t>^insert scholarship recipient’s name and address^</w:t>
      </w:r>
      <w:r w:rsidRPr="006F5CF9">
        <w:rPr>
          <w:b/>
          <w:bCs/>
          <w:i/>
          <w:iCs/>
        </w:rPr>
        <w:br/>
      </w:r>
    </w:p>
    <w:p w14:paraId="170D65D3" w14:textId="39EA7E85" w:rsidR="009F5B85" w:rsidRPr="006F5CF9" w:rsidRDefault="00305B43">
      <w:pPr>
        <w:spacing w:before="120" w:after="120" w:line="265" w:lineRule="auto"/>
        <w:ind w:left="703" w:hanging="10"/>
        <w:rPr>
          <w:b/>
          <w:bCs/>
          <w:i/>
          <w:iCs/>
          <w:highlight w:val="lightGray"/>
        </w:rPr>
      </w:pPr>
      <w:r>
        <w:br/>
        <w:t xml:space="preserve">Dear </w:t>
      </w:r>
      <w:r w:rsidR="006F5CF9" w:rsidRPr="006F5CF9">
        <w:rPr>
          <w:b/>
          <w:bCs/>
          <w:i/>
          <w:iCs/>
          <w:highlight w:val="lightGray"/>
        </w:rPr>
        <w:t>^insert scholarship recipient’s name^</w:t>
      </w:r>
    </w:p>
    <w:p w14:paraId="780817A8" w14:textId="77777777" w:rsidR="009F5B85" w:rsidRDefault="00305B43" w:rsidP="003471CC">
      <w:pPr>
        <w:pStyle w:val="Heading2"/>
        <w:ind w:left="720"/>
      </w:pPr>
      <w:r>
        <w:t>Commonwealth Teaching Scholarships Program — Letter of Agreement</w:t>
      </w:r>
    </w:p>
    <w:p w14:paraId="69807739" w14:textId="77777777" w:rsidR="009F5B85" w:rsidRDefault="00305B43">
      <w:pPr>
        <w:ind w:left="708"/>
      </w:pPr>
      <w:r>
        <w:t>We are pleased to offer you a scholarship as part of the Commonwealth Teaching Scholarships (</w:t>
      </w:r>
      <w:r>
        <w:rPr>
          <w:b/>
        </w:rPr>
        <w:t>CTS</w:t>
      </w:r>
      <w:r>
        <w:t>) Program. The Scholarship is to undertake and complete a full-time initial teacher education (</w:t>
      </w:r>
      <w:r>
        <w:rPr>
          <w:b/>
        </w:rPr>
        <w:t>ITE</w:t>
      </w:r>
      <w:r>
        <w:t xml:space="preserve">) program accredited under the </w:t>
      </w:r>
      <w:r>
        <w:rPr>
          <w:i/>
        </w:rPr>
        <w:t>Accreditation of Initial Teacher Education Programs in Australia: Standards and Procedures</w:t>
      </w:r>
      <w:r>
        <w:t>.</w:t>
      </w:r>
    </w:p>
    <w:p w14:paraId="006AB4D4" w14:textId="43E068F3" w:rsidR="009F5B85" w:rsidRDefault="00305B43">
      <w:pPr>
        <w:ind w:left="708"/>
      </w:pPr>
      <w:r>
        <w:t xml:space="preserve">The purpose of the Scholarship is to assist ITE students who are willing to teach in government schools and/or government-run early learning settings, with the financial costs of undertaking an accredited ITE program. </w:t>
      </w:r>
      <w:bookmarkStart w:id="0" w:name="_Ref144797148"/>
      <w:r>
        <w:t>Therefore, it is a requirement of the award of the Scholarship that you remain enrolled in the accredited ITE program on a full-time basis and complete the commitment to teach obligation set out in the Schedule to this letter.</w:t>
      </w:r>
      <w:bookmarkEnd w:id="0"/>
      <w:r>
        <w:t xml:space="preserve"> The commitment to teach obligation commences from the date set out in the Schedule.</w:t>
      </w:r>
    </w:p>
    <w:p w14:paraId="18A7EACE" w14:textId="77777777" w:rsidR="009F5B85" w:rsidRDefault="00305B43">
      <w:pPr>
        <w:spacing w:before="120" w:after="120" w:line="264" w:lineRule="auto"/>
        <w:ind w:left="709"/>
      </w:pPr>
      <w:r>
        <w:t xml:space="preserve">If you accept this offer, you will be entering into a legally enforceable agreement with the Commonwealth represented by the Department of Education (the </w:t>
      </w:r>
      <w:r>
        <w:rPr>
          <w:b/>
          <w:bCs/>
        </w:rPr>
        <w:t>Commonwealth</w:t>
      </w:r>
      <w:r>
        <w:t>) in relation to the Scholarship. The legally enforceable agreement consists of this document, including the Schedule, and sets out the amount of scholarship funding the Commonwealth will provide to you for the purposes of the Scholarship and the terms and conditions of that scholarship funding that you must comply with.</w:t>
      </w:r>
      <w:bookmarkStart w:id="1" w:name="_Ref144795562"/>
    </w:p>
    <w:p w14:paraId="7CE7A6BE" w14:textId="77777777" w:rsidR="009F5B85" w:rsidRDefault="00305B43">
      <w:pPr>
        <w:ind w:left="708"/>
      </w:pPr>
      <w:r>
        <w:t>We encourage you to seek appropriate, independent and qualified financial, taxation and legal advice before entering into this agreement so that you are fully aware of the implications of signing this agreement and your obligations under it.</w:t>
      </w:r>
    </w:p>
    <w:p w14:paraId="5DF4BE6C" w14:textId="77777777" w:rsidR="009F5B85" w:rsidRDefault="00305B43">
      <w:pPr>
        <w:spacing w:before="120" w:after="0"/>
        <w:ind w:left="708"/>
      </w:pPr>
      <w:r>
        <w:t xml:space="preserve">If you agree to the terms contained in this letter and Schedule and want to accept this offer, please sign and complete the Scholarship Recipient declaration and return all pages of the signed agreement to the Commonwealth by email (scanned or electronic copy) to </w:t>
      </w:r>
      <w:r w:rsidRPr="006F5CF9">
        <w:rPr>
          <w:b/>
          <w:bCs/>
          <w:i/>
          <w:iCs/>
          <w:highlight w:val="lightGray"/>
        </w:rPr>
        <w:t>^insert contact details^</w:t>
      </w:r>
      <w:r>
        <w:rPr>
          <w:rStyle w:val="Hyperlink"/>
        </w:rPr>
        <w:t xml:space="preserve"> </w:t>
      </w:r>
      <w:r>
        <w:t xml:space="preserve">by </w:t>
      </w:r>
      <w:r w:rsidRPr="006F5CF9">
        <w:rPr>
          <w:b/>
          <w:bCs/>
          <w:i/>
          <w:iCs/>
          <w:highlight w:val="lightGray"/>
        </w:rPr>
        <w:t>^</w:t>
      </w:r>
      <w:r w:rsidRPr="006F5CF9">
        <w:rPr>
          <w:b/>
          <w:bCs/>
          <w:highlight w:val="lightGray"/>
        </w:rPr>
        <w:t>insert</w:t>
      </w:r>
      <w:r w:rsidRPr="006F5CF9">
        <w:rPr>
          <w:b/>
          <w:bCs/>
          <w:i/>
          <w:iCs/>
          <w:highlight w:val="lightGray"/>
        </w:rPr>
        <w:t xml:space="preserve"> date^</w:t>
      </w:r>
      <w:r w:rsidRPr="006F5CF9">
        <w:rPr>
          <w:i/>
          <w:iCs/>
          <w:highlight w:val="lightGray"/>
        </w:rPr>
        <w:t>,</w:t>
      </w:r>
      <w:r w:rsidRPr="006F5CF9">
        <w:t xml:space="preserve"> </w:t>
      </w:r>
      <w:r>
        <w:t>otherwise this offer will lapse and you will no longer receive a scholarship.</w:t>
      </w:r>
    </w:p>
    <w:p w14:paraId="113A0CFB" w14:textId="77777777" w:rsidR="009F5B85" w:rsidRDefault="009F5B85">
      <w:pPr>
        <w:spacing w:before="0" w:after="0" w:line="240" w:lineRule="auto"/>
        <w:ind w:left="708"/>
      </w:pPr>
    </w:p>
    <w:p w14:paraId="7B10A131" w14:textId="77777777" w:rsidR="009F5B85" w:rsidRDefault="00305B43">
      <w:pPr>
        <w:spacing w:before="0" w:after="0"/>
        <w:ind w:left="708"/>
      </w:pPr>
      <w:r>
        <w:t xml:space="preserve">Yours sincerely </w:t>
      </w:r>
    </w:p>
    <w:p w14:paraId="4804D4DA" w14:textId="77777777" w:rsidR="009F5B85" w:rsidRDefault="009F5B85">
      <w:pPr>
        <w:spacing w:after="138" w:line="265" w:lineRule="auto"/>
        <w:ind w:left="703" w:hanging="10"/>
      </w:pPr>
    </w:p>
    <w:p w14:paraId="7C66995E" w14:textId="11205484" w:rsidR="009F5B85" w:rsidRPr="006F5CF9" w:rsidRDefault="00305B43">
      <w:pPr>
        <w:spacing w:after="138" w:line="265" w:lineRule="auto"/>
        <w:ind w:left="703" w:hanging="10"/>
        <w:rPr>
          <w:b/>
          <w:bCs/>
        </w:rPr>
      </w:pPr>
      <w:r w:rsidRPr="006F5CF9">
        <w:rPr>
          <w:b/>
          <w:bCs/>
          <w:highlight w:val="lightGray"/>
        </w:rPr>
        <w:t>^</w:t>
      </w:r>
      <w:r w:rsidRPr="006F5CF9">
        <w:rPr>
          <w:b/>
          <w:bCs/>
          <w:i/>
          <w:iCs/>
          <w:highlight w:val="lightGray"/>
        </w:rPr>
        <w:t>Insert address block</w:t>
      </w:r>
      <w:r w:rsidRPr="006F5CF9">
        <w:rPr>
          <w:b/>
          <w:bCs/>
          <w:highlight w:val="lightGray"/>
        </w:rPr>
        <w:t>^</w:t>
      </w:r>
    </w:p>
    <w:p w14:paraId="071693C1" w14:textId="77777777" w:rsidR="009F5B85" w:rsidRDefault="009F5B85">
      <w:pPr>
        <w:spacing w:after="0" w:line="265" w:lineRule="auto"/>
        <w:ind w:left="703" w:hanging="10"/>
      </w:pPr>
    </w:p>
    <w:p w14:paraId="082EF61C" w14:textId="77777777" w:rsidR="009F5B85" w:rsidRDefault="00305B43">
      <w:pPr>
        <w:pStyle w:val="ScheduleHeading"/>
        <w:numPr>
          <w:ilvl w:val="0"/>
          <w:numId w:val="0"/>
        </w:numPr>
      </w:pPr>
      <w:r>
        <w:t xml:space="preserve">SCHOLARSHIP AGREEMENT SCHEDULE </w:t>
      </w:r>
    </w:p>
    <w:bookmarkEnd w:id="1"/>
    <w:p w14:paraId="0CA43CFC" w14:textId="77777777" w:rsidR="009F5B85" w:rsidRDefault="00305B43">
      <w:pPr>
        <w:spacing w:before="240" w:after="240" w:line="264" w:lineRule="auto"/>
        <w:ind w:left="-709" w:firstLine="709"/>
        <w:rPr>
          <w:b/>
        </w:rPr>
      </w:pPr>
      <w:r>
        <w:rPr>
          <w:b/>
        </w:rPr>
        <w:t>Scholarship Details:</w:t>
      </w:r>
    </w:p>
    <w:tbl>
      <w:tblPr>
        <w:tblStyle w:val="TableGrid10"/>
        <w:tblW w:w="9498" w:type="dxa"/>
        <w:tblInd w:w="-5" w:type="dxa"/>
        <w:tblCellMar>
          <w:top w:w="144" w:type="dxa"/>
          <w:left w:w="108" w:type="dxa"/>
          <w:right w:w="115" w:type="dxa"/>
        </w:tblCellMar>
        <w:tblLook w:val="04A0" w:firstRow="1" w:lastRow="0" w:firstColumn="1" w:lastColumn="0" w:noHBand="0" w:noVBand="1"/>
      </w:tblPr>
      <w:tblGrid>
        <w:gridCol w:w="4395"/>
        <w:gridCol w:w="5103"/>
      </w:tblGrid>
      <w:tr w:rsidR="009F5B85" w14:paraId="4E865BCC" w14:textId="777777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4347D" w14:textId="423C0AE2" w:rsidR="009F5B85" w:rsidRDefault="00305B43">
            <w:pPr>
              <w:spacing w:before="0" w:after="0" w:line="259" w:lineRule="auto"/>
              <w:ind w:left="0"/>
              <w:rPr>
                <w:b/>
                <w:bCs/>
              </w:rPr>
            </w:pPr>
            <w:r>
              <w:rPr>
                <w:b/>
                <w:bCs/>
              </w:rPr>
              <w:t>CTS ID</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1E67F0" w14:textId="147A4E68" w:rsidR="009F5B85" w:rsidRPr="006F5CF9" w:rsidRDefault="006F5CF9">
            <w:pPr>
              <w:spacing w:before="120" w:after="120" w:line="276" w:lineRule="auto"/>
              <w:ind w:left="0"/>
              <w:rPr>
                <w:b/>
                <w:bCs/>
                <w:i/>
                <w:iCs/>
              </w:rPr>
            </w:pPr>
            <w:r w:rsidRPr="006F5CF9">
              <w:rPr>
                <w:b/>
                <w:bCs/>
                <w:i/>
                <w:iCs/>
                <w:highlight w:val="lightGray"/>
              </w:rPr>
              <w:t>^insert CTS ID^</w:t>
            </w:r>
          </w:p>
        </w:tc>
      </w:tr>
      <w:tr w:rsidR="009F5B85" w14:paraId="01DBB5B7" w14:textId="777777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C7362" w14:textId="77777777" w:rsidR="009F5B85" w:rsidRDefault="00305B43">
            <w:pPr>
              <w:spacing w:before="0" w:after="0" w:line="259" w:lineRule="auto"/>
              <w:ind w:left="0"/>
              <w:rPr>
                <w:b/>
              </w:rPr>
            </w:pPr>
            <w:r>
              <w:rPr>
                <w:b/>
              </w:rPr>
              <w:t>Name of Scholarship Recipient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633B03" w14:textId="5488D27F" w:rsidR="009F5B85" w:rsidRDefault="006F5CF9">
            <w:pPr>
              <w:spacing w:before="120" w:after="120" w:line="276" w:lineRule="auto"/>
              <w:ind w:left="0"/>
            </w:pPr>
            <w:r w:rsidRPr="006F5CF9">
              <w:rPr>
                <w:b/>
                <w:bCs/>
                <w:i/>
                <w:iCs/>
                <w:highlight w:val="lightGray"/>
              </w:rPr>
              <w:t>^insert scholarship recipient’s name^</w:t>
            </w:r>
          </w:p>
        </w:tc>
      </w:tr>
      <w:tr w:rsidR="009F5B85" w14:paraId="05B5ED6D" w14:textId="777777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D6D5DD" w14:textId="77777777" w:rsidR="009F5B85" w:rsidRDefault="00305B43">
            <w:pPr>
              <w:spacing w:before="0" w:line="259" w:lineRule="auto"/>
              <w:ind w:left="0"/>
              <w:rPr>
                <w:b/>
                <w:bCs/>
              </w:rPr>
            </w:pPr>
            <w:r>
              <w:rPr>
                <w:b/>
                <w:bCs/>
              </w:rPr>
              <w:t>Unique Student Identifier (if known)</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D77BD2" w14:textId="61BDE93E" w:rsidR="009F5B85" w:rsidRPr="006F5CF9" w:rsidRDefault="006F5CF9">
            <w:pPr>
              <w:spacing w:before="120" w:after="120" w:line="276" w:lineRule="auto"/>
              <w:ind w:left="0"/>
              <w:rPr>
                <w:b/>
                <w:bCs/>
                <w:i/>
                <w:iCs/>
                <w:highlight w:val="lightGray"/>
              </w:rPr>
            </w:pPr>
            <w:r w:rsidRPr="006F5CF9">
              <w:rPr>
                <w:b/>
                <w:bCs/>
                <w:i/>
                <w:iCs/>
                <w:highlight w:val="lightGray"/>
              </w:rPr>
              <w:t>^insert USI^</w:t>
            </w:r>
          </w:p>
        </w:tc>
      </w:tr>
      <w:tr w:rsidR="009F5B85" w14:paraId="3A69A3EB" w14:textId="777777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222AD" w14:textId="77777777" w:rsidR="009F5B85" w:rsidRDefault="00305B43">
            <w:pPr>
              <w:spacing w:before="0" w:after="0" w:line="259" w:lineRule="auto"/>
              <w:ind w:left="0"/>
            </w:pPr>
            <w:r>
              <w:rPr>
                <w:b/>
                <w:bCs/>
              </w:rPr>
              <w:t>Name of higher education provider</w:t>
            </w:r>
            <w: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9038A" w14:textId="08E3368B" w:rsidR="009F5B85" w:rsidRPr="006F5CF9" w:rsidRDefault="006F5CF9">
            <w:pPr>
              <w:spacing w:before="120" w:after="120" w:line="276" w:lineRule="auto"/>
              <w:ind w:left="0"/>
              <w:rPr>
                <w:b/>
                <w:bCs/>
                <w:i/>
                <w:iCs/>
                <w:highlight w:val="lightGray"/>
              </w:rPr>
            </w:pPr>
            <w:r w:rsidRPr="006F5CF9">
              <w:rPr>
                <w:b/>
                <w:bCs/>
                <w:i/>
                <w:iCs/>
                <w:highlight w:val="lightGray"/>
              </w:rPr>
              <w:t>^insert name of institution^</w:t>
            </w:r>
          </w:p>
        </w:tc>
      </w:tr>
      <w:tr w:rsidR="009F5B85" w14:paraId="0B578BDA" w14:textId="777777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C23F99" w14:textId="77777777" w:rsidR="009F5B85" w:rsidRDefault="00305B43">
            <w:pPr>
              <w:spacing w:before="0" w:after="0" w:line="259" w:lineRule="auto"/>
              <w:ind w:left="0"/>
            </w:pPr>
            <w:r>
              <w:rPr>
                <w:b/>
                <w:bCs/>
              </w:rPr>
              <w:t xml:space="preserve">Name of accredited ITE program </w:t>
            </w:r>
            <w:r>
              <w:t>(Teaching Degree)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E802A" w14:textId="2A897E83" w:rsidR="009F5B85" w:rsidRPr="006F5CF9" w:rsidRDefault="006F5CF9">
            <w:pPr>
              <w:spacing w:before="120" w:after="120" w:line="276" w:lineRule="auto"/>
              <w:ind w:left="0"/>
              <w:rPr>
                <w:b/>
                <w:bCs/>
                <w:i/>
                <w:iCs/>
                <w:highlight w:val="lightGray"/>
              </w:rPr>
            </w:pPr>
            <w:r w:rsidRPr="006F5CF9">
              <w:rPr>
                <w:b/>
                <w:bCs/>
                <w:i/>
                <w:iCs/>
                <w:highlight w:val="lightGray"/>
              </w:rPr>
              <w:t>^insert name of enrolled ITE program^</w:t>
            </w:r>
            <w:r w:rsidR="00286629" w:rsidRPr="006F5CF9">
              <w:rPr>
                <w:b/>
                <w:bCs/>
                <w:i/>
                <w:iCs/>
                <w:highlight w:val="lightGray"/>
              </w:rPr>
              <w:fldChar w:fldCharType="begin"/>
            </w:r>
            <w:r w:rsidR="00286629" w:rsidRPr="006F5CF9">
              <w:rPr>
                <w:b/>
                <w:bCs/>
                <w:i/>
                <w:iCs/>
                <w:highlight w:val="lightGray"/>
              </w:rPr>
              <w:instrText xml:space="preserve"> MERGEFIELD ITE_Course </w:instrText>
            </w:r>
            <w:r w:rsidR="00286629" w:rsidRPr="006F5CF9">
              <w:rPr>
                <w:b/>
                <w:bCs/>
                <w:i/>
                <w:iCs/>
                <w:highlight w:val="lightGray"/>
              </w:rPr>
              <w:fldChar w:fldCharType="separate"/>
            </w:r>
            <w:r w:rsidR="00286629" w:rsidRPr="006F5CF9">
              <w:rPr>
                <w:b/>
                <w:bCs/>
                <w:i/>
                <w:iCs/>
                <w:highlight w:val="lightGray"/>
              </w:rPr>
              <w:fldChar w:fldCharType="end"/>
            </w:r>
          </w:p>
        </w:tc>
      </w:tr>
      <w:tr w:rsidR="009F5B85" w14:paraId="6F061BB3" w14:textId="777777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9CE457" w14:textId="3E84C763" w:rsidR="009F5B85" w:rsidRDefault="00305B43">
            <w:pPr>
              <w:spacing w:before="0" w:after="0" w:line="259" w:lineRule="auto"/>
              <w:ind w:left="0"/>
            </w:pPr>
            <w:r>
              <w:rPr>
                <w:b/>
              </w:rPr>
              <w:t xml:space="preserve">Scholarship Funding Period </w:t>
            </w:r>
          </w:p>
          <w:p w14:paraId="75F0B5A5" w14:textId="06E1FF74" w:rsidR="009F5B85" w:rsidRDefault="00305B43">
            <w:pPr>
              <w:spacing w:before="0" w:after="0" w:line="259" w:lineRule="auto"/>
              <w:ind w:left="0"/>
              <w:rPr>
                <w:i/>
                <w:iCs/>
                <w:sz w:val="18"/>
                <w:szCs w:val="18"/>
                <w:highlight w:val="cyan"/>
              </w:rPr>
            </w:pPr>
            <w:r>
              <w:rPr>
                <w:i/>
                <w:iCs/>
                <w:sz w:val="18"/>
                <w:szCs w:val="18"/>
              </w:rPr>
              <w:t xml:space="preserve">Note: unless otherwise stated, the Date of Scholarship Funding Completion reflects the standard timeframe for completing a four-year undergraduate </w:t>
            </w:r>
            <w:r w:rsidRPr="007269EA">
              <w:rPr>
                <w:b/>
                <w:bCs/>
                <w:i/>
                <w:iCs/>
                <w:sz w:val="18"/>
                <w:szCs w:val="18"/>
              </w:rPr>
              <w:t>OR</w:t>
            </w:r>
            <w:r>
              <w:rPr>
                <w:i/>
                <w:iCs/>
                <w:sz w:val="18"/>
                <w:szCs w:val="18"/>
              </w:rPr>
              <w:t xml:space="preserve"> two-year postgraduate ITE program (full time study load</w:t>
            </w:r>
            <w:r>
              <w:rPr>
                <w:b/>
                <w:bCs/>
                <w:i/>
                <w:iCs/>
                <w:sz w:val="18"/>
                <w:szCs w:val="18"/>
              </w:rPr>
              <w:t>). It may not be the same as the actual ITE program completion date</w:t>
            </w:r>
            <w:r>
              <w:rPr>
                <w:i/>
                <w:iCs/>
                <w:sz w:val="18"/>
                <w:szCs w:val="18"/>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756531" w14:textId="7469C9F1" w:rsidR="009F5B85" w:rsidRDefault="00305B43">
            <w:pPr>
              <w:spacing w:before="120" w:after="120" w:line="276" w:lineRule="auto"/>
              <w:ind w:left="0"/>
            </w:pPr>
            <w:r>
              <w:t xml:space="preserve">Date of Scholarship Funding Commencement: </w:t>
            </w:r>
            <w:r w:rsidR="006F5CF9" w:rsidRPr="006F5CF9">
              <w:rPr>
                <w:b/>
                <w:bCs/>
                <w:i/>
                <w:iCs/>
                <w:highlight w:val="lightGray"/>
              </w:rPr>
              <w:t>^insert date^</w:t>
            </w:r>
          </w:p>
          <w:p w14:paraId="68B7D227" w14:textId="3FEA8D7E" w:rsidR="009F5B85" w:rsidRDefault="00305B43">
            <w:pPr>
              <w:spacing w:before="120" w:after="120" w:line="276" w:lineRule="auto"/>
              <w:ind w:left="0"/>
            </w:pPr>
            <w:r>
              <w:t xml:space="preserve">Date of Scholarship Funding Completion: </w:t>
            </w:r>
            <w:r w:rsidR="006F5CF9" w:rsidRPr="006F5CF9">
              <w:rPr>
                <w:b/>
                <w:bCs/>
                <w:i/>
                <w:iCs/>
                <w:highlight w:val="lightGray"/>
              </w:rPr>
              <w:t>^insert date^</w:t>
            </w:r>
          </w:p>
        </w:tc>
      </w:tr>
      <w:tr w:rsidR="009F5B85" w14:paraId="3FE6214F" w14:textId="77777777">
        <w:tc>
          <w:tcPr>
            <w:tcW w:w="4395" w:type="dxa"/>
            <w:tcBorders>
              <w:top w:val="single" w:sz="4" w:space="0" w:color="auto"/>
              <w:left w:val="single" w:sz="4" w:space="0" w:color="auto"/>
              <w:bottom w:val="single" w:sz="4" w:space="0" w:color="auto"/>
              <w:right w:val="single" w:sz="4" w:space="0" w:color="auto"/>
            </w:tcBorders>
            <w:shd w:val="clear" w:color="auto" w:fill="auto"/>
          </w:tcPr>
          <w:p w14:paraId="586193B1" w14:textId="77777777" w:rsidR="009F5B85" w:rsidRDefault="00305B43">
            <w:pPr>
              <w:spacing w:before="0" w:after="0" w:line="259" w:lineRule="auto"/>
              <w:ind w:left="0"/>
              <w:rPr>
                <w:b/>
                <w:bCs/>
              </w:rPr>
            </w:pPr>
            <w:r>
              <w:rPr>
                <w:b/>
                <w:bCs/>
              </w:rPr>
              <w:t>Length of Commitment to Teach</w:t>
            </w:r>
          </w:p>
          <w:p w14:paraId="326BDC45" w14:textId="7C44982F" w:rsidR="009F5B85" w:rsidRDefault="00305B43">
            <w:pPr>
              <w:spacing w:before="0" w:after="0" w:line="259" w:lineRule="auto"/>
              <w:ind w:left="0"/>
              <w:rPr>
                <w:i/>
                <w:iCs/>
                <w:sz w:val="18"/>
                <w:szCs w:val="18"/>
              </w:rPr>
            </w:pPr>
            <w:r>
              <w:rPr>
                <w:i/>
                <w:iCs/>
                <w:sz w:val="18"/>
                <w:szCs w:val="18"/>
              </w:rPr>
              <w:t xml:space="preserve">Note: the commitment to teach obligation is equivalent to the length of the ITE program (e.g. four years if completing a four-year undergraduate ITE program </w:t>
            </w:r>
            <w:r>
              <w:rPr>
                <w:b/>
                <w:bCs/>
                <w:i/>
                <w:iCs/>
                <w:sz w:val="18"/>
                <w:szCs w:val="18"/>
              </w:rPr>
              <w:t>OR</w:t>
            </w:r>
            <w:r w:rsidR="006F5CF9">
              <w:rPr>
                <w:b/>
                <w:bCs/>
                <w:i/>
                <w:iCs/>
                <w:sz w:val="18"/>
                <w:szCs w:val="18"/>
              </w:rPr>
              <w:t xml:space="preserve"> </w:t>
            </w:r>
            <w:r>
              <w:rPr>
                <w:i/>
                <w:iCs/>
                <w:sz w:val="18"/>
                <w:szCs w:val="18"/>
              </w:rPr>
              <w:t>two years if completing a two-year postgraduate ITE program)</w:t>
            </w:r>
          </w:p>
        </w:tc>
        <w:tc>
          <w:tcPr>
            <w:tcW w:w="510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6EEE1D47" w14:textId="34992F98" w:rsidR="009F5B85" w:rsidRDefault="006F5CF9">
            <w:pPr>
              <w:spacing w:before="120" w:after="120" w:line="276" w:lineRule="auto"/>
              <w:ind w:left="0"/>
            </w:pPr>
            <w:r w:rsidRPr="006F5CF9">
              <w:rPr>
                <w:b/>
                <w:bCs/>
                <w:i/>
                <w:iCs/>
                <w:highlight w:val="lightGray"/>
              </w:rPr>
              <w:t>^insert length of Commitment to Teach^</w:t>
            </w:r>
          </w:p>
        </w:tc>
      </w:tr>
      <w:tr w:rsidR="009F5B85" w14:paraId="27ADC6D4" w14:textId="77777777">
        <w:tc>
          <w:tcPr>
            <w:tcW w:w="4395" w:type="dxa"/>
            <w:tcBorders>
              <w:top w:val="single" w:sz="4" w:space="0" w:color="auto"/>
              <w:left w:val="single" w:sz="4" w:space="0" w:color="auto"/>
              <w:bottom w:val="single" w:sz="4" w:space="0" w:color="auto"/>
              <w:right w:val="single" w:sz="4" w:space="0" w:color="auto"/>
            </w:tcBorders>
            <w:shd w:val="clear" w:color="auto" w:fill="auto"/>
          </w:tcPr>
          <w:p w14:paraId="7A98988E" w14:textId="10099CF1" w:rsidR="009F5B85" w:rsidRDefault="00305B43">
            <w:pPr>
              <w:spacing w:before="0" w:after="0" w:line="259" w:lineRule="auto"/>
              <w:ind w:left="0"/>
              <w:rPr>
                <w:b/>
                <w:bCs/>
              </w:rPr>
            </w:pPr>
            <w:r>
              <w:rPr>
                <w:b/>
              </w:rPr>
              <w:t xml:space="preserve">Period to Complete Commitment to Teach </w:t>
            </w:r>
          </w:p>
          <w:p w14:paraId="4B217D04" w14:textId="202C9BA9" w:rsidR="009F5B85" w:rsidRDefault="00305B43">
            <w:pPr>
              <w:spacing w:before="0" w:after="0" w:line="259" w:lineRule="auto"/>
              <w:ind w:left="0"/>
            </w:pPr>
            <w:r>
              <w:rPr>
                <w:i/>
                <w:iCs/>
                <w:sz w:val="18"/>
                <w:szCs w:val="18"/>
              </w:rPr>
              <w:t>Note: unless otherwise stated, the Date of Commencement of the commitment to teach has been set as January of the year following the Date of Scholarship Funding Completion. The Required Date of Completion of the commitment to teach is 10 years from the Date of Commencement</w:t>
            </w:r>
            <w:r>
              <w:rPr>
                <w:i/>
                <w:iCs/>
              </w:rPr>
              <w:t>.</w:t>
            </w:r>
            <w:r>
              <w:t xml:space="preserve">  </w:t>
            </w:r>
          </w:p>
        </w:tc>
        <w:tc>
          <w:tcPr>
            <w:tcW w:w="510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5EC5DEFD" w14:textId="15776862" w:rsidR="009F5B85" w:rsidRDefault="00305B43">
            <w:pPr>
              <w:spacing w:before="120" w:after="120" w:line="276" w:lineRule="auto"/>
              <w:ind w:left="0"/>
            </w:pPr>
            <w:r>
              <w:t xml:space="preserve">Date of Commitment to Teach Commencement: </w:t>
            </w:r>
            <w:r w:rsidR="006F5CF9" w:rsidRPr="006F5CF9">
              <w:rPr>
                <w:b/>
                <w:bCs/>
                <w:i/>
                <w:iCs/>
                <w:highlight w:val="lightGray"/>
              </w:rPr>
              <w:t>^insert date^</w:t>
            </w:r>
          </w:p>
          <w:p w14:paraId="68087643" w14:textId="20EC3006" w:rsidR="009F5B85" w:rsidRDefault="00305B43">
            <w:pPr>
              <w:spacing w:before="120" w:after="120" w:line="276" w:lineRule="auto"/>
              <w:ind w:left="0"/>
            </w:pPr>
            <w:r>
              <w:t xml:space="preserve">Required Date of Commitment to Teach Completion: </w:t>
            </w:r>
            <w:r w:rsidR="006F5CF9" w:rsidRPr="006F5CF9">
              <w:rPr>
                <w:b/>
                <w:bCs/>
                <w:i/>
                <w:iCs/>
                <w:highlight w:val="lightGray"/>
              </w:rPr>
              <w:t>^insert date^</w:t>
            </w:r>
          </w:p>
        </w:tc>
      </w:tr>
      <w:tr w:rsidR="009F5B85" w14:paraId="09061151" w14:textId="77777777">
        <w:tc>
          <w:tcPr>
            <w:tcW w:w="4395" w:type="dxa"/>
            <w:tcBorders>
              <w:top w:val="single" w:sz="4" w:space="0" w:color="auto"/>
              <w:left w:val="single" w:sz="4" w:space="0" w:color="auto"/>
              <w:bottom w:val="single" w:sz="4" w:space="0" w:color="auto"/>
              <w:right w:val="single" w:sz="4" w:space="0" w:color="auto"/>
            </w:tcBorders>
            <w:shd w:val="clear" w:color="auto" w:fill="auto"/>
          </w:tcPr>
          <w:p w14:paraId="4BCE5ADE" w14:textId="77777777" w:rsidR="009F5B85" w:rsidRDefault="00305B43">
            <w:pPr>
              <w:spacing w:before="0" w:after="0" w:line="259" w:lineRule="auto"/>
              <w:ind w:left="0"/>
              <w:rPr>
                <w:b/>
                <w:bCs/>
              </w:rPr>
            </w:pPr>
            <w:r>
              <w:rPr>
                <w:b/>
                <w:bCs/>
              </w:rPr>
              <w:t>Scholarship Funding</w:t>
            </w:r>
          </w:p>
          <w:p w14:paraId="50B1685D" w14:textId="6E86B354" w:rsidR="007269EA" w:rsidRDefault="007269EA">
            <w:pPr>
              <w:spacing w:before="0" w:after="0" w:line="259" w:lineRule="auto"/>
              <w:ind w:left="0"/>
              <w:rPr>
                <w:b/>
                <w:bCs/>
              </w:rPr>
            </w:pPr>
            <w:r w:rsidRPr="004861F0">
              <w:rPr>
                <w:i/>
                <w:iCs/>
                <w:sz w:val="18"/>
                <w:szCs w:val="18"/>
              </w:rPr>
              <w:t>Note</w:t>
            </w:r>
            <w:r>
              <w:rPr>
                <w:i/>
                <w:iCs/>
                <w:sz w:val="18"/>
                <w:szCs w:val="18"/>
              </w:rPr>
              <w:t xml:space="preserve">: Scholarship Funding is paid in annual instalments of up to $10,000. If, for example, a CTS recipient completes an accelerated course and </w:t>
            </w:r>
            <w:r w:rsidR="009B5F7D">
              <w:rPr>
                <w:i/>
                <w:iCs/>
                <w:sz w:val="18"/>
                <w:szCs w:val="18"/>
              </w:rPr>
              <w:t>finishes</w:t>
            </w:r>
            <w:r>
              <w:rPr>
                <w:i/>
                <w:iCs/>
                <w:sz w:val="18"/>
                <w:szCs w:val="18"/>
              </w:rPr>
              <w:t xml:space="preserve"> mid-year, the recipient will receive $5,000 in the final year. </w:t>
            </w:r>
          </w:p>
        </w:tc>
        <w:tc>
          <w:tcPr>
            <w:tcW w:w="510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40FD9E36" w14:textId="300AA718" w:rsidR="009F5B85" w:rsidRDefault="00305B43">
            <w:pPr>
              <w:spacing w:before="0" w:after="0" w:line="259" w:lineRule="auto"/>
              <w:ind w:left="0"/>
            </w:pPr>
            <w:r>
              <w:t xml:space="preserve">The Commonwealth will provide you with financial assistance for the Period of Scholarship Funding, as outlined below:  </w:t>
            </w:r>
          </w:p>
          <w:p w14:paraId="4DCC9CF6" w14:textId="77777777" w:rsidR="00283971" w:rsidRDefault="00283971">
            <w:pPr>
              <w:spacing w:before="0" w:after="0" w:line="259" w:lineRule="auto"/>
              <w:ind w:left="0"/>
              <w:rPr>
                <w:b/>
                <w:bCs/>
              </w:rPr>
            </w:pPr>
          </w:p>
          <w:p w14:paraId="5CAB6312" w14:textId="34983240" w:rsidR="009F5B85" w:rsidRDefault="00305B43">
            <w:pPr>
              <w:spacing w:before="0" w:after="0" w:line="259" w:lineRule="auto"/>
              <w:ind w:left="0"/>
              <w:rPr>
                <w:b/>
                <w:bCs/>
              </w:rPr>
            </w:pPr>
            <w:r w:rsidRPr="006F5CF9">
              <w:rPr>
                <w:b/>
                <w:bCs/>
              </w:rPr>
              <w:t>[</w:t>
            </w:r>
            <w:r w:rsidR="006F5CF9" w:rsidRPr="006F5CF9">
              <w:rPr>
                <w:b/>
                <w:bCs/>
              </w:rPr>
              <w:t>For Undergraduate Students</w:t>
            </w:r>
            <w:r w:rsidRPr="006F5CF9">
              <w:rPr>
                <w:b/>
                <w:bCs/>
              </w:rPr>
              <w:t xml:space="preserve"> – </w:t>
            </w:r>
            <w:r w:rsidR="007269EA" w:rsidRPr="006F5CF9">
              <w:rPr>
                <w:b/>
                <w:bCs/>
              </w:rPr>
              <w:t xml:space="preserve">up to </w:t>
            </w:r>
            <w:r w:rsidR="006F5CF9" w:rsidRPr="006F5CF9">
              <w:rPr>
                <w:b/>
                <w:bCs/>
              </w:rPr>
              <w:t>4-year</w:t>
            </w:r>
            <w:r w:rsidRPr="006F5CF9">
              <w:rPr>
                <w:b/>
                <w:bCs/>
              </w:rPr>
              <w:t xml:space="preserve"> </w:t>
            </w:r>
            <w:r w:rsidR="006F5CF9" w:rsidRPr="006F5CF9">
              <w:rPr>
                <w:b/>
                <w:bCs/>
              </w:rPr>
              <w:t>ITE</w:t>
            </w:r>
            <w:r w:rsidRPr="006F5CF9">
              <w:rPr>
                <w:b/>
                <w:bCs/>
              </w:rPr>
              <w:t xml:space="preserve"> Program]</w:t>
            </w:r>
          </w:p>
          <w:p w14:paraId="0FC5F74E" w14:textId="13AAE6A7" w:rsidR="00283971" w:rsidRPr="006F5CF9" w:rsidRDefault="00283971">
            <w:pPr>
              <w:spacing w:before="0" w:after="0" w:line="259" w:lineRule="auto"/>
              <w:ind w:left="0"/>
              <w:rPr>
                <w:b/>
                <w:bCs/>
              </w:rPr>
            </w:pPr>
            <w:r w:rsidRPr="00283971">
              <w:rPr>
                <w:b/>
                <w:bCs/>
                <w:noProof/>
              </w:rPr>
              <w:drawing>
                <wp:inline distT="0" distB="0" distL="0" distR="0" wp14:anchorId="1E5F6285" wp14:editId="18A5E860">
                  <wp:extent cx="2871739" cy="866775"/>
                  <wp:effectExtent l="0" t="0" r="5080" b="0"/>
                  <wp:docPr id="924269280" name="Picture 1" descr="Scholarship payment schedule&#10;&#10;2025 $10,000&#10;2026 $10,000&#10;2027 $10,000&#10;2028 $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69280" name="Picture 1" descr="Scholarship payment schedule&#10;&#10;2025 $10,000&#10;2026 $10,000&#10;2027 $10,000&#10;2028 $10,000"/>
                          <pic:cNvPicPr/>
                        </pic:nvPicPr>
                        <pic:blipFill>
                          <a:blip r:embed="rId13"/>
                          <a:stretch>
                            <a:fillRect/>
                          </a:stretch>
                        </pic:blipFill>
                        <pic:spPr>
                          <a:xfrm>
                            <a:off x="0" y="0"/>
                            <a:ext cx="2879775" cy="869200"/>
                          </a:xfrm>
                          <a:prstGeom prst="rect">
                            <a:avLst/>
                          </a:prstGeom>
                        </pic:spPr>
                      </pic:pic>
                    </a:graphicData>
                  </a:graphic>
                </wp:inline>
              </w:drawing>
            </w:r>
          </w:p>
          <w:p w14:paraId="64EB5E94" w14:textId="77777777" w:rsidR="00283971" w:rsidRDefault="00283971">
            <w:pPr>
              <w:spacing w:before="0" w:after="0" w:line="259" w:lineRule="auto"/>
              <w:ind w:left="0"/>
              <w:rPr>
                <w:b/>
                <w:bCs/>
              </w:rPr>
            </w:pPr>
          </w:p>
          <w:p w14:paraId="39D59E2D" w14:textId="4FAC011D" w:rsidR="00283971" w:rsidRPr="00283971" w:rsidRDefault="00305B43">
            <w:pPr>
              <w:spacing w:before="0" w:after="0" w:line="259" w:lineRule="auto"/>
              <w:ind w:left="0"/>
              <w:rPr>
                <w:b/>
                <w:bCs/>
              </w:rPr>
            </w:pPr>
            <w:r w:rsidRPr="006F5CF9">
              <w:rPr>
                <w:b/>
                <w:bCs/>
              </w:rPr>
              <w:t>[</w:t>
            </w:r>
            <w:r w:rsidR="006F5CF9" w:rsidRPr="006F5CF9">
              <w:rPr>
                <w:b/>
                <w:bCs/>
              </w:rPr>
              <w:t>For Postgraduate Students – up to 2-year ITE Program</w:t>
            </w:r>
            <w:r w:rsidRPr="006F5CF9">
              <w:rPr>
                <w:b/>
                <w:bCs/>
              </w:rPr>
              <w:t xml:space="preserve">]  </w:t>
            </w:r>
          </w:p>
          <w:p w14:paraId="038B1089" w14:textId="3B216693" w:rsidR="00283971" w:rsidRDefault="00283971">
            <w:pPr>
              <w:spacing w:before="0" w:after="0" w:line="259" w:lineRule="auto"/>
              <w:ind w:left="0"/>
            </w:pPr>
            <w:r w:rsidRPr="00283971">
              <w:rPr>
                <w:noProof/>
              </w:rPr>
              <w:drawing>
                <wp:inline distT="0" distB="0" distL="0" distR="0" wp14:anchorId="0B68DA6A" wp14:editId="333B6F61">
                  <wp:extent cx="3057525" cy="565179"/>
                  <wp:effectExtent l="0" t="0" r="0" b="6350"/>
                  <wp:docPr id="1915961763" name="Picture 1" descr="Scholarship payment schedule.&#10;&#10;2025 $10,000&#10;2026 $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61763" name="Picture 1" descr="Scholarship payment schedule.&#10;&#10;2025 $10,000&#10;2026 $10,000"/>
                          <pic:cNvPicPr/>
                        </pic:nvPicPr>
                        <pic:blipFill>
                          <a:blip r:embed="rId14"/>
                          <a:stretch>
                            <a:fillRect/>
                          </a:stretch>
                        </pic:blipFill>
                        <pic:spPr>
                          <a:xfrm>
                            <a:off x="0" y="0"/>
                            <a:ext cx="3066333" cy="566807"/>
                          </a:xfrm>
                          <a:prstGeom prst="rect">
                            <a:avLst/>
                          </a:prstGeom>
                        </pic:spPr>
                      </pic:pic>
                    </a:graphicData>
                  </a:graphic>
                </wp:inline>
              </w:drawing>
            </w:r>
          </w:p>
        </w:tc>
      </w:tr>
      <w:tr w:rsidR="009F5B85" w14:paraId="00270C42" w14:textId="77777777">
        <w:tc>
          <w:tcPr>
            <w:tcW w:w="4395" w:type="dxa"/>
            <w:tcBorders>
              <w:top w:val="single" w:sz="4" w:space="0" w:color="auto"/>
              <w:left w:val="single" w:sz="4" w:space="0" w:color="auto"/>
              <w:bottom w:val="single" w:sz="4" w:space="0" w:color="auto"/>
              <w:right w:val="single" w:sz="4" w:space="0" w:color="auto"/>
            </w:tcBorders>
            <w:shd w:val="clear" w:color="auto" w:fill="auto"/>
          </w:tcPr>
          <w:p w14:paraId="48D31715" w14:textId="77777777" w:rsidR="009F5B85" w:rsidRDefault="00305B43">
            <w:pPr>
              <w:spacing w:before="0" w:after="0" w:line="259" w:lineRule="auto"/>
              <w:ind w:left="0"/>
              <w:rPr>
                <w:b/>
              </w:rPr>
            </w:pPr>
            <w:r>
              <w:rPr>
                <w:b/>
              </w:rPr>
              <w:t>Payment Schedule</w:t>
            </w:r>
          </w:p>
        </w:tc>
        <w:tc>
          <w:tcPr>
            <w:tcW w:w="510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6529657B" w14:textId="12A9B62E" w:rsidR="009F5B85" w:rsidRDefault="00305B43">
            <w:pPr>
              <w:spacing w:before="120" w:after="120" w:line="276" w:lineRule="auto"/>
              <w:ind w:left="0"/>
            </w:pPr>
            <w:r>
              <w:t>Instalments of the Scholarship Funding will be paid annually following receipt of evidence of continued full-time enrolment in the accredited ITE program acceptable to the Commonwealth and verification of evidence provided.</w:t>
            </w:r>
          </w:p>
        </w:tc>
      </w:tr>
    </w:tbl>
    <w:p w14:paraId="750DFB04" w14:textId="25C590F7" w:rsidR="009F5B85" w:rsidRDefault="00305B43">
      <w:pPr>
        <w:keepNext/>
        <w:spacing w:before="240" w:after="240" w:line="264" w:lineRule="auto"/>
        <w:ind w:left="0"/>
        <w:rPr>
          <w:b/>
          <w:bCs/>
        </w:rPr>
      </w:pPr>
      <w:r>
        <w:rPr>
          <w:b/>
          <w:bCs/>
        </w:rPr>
        <w:t>Obligation to complete the ITE program</w:t>
      </w:r>
    </w:p>
    <w:p w14:paraId="3463CDC1" w14:textId="144543B9" w:rsidR="009F5B85" w:rsidRDefault="00305B43">
      <w:pPr>
        <w:pStyle w:val="NumberLevel1"/>
        <w:ind w:left="567" w:hanging="567"/>
      </w:pPr>
      <w:r>
        <w:t xml:space="preserve">You agree to undertake and complete the accredited ITE program (teaching degree) </w:t>
      </w:r>
      <w:r w:rsidRPr="004861F0">
        <w:rPr>
          <w:b/>
        </w:rPr>
        <w:t>on a full-time basis</w:t>
      </w:r>
      <w:r>
        <w:t xml:space="preserve">. </w:t>
      </w:r>
      <w:r w:rsidR="00BF52D6">
        <w:t>Part-time study is not permitted.</w:t>
      </w:r>
      <w:r>
        <w:t xml:space="preserve"> If you are unable to complete the ITE program by your Date of Scholarship Funding Completion this</w:t>
      </w:r>
      <w:r>
        <w:rPr>
          <w:rFonts w:eastAsia="Calibri"/>
        </w:rPr>
        <w:t xml:space="preserve"> may have impacts on the time allowed to complete the commitment to teach obligation</w:t>
      </w:r>
      <w:r>
        <w:t xml:space="preserve"> (refer to</w:t>
      </w:r>
      <w:r>
        <w:rPr>
          <w:rFonts w:eastAsia="Calibri"/>
        </w:rPr>
        <w:t xml:space="preserve"> </w:t>
      </w:r>
      <w:r>
        <w:t>paragraph 8 for required action).</w:t>
      </w:r>
    </w:p>
    <w:p w14:paraId="73D92C5E" w14:textId="77777777" w:rsidR="009F5B85" w:rsidRDefault="00305B43">
      <w:pPr>
        <w:pStyle w:val="NumberLevel1"/>
        <w:ind w:left="567" w:hanging="567"/>
      </w:pPr>
      <w:r>
        <w:t>You agree to meet, to the best of your ability, all requirements of the ITE program and must:</w:t>
      </w:r>
    </w:p>
    <w:p w14:paraId="6D880862" w14:textId="77777777" w:rsidR="009F5B85" w:rsidRDefault="00305B43">
      <w:pPr>
        <w:pStyle w:val="TableNumberLevel4"/>
        <w:rPr>
          <w:sz w:val="22"/>
        </w:rPr>
      </w:pPr>
      <w:r>
        <w:rPr>
          <w:sz w:val="22"/>
        </w:rPr>
        <w:t>meet the academic and non-academic entry requirements of the higher education provider;</w:t>
      </w:r>
    </w:p>
    <w:p w14:paraId="16B689B8" w14:textId="4336B470" w:rsidR="009F5B85" w:rsidRDefault="00305B43">
      <w:pPr>
        <w:pStyle w:val="TableNumberLevel4"/>
        <w:rPr>
          <w:sz w:val="22"/>
        </w:rPr>
      </w:pPr>
      <w:r>
        <w:rPr>
          <w:sz w:val="22"/>
        </w:rPr>
        <w:t>meet the standard of the Literacy and Numeracy Test for Initial Teacher Education (LANTITE) prior to graduation from the ITE program;</w:t>
      </w:r>
    </w:p>
    <w:p w14:paraId="73CE23E5" w14:textId="77777777" w:rsidR="009F5B85" w:rsidRDefault="00305B43">
      <w:pPr>
        <w:pStyle w:val="TableNumberLevel4"/>
        <w:rPr>
          <w:sz w:val="22"/>
        </w:rPr>
      </w:pPr>
      <w:r>
        <w:rPr>
          <w:sz w:val="22"/>
        </w:rPr>
        <w:t>meet the professional experience requirements of the ITE program;</w:t>
      </w:r>
    </w:p>
    <w:p w14:paraId="4643F00B" w14:textId="77777777" w:rsidR="009F5B85" w:rsidRDefault="00305B43">
      <w:pPr>
        <w:pStyle w:val="TableNumberLevel4"/>
        <w:rPr>
          <w:sz w:val="22"/>
        </w:rPr>
      </w:pPr>
      <w:r>
        <w:rPr>
          <w:sz w:val="22"/>
        </w:rPr>
        <w:t>pass the final-year Teaching Performance Assessment prior to graduation;</w:t>
      </w:r>
    </w:p>
    <w:p w14:paraId="375CA68B" w14:textId="77777777" w:rsidR="009F5B85" w:rsidRDefault="00305B43">
      <w:pPr>
        <w:pStyle w:val="TableNumberLevel4"/>
        <w:rPr>
          <w:sz w:val="22"/>
        </w:rPr>
      </w:pPr>
      <w:r>
        <w:rPr>
          <w:sz w:val="22"/>
        </w:rPr>
        <w:t>meet the provisional teacher registration requirements of the relevant State or Territory; and</w:t>
      </w:r>
    </w:p>
    <w:p w14:paraId="786E0673" w14:textId="77777777" w:rsidR="009F5B85" w:rsidRDefault="00305B43">
      <w:pPr>
        <w:pStyle w:val="TableNumberLevel4"/>
        <w:rPr>
          <w:sz w:val="22"/>
        </w:rPr>
      </w:pPr>
      <w:r>
        <w:rPr>
          <w:sz w:val="22"/>
        </w:rPr>
        <w:t>complete Working with Vulnerable People/Working with Children and police checks in accordance with the requirements of the relevant State or Territory.</w:t>
      </w:r>
    </w:p>
    <w:p w14:paraId="2FFA4F75" w14:textId="0D791B69" w:rsidR="009F5B85" w:rsidRDefault="00305B43">
      <w:pPr>
        <w:pStyle w:val="NumberLevel1"/>
        <w:ind w:left="567" w:hanging="567"/>
      </w:pPr>
      <w:r>
        <w:t xml:space="preserve">You may seek a deferral of the Scholarship if you are granted a deferral from your higher education provider during your ITE program. </w:t>
      </w:r>
      <w:r w:rsidR="00BF2AD2">
        <w:t>Y</w:t>
      </w:r>
      <w:r>
        <w:t xml:space="preserve">ou cannot defer the start of the Scholarship Funding Period. </w:t>
      </w:r>
      <w:r w:rsidR="00BF2AD2">
        <w:t xml:space="preserve">Deferrals will only be considered once you have commenced your ITE program. </w:t>
      </w:r>
      <w:r>
        <w:t xml:space="preserve">The Commonwealth will consider any such request and may, in its absolute discretion, approve or reject the request with regard to the </w:t>
      </w:r>
      <w:r>
        <w:rPr>
          <w:i/>
          <w:iCs/>
        </w:rPr>
        <w:t>Commonwealth Teaching Scholarships Program Deferrals Policy</w:t>
      </w:r>
      <w:r>
        <w:t xml:space="preserve"> in place at the relevant time, which is available on the Department of Education website.</w:t>
      </w:r>
    </w:p>
    <w:p w14:paraId="30C701B7" w14:textId="77777777" w:rsidR="009F5B85" w:rsidRDefault="00305B43">
      <w:pPr>
        <w:keepNext/>
        <w:spacing w:before="240" w:after="240" w:line="264" w:lineRule="auto"/>
        <w:ind w:left="0"/>
        <w:rPr>
          <w:b/>
        </w:rPr>
      </w:pPr>
      <w:r>
        <w:rPr>
          <w:b/>
        </w:rPr>
        <w:t>Commitment to Teach obligation</w:t>
      </w:r>
    </w:p>
    <w:p w14:paraId="5D998486" w14:textId="04B592AA" w:rsidR="009F5B85" w:rsidRDefault="00305B43">
      <w:pPr>
        <w:pStyle w:val="NumberLevel1"/>
        <w:ind w:left="567" w:hanging="567"/>
      </w:pPr>
      <w:bookmarkStart w:id="2" w:name="_Ref144897830"/>
      <w:bookmarkStart w:id="3" w:name="_Ref144797505"/>
      <w:r>
        <w:t xml:space="preserve">Following completion of your ITE program, you agree to undertake Eligible Work in an Eligible Educational Setting for a period equivalent to the length of your Scholarship Funding Period and agree to meet all requirements of your registration as a teacher. This is your </w:t>
      </w:r>
      <w:r>
        <w:rPr>
          <w:b/>
          <w:bCs/>
        </w:rPr>
        <w:t>commitment to teach</w:t>
      </w:r>
      <w:r>
        <w:t xml:space="preserve"> obligation.</w:t>
      </w:r>
      <w:bookmarkEnd w:id="2"/>
      <w:bookmarkEnd w:id="3"/>
      <w:r>
        <w:t xml:space="preserve"> For the purposes of this agreement, ‘Eligible Work’ is a teaching role that requires an ITE qualification</w:t>
      </w:r>
      <w:r w:rsidR="00E67DD6">
        <w:t>,</w:t>
      </w:r>
      <w:r>
        <w:t xml:space="preserve"> and ‘Eligible Educational Setting’ is a government primary, secondary or preschool or government-run early learning facility. </w:t>
      </w:r>
    </w:p>
    <w:p w14:paraId="657DE79D" w14:textId="6CA9F6E9" w:rsidR="009F5B85" w:rsidRDefault="00305B43">
      <w:pPr>
        <w:pStyle w:val="NumberLevel1"/>
        <w:ind w:left="567" w:hanging="567"/>
      </w:pPr>
      <w:r>
        <w:t>It is your responsibility to secure Eligible Work in an Eligible Educational Setting to fulfil your commitment to teach obligation. You must provide the Commonwealth with evidence of your Eligible Work in an Eligible Educational Setting and the Commonwealth will advise you when you have fulfilled your commitment to teach obligation.</w:t>
      </w:r>
    </w:p>
    <w:p w14:paraId="2A2B5132" w14:textId="6F05F601" w:rsidR="009F5B85" w:rsidRDefault="00305B43">
      <w:pPr>
        <w:pStyle w:val="NumberLevel1"/>
        <w:ind w:left="567" w:hanging="567"/>
      </w:pPr>
      <w:bookmarkStart w:id="4" w:name="_Ref147306412"/>
      <w:r>
        <w:t>You have up to 10 years from the Date of Scholarship Funding Completion in which to complete your commitment to teach obligation. If you are completing the commitment to teach on a part-time or casual basis then the total full-time equivalent requirement must be fulfilled (for example, approximately 6.5 years of teaching on a part-time basis (approximately 3 days a week for each year) may be equivalent to a requirement to teach for 4 years full-time).</w:t>
      </w:r>
      <w:bookmarkEnd w:id="4"/>
      <w:r>
        <w:t xml:space="preserve"> The </w:t>
      </w:r>
      <w:r>
        <w:rPr>
          <w:i/>
          <w:iCs/>
        </w:rPr>
        <w:t>Commonwealth Teaching Scholarships Commitment to Teach Policy</w:t>
      </w:r>
      <w:r>
        <w:t xml:space="preserve"> in place at the relevant time, which is available on the Department of Education website, provides guidance about the calculation of this obligation.</w:t>
      </w:r>
    </w:p>
    <w:p w14:paraId="4EC4639F" w14:textId="53DCB3F4" w:rsidR="004F1ED7" w:rsidRDefault="00177E01">
      <w:pPr>
        <w:pStyle w:val="NumberLevel1"/>
        <w:ind w:left="567" w:hanging="567"/>
      </w:pPr>
      <w:r>
        <w:t>Any additional time taken to complete your</w:t>
      </w:r>
      <w:r w:rsidR="004F1ED7">
        <w:t xml:space="preserve"> ITE program </w:t>
      </w:r>
      <w:r>
        <w:t>due to a deferral</w:t>
      </w:r>
      <w:r w:rsidR="004F1ED7">
        <w:t xml:space="preserve"> will be considered part of the 10-year </w:t>
      </w:r>
      <w:r>
        <w:t>timeframe you have to complete your</w:t>
      </w:r>
      <w:r w:rsidR="004F1ED7">
        <w:t xml:space="preserve"> commitment to teach</w:t>
      </w:r>
      <w:r w:rsidR="00BF52D6">
        <w:t xml:space="preserve"> obligation</w:t>
      </w:r>
      <w:r w:rsidR="004F1ED7">
        <w:t>.</w:t>
      </w:r>
    </w:p>
    <w:p w14:paraId="5AD6B8DD" w14:textId="3E83D303" w:rsidR="009F5B85" w:rsidRDefault="00305B43">
      <w:pPr>
        <w:pStyle w:val="NumberLevel1"/>
        <w:ind w:left="567" w:hanging="567"/>
      </w:pPr>
      <w:r>
        <w:t>You may seek an extension to the 10-year period specified in paragraph 6 in exceptional circumstances.</w:t>
      </w:r>
      <w:r>
        <w:rPr>
          <w:color w:val="000000" w:themeColor="text1"/>
        </w:rPr>
        <w:t xml:space="preserve"> </w:t>
      </w:r>
      <w:r>
        <w:t xml:space="preserve">The Commonwealth will consider any such request and may, in its absolute discretion, approve or reject the request having regard to the </w:t>
      </w:r>
      <w:r>
        <w:rPr>
          <w:i/>
          <w:iCs/>
        </w:rPr>
        <w:t xml:space="preserve">Commonwealth Teaching Scholarships Program Commitment to Teach Policy </w:t>
      </w:r>
      <w:r>
        <w:t>in place at the relevant time, which is available on the Department of Education website.</w:t>
      </w:r>
    </w:p>
    <w:p w14:paraId="7A7EDDFC" w14:textId="5E520739" w:rsidR="009F5B85" w:rsidRDefault="00305B43">
      <w:pPr>
        <w:pStyle w:val="NumberLevel1"/>
        <w:ind w:left="567" w:hanging="567"/>
      </w:pPr>
      <w:r>
        <w:t xml:space="preserve">If you do not comply with your commitment to teach obligation (without an extension or exemption approved in writing by the Commonwealth) then you may be required to pay back all or part of the Scholarship Funding (refer to paragraphs </w:t>
      </w:r>
      <w:r>
        <w:rPr>
          <w:color w:val="2B579A"/>
          <w:shd w:val="clear" w:color="auto" w:fill="E6E6E6"/>
        </w:rPr>
        <w:fldChar w:fldCharType="begin" w:fldLock="1"/>
      </w:r>
      <w:r>
        <w:instrText xml:space="preserve"> REF _Ref147235065 \r \h  \* MERGEFORMAT </w:instrText>
      </w:r>
      <w:r>
        <w:rPr>
          <w:color w:val="2B579A"/>
          <w:shd w:val="clear" w:color="auto" w:fill="E6E6E6"/>
        </w:rPr>
      </w:r>
      <w:r>
        <w:rPr>
          <w:color w:val="2B579A"/>
          <w:shd w:val="clear" w:color="auto" w:fill="E6E6E6"/>
        </w:rPr>
        <w:fldChar w:fldCharType="separate"/>
      </w:r>
      <w:r>
        <w:t>12</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_Ref144742518 \r \h  \* MERGEFORMAT </w:instrText>
      </w:r>
      <w:r>
        <w:rPr>
          <w:color w:val="2B579A"/>
          <w:shd w:val="clear" w:color="auto" w:fill="E6E6E6"/>
        </w:rPr>
      </w:r>
      <w:r>
        <w:rPr>
          <w:color w:val="2B579A"/>
          <w:shd w:val="clear" w:color="auto" w:fill="E6E6E6"/>
        </w:rPr>
        <w:fldChar w:fldCharType="separate"/>
      </w:r>
      <w:r>
        <w:t>16</w:t>
      </w:r>
      <w:r>
        <w:rPr>
          <w:color w:val="2B579A"/>
          <w:shd w:val="clear" w:color="auto" w:fill="E6E6E6"/>
        </w:rPr>
        <w:fldChar w:fldCharType="end"/>
      </w:r>
      <w:r>
        <w:t>).</w:t>
      </w:r>
    </w:p>
    <w:p w14:paraId="7016F55E" w14:textId="77777777" w:rsidR="009F5B85" w:rsidRDefault="00305B43">
      <w:pPr>
        <w:keepNext/>
        <w:spacing w:before="240" w:after="240" w:line="264" w:lineRule="auto"/>
        <w:ind w:left="0"/>
        <w:rPr>
          <w:b/>
          <w:bCs/>
        </w:rPr>
      </w:pPr>
      <w:r>
        <w:rPr>
          <w:b/>
          <w:bCs/>
        </w:rPr>
        <w:t>Payment of Scholarship Funding by the Commonwealth</w:t>
      </w:r>
    </w:p>
    <w:p w14:paraId="3BD01BD9" w14:textId="28663194" w:rsidR="009F5B85" w:rsidRDefault="00305B43">
      <w:pPr>
        <w:pStyle w:val="NumberLevel1"/>
        <w:ind w:left="567" w:hanging="567"/>
      </w:pPr>
      <w:bookmarkStart w:id="5" w:name="_Ref144896815"/>
      <w:r>
        <w:t xml:space="preserve">Subject to paragraph </w:t>
      </w:r>
      <w:r>
        <w:rPr>
          <w:color w:val="2B579A"/>
          <w:shd w:val="clear" w:color="auto" w:fill="E6E6E6"/>
        </w:rPr>
        <w:fldChar w:fldCharType="begin" w:fldLock="1"/>
      </w:r>
      <w:r>
        <w:instrText xml:space="preserve"> REF _Ref147325783 \r \h  \* MERGEFORMAT </w:instrText>
      </w:r>
      <w:r>
        <w:rPr>
          <w:color w:val="2B579A"/>
          <w:shd w:val="clear" w:color="auto" w:fill="E6E6E6"/>
        </w:rPr>
      </w:r>
      <w:r>
        <w:rPr>
          <w:color w:val="2B579A"/>
          <w:shd w:val="clear" w:color="auto" w:fill="E6E6E6"/>
        </w:rPr>
        <w:fldChar w:fldCharType="separate"/>
      </w:r>
      <w:r>
        <w:t>10</w:t>
      </w:r>
      <w:r>
        <w:rPr>
          <w:color w:val="2B579A"/>
          <w:shd w:val="clear" w:color="auto" w:fill="E6E6E6"/>
        </w:rPr>
        <w:fldChar w:fldCharType="end"/>
      </w:r>
      <w:r>
        <w:t>, the Commonwealth will make annual payments to you in the instalments specified in the Scholarship Details following receipt of evidence of full-time enrolment in an accredited ITE program and verification of evidence provided (where applicable). The payments will be paid directly into the bank account you nominate in writing.</w:t>
      </w:r>
      <w:bookmarkEnd w:id="5"/>
    </w:p>
    <w:p w14:paraId="39C921AF" w14:textId="176FF1FA" w:rsidR="009F5B85" w:rsidRDefault="00305B43">
      <w:pPr>
        <w:pStyle w:val="NumberLevel1"/>
        <w:ind w:left="567" w:hanging="567"/>
      </w:pPr>
      <w:bookmarkStart w:id="6" w:name="_Ref147325783"/>
      <w:r>
        <w:t>The Commonwealth may with</w:t>
      </w:r>
      <w:bookmarkEnd w:id="6"/>
      <w:r>
        <w:t>hold a payment if you have not met a requirement of this agreement or are unable to undertake study in the ITE program.</w:t>
      </w:r>
    </w:p>
    <w:p w14:paraId="741E05D8" w14:textId="77777777" w:rsidR="009F5B85" w:rsidRDefault="00305B43">
      <w:pPr>
        <w:keepNext/>
        <w:spacing w:before="240" w:after="240" w:line="264" w:lineRule="auto"/>
        <w:ind w:left="0"/>
        <w:rPr>
          <w:b/>
        </w:rPr>
      </w:pPr>
      <w:r>
        <w:rPr>
          <w:b/>
        </w:rPr>
        <w:t>Exemption from obligations</w:t>
      </w:r>
    </w:p>
    <w:p w14:paraId="3ED3366A" w14:textId="77777777" w:rsidR="009F5B85" w:rsidRDefault="00305B43">
      <w:pPr>
        <w:pStyle w:val="NumberLevel1"/>
        <w:ind w:left="567" w:hanging="567"/>
      </w:pPr>
      <w:r>
        <w:t xml:space="preserve">You may seek an exemption from completing your obligations under this agreement and from the CTS Program. The Commonwealth will consider any such request and may, in its absolute discretion, approve or reject the request having regard to the </w:t>
      </w:r>
      <w:r>
        <w:rPr>
          <w:i/>
          <w:iCs/>
        </w:rPr>
        <w:t xml:space="preserve">Commonwealth Teaching Scholarships Program Exemption Policy </w:t>
      </w:r>
      <w:r>
        <w:t>in place at the relevant time, which is available on the Department of Education website. If your request is approved, then this agreement will be terminated from the date the Commonwealth notifies you of that approval and you will no longer have any obligations under this agreement.</w:t>
      </w:r>
    </w:p>
    <w:p w14:paraId="47DB5F97" w14:textId="77777777" w:rsidR="009F5B85" w:rsidRDefault="00305B43">
      <w:pPr>
        <w:keepNext/>
        <w:spacing w:before="240" w:after="240" w:line="264" w:lineRule="auto"/>
        <w:ind w:left="0"/>
        <w:rPr>
          <w:b/>
        </w:rPr>
      </w:pPr>
      <w:r>
        <w:rPr>
          <w:b/>
        </w:rPr>
        <w:t>Your repayment obligations</w:t>
      </w:r>
    </w:p>
    <w:p w14:paraId="45EF10F3" w14:textId="007C3C05" w:rsidR="009F5B85" w:rsidRDefault="00305B43">
      <w:pPr>
        <w:pStyle w:val="NumberLevel1"/>
        <w:ind w:left="567" w:hanging="567"/>
      </w:pPr>
      <w:bookmarkStart w:id="7" w:name="_Ref144742508"/>
      <w:bookmarkStart w:id="8" w:name="_Ref147235065"/>
      <w:r>
        <w:t xml:space="preserve">The payment of the Scholarship Funding is conditional. You agree to repay to the Commonwealth the full amount of the Scholarship Funding received </w:t>
      </w:r>
      <w:bookmarkEnd w:id="7"/>
      <w:r>
        <w:t xml:space="preserve">if you do not comply with your obligations to complete the ITE program in accordance with this agreement (without a prior approved exemption from the Commonwealth). You agree to repay to the Commonwealth the Scholarship Funding in full or in part (as directed by the Commonwealth) if you do not fulfil your commitment to teach obligations in accordance with this agreement or the Commonwealth otherwise terminates the agreement in accordance with paragraph </w:t>
      </w:r>
      <w:r>
        <w:rPr>
          <w:color w:val="2B579A"/>
          <w:shd w:val="clear" w:color="auto" w:fill="E6E6E6"/>
        </w:rPr>
        <w:fldChar w:fldCharType="begin" w:fldLock="1"/>
      </w:r>
      <w:r>
        <w:instrText xml:space="preserve"> REF _Ref147335294 \r \h  \* MERGEFORMAT </w:instrText>
      </w:r>
      <w:r>
        <w:rPr>
          <w:color w:val="2B579A"/>
          <w:shd w:val="clear" w:color="auto" w:fill="E6E6E6"/>
        </w:rPr>
      </w:r>
      <w:r>
        <w:rPr>
          <w:color w:val="2B579A"/>
          <w:shd w:val="clear" w:color="auto" w:fill="E6E6E6"/>
        </w:rPr>
        <w:fldChar w:fldCharType="separate"/>
      </w:r>
      <w:r>
        <w:t>23</w:t>
      </w:r>
      <w:r>
        <w:rPr>
          <w:color w:val="2B579A"/>
          <w:shd w:val="clear" w:color="auto" w:fill="E6E6E6"/>
        </w:rPr>
        <w:fldChar w:fldCharType="end"/>
      </w:r>
      <w:r>
        <w:t>.</w:t>
      </w:r>
      <w:bookmarkEnd w:id="8"/>
    </w:p>
    <w:p w14:paraId="7F6A2618" w14:textId="798B4807" w:rsidR="009F5B85" w:rsidRDefault="00305B43">
      <w:pPr>
        <w:pStyle w:val="NumberLevel1"/>
        <w:ind w:left="567" w:hanging="567"/>
      </w:pPr>
      <w:bookmarkStart w:id="9" w:name="_Ref147391624"/>
      <w:r>
        <w:t xml:space="preserve">In making repayments to the Commonwealth, you agree to commence repayment within 30 days of being provided with a notice by the Commonwealth setting out the amount of the repayment. You must make the repayment </w:t>
      </w:r>
      <w:r w:rsidR="00196797">
        <w:t>as set</w:t>
      </w:r>
      <w:r>
        <w:t xml:space="preserve"> out in the notice. You may make full payment of any repayment amount at any time in advance of when that amount would otherwise be due under the repayment schedule.</w:t>
      </w:r>
      <w:bookmarkEnd w:id="9"/>
      <w:r>
        <w:t xml:space="preserve"> If you cannot make the payment as set out in the invoice you can seek agreement from the Commonwealth to a repayment schedule.</w:t>
      </w:r>
    </w:p>
    <w:p w14:paraId="26447589" w14:textId="40B23CCA" w:rsidR="009F5B85" w:rsidRDefault="00305B43">
      <w:pPr>
        <w:pStyle w:val="NumberLevel1"/>
        <w:ind w:left="567" w:hanging="567"/>
      </w:pPr>
      <w:r>
        <w:t>. The Commonwealth may specify a shorter repayment period:</w:t>
      </w:r>
    </w:p>
    <w:p w14:paraId="2B5DC457" w14:textId="77777777" w:rsidR="009F5B85" w:rsidRDefault="00305B43">
      <w:pPr>
        <w:pStyle w:val="TableNumberLevel4"/>
        <w:numPr>
          <w:ilvl w:val="3"/>
          <w:numId w:val="27"/>
        </w:numPr>
        <w:rPr>
          <w:sz w:val="22"/>
        </w:rPr>
      </w:pPr>
      <w:r>
        <w:rPr>
          <w:sz w:val="22"/>
        </w:rPr>
        <w:t>on your request; or</w:t>
      </w:r>
    </w:p>
    <w:p w14:paraId="47420097" w14:textId="77777777" w:rsidR="009F5B85" w:rsidRDefault="00305B43">
      <w:pPr>
        <w:pStyle w:val="TableNumberLevel4"/>
        <w:numPr>
          <w:ilvl w:val="3"/>
          <w:numId w:val="27"/>
        </w:numPr>
        <w:rPr>
          <w:sz w:val="22"/>
        </w:rPr>
      </w:pPr>
      <w:r>
        <w:rPr>
          <w:sz w:val="22"/>
        </w:rPr>
        <w:t>if the circumstances of the assistance actually provided to you would make a shorter repayment period equitable considering the interests of both parties.</w:t>
      </w:r>
    </w:p>
    <w:p w14:paraId="4A1D8988" w14:textId="77777777" w:rsidR="009F5B85" w:rsidRDefault="00305B43">
      <w:pPr>
        <w:pStyle w:val="NumberLevel1"/>
        <w:ind w:left="567" w:hanging="567"/>
      </w:pPr>
      <w:bookmarkStart w:id="10" w:name="_Ref147493665"/>
      <w:r>
        <w:t xml:space="preserve">If you fail to pay an instalment of the repayment within 7 days of that instalment becoming due, the Commonwealth may forward you a notice requiring immediate payment of the instalment. If you fail to pay that instalment within 10 days of the date on the notice, the whole of the remaining amount of the repayment will become immediately due and the Commonwealth may recover that amount as a debt due to the Commonwealth without further proof of the debt by the Commonwealth. </w:t>
      </w:r>
      <w:bookmarkEnd w:id="10"/>
    </w:p>
    <w:p w14:paraId="6A31F6BA" w14:textId="77777777" w:rsidR="009F5B85" w:rsidRDefault="00305B43">
      <w:pPr>
        <w:pStyle w:val="NumberLevel1"/>
        <w:ind w:left="567" w:hanging="567"/>
      </w:pPr>
      <w:bookmarkStart w:id="11" w:name="_Ref144742518"/>
      <w:bookmarkStart w:id="12" w:name="_Ref144894459"/>
      <w:r>
        <w:t>In extraordinary or compassionate circumstances, the Commonwealth may, at its sole discretion, and subject to its legislative obligations, agree to waive all or part of the repayment required under this agreement and/or extend the period for repayment.</w:t>
      </w:r>
      <w:bookmarkEnd w:id="11"/>
      <w:r>
        <w:t xml:space="preserve"> </w:t>
      </w:r>
      <w:bookmarkEnd w:id="12"/>
    </w:p>
    <w:p w14:paraId="19D332FC" w14:textId="77777777" w:rsidR="009F5B85" w:rsidRDefault="00305B43">
      <w:pPr>
        <w:keepNext/>
        <w:spacing w:before="240" w:after="240" w:line="264" w:lineRule="auto"/>
        <w:ind w:left="0"/>
        <w:rPr>
          <w:b/>
          <w:bCs/>
        </w:rPr>
      </w:pPr>
      <w:r>
        <w:rPr>
          <w:b/>
          <w:bCs/>
        </w:rPr>
        <w:t>Additional payments by the Commonwealth</w:t>
      </w:r>
    </w:p>
    <w:p w14:paraId="5657B939" w14:textId="07FB2B59" w:rsidR="009F5B85" w:rsidRDefault="00305B43">
      <w:pPr>
        <w:pStyle w:val="NumberLevel1"/>
        <w:ind w:left="567" w:hanging="567"/>
      </w:pPr>
      <w:r>
        <w:t xml:space="preserve">If you undertake a final-year professional experience placement in an Eligible Educational Setting in a remote area, the Commonwealth may allocate an additional payment to you of $2,000 following receipt by the Commonwealth of evidence of the placement satisfactory to the Commonwealth and having regard to the </w:t>
      </w:r>
      <w:r>
        <w:rPr>
          <w:i/>
          <w:iCs/>
        </w:rPr>
        <w:t>Commonwealth Teaching Scholarships Program Additional Payment for Remote Final Placement Policy</w:t>
      </w:r>
      <w:r>
        <w:t>.</w:t>
      </w:r>
      <w:r w:rsidR="00824D97">
        <w:t xml:space="preserve"> </w:t>
      </w:r>
      <w:r>
        <w:t xml:space="preserve">To receive the payment of $2,000, recipients will need to apply through a separate application process as notified by the Commonwealth. Not all recipients who apply and are eligible for the additional payment are guaranteed to receive the $2000 payment. </w:t>
      </w:r>
    </w:p>
    <w:p w14:paraId="7E69AB13" w14:textId="77777777" w:rsidR="009F5B85" w:rsidRDefault="00305B43">
      <w:pPr>
        <w:pStyle w:val="NumberLevel1"/>
        <w:ind w:left="567" w:hanging="567"/>
      </w:pPr>
      <w:r>
        <w:t xml:space="preserve">If you do not proceed with or complete the placement then the Commonwealth may require the repayment of that additional payment in accordance with paragraphs </w:t>
      </w:r>
      <w:r>
        <w:rPr>
          <w:color w:val="2B579A"/>
          <w:shd w:val="clear" w:color="auto" w:fill="E6E6E6"/>
        </w:rPr>
        <w:fldChar w:fldCharType="begin" w:fldLock="1"/>
      </w:r>
      <w:r>
        <w:instrText xml:space="preserve"> REF _Ref147391624 \r \h  \* MERGEFORMAT </w:instrText>
      </w:r>
      <w:r>
        <w:rPr>
          <w:color w:val="2B579A"/>
          <w:shd w:val="clear" w:color="auto" w:fill="E6E6E6"/>
        </w:rPr>
      </w:r>
      <w:r>
        <w:rPr>
          <w:color w:val="2B579A"/>
          <w:shd w:val="clear" w:color="auto" w:fill="E6E6E6"/>
        </w:rPr>
        <w:fldChar w:fldCharType="separate"/>
      </w:r>
      <w:r>
        <w:t>13</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_Ref144742518 \r \h  \* MERGEFORMAT </w:instrText>
      </w:r>
      <w:r>
        <w:rPr>
          <w:color w:val="2B579A"/>
          <w:shd w:val="clear" w:color="auto" w:fill="E6E6E6"/>
        </w:rPr>
      </w:r>
      <w:r>
        <w:rPr>
          <w:color w:val="2B579A"/>
          <w:shd w:val="clear" w:color="auto" w:fill="E6E6E6"/>
        </w:rPr>
        <w:fldChar w:fldCharType="separate"/>
      </w:r>
      <w:r>
        <w:t>16</w:t>
      </w:r>
      <w:r>
        <w:rPr>
          <w:color w:val="2B579A"/>
          <w:shd w:val="clear" w:color="auto" w:fill="E6E6E6"/>
        </w:rPr>
        <w:fldChar w:fldCharType="end"/>
      </w:r>
      <w:r>
        <w:t>.</w:t>
      </w:r>
    </w:p>
    <w:p w14:paraId="36D50345" w14:textId="77777777" w:rsidR="009F5B85" w:rsidRDefault="00305B43">
      <w:pPr>
        <w:keepNext/>
        <w:spacing w:before="240" w:after="240" w:line="264" w:lineRule="auto"/>
        <w:ind w:left="0"/>
        <w:rPr>
          <w:b/>
        </w:rPr>
      </w:pPr>
      <w:r>
        <w:rPr>
          <w:b/>
        </w:rPr>
        <w:t>Your reporting and notification obligations</w:t>
      </w:r>
    </w:p>
    <w:p w14:paraId="24EB4236" w14:textId="77777777" w:rsidR="009F5B85" w:rsidRDefault="00305B43">
      <w:pPr>
        <w:pStyle w:val="NumberLevel1"/>
        <w:ind w:left="567" w:hanging="567"/>
      </w:pPr>
      <w:r>
        <w:t>You must provide the following information to the Commonwealth by the specified due date:</w:t>
      </w:r>
    </w:p>
    <w:tbl>
      <w:tblPr>
        <w:tblW w:w="907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827"/>
        <w:gridCol w:w="2126"/>
      </w:tblGrid>
      <w:tr w:rsidR="009F5B85" w14:paraId="279B4B02" w14:textId="77777777">
        <w:tc>
          <w:tcPr>
            <w:tcW w:w="3124" w:type="dxa"/>
          </w:tcPr>
          <w:p w14:paraId="7057EAC7" w14:textId="77777777" w:rsidR="009F5B85" w:rsidRDefault="00305B43">
            <w:pPr>
              <w:pStyle w:val="TableHeading2"/>
            </w:pPr>
            <w:r>
              <w:t>Information</w:t>
            </w:r>
          </w:p>
        </w:tc>
        <w:tc>
          <w:tcPr>
            <w:tcW w:w="3827" w:type="dxa"/>
          </w:tcPr>
          <w:p w14:paraId="77D6DA56" w14:textId="77777777" w:rsidR="009F5B85" w:rsidRDefault="00305B43">
            <w:pPr>
              <w:pStyle w:val="TableHeading2"/>
            </w:pPr>
            <w:r>
              <w:t>Format or example</w:t>
            </w:r>
          </w:p>
        </w:tc>
        <w:tc>
          <w:tcPr>
            <w:tcW w:w="2126" w:type="dxa"/>
          </w:tcPr>
          <w:p w14:paraId="088313CD" w14:textId="77777777" w:rsidR="009F5B85" w:rsidRDefault="00305B43">
            <w:pPr>
              <w:pStyle w:val="TableHeading2"/>
            </w:pPr>
            <w:r>
              <w:t>Due Date</w:t>
            </w:r>
          </w:p>
        </w:tc>
      </w:tr>
      <w:tr w:rsidR="009F5B85" w14:paraId="030B019C" w14:textId="77777777">
        <w:tc>
          <w:tcPr>
            <w:tcW w:w="3124" w:type="dxa"/>
          </w:tcPr>
          <w:p w14:paraId="0B9953A9" w14:textId="65CA25BA" w:rsidR="009F5B85" w:rsidRDefault="00305B43">
            <w:pPr>
              <w:pStyle w:val="TablePlainParagraph"/>
              <w:rPr>
                <w:sz w:val="22"/>
              </w:rPr>
            </w:pPr>
            <w:r>
              <w:rPr>
                <w:sz w:val="22"/>
              </w:rPr>
              <w:t xml:space="preserve">Evidence of continued </w:t>
            </w:r>
            <w:r>
              <w:rPr>
                <w:b/>
                <w:bCs/>
                <w:sz w:val="22"/>
              </w:rPr>
              <w:t xml:space="preserve">full-time enrolment </w:t>
            </w:r>
            <w:r>
              <w:rPr>
                <w:sz w:val="22"/>
              </w:rPr>
              <w:t>in an accredited ITE program</w:t>
            </w:r>
          </w:p>
          <w:p w14:paraId="142B3C42" w14:textId="77777777" w:rsidR="009F5B85" w:rsidRDefault="00305B43">
            <w:pPr>
              <w:pStyle w:val="TablePlainParagraph"/>
              <w:rPr>
                <w:i/>
                <w:iCs/>
                <w:sz w:val="22"/>
              </w:rPr>
            </w:pPr>
            <w:r>
              <w:rPr>
                <w:i/>
                <w:iCs/>
                <w:sz w:val="18"/>
                <w:szCs w:val="18"/>
              </w:rPr>
              <w:t>Note: you will not receive the next instalment until enrolment confirmation is provided.</w:t>
            </w:r>
          </w:p>
        </w:tc>
        <w:tc>
          <w:tcPr>
            <w:tcW w:w="3827" w:type="dxa"/>
          </w:tcPr>
          <w:p w14:paraId="59B37CDA" w14:textId="1FCF1E85" w:rsidR="009F5B85" w:rsidRDefault="00305B43">
            <w:pPr>
              <w:pStyle w:val="TablePlainParagraph"/>
              <w:rPr>
                <w:sz w:val="22"/>
              </w:rPr>
            </w:pPr>
            <w:r>
              <w:rPr>
                <w:rFonts w:cs="Times New Roman"/>
                <w:sz w:val="22"/>
              </w:rPr>
              <w:t>For example, statement of enrolment or student verification letter from your higher education provider</w:t>
            </w:r>
          </w:p>
        </w:tc>
        <w:tc>
          <w:tcPr>
            <w:tcW w:w="2126" w:type="dxa"/>
          </w:tcPr>
          <w:p w14:paraId="55C99EF8" w14:textId="63FA567D" w:rsidR="009F5B85" w:rsidRDefault="00305B43">
            <w:pPr>
              <w:pStyle w:val="TablePlainParagraph"/>
              <w:rPr>
                <w:sz w:val="22"/>
              </w:rPr>
            </w:pPr>
            <w:r>
              <w:rPr>
                <w:sz w:val="22"/>
              </w:rPr>
              <w:t>Annually in the first semester or study period of each year of your ITE program, once requested by the Commonwealth.</w:t>
            </w:r>
          </w:p>
          <w:p w14:paraId="32E47FE3" w14:textId="77777777" w:rsidR="009F5B85" w:rsidRDefault="009F5B85">
            <w:pPr>
              <w:pStyle w:val="TablePlainParagraph"/>
              <w:rPr>
                <w:sz w:val="18"/>
                <w:szCs w:val="18"/>
              </w:rPr>
            </w:pPr>
          </w:p>
        </w:tc>
      </w:tr>
      <w:tr w:rsidR="009F5B85" w14:paraId="488C9726" w14:textId="77777777">
        <w:tc>
          <w:tcPr>
            <w:tcW w:w="3124" w:type="dxa"/>
          </w:tcPr>
          <w:p w14:paraId="58495E7D" w14:textId="77777777" w:rsidR="009F5B85" w:rsidRDefault="00305B43">
            <w:pPr>
              <w:pStyle w:val="TablePlainParagraph"/>
              <w:rPr>
                <w:sz w:val="22"/>
              </w:rPr>
            </w:pPr>
            <w:r>
              <w:rPr>
                <w:sz w:val="22"/>
              </w:rPr>
              <w:t>A ‘Plan to Teach’</w:t>
            </w:r>
          </w:p>
        </w:tc>
        <w:tc>
          <w:tcPr>
            <w:tcW w:w="3827" w:type="dxa"/>
          </w:tcPr>
          <w:p w14:paraId="11BAD0AF" w14:textId="06F1CA00" w:rsidR="009F5B85" w:rsidRDefault="00305B43">
            <w:pPr>
              <w:pStyle w:val="TablePlainParagraph"/>
              <w:rPr>
                <w:sz w:val="22"/>
              </w:rPr>
            </w:pPr>
            <w:r>
              <w:rPr>
                <w:sz w:val="22"/>
              </w:rPr>
              <w:t>The Plan to Teach must use the template provided by the Commonwealth and communicate your preferred and intended employment plans, steps already taken to obtain employment and the obstacles (if any) being experienced in seeking a teaching position to complete your commitment to teach obligation</w:t>
            </w:r>
          </w:p>
        </w:tc>
        <w:tc>
          <w:tcPr>
            <w:tcW w:w="2126" w:type="dxa"/>
          </w:tcPr>
          <w:p w14:paraId="46E489F0" w14:textId="4CC7C6AF" w:rsidR="009F5B85" w:rsidRDefault="00305B43">
            <w:pPr>
              <w:pStyle w:val="TablePlainParagraph"/>
              <w:rPr>
                <w:sz w:val="22"/>
              </w:rPr>
            </w:pPr>
            <w:r>
              <w:rPr>
                <w:sz w:val="22"/>
              </w:rPr>
              <w:t>No later than your final year of your ITE program</w:t>
            </w:r>
          </w:p>
        </w:tc>
      </w:tr>
      <w:tr w:rsidR="009F5B85" w14:paraId="3B4439F3" w14:textId="77777777">
        <w:tc>
          <w:tcPr>
            <w:tcW w:w="3124" w:type="dxa"/>
          </w:tcPr>
          <w:p w14:paraId="548F7A46" w14:textId="35846BCB" w:rsidR="009F5B85" w:rsidRDefault="00305B43">
            <w:pPr>
              <w:pStyle w:val="TablePlainParagraph"/>
              <w:rPr>
                <w:sz w:val="22"/>
              </w:rPr>
            </w:pPr>
            <w:r>
              <w:rPr>
                <w:sz w:val="22"/>
              </w:rPr>
              <w:t>Evidence of completion of ITE program</w:t>
            </w:r>
          </w:p>
        </w:tc>
        <w:tc>
          <w:tcPr>
            <w:tcW w:w="3827" w:type="dxa"/>
          </w:tcPr>
          <w:p w14:paraId="1F52B7BB" w14:textId="77777777" w:rsidR="009F5B85" w:rsidRDefault="00305B43">
            <w:pPr>
              <w:pStyle w:val="TablePlainParagraph"/>
              <w:rPr>
                <w:iCs/>
                <w:sz w:val="22"/>
              </w:rPr>
            </w:pPr>
            <w:r>
              <w:rPr>
                <w:rFonts w:cs="Times New Roman"/>
                <w:iCs/>
                <w:sz w:val="22"/>
              </w:rPr>
              <w:t>For example, Graduation Certificate, Academic Transcript, Australian Higher Education Graduation Statement</w:t>
            </w:r>
          </w:p>
        </w:tc>
        <w:tc>
          <w:tcPr>
            <w:tcW w:w="2126" w:type="dxa"/>
          </w:tcPr>
          <w:p w14:paraId="435F54C7" w14:textId="77777777" w:rsidR="009F5B85" w:rsidRDefault="00305B43">
            <w:pPr>
              <w:pStyle w:val="TablePlainParagraph"/>
              <w:rPr>
                <w:sz w:val="22"/>
              </w:rPr>
            </w:pPr>
            <w:r>
              <w:rPr>
                <w:iCs/>
                <w:sz w:val="22"/>
              </w:rPr>
              <w:t>W</w:t>
            </w:r>
            <w:r>
              <w:rPr>
                <w:sz w:val="22"/>
              </w:rPr>
              <w:t>ithin 28 days of degree conferral</w:t>
            </w:r>
          </w:p>
        </w:tc>
      </w:tr>
      <w:tr w:rsidR="009F5B85" w14:paraId="1BEB7DCC" w14:textId="77777777">
        <w:tc>
          <w:tcPr>
            <w:tcW w:w="3124" w:type="dxa"/>
          </w:tcPr>
          <w:p w14:paraId="436FE915" w14:textId="34E2D8B7" w:rsidR="009F5B85" w:rsidRDefault="00305B43">
            <w:pPr>
              <w:pStyle w:val="TablePlainParagraph"/>
              <w:rPr>
                <w:sz w:val="22"/>
              </w:rPr>
            </w:pPr>
            <w:r>
              <w:rPr>
                <w:sz w:val="22"/>
              </w:rPr>
              <w:t>Details of your teacher registration (including provisional)</w:t>
            </w:r>
          </w:p>
        </w:tc>
        <w:tc>
          <w:tcPr>
            <w:tcW w:w="3827" w:type="dxa"/>
          </w:tcPr>
          <w:p w14:paraId="374DA13F" w14:textId="77777777" w:rsidR="009F5B85" w:rsidRDefault="00305B43">
            <w:pPr>
              <w:pStyle w:val="TablePlainParagraph"/>
              <w:rPr>
                <w:iCs/>
                <w:sz w:val="22"/>
                <w:shd w:val="clear" w:color="auto" w:fill="FFFF00"/>
              </w:rPr>
            </w:pPr>
            <w:r>
              <w:rPr>
                <w:rFonts w:cs="Times New Roman"/>
                <w:iCs/>
                <w:sz w:val="22"/>
              </w:rPr>
              <w:t>Record of teacher registration from teacher regulatory authority in your state or territory</w:t>
            </w:r>
          </w:p>
        </w:tc>
        <w:tc>
          <w:tcPr>
            <w:tcW w:w="2126" w:type="dxa"/>
          </w:tcPr>
          <w:p w14:paraId="382FC6D4" w14:textId="77777777" w:rsidR="009F5B85" w:rsidRDefault="00305B43">
            <w:pPr>
              <w:pStyle w:val="TablePlainParagraph"/>
              <w:rPr>
                <w:sz w:val="22"/>
              </w:rPr>
            </w:pPr>
            <w:r>
              <w:rPr>
                <w:sz w:val="22"/>
              </w:rPr>
              <w:t>Within 28 days of registration or provisional registration being obtained</w:t>
            </w:r>
          </w:p>
        </w:tc>
      </w:tr>
      <w:tr w:rsidR="009F5B85" w14:paraId="0DE55167" w14:textId="77777777">
        <w:tc>
          <w:tcPr>
            <w:tcW w:w="3124" w:type="dxa"/>
          </w:tcPr>
          <w:p w14:paraId="3445B93A" w14:textId="2D46A4AA" w:rsidR="009F5B85" w:rsidRDefault="00305B43">
            <w:pPr>
              <w:pStyle w:val="TablePlainParagraph"/>
              <w:rPr>
                <w:sz w:val="22"/>
              </w:rPr>
            </w:pPr>
            <w:r>
              <w:rPr>
                <w:sz w:val="22"/>
              </w:rPr>
              <w:t>Notification and evidence of the commencement of employment as a teacher for the purposes of your commitment to teach obligation including employer details and employment type</w:t>
            </w:r>
          </w:p>
        </w:tc>
        <w:tc>
          <w:tcPr>
            <w:tcW w:w="3827" w:type="dxa"/>
          </w:tcPr>
          <w:p w14:paraId="71DFAFCC" w14:textId="77777777" w:rsidR="009F5B85" w:rsidRDefault="00305B43">
            <w:pPr>
              <w:pStyle w:val="TablePlainParagraph"/>
              <w:rPr>
                <w:i/>
                <w:sz w:val="22"/>
                <w:shd w:val="clear" w:color="auto" w:fill="FFFF00"/>
              </w:rPr>
            </w:pPr>
            <w:r>
              <w:rPr>
                <w:sz w:val="22"/>
              </w:rPr>
              <w:t xml:space="preserve">Acceptable evidence is as specified in the </w:t>
            </w:r>
            <w:r>
              <w:rPr>
                <w:i/>
                <w:sz w:val="22"/>
              </w:rPr>
              <w:t>Commonwealth Teaching Scholarships Commitment to Teach Policy</w:t>
            </w:r>
            <w:r>
              <w:rPr>
                <w:sz w:val="22"/>
              </w:rPr>
              <w:t xml:space="preserve"> as published on the Department of Education’s website.</w:t>
            </w:r>
          </w:p>
        </w:tc>
        <w:tc>
          <w:tcPr>
            <w:tcW w:w="2126" w:type="dxa"/>
          </w:tcPr>
          <w:p w14:paraId="2D681B1F" w14:textId="77777777" w:rsidR="009F5B85" w:rsidRDefault="00305B43">
            <w:pPr>
              <w:pStyle w:val="TablePlainParagraph"/>
              <w:rPr>
                <w:sz w:val="22"/>
              </w:rPr>
            </w:pPr>
            <w:r>
              <w:rPr>
                <w:sz w:val="22"/>
              </w:rPr>
              <w:t>Within 28 days of the employment commencing</w:t>
            </w:r>
          </w:p>
        </w:tc>
      </w:tr>
      <w:tr w:rsidR="009F5B85" w14:paraId="1EDA8C2A" w14:textId="77777777">
        <w:tc>
          <w:tcPr>
            <w:tcW w:w="3124" w:type="dxa"/>
          </w:tcPr>
          <w:p w14:paraId="3170876E" w14:textId="7D081C9E" w:rsidR="009F5B85" w:rsidRDefault="00305B43">
            <w:pPr>
              <w:pStyle w:val="TablePlainParagraph"/>
              <w:rPr>
                <w:sz w:val="22"/>
              </w:rPr>
            </w:pPr>
            <w:r>
              <w:rPr>
                <w:sz w:val="22"/>
              </w:rPr>
              <w:t>Notification and evidence of continued employment as a teacher, to meet your commitment to teach obligation including employer details and employment type and self-report of days completed</w:t>
            </w:r>
          </w:p>
        </w:tc>
        <w:tc>
          <w:tcPr>
            <w:tcW w:w="3827" w:type="dxa"/>
          </w:tcPr>
          <w:p w14:paraId="4508447A" w14:textId="77777777" w:rsidR="009F5B85" w:rsidRDefault="00305B43">
            <w:pPr>
              <w:pStyle w:val="TablePlainParagraph"/>
              <w:rPr>
                <w:sz w:val="22"/>
              </w:rPr>
            </w:pPr>
            <w:r>
              <w:rPr>
                <w:sz w:val="22"/>
              </w:rPr>
              <w:t xml:space="preserve">Acceptable evidence is as specified in the </w:t>
            </w:r>
            <w:r>
              <w:rPr>
                <w:i/>
                <w:sz w:val="22"/>
              </w:rPr>
              <w:t>Commonwealth Teaching Scholarships Commitment to Teach Policy</w:t>
            </w:r>
            <w:r>
              <w:rPr>
                <w:sz w:val="22"/>
              </w:rPr>
              <w:t xml:space="preserve"> as published on the Department of Education’s website.</w:t>
            </w:r>
          </w:p>
        </w:tc>
        <w:tc>
          <w:tcPr>
            <w:tcW w:w="2126" w:type="dxa"/>
          </w:tcPr>
          <w:p w14:paraId="6937DB07" w14:textId="5300A74D" w:rsidR="009F5B85" w:rsidRDefault="00305B43">
            <w:pPr>
              <w:pStyle w:val="TablePlainParagraph"/>
              <w:rPr>
                <w:sz w:val="22"/>
              </w:rPr>
            </w:pPr>
            <w:r>
              <w:rPr>
                <w:sz w:val="22"/>
              </w:rPr>
              <w:t>Annually until your commitment to teach obligation is completed</w:t>
            </w:r>
          </w:p>
        </w:tc>
      </w:tr>
    </w:tbl>
    <w:p w14:paraId="413FDAF5" w14:textId="77777777" w:rsidR="009F5B85" w:rsidRDefault="009F5B85">
      <w:pPr>
        <w:spacing w:before="0" w:after="160" w:line="259" w:lineRule="auto"/>
        <w:ind w:left="0"/>
      </w:pPr>
    </w:p>
    <w:p w14:paraId="222851E2" w14:textId="77777777" w:rsidR="009F5B85" w:rsidRDefault="00305B43">
      <w:pPr>
        <w:pStyle w:val="NumberLevel1"/>
        <w:ind w:left="567" w:hanging="567"/>
      </w:pPr>
      <w:r>
        <w:t>You must notify the Commonwealth within 28 days of any of the following circumstances occurring:</w:t>
      </w:r>
    </w:p>
    <w:p w14:paraId="7FDA0C49" w14:textId="77777777" w:rsidR="009F5B85" w:rsidRDefault="00305B43">
      <w:pPr>
        <w:pStyle w:val="TableNumberLevel4"/>
        <w:numPr>
          <w:ilvl w:val="3"/>
          <w:numId w:val="31"/>
        </w:numPr>
        <w:rPr>
          <w:sz w:val="22"/>
        </w:rPr>
      </w:pPr>
      <w:r>
        <w:rPr>
          <w:sz w:val="22"/>
        </w:rPr>
        <w:t>your name changes;</w:t>
      </w:r>
    </w:p>
    <w:p w14:paraId="6B164DC5" w14:textId="77777777" w:rsidR="009F5B85" w:rsidRDefault="00305B43">
      <w:pPr>
        <w:pStyle w:val="TableNumberLevel4"/>
        <w:numPr>
          <w:ilvl w:val="3"/>
          <w:numId w:val="27"/>
        </w:numPr>
        <w:rPr>
          <w:sz w:val="22"/>
        </w:rPr>
      </w:pPr>
      <w:r>
        <w:rPr>
          <w:sz w:val="22"/>
        </w:rPr>
        <w:t>there is a change to your contact details, including phone number, email address or postal address;</w:t>
      </w:r>
    </w:p>
    <w:p w14:paraId="51B26524" w14:textId="77777777" w:rsidR="009F5B85" w:rsidRDefault="00305B43">
      <w:pPr>
        <w:pStyle w:val="TableNumberLevel4"/>
        <w:numPr>
          <w:ilvl w:val="3"/>
          <w:numId w:val="27"/>
        </w:numPr>
        <w:rPr>
          <w:sz w:val="22"/>
        </w:rPr>
      </w:pPr>
      <w:r>
        <w:rPr>
          <w:sz w:val="22"/>
        </w:rPr>
        <w:t>there is a change to your bank account details;</w:t>
      </w:r>
    </w:p>
    <w:p w14:paraId="5E7DEFD0" w14:textId="7A1D3999" w:rsidR="009F5B85" w:rsidRDefault="00305B43">
      <w:pPr>
        <w:pStyle w:val="TableNumberLevel4"/>
        <w:rPr>
          <w:sz w:val="22"/>
        </w:rPr>
      </w:pPr>
      <w:r>
        <w:rPr>
          <w:sz w:val="22"/>
        </w:rPr>
        <w:t xml:space="preserve">there is a change to your higher education provider or ITE program enrolment status, including unenrolling or any other change which impacts the time for completion of your ITE program (including any granted recognition or prior learning or unit credits); </w:t>
      </w:r>
    </w:p>
    <w:p w14:paraId="2065E1FF" w14:textId="5AC5CEC4" w:rsidR="009F5B85" w:rsidRDefault="00305B43">
      <w:pPr>
        <w:pStyle w:val="TableNumberLevel4"/>
        <w:rPr>
          <w:sz w:val="22"/>
        </w:rPr>
      </w:pPr>
      <w:r>
        <w:rPr>
          <w:sz w:val="22"/>
        </w:rPr>
        <w:t>there is a change to your ITE program study load which impacts your continued eligibility</w:t>
      </w:r>
    </w:p>
    <w:p w14:paraId="7F9BA888" w14:textId="2096F929" w:rsidR="009F5B85" w:rsidRDefault="00305B43">
      <w:pPr>
        <w:pStyle w:val="TableNumberLevel4"/>
        <w:rPr>
          <w:sz w:val="22"/>
        </w:rPr>
      </w:pPr>
      <w:r>
        <w:rPr>
          <w:sz w:val="22"/>
        </w:rPr>
        <w:t>there is a change to, or cessation of, your employment for the purposes of your commitment to teach obligation; or</w:t>
      </w:r>
    </w:p>
    <w:p w14:paraId="119D72C1" w14:textId="77777777" w:rsidR="009F5B85" w:rsidRDefault="00305B43">
      <w:pPr>
        <w:pStyle w:val="TableNumberLevel4"/>
        <w:numPr>
          <w:ilvl w:val="3"/>
          <w:numId w:val="27"/>
        </w:numPr>
        <w:rPr>
          <w:sz w:val="22"/>
        </w:rPr>
      </w:pPr>
      <w:r>
        <w:rPr>
          <w:sz w:val="22"/>
        </w:rPr>
        <w:t>there is anything else reasonably likely to affect completion of your obligations under this agreement.</w:t>
      </w:r>
    </w:p>
    <w:p w14:paraId="604807A4" w14:textId="77777777" w:rsidR="009F5B85" w:rsidRDefault="00305B43">
      <w:pPr>
        <w:keepNext/>
        <w:spacing w:before="240" w:after="240" w:line="264" w:lineRule="auto"/>
        <w:ind w:left="0"/>
        <w:rPr>
          <w:b/>
        </w:rPr>
      </w:pPr>
      <w:r>
        <w:rPr>
          <w:b/>
        </w:rPr>
        <w:t>Additional Matters</w:t>
      </w:r>
    </w:p>
    <w:p w14:paraId="4659FAE4" w14:textId="77777777" w:rsidR="009F5B85" w:rsidRDefault="00305B43">
      <w:pPr>
        <w:pStyle w:val="NumberLevel1"/>
        <w:ind w:left="567" w:hanging="567"/>
      </w:pPr>
      <w:r>
        <w:t>This agreement is governed by the law of the Australian Capital Territory.</w:t>
      </w:r>
    </w:p>
    <w:p w14:paraId="04FACE47" w14:textId="3DC1A4DC" w:rsidR="009F5B85" w:rsidRDefault="00305B43">
      <w:pPr>
        <w:pStyle w:val="NumberLevel1"/>
        <w:ind w:left="567" w:hanging="567"/>
      </w:pPr>
      <w:r>
        <w:t>Unless terminated earlier, this agreement will expire upon the completion of your commitment to teach obligation.</w:t>
      </w:r>
    </w:p>
    <w:p w14:paraId="24C83E48" w14:textId="77777777" w:rsidR="009F5B85" w:rsidRDefault="00305B43">
      <w:pPr>
        <w:pStyle w:val="NumberLevel1"/>
        <w:ind w:left="567" w:hanging="567"/>
      </w:pPr>
      <w:bookmarkStart w:id="13" w:name="_Ref147505674"/>
      <w:bookmarkStart w:id="14" w:name="_Ref147335294"/>
      <w:r>
        <w:t>The Commonwealth may terminate this agreement by notice where it reasonably believes that you:</w:t>
      </w:r>
      <w:bookmarkEnd w:id="13"/>
      <w:r>
        <w:t xml:space="preserve"> </w:t>
      </w:r>
    </w:p>
    <w:p w14:paraId="310A0462" w14:textId="77777777" w:rsidR="009F5B85" w:rsidRDefault="00305B43">
      <w:pPr>
        <w:pStyle w:val="TableNumberLevel4"/>
        <w:numPr>
          <w:ilvl w:val="3"/>
          <w:numId w:val="34"/>
        </w:numPr>
        <w:rPr>
          <w:sz w:val="22"/>
        </w:rPr>
      </w:pPr>
      <w:bookmarkStart w:id="15" w:name="_Ref147505671"/>
      <w:r>
        <w:rPr>
          <w:sz w:val="22"/>
        </w:rPr>
        <w:t xml:space="preserve">have breached this agreement; </w:t>
      </w:r>
    </w:p>
    <w:p w14:paraId="6856EE3A" w14:textId="77777777" w:rsidR="009F5B85" w:rsidRDefault="00305B43">
      <w:pPr>
        <w:pStyle w:val="TableNumberLevel4"/>
        <w:numPr>
          <w:ilvl w:val="3"/>
          <w:numId w:val="34"/>
        </w:numPr>
        <w:rPr>
          <w:sz w:val="22"/>
        </w:rPr>
      </w:pPr>
      <w:r>
        <w:rPr>
          <w:sz w:val="22"/>
        </w:rPr>
        <w:t xml:space="preserve">have provided false or misleading information in your application, related evidence or reporting for term of the Scholarship including the commitment to teach obligation; or </w:t>
      </w:r>
    </w:p>
    <w:p w14:paraId="69FE23F9" w14:textId="77777777" w:rsidR="009F5B85" w:rsidRDefault="00305B43">
      <w:pPr>
        <w:pStyle w:val="TableNumberLevel4"/>
        <w:numPr>
          <w:ilvl w:val="3"/>
          <w:numId w:val="34"/>
        </w:numPr>
        <w:rPr>
          <w:sz w:val="22"/>
        </w:rPr>
      </w:pPr>
      <w:r>
        <w:rPr>
          <w:sz w:val="22"/>
        </w:rPr>
        <w:t>have become bankrupt.</w:t>
      </w:r>
      <w:bookmarkEnd w:id="15"/>
      <w:r>
        <w:rPr>
          <w:sz w:val="22"/>
        </w:rPr>
        <w:t xml:space="preserve"> </w:t>
      </w:r>
    </w:p>
    <w:p w14:paraId="55B6FFCA" w14:textId="77777777" w:rsidR="009F5B85" w:rsidRDefault="00305B43">
      <w:pPr>
        <w:pStyle w:val="NumberLevel1"/>
        <w:ind w:left="567" w:hanging="567"/>
      </w:pPr>
      <w:r>
        <w:t xml:space="preserve">The Commonwealth will not be required to make any further payments after the termination of the agreement in accordance with paragraph </w:t>
      </w:r>
      <w:r>
        <w:rPr>
          <w:color w:val="2B579A"/>
          <w:shd w:val="clear" w:color="auto" w:fill="E6E6E6"/>
        </w:rPr>
        <w:fldChar w:fldCharType="begin" w:fldLock="1"/>
      </w:r>
      <w:r>
        <w:instrText xml:space="preserve"> REF _Ref147505674 \r \h  \* MERGEFORMAT </w:instrText>
      </w:r>
      <w:r>
        <w:rPr>
          <w:color w:val="2B579A"/>
          <w:shd w:val="clear" w:color="auto" w:fill="E6E6E6"/>
        </w:rPr>
      </w:r>
      <w:r>
        <w:rPr>
          <w:color w:val="2B579A"/>
          <w:shd w:val="clear" w:color="auto" w:fill="E6E6E6"/>
        </w:rPr>
        <w:fldChar w:fldCharType="separate"/>
      </w:r>
      <w:r>
        <w:t>23</w:t>
      </w:r>
      <w:r>
        <w:rPr>
          <w:color w:val="2B579A"/>
          <w:shd w:val="clear" w:color="auto" w:fill="E6E6E6"/>
        </w:rPr>
        <w:fldChar w:fldCharType="end"/>
      </w:r>
      <w:r>
        <w:t xml:space="preserve"> and the Commonwealth may seek repayment of the Scholarship Funding in accordance with paragraphs </w:t>
      </w:r>
      <w:r>
        <w:rPr>
          <w:color w:val="2B579A"/>
          <w:shd w:val="clear" w:color="auto" w:fill="E6E6E6"/>
        </w:rPr>
        <w:fldChar w:fldCharType="begin" w:fldLock="1"/>
      </w:r>
      <w:r>
        <w:instrText xml:space="preserve"> REF _Ref147235065 \r \h  \* MERGEFORMAT </w:instrText>
      </w:r>
      <w:r>
        <w:rPr>
          <w:color w:val="2B579A"/>
          <w:shd w:val="clear" w:color="auto" w:fill="E6E6E6"/>
        </w:rPr>
      </w:r>
      <w:r>
        <w:rPr>
          <w:color w:val="2B579A"/>
          <w:shd w:val="clear" w:color="auto" w:fill="E6E6E6"/>
        </w:rPr>
        <w:fldChar w:fldCharType="separate"/>
      </w:r>
      <w:r>
        <w:t>12</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_Ref144742518 \r \h  \* MERGEFORMAT </w:instrText>
      </w:r>
      <w:r>
        <w:rPr>
          <w:color w:val="2B579A"/>
          <w:shd w:val="clear" w:color="auto" w:fill="E6E6E6"/>
        </w:rPr>
      </w:r>
      <w:r>
        <w:rPr>
          <w:color w:val="2B579A"/>
          <w:shd w:val="clear" w:color="auto" w:fill="E6E6E6"/>
        </w:rPr>
        <w:fldChar w:fldCharType="separate"/>
      </w:r>
      <w:r>
        <w:t>16</w:t>
      </w:r>
      <w:r>
        <w:rPr>
          <w:color w:val="2B579A"/>
          <w:shd w:val="clear" w:color="auto" w:fill="E6E6E6"/>
        </w:rPr>
        <w:fldChar w:fldCharType="end"/>
      </w:r>
      <w:r>
        <w:t>.</w:t>
      </w:r>
      <w:bookmarkEnd w:id="14"/>
    </w:p>
    <w:p w14:paraId="687FDDA5" w14:textId="77777777" w:rsidR="009F5B85" w:rsidRDefault="00305B43">
      <w:pPr>
        <w:pStyle w:val="NumberLevel1"/>
        <w:ind w:left="567" w:hanging="567"/>
      </w:pPr>
      <w:r>
        <w:t>Unless otherwise stated, the expiry or termination of this agreement will not affect the operation of any provision which expressly or by implication is intended to continue operating. For the avoidance of doubt, paragraphs 14 – 18 survive the expiry or termination of the agreement.</w:t>
      </w:r>
    </w:p>
    <w:p w14:paraId="0C66E70D" w14:textId="77777777" w:rsidR="009F5B85" w:rsidRDefault="00305B43">
      <w:pPr>
        <w:pStyle w:val="NumberLevel1"/>
        <w:ind w:left="567" w:hanging="567"/>
      </w:pPr>
      <w:bookmarkStart w:id="16" w:name="_Ref144739896"/>
      <w:r>
        <w:t>No change to the terms of this agreement will be effective unless agreed in writing by you and the Commonwealth.</w:t>
      </w:r>
      <w:bookmarkEnd w:id="16"/>
    </w:p>
    <w:p w14:paraId="62BA849C" w14:textId="2E6E8B74" w:rsidR="009F5B85" w:rsidRDefault="00305B43">
      <w:pPr>
        <w:pStyle w:val="NumberLevel1"/>
        <w:ind w:left="567" w:hanging="567"/>
      </w:pPr>
      <w:r>
        <w:t>You or the Commonwealth, as the case may be, are not, by virtue of this agreement, an employee, agent or partner of the other party or entitled to bind the other party.</w:t>
      </w:r>
    </w:p>
    <w:p w14:paraId="287E38ED" w14:textId="444CBF09" w:rsidR="009F5B85" w:rsidRDefault="00305B43">
      <w:pPr>
        <w:pStyle w:val="NumberLevel1"/>
        <w:ind w:left="567" w:hanging="567"/>
      </w:pPr>
      <w:r>
        <w:t>You acknowledge that the Commonwealth may use information related to your Scholarship (including reports or information you provide to the Commonwealth) for the purposes of administering this agreement and the CTS Program and as contemplated in the CTS Program guidelines and CTS Program policies including for the following purposes:</w:t>
      </w:r>
    </w:p>
    <w:p w14:paraId="0D5AB74A" w14:textId="77777777" w:rsidR="009F5B85" w:rsidRDefault="00305B43">
      <w:pPr>
        <w:pStyle w:val="TableNumberLevel4"/>
        <w:numPr>
          <w:ilvl w:val="3"/>
          <w:numId w:val="28"/>
        </w:numPr>
        <w:rPr>
          <w:sz w:val="22"/>
        </w:rPr>
      </w:pPr>
      <w:r>
        <w:rPr>
          <w:sz w:val="22"/>
        </w:rPr>
        <w:t>evaluation of how well the outcomes and objectives of the CTS Program have been achieved;</w:t>
      </w:r>
    </w:p>
    <w:p w14:paraId="6C364787" w14:textId="77777777" w:rsidR="009F5B85" w:rsidRDefault="00305B43">
      <w:pPr>
        <w:pStyle w:val="TableNumberLevel4"/>
        <w:numPr>
          <w:ilvl w:val="3"/>
          <w:numId w:val="28"/>
        </w:numPr>
        <w:rPr>
          <w:sz w:val="22"/>
        </w:rPr>
      </w:pPr>
      <w:r>
        <w:rPr>
          <w:sz w:val="22"/>
        </w:rPr>
        <w:t xml:space="preserve">sharing the information with other Commonwealth entities for government administration, research or service delivery; </w:t>
      </w:r>
    </w:p>
    <w:p w14:paraId="79630857" w14:textId="77777777" w:rsidR="009F5B85" w:rsidRDefault="00305B43">
      <w:pPr>
        <w:pStyle w:val="TableNumberLevel4"/>
        <w:rPr>
          <w:sz w:val="22"/>
        </w:rPr>
      </w:pPr>
      <w:r>
        <w:rPr>
          <w:sz w:val="22"/>
        </w:rPr>
        <w:t>sharing the information with higher education providers and State and Territory Governments for the purposes of administration of the CTS Program;</w:t>
      </w:r>
    </w:p>
    <w:p w14:paraId="6743ED03" w14:textId="77777777" w:rsidR="009F5B85" w:rsidRDefault="00305B43">
      <w:pPr>
        <w:pStyle w:val="TableNumberLevel4"/>
        <w:rPr>
          <w:sz w:val="22"/>
        </w:rPr>
      </w:pPr>
      <w:r>
        <w:rPr>
          <w:sz w:val="22"/>
        </w:rPr>
        <w:t>sharing the information with the Minister for Education on the outcomes of the scholarship round,</w:t>
      </w:r>
    </w:p>
    <w:p w14:paraId="33E86C39" w14:textId="77777777" w:rsidR="009F5B85" w:rsidRDefault="00305B43">
      <w:pPr>
        <w:spacing w:before="120" w:after="120" w:line="264" w:lineRule="auto"/>
        <w:ind w:left="567"/>
      </w:pPr>
      <w:r>
        <w:t xml:space="preserve">and you consent to: </w:t>
      </w:r>
    </w:p>
    <w:p w14:paraId="768CA244" w14:textId="77777777" w:rsidR="009F5B85" w:rsidRDefault="00305B43">
      <w:pPr>
        <w:pStyle w:val="TableNumberLevel4"/>
        <w:numPr>
          <w:ilvl w:val="3"/>
          <w:numId w:val="28"/>
        </w:numPr>
        <w:rPr>
          <w:sz w:val="22"/>
        </w:rPr>
      </w:pPr>
      <w:r>
        <w:rPr>
          <w:sz w:val="22"/>
        </w:rPr>
        <w:t xml:space="preserve">the use and disclosure of your personal information by the Commonwealth; and </w:t>
      </w:r>
    </w:p>
    <w:p w14:paraId="0C3A098F" w14:textId="77777777" w:rsidR="009F5B85" w:rsidRDefault="00305B43">
      <w:pPr>
        <w:pStyle w:val="TableNumberLevel4"/>
        <w:numPr>
          <w:ilvl w:val="3"/>
          <w:numId w:val="28"/>
        </w:numPr>
        <w:rPr>
          <w:sz w:val="22"/>
        </w:rPr>
      </w:pPr>
      <w:r>
        <w:rPr>
          <w:sz w:val="22"/>
        </w:rPr>
        <w:t xml:space="preserve">disclosure of personal information by other entities listed above to the Commonwealth </w:t>
      </w:r>
    </w:p>
    <w:p w14:paraId="298D7A5C" w14:textId="77777777" w:rsidR="009F5B85" w:rsidRDefault="00305B43">
      <w:pPr>
        <w:pStyle w:val="TableNumberLevel4"/>
        <w:numPr>
          <w:ilvl w:val="0"/>
          <w:numId w:val="0"/>
        </w:numPr>
        <w:ind w:left="567"/>
        <w:rPr>
          <w:sz w:val="22"/>
        </w:rPr>
      </w:pPr>
      <w:r>
        <w:rPr>
          <w:sz w:val="22"/>
        </w:rPr>
        <w:t>for these purposes.</w:t>
      </w:r>
    </w:p>
    <w:p w14:paraId="339BD2DF" w14:textId="77777777" w:rsidR="009F5B85" w:rsidRDefault="00305B43">
      <w:pPr>
        <w:pStyle w:val="NumberLevel1"/>
        <w:ind w:left="567" w:hanging="567"/>
      </w:pPr>
      <w:r>
        <w:t>If asked, you agree to participate in an evaluation of the CTS Program.</w:t>
      </w:r>
    </w:p>
    <w:p w14:paraId="62678170" w14:textId="77777777" w:rsidR="00740850" w:rsidRDefault="00740850" w:rsidP="00740850">
      <w:pPr>
        <w:pStyle w:val="NumberLevel1"/>
        <w:numPr>
          <w:ilvl w:val="0"/>
          <w:numId w:val="0"/>
        </w:numPr>
      </w:pPr>
    </w:p>
    <w:p w14:paraId="404D5AE3" w14:textId="0E579963" w:rsidR="00740850" w:rsidRPr="00740850" w:rsidRDefault="00740850" w:rsidP="00740850">
      <w:pPr>
        <w:spacing w:before="0" w:after="160" w:line="259" w:lineRule="auto"/>
        <w:ind w:left="0"/>
        <w:rPr>
          <w:rFonts w:cs="Arial"/>
        </w:rPr>
      </w:pPr>
      <w:r>
        <w:br w:type="page"/>
      </w:r>
      <w:r w:rsidRPr="00740850">
        <w:rPr>
          <w:rFonts w:cs="Arial"/>
          <w:b/>
          <w:bCs/>
        </w:rPr>
        <w:t>Scholarship Recipient Declaration </w:t>
      </w:r>
      <w:r w:rsidRPr="00740850">
        <w:rPr>
          <w:rFonts w:cs="Arial"/>
        </w:rPr>
        <w:t> </w:t>
      </w:r>
    </w:p>
    <w:p w14:paraId="72A49506" w14:textId="77777777" w:rsidR="00740850" w:rsidRPr="00740850" w:rsidRDefault="00740850" w:rsidP="00740850">
      <w:pPr>
        <w:pStyle w:val="NumberLevel1"/>
        <w:numPr>
          <w:ilvl w:val="0"/>
          <w:numId w:val="0"/>
        </w:numPr>
      </w:pPr>
      <w:r w:rsidRPr="00740850">
        <w:t>I understand that the Financial Assistance may have financial, tax or legal obligations and I have sought, or have had the opportunity to seek, relevant professional financial, taxation and legal advice on the implications of entering into this agreement. </w:t>
      </w:r>
    </w:p>
    <w:p w14:paraId="2EF5E9DD" w14:textId="77777777" w:rsidR="00740850" w:rsidRPr="00740850" w:rsidRDefault="00740850" w:rsidP="00740850">
      <w:pPr>
        <w:pStyle w:val="NumberLevel1"/>
        <w:numPr>
          <w:ilvl w:val="0"/>
          <w:numId w:val="0"/>
        </w:numPr>
      </w:pPr>
      <w:r w:rsidRPr="00740850">
        <w:t xml:space="preserve">I am not, and am not required to be, registered for the purposes of GST in accordance with the </w:t>
      </w:r>
      <w:r w:rsidRPr="00740850">
        <w:rPr>
          <w:i/>
          <w:iCs/>
        </w:rPr>
        <w:t xml:space="preserve">A New Tax System (Goods and Services Tax) Act 1999 </w:t>
      </w:r>
      <w:r w:rsidRPr="00740850">
        <w:t>(</w:t>
      </w:r>
      <w:proofErr w:type="spellStart"/>
      <w:r w:rsidRPr="00740850">
        <w:t>Cth</w:t>
      </w:r>
      <w:proofErr w:type="spellEnd"/>
      <w:r w:rsidRPr="00740850">
        <w:t>). </w:t>
      </w:r>
    </w:p>
    <w:p w14:paraId="2B197F4E" w14:textId="77777777" w:rsidR="00740850" w:rsidRPr="00740850" w:rsidRDefault="00740850" w:rsidP="00740850">
      <w:pPr>
        <w:pStyle w:val="NumberLevel1"/>
        <w:numPr>
          <w:ilvl w:val="0"/>
          <w:numId w:val="0"/>
        </w:numPr>
      </w:pPr>
      <w:r w:rsidRPr="00740850">
        <w:t>I understand that by signing this declaration, a legally enforceable agreement is formed between myself and the Commonwealth which consists of the terms and conditions contained in the letter including the Schedule. </w:t>
      </w:r>
    </w:p>
    <w:p w14:paraId="0C3599C6" w14:textId="77777777" w:rsidR="00740850" w:rsidRPr="00740850" w:rsidRDefault="00740850" w:rsidP="00740850">
      <w:pPr>
        <w:pStyle w:val="NumberLevel1"/>
        <w:numPr>
          <w:ilvl w:val="0"/>
          <w:numId w:val="0"/>
        </w:numPr>
      </w:pPr>
      <w:r w:rsidRPr="00740850">
        <w:t>I understand and agree to be legally bound by the terms and conditions set out in this agreement and to comply with the CTS Program guidelines and CTS Program policies. </w:t>
      </w:r>
    </w:p>
    <w:p w14:paraId="7F58EA83" w14:textId="77777777" w:rsidR="00740850" w:rsidRPr="00740850" w:rsidRDefault="00740850" w:rsidP="00740850">
      <w:pPr>
        <w:pStyle w:val="NumberLevel1"/>
        <w:numPr>
          <w:ilvl w:val="0"/>
          <w:numId w:val="0"/>
        </w:numPr>
      </w:pPr>
      <w:r w:rsidRPr="00740850">
        <w:t>I also acknowledge my obligation to follow all rules and student codes of conduct, as required by my Higher Education Provider. </w:t>
      </w:r>
    </w:p>
    <w:p w14:paraId="11299C87" w14:textId="77777777" w:rsidR="00740850" w:rsidRPr="00740850" w:rsidRDefault="00740850" w:rsidP="00740850">
      <w:pPr>
        <w:pStyle w:val="NumberLevel1"/>
        <w:numPr>
          <w:ilvl w:val="0"/>
          <w:numId w:val="0"/>
        </w:numPr>
      </w:pPr>
      <w:r w:rsidRPr="00740850">
        <w:t xml:space="preserve">I understand and acknowledge that providing false or misleading information is a serious offence under the </w:t>
      </w:r>
      <w:hyperlink r:id="rId15" w:tgtFrame="_blank" w:history="1">
        <w:r w:rsidRPr="00740850">
          <w:rPr>
            <w:rStyle w:val="Hyperlink"/>
            <w:i/>
            <w:iCs/>
          </w:rPr>
          <w:t>Criminal Code Act 1995</w:t>
        </w:r>
      </w:hyperlink>
      <w:r w:rsidRPr="00740850">
        <w:t> </w:t>
      </w:r>
    </w:p>
    <w:p w14:paraId="703FA69B" w14:textId="7A9CDB3A" w:rsidR="00740850" w:rsidRPr="00740850" w:rsidRDefault="00740850" w:rsidP="00740850">
      <w:pPr>
        <w:pStyle w:val="NumberLevel1"/>
        <w:numPr>
          <w:ilvl w:val="0"/>
          <w:numId w:val="0"/>
        </w:numPr>
      </w:pPr>
      <w:r w:rsidRPr="00740850">
        <w:rPr>
          <w:b/>
          <w:bCs/>
        </w:rPr>
        <w:t xml:space="preserve">Executed as an agreement by </w:t>
      </w:r>
      <w:r w:rsidRPr="00740850">
        <w:tab/>
      </w:r>
      <w:r w:rsidRPr="00740850">
        <w:rPr>
          <w:b/>
          <w:bCs/>
          <w:i/>
          <w:iCs/>
          <w:highlight w:val="lightGray"/>
        </w:rPr>
        <w:t>^insert full legal name of scholarship recipient^</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6255"/>
      </w:tblGrid>
      <w:tr w:rsidR="00740850" w:rsidRPr="00740850" w14:paraId="52B0E09F" w14:textId="77777777" w:rsidTr="059669DF">
        <w:trPr>
          <w:trHeight w:val="300"/>
        </w:trPr>
        <w:tc>
          <w:tcPr>
            <w:tcW w:w="3090" w:type="dxa"/>
            <w:tcBorders>
              <w:top w:val="nil"/>
              <w:left w:val="nil"/>
              <w:bottom w:val="nil"/>
              <w:right w:val="nil"/>
            </w:tcBorders>
            <w:shd w:val="clear" w:color="auto" w:fill="auto"/>
            <w:vAlign w:val="bottom"/>
            <w:hideMark/>
          </w:tcPr>
          <w:p w14:paraId="54E776AD" w14:textId="77777777" w:rsidR="00740850" w:rsidRPr="00740850" w:rsidRDefault="00740850" w:rsidP="059669DF">
            <w:pPr>
              <w:pStyle w:val="NumberLevel1"/>
              <w:numPr>
                <w:ilvl w:val="0"/>
                <w:numId w:val="0"/>
              </w:numPr>
              <w:spacing w:before="60" w:after="60"/>
            </w:pPr>
            <w:r>
              <w:t>Signature: </w:t>
            </w:r>
          </w:p>
        </w:tc>
        <w:tc>
          <w:tcPr>
            <w:tcW w:w="6255" w:type="dxa"/>
            <w:tcBorders>
              <w:top w:val="nil"/>
              <w:left w:val="nil"/>
              <w:bottom w:val="single" w:sz="6" w:space="0" w:color="auto"/>
              <w:right w:val="nil"/>
            </w:tcBorders>
            <w:shd w:val="clear" w:color="auto" w:fill="auto"/>
            <w:hideMark/>
          </w:tcPr>
          <w:p w14:paraId="4EC0BA1E" w14:textId="479F191B" w:rsidR="00740850" w:rsidRPr="00740850" w:rsidRDefault="00740850" w:rsidP="059669DF">
            <w:pPr>
              <w:pStyle w:val="NumberLevel1"/>
              <w:numPr>
                <w:ilvl w:val="0"/>
                <w:numId w:val="0"/>
              </w:numPr>
              <w:spacing w:before="60" w:after="60"/>
            </w:pPr>
            <w:r>
              <w:t> </w:t>
            </w:r>
            <w:r w:rsidRPr="059669DF">
              <w:rPr>
                <w:b/>
                <w:bCs/>
                <w:i/>
                <w:iCs/>
                <w:highlight w:val="lightGray"/>
              </w:rPr>
              <w:t>^insert scholarship recipient’s signature^</w:t>
            </w:r>
          </w:p>
        </w:tc>
      </w:tr>
      <w:tr w:rsidR="00740850" w:rsidRPr="00740850" w14:paraId="438E2DEB" w14:textId="77777777" w:rsidTr="059669DF">
        <w:trPr>
          <w:trHeight w:val="300"/>
        </w:trPr>
        <w:tc>
          <w:tcPr>
            <w:tcW w:w="3090" w:type="dxa"/>
            <w:tcBorders>
              <w:top w:val="nil"/>
              <w:left w:val="nil"/>
              <w:bottom w:val="nil"/>
              <w:right w:val="nil"/>
            </w:tcBorders>
            <w:shd w:val="clear" w:color="auto" w:fill="auto"/>
            <w:vAlign w:val="bottom"/>
            <w:hideMark/>
          </w:tcPr>
          <w:p w14:paraId="66A617CA" w14:textId="77777777" w:rsidR="00740850" w:rsidRPr="00740850" w:rsidRDefault="00740850" w:rsidP="059669DF">
            <w:pPr>
              <w:pStyle w:val="NumberLevel1"/>
              <w:numPr>
                <w:ilvl w:val="0"/>
                <w:numId w:val="0"/>
              </w:numPr>
            </w:pPr>
            <w:r>
              <w:t> </w:t>
            </w:r>
          </w:p>
        </w:tc>
        <w:tc>
          <w:tcPr>
            <w:tcW w:w="6255" w:type="dxa"/>
            <w:tcBorders>
              <w:top w:val="single" w:sz="6" w:space="0" w:color="auto"/>
              <w:left w:val="nil"/>
              <w:bottom w:val="nil"/>
              <w:right w:val="nil"/>
            </w:tcBorders>
            <w:shd w:val="clear" w:color="auto" w:fill="auto"/>
            <w:hideMark/>
          </w:tcPr>
          <w:p w14:paraId="0CEB8D08" w14:textId="77777777" w:rsidR="00740850" w:rsidRPr="00740850" w:rsidRDefault="00740850" w:rsidP="059669DF">
            <w:pPr>
              <w:pStyle w:val="NumberLevel1"/>
              <w:numPr>
                <w:ilvl w:val="0"/>
                <w:numId w:val="0"/>
              </w:numPr>
            </w:pPr>
            <w:r>
              <w:t>Signature of Scholarship Recipient </w:t>
            </w:r>
          </w:p>
        </w:tc>
      </w:tr>
      <w:tr w:rsidR="00740850" w:rsidRPr="00740850" w14:paraId="26132FDA" w14:textId="77777777" w:rsidTr="059669DF">
        <w:trPr>
          <w:trHeight w:val="300"/>
        </w:trPr>
        <w:tc>
          <w:tcPr>
            <w:tcW w:w="3090" w:type="dxa"/>
            <w:tcBorders>
              <w:top w:val="nil"/>
              <w:left w:val="nil"/>
              <w:bottom w:val="nil"/>
              <w:right w:val="nil"/>
            </w:tcBorders>
            <w:shd w:val="clear" w:color="auto" w:fill="auto"/>
            <w:vAlign w:val="bottom"/>
            <w:hideMark/>
          </w:tcPr>
          <w:p w14:paraId="40846B2F" w14:textId="77777777" w:rsidR="00740850" w:rsidRPr="00740850" w:rsidRDefault="00740850" w:rsidP="059669DF">
            <w:pPr>
              <w:pStyle w:val="NumberLevel1"/>
              <w:numPr>
                <w:ilvl w:val="0"/>
                <w:numId w:val="0"/>
              </w:numPr>
              <w:spacing w:before="60" w:after="60"/>
            </w:pPr>
            <w:r w:rsidRPr="059669DF">
              <w:rPr>
                <w:lang w:val="en-US"/>
              </w:rPr>
              <w:t>Residential Address:</w:t>
            </w:r>
            <w:r>
              <w:t> </w:t>
            </w:r>
          </w:p>
        </w:tc>
        <w:tc>
          <w:tcPr>
            <w:tcW w:w="6255" w:type="dxa"/>
            <w:tcBorders>
              <w:top w:val="nil"/>
              <w:left w:val="nil"/>
              <w:bottom w:val="nil"/>
              <w:right w:val="nil"/>
            </w:tcBorders>
            <w:shd w:val="clear" w:color="auto" w:fill="auto"/>
            <w:hideMark/>
          </w:tcPr>
          <w:p w14:paraId="3310C99C" w14:textId="0EDDBF74" w:rsidR="00740850" w:rsidRPr="00740850" w:rsidRDefault="00740850" w:rsidP="059669DF">
            <w:pPr>
              <w:pStyle w:val="NumberLevel1"/>
              <w:numPr>
                <w:ilvl w:val="0"/>
                <w:numId w:val="0"/>
              </w:numPr>
              <w:spacing w:before="60" w:after="60"/>
            </w:pPr>
            <w:r>
              <w:t> </w:t>
            </w:r>
            <w:r w:rsidRPr="059669DF">
              <w:rPr>
                <w:b/>
                <w:bCs/>
                <w:i/>
                <w:iCs/>
                <w:highlight w:val="lightGray"/>
              </w:rPr>
              <w:t>^insert scholarship recipient’s residential address^</w:t>
            </w:r>
          </w:p>
        </w:tc>
      </w:tr>
      <w:tr w:rsidR="00740850" w:rsidRPr="00740850" w14:paraId="6E6CCBC1" w14:textId="77777777" w:rsidTr="059669DF">
        <w:trPr>
          <w:trHeight w:val="300"/>
        </w:trPr>
        <w:tc>
          <w:tcPr>
            <w:tcW w:w="3090" w:type="dxa"/>
            <w:tcBorders>
              <w:top w:val="nil"/>
              <w:left w:val="nil"/>
              <w:bottom w:val="nil"/>
              <w:right w:val="nil"/>
            </w:tcBorders>
            <w:shd w:val="clear" w:color="auto" w:fill="auto"/>
            <w:vAlign w:val="bottom"/>
            <w:hideMark/>
          </w:tcPr>
          <w:p w14:paraId="05290988" w14:textId="77777777" w:rsidR="00740850" w:rsidRPr="00740850" w:rsidRDefault="00740850" w:rsidP="059669DF">
            <w:pPr>
              <w:pStyle w:val="NumberLevel1"/>
              <w:numPr>
                <w:ilvl w:val="0"/>
                <w:numId w:val="0"/>
              </w:numPr>
            </w:pPr>
            <w:r>
              <w:t> </w:t>
            </w:r>
          </w:p>
        </w:tc>
        <w:tc>
          <w:tcPr>
            <w:tcW w:w="6255" w:type="dxa"/>
            <w:tcBorders>
              <w:top w:val="single" w:sz="6" w:space="0" w:color="auto"/>
              <w:left w:val="nil"/>
              <w:bottom w:val="nil"/>
              <w:right w:val="nil"/>
            </w:tcBorders>
            <w:shd w:val="clear" w:color="auto" w:fill="auto"/>
            <w:hideMark/>
          </w:tcPr>
          <w:p w14:paraId="125F55D7" w14:textId="77777777" w:rsidR="00740850" w:rsidRPr="00740850" w:rsidRDefault="00740850" w:rsidP="059669DF">
            <w:pPr>
              <w:pStyle w:val="NumberLevel1"/>
              <w:numPr>
                <w:ilvl w:val="0"/>
                <w:numId w:val="0"/>
              </w:numPr>
            </w:pPr>
            <w:r>
              <w:t>Scholarship Recipient’s Residential Address </w:t>
            </w:r>
          </w:p>
        </w:tc>
      </w:tr>
      <w:tr w:rsidR="00740850" w:rsidRPr="00740850" w14:paraId="74AC1026" w14:textId="77777777" w:rsidTr="059669DF">
        <w:trPr>
          <w:trHeight w:val="300"/>
        </w:trPr>
        <w:tc>
          <w:tcPr>
            <w:tcW w:w="3090" w:type="dxa"/>
            <w:tcBorders>
              <w:top w:val="nil"/>
              <w:left w:val="nil"/>
              <w:bottom w:val="nil"/>
              <w:right w:val="nil"/>
            </w:tcBorders>
            <w:shd w:val="clear" w:color="auto" w:fill="auto"/>
            <w:vAlign w:val="bottom"/>
            <w:hideMark/>
          </w:tcPr>
          <w:p w14:paraId="5ED1A339" w14:textId="77777777" w:rsidR="00740850" w:rsidRPr="00740850" w:rsidRDefault="00740850" w:rsidP="059669DF">
            <w:pPr>
              <w:pStyle w:val="NumberLevel1"/>
              <w:numPr>
                <w:ilvl w:val="0"/>
                <w:numId w:val="0"/>
              </w:numPr>
              <w:spacing w:before="60" w:after="60"/>
            </w:pPr>
            <w:r>
              <w:t>Address for Notices: </w:t>
            </w:r>
          </w:p>
        </w:tc>
        <w:tc>
          <w:tcPr>
            <w:tcW w:w="6255" w:type="dxa"/>
            <w:tcBorders>
              <w:top w:val="nil"/>
              <w:left w:val="nil"/>
              <w:bottom w:val="nil"/>
              <w:right w:val="nil"/>
            </w:tcBorders>
            <w:shd w:val="clear" w:color="auto" w:fill="auto"/>
            <w:hideMark/>
          </w:tcPr>
          <w:p w14:paraId="2B6FA224" w14:textId="6CE15556" w:rsidR="00740850" w:rsidRPr="00740850" w:rsidRDefault="00740850" w:rsidP="059669DF">
            <w:pPr>
              <w:pStyle w:val="NumberLevel1"/>
              <w:numPr>
                <w:ilvl w:val="0"/>
                <w:numId w:val="0"/>
              </w:numPr>
              <w:spacing w:before="60" w:after="60"/>
            </w:pPr>
            <w:r>
              <w:t> </w:t>
            </w:r>
            <w:r w:rsidRPr="059669DF">
              <w:rPr>
                <w:b/>
                <w:bCs/>
                <w:i/>
                <w:iCs/>
                <w:highlight w:val="lightGray"/>
              </w:rPr>
              <w:t>^insert scholarship recipient’s address for notices^</w:t>
            </w:r>
          </w:p>
        </w:tc>
      </w:tr>
      <w:tr w:rsidR="00740850" w:rsidRPr="00740850" w14:paraId="611C6C7E" w14:textId="77777777" w:rsidTr="059669DF">
        <w:trPr>
          <w:trHeight w:val="300"/>
        </w:trPr>
        <w:tc>
          <w:tcPr>
            <w:tcW w:w="3090" w:type="dxa"/>
            <w:tcBorders>
              <w:top w:val="nil"/>
              <w:left w:val="nil"/>
              <w:bottom w:val="nil"/>
              <w:right w:val="nil"/>
            </w:tcBorders>
            <w:shd w:val="clear" w:color="auto" w:fill="auto"/>
            <w:vAlign w:val="bottom"/>
            <w:hideMark/>
          </w:tcPr>
          <w:p w14:paraId="207F2F46" w14:textId="77777777" w:rsidR="00740850" w:rsidRPr="00740850" w:rsidRDefault="00740850" w:rsidP="059669DF">
            <w:pPr>
              <w:pStyle w:val="NumberLevel1"/>
              <w:numPr>
                <w:ilvl w:val="0"/>
                <w:numId w:val="0"/>
              </w:numPr>
            </w:pPr>
            <w:r>
              <w:t> </w:t>
            </w:r>
          </w:p>
        </w:tc>
        <w:tc>
          <w:tcPr>
            <w:tcW w:w="6255" w:type="dxa"/>
            <w:tcBorders>
              <w:top w:val="single" w:sz="6" w:space="0" w:color="auto"/>
              <w:left w:val="nil"/>
              <w:bottom w:val="nil"/>
              <w:right w:val="nil"/>
            </w:tcBorders>
            <w:shd w:val="clear" w:color="auto" w:fill="auto"/>
            <w:hideMark/>
          </w:tcPr>
          <w:p w14:paraId="4A4556B6" w14:textId="77777777" w:rsidR="00740850" w:rsidRPr="00740850" w:rsidRDefault="00740850" w:rsidP="059669DF">
            <w:pPr>
              <w:pStyle w:val="NumberLevel1"/>
              <w:numPr>
                <w:ilvl w:val="0"/>
                <w:numId w:val="0"/>
              </w:numPr>
            </w:pPr>
            <w:r>
              <w:t>Scholarship Recipient’s Address for Notices </w:t>
            </w:r>
          </w:p>
        </w:tc>
      </w:tr>
      <w:tr w:rsidR="00740850" w:rsidRPr="00740850" w14:paraId="51E640B9" w14:textId="77777777" w:rsidTr="059669DF">
        <w:trPr>
          <w:trHeight w:val="300"/>
        </w:trPr>
        <w:tc>
          <w:tcPr>
            <w:tcW w:w="3090" w:type="dxa"/>
            <w:tcBorders>
              <w:top w:val="nil"/>
              <w:left w:val="nil"/>
              <w:bottom w:val="nil"/>
              <w:right w:val="nil"/>
            </w:tcBorders>
            <w:shd w:val="clear" w:color="auto" w:fill="auto"/>
            <w:vAlign w:val="bottom"/>
            <w:hideMark/>
          </w:tcPr>
          <w:p w14:paraId="1A7AF897" w14:textId="77777777" w:rsidR="00740850" w:rsidRPr="00740850" w:rsidRDefault="00740850" w:rsidP="059669DF">
            <w:pPr>
              <w:pStyle w:val="NumberLevel1"/>
              <w:numPr>
                <w:ilvl w:val="0"/>
                <w:numId w:val="0"/>
              </w:numPr>
              <w:spacing w:before="60" w:after="60"/>
            </w:pPr>
            <w:r w:rsidRPr="059669DF">
              <w:rPr>
                <w:lang w:val="en-US"/>
              </w:rPr>
              <w:t>Email Address</w:t>
            </w:r>
            <w:r>
              <w:t> </w:t>
            </w:r>
          </w:p>
        </w:tc>
        <w:tc>
          <w:tcPr>
            <w:tcW w:w="6255" w:type="dxa"/>
            <w:tcBorders>
              <w:top w:val="nil"/>
              <w:left w:val="nil"/>
              <w:bottom w:val="nil"/>
              <w:right w:val="nil"/>
            </w:tcBorders>
            <w:shd w:val="clear" w:color="auto" w:fill="auto"/>
            <w:hideMark/>
          </w:tcPr>
          <w:p w14:paraId="7A9F7206" w14:textId="7A891FA0" w:rsidR="00740850" w:rsidRPr="00740850" w:rsidRDefault="00740850" w:rsidP="059669DF">
            <w:pPr>
              <w:pStyle w:val="NumberLevel1"/>
              <w:numPr>
                <w:ilvl w:val="0"/>
                <w:numId w:val="0"/>
              </w:numPr>
              <w:spacing w:before="60" w:after="60"/>
            </w:pPr>
            <w:r>
              <w:t> </w:t>
            </w:r>
            <w:r w:rsidRPr="059669DF">
              <w:rPr>
                <w:b/>
                <w:bCs/>
                <w:i/>
                <w:iCs/>
                <w:highlight w:val="lightGray"/>
              </w:rPr>
              <w:t>^insert scholarship recipient’s email address^</w:t>
            </w:r>
          </w:p>
        </w:tc>
      </w:tr>
      <w:tr w:rsidR="00740850" w:rsidRPr="00740850" w14:paraId="627EB6EA" w14:textId="77777777" w:rsidTr="059669DF">
        <w:trPr>
          <w:trHeight w:val="300"/>
        </w:trPr>
        <w:tc>
          <w:tcPr>
            <w:tcW w:w="3090" w:type="dxa"/>
            <w:tcBorders>
              <w:top w:val="nil"/>
              <w:left w:val="nil"/>
              <w:bottom w:val="nil"/>
              <w:right w:val="nil"/>
            </w:tcBorders>
            <w:shd w:val="clear" w:color="auto" w:fill="auto"/>
            <w:vAlign w:val="bottom"/>
            <w:hideMark/>
          </w:tcPr>
          <w:p w14:paraId="094DCC75" w14:textId="77777777" w:rsidR="00740850" w:rsidRPr="00740850" w:rsidRDefault="00740850" w:rsidP="059669DF">
            <w:pPr>
              <w:pStyle w:val="NumberLevel1"/>
              <w:numPr>
                <w:ilvl w:val="0"/>
                <w:numId w:val="0"/>
              </w:numPr>
            </w:pPr>
            <w:r>
              <w:t> </w:t>
            </w:r>
          </w:p>
        </w:tc>
        <w:tc>
          <w:tcPr>
            <w:tcW w:w="6255" w:type="dxa"/>
            <w:tcBorders>
              <w:top w:val="single" w:sz="6" w:space="0" w:color="auto"/>
              <w:left w:val="nil"/>
              <w:bottom w:val="nil"/>
              <w:right w:val="nil"/>
            </w:tcBorders>
            <w:shd w:val="clear" w:color="auto" w:fill="auto"/>
            <w:hideMark/>
          </w:tcPr>
          <w:p w14:paraId="08A9506A" w14:textId="77777777" w:rsidR="00740850" w:rsidRPr="00740850" w:rsidRDefault="00740850" w:rsidP="059669DF">
            <w:pPr>
              <w:pStyle w:val="NumberLevel1"/>
              <w:numPr>
                <w:ilvl w:val="0"/>
                <w:numId w:val="0"/>
              </w:numPr>
            </w:pPr>
            <w:r>
              <w:t>Scholarship Recipient’s Email address </w:t>
            </w:r>
          </w:p>
        </w:tc>
      </w:tr>
      <w:tr w:rsidR="00740850" w:rsidRPr="00740850" w14:paraId="3C662759" w14:textId="77777777" w:rsidTr="059669DF">
        <w:trPr>
          <w:trHeight w:val="300"/>
        </w:trPr>
        <w:tc>
          <w:tcPr>
            <w:tcW w:w="3090" w:type="dxa"/>
            <w:tcBorders>
              <w:top w:val="nil"/>
              <w:left w:val="nil"/>
              <w:bottom w:val="nil"/>
              <w:right w:val="nil"/>
            </w:tcBorders>
            <w:shd w:val="clear" w:color="auto" w:fill="auto"/>
            <w:vAlign w:val="bottom"/>
            <w:hideMark/>
          </w:tcPr>
          <w:p w14:paraId="323C28FE" w14:textId="77777777" w:rsidR="00740850" w:rsidRPr="00740850" w:rsidRDefault="00740850" w:rsidP="059669DF">
            <w:pPr>
              <w:pStyle w:val="NumberLevel1"/>
              <w:numPr>
                <w:ilvl w:val="0"/>
                <w:numId w:val="0"/>
              </w:numPr>
              <w:spacing w:before="60" w:after="60"/>
            </w:pPr>
            <w:r>
              <w:t>Date: </w:t>
            </w:r>
          </w:p>
        </w:tc>
        <w:tc>
          <w:tcPr>
            <w:tcW w:w="6255" w:type="dxa"/>
            <w:tcBorders>
              <w:top w:val="nil"/>
              <w:left w:val="nil"/>
              <w:bottom w:val="single" w:sz="6" w:space="0" w:color="auto"/>
              <w:right w:val="nil"/>
            </w:tcBorders>
            <w:shd w:val="clear" w:color="auto" w:fill="auto"/>
            <w:hideMark/>
          </w:tcPr>
          <w:p w14:paraId="48FD6706" w14:textId="340E708F" w:rsidR="00740850" w:rsidRPr="00740850" w:rsidRDefault="00740850" w:rsidP="059669DF">
            <w:pPr>
              <w:pStyle w:val="NumberLevel1"/>
              <w:numPr>
                <w:ilvl w:val="0"/>
                <w:numId w:val="0"/>
              </w:numPr>
              <w:spacing w:before="60" w:after="60"/>
            </w:pPr>
            <w:r>
              <w:t> </w:t>
            </w:r>
            <w:r w:rsidRPr="059669DF">
              <w:rPr>
                <w:b/>
                <w:bCs/>
                <w:i/>
                <w:iCs/>
                <w:highlight w:val="lightGray"/>
              </w:rPr>
              <w:t>^insert date^</w:t>
            </w:r>
          </w:p>
        </w:tc>
      </w:tr>
      <w:tr w:rsidR="00740850" w:rsidRPr="00740850" w14:paraId="216337B4" w14:textId="77777777" w:rsidTr="059669DF">
        <w:trPr>
          <w:trHeight w:val="300"/>
        </w:trPr>
        <w:tc>
          <w:tcPr>
            <w:tcW w:w="3090" w:type="dxa"/>
            <w:tcBorders>
              <w:top w:val="nil"/>
              <w:left w:val="nil"/>
              <w:bottom w:val="nil"/>
              <w:right w:val="nil"/>
            </w:tcBorders>
            <w:shd w:val="clear" w:color="auto" w:fill="auto"/>
            <w:vAlign w:val="bottom"/>
            <w:hideMark/>
          </w:tcPr>
          <w:p w14:paraId="460FC028" w14:textId="025B18FE" w:rsidR="00740850" w:rsidRPr="00740850" w:rsidRDefault="00740850" w:rsidP="059669DF">
            <w:pPr>
              <w:pStyle w:val="NumberLevel1"/>
              <w:numPr>
                <w:ilvl w:val="0"/>
                <w:numId w:val="0"/>
              </w:numPr>
              <w:spacing w:before="60" w:after="60"/>
            </w:pPr>
            <w:r>
              <w:t> Witnessed by: </w:t>
            </w:r>
          </w:p>
        </w:tc>
        <w:tc>
          <w:tcPr>
            <w:tcW w:w="6255" w:type="dxa"/>
            <w:tcBorders>
              <w:top w:val="single" w:sz="6" w:space="0" w:color="auto"/>
              <w:left w:val="nil"/>
              <w:bottom w:val="single" w:sz="6" w:space="0" w:color="auto"/>
              <w:right w:val="nil"/>
            </w:tcBorders>
            <w:shd w:val="clear" w:color="auto" w:fill="auto"/>
            <w:hideMark/>
          </w:tcPr>
          <w:p w14:paraId="654BA0C3" w14:textId="74BF9ADA" w:rsidR="00740850" w:rsidRPr="00740850" w:rsidRDefault="00740850" w:rsidP="059669DF">
            <w:pPr>
              <w:pStyle w:val="NumberLevel1"/>
              <w:numPr>
                <w:ilvl w:val="0"/>
                <w:numId w:val="0"/>
              </w:numPr>
              <w:spacing w:before="60" w:after="60"/>
            </w:pPr>
            <w:r>
              <w:t> </w:t>
            </w:r>
            <w:r w:rsidRPr="059669DF">
              <w:rPr>
                <w:b/>
                <w:bCs/>
                <w:i/>
                <w:iCs/>
                <w:highlight w:val="lightGray"/>
              </w:rPr>
              <w:t>^insert witness’ name^</w:t>
            </w:r>
          </w:p>
        </w:tc>
      </w:tr>
      <w:tr w:rsidR="00740850" w:rsidRPr="00740850" w14:paraId="47182695" w14:textId="77777777" w:rsidTr="059669DF">
        <w:trPr>
          <w:trHeight w:val="300"/>
        </w:trPr>
        <w:tc>
          <w:tcPr>
            <w:tcW w:w="3090" w:type="dxa"/>
            <w:tcBorders>
              <w:top w:val="nil"/>
              <w:left w:val="nil"/>
              <w:bottom w:val="nil"/>
              <w:right w:val="nil"/>
            </w:tcBorders>
            <w:shd w:val="clear" w:color="auto" w:fill="auto"/>
            <w:vAlign w:val="bottom"/>
            <w:hideMark/>
          </w:tcPr>
          <w:p w14:paraId="765CA637" w14:textId="486725D4" w:rsidR="00740850" w:rsidRPr="00740850" w:rsidRDefault="00740850" w:rsidP="059669DF">
            <w:pPr>
              <w:pStyle w:val="NumberLevel1"/>
              <w:numPr>
                <w:ilvl w:val="0"/>
                <w:numId w:val="0"/>
              </w:numPr>
            </w:pPr>
          </w:p>
        </w:tc>
        <w:tc>
          <w:tcPr>
            <w:tcW w:w="6255" w:type="dxa"/>
            <w:tcBorders>
              <w:top w:val="single" w:sz="6" w:space="0" w:color="auto"/>
              <w:left w:val="nil"/>
              <w:bottom w:val="nil"/>
              <w:right w:val="nil"/>
            </w:tcBorders>
            <w:shd w:val="clear" w:color="auto" w:fill="auto"/>
            <w:hideMark/>
          </w:tcPr>
          <w:p w14:paraId="5B61842A" w14:textId="77777777" w:rsidR="00740850" w:rsidRPr="00740850" w:rsidRDefault="00740850" w:rsidP="059669DF">
            <w:pPr>
              <w:pStyle w:val="NumberLevel1"/>
              <w:numPr>
                <w:ilvl w:val="0"/>
                <w:numId w:val="0"/>
              </w:numPr>
            </w:pPr>
            <w:r>
              <w:t>Name of Witness </w:t>
            </w:r>
          </w:p>
        </w:tc>
      </w:tr>
      <w:tr w:rsidR="00740850" w:rsidRPr="00740850" w14:paraId="3A84A596" w14:textId="77777777" w:rsidTr="059669DF">
        <w:trPr>
          <w:trHeight w:val="300"/>
        </w:trPr>
        <w:tc>
          <w:tcPr>
            <w:tcW w:w="3090" w:type="dxa"/>
            <w:tcBorders>
              <w:top w:val="nil"/>
              <w:left w:val="nil"/>
              <w:bottom w:val="nil"/>
              <w:right w:val="nil"/>
            </w:tcBorders>
            <w:shd w:val="clear" w:color="auto" w:fill="auto"/>
            <w:vAlign w:val="bottom"/>
            <w:hideMark/>
          </w:tcPr>
          <w:p w14:paraId="048D0E7B" w14:textId="77777777" w:rsidR="00740850" w:rsidRPr="00740850" w:rsidRDefault="00740850" w:rsidP="059669DF">
            <w:pPr>
              <w:pStyle w:val="NumberLevel1"/>
              <w:numPr>
                <w:ilvl w:val="0"/>
                <w:numId w:val="0"/>
              </w:numPr>
              <w:spacing w:before="60" w:after="60"/>
            </w:pPr>
            <w:r>
              <w:t>Signature: </w:t>
            </w:r>
          </w:p>
        </w:tc>
        <w:tc>
          <w:tcPr>
            <w:tcW w:w="6255" w:type="dxa"/>
            <w:tcBorders>
              <w:top w:val="nil"/>
              <w:left w:val="nil"/>
              <w:bottom w:val="single" w:sz="6" w:space="0" w:color="auto"/>
              <w:right w:val="nil"/>
            </w:tcBorders>
            <w:shd w:val="clear" w:color="auto" w:fill="auto"/>
            <w:hideMark/>
          </w:tcPr>
          <w:p w14:paraId="32712AD3" w14:textId="01F94DE6" w:rsidR="00740850" w:rsidRPr="00740850" w:rsidRDefault="00740850" w:rsidP="059669DF">
            <w:pPr>
              <w:pStyle w:val="NumberLevel1"/>
              <w:numPr>
                <w:ilvl w:val="0"/>
                <w:numId w:val="0"/>
              </w:numPr>
              <w:spacing w:before="60" w:after="60"/>
            </w:pPr>
            <w:r>
              <w:t> </w:t>
            </w:r>
            <w:r w:rsidRPr="059669DF">
              <w:rPr>
                <w:b/>
                <w:bCs/>
                <w:i/>
                <w:iCs/>
                <w:highlight w:val="lightGray"/>
              </w:rPr>
              <w:t>^insert witness’ signature^</w:t>
            </w:r>
          </w:p>
        </w:tc>
      </w:tr>
      <w:tr w:rsidR="00740850" w:rsidRPr="00740850" w14:paraId="3225E77E" w14:textId="77777777" w:rsidTr="059669DF">
        <w:trPr>
          <w:trHeight w:val="300"/>
        </w:trPr>
        <w:tc>
          <w:tcPr>
            <w:tcW w:w="3090" w:type="dxa"/>
            <w:tcBorders>
              <w:top w:val="nil"/>
              <w:left w:val="nil"/>
              <w:bottom w:val="nil"/>
              <w:right w:val="nil"/>
            </w:tcBorders>
            <w:shd w:val="clear" w:color="auto" w:fill="auto"/>
            <w:vAlign w:val="bottom"/>
            <w:hideMark/>
          </w:tcPr>
          <w:p w14:paraId="0DD14988" w14:textId="77777777" w:rsidR="00740850" w:rsidRPr="00740850" w:rsidRDefault="00740850" w:rsidP="059669DF">
            <w:pPr>
              <w:pStyle w:val="NumberLevel1"/>
              <w:numPr>
                <w:ilvl w:val="0"/>
                <w:numId w:val="0"/>
              </w:numPr>
            </w:pPr>
            <w:r>
              <w:t> </w:t>
            </w:r>
          </w:p>
        </w:tc>
        <w:tc>
          <w:tcPr>
            <w:tcW w:w="6255" w:type="dxa"/>
            <w:tcBorders>
              <w:top w:val="single" w:sz="6" w:space="0" w:color="auto"/>
              <w:left w:val="nil"/>
              <w:bottom w:val="nil"/>
              <w:right w:val="nil"/>
            </w:tcBorders>
            <w:shd w:val="clear" w:color="auto" w:fill="auto"/>
            <w:hideMark/>
          </w:tcPr>
          <w:p w14:paraId="30FE984F" w14:textId="77777777" w:rsidR="00740850" w:rsidRPr="00740850" w:rsidRDefault="00740850" w:rsidP="059669DF">
            <w:pPr>
              <w:pStyle w:val="NumberLevel1"/>
              <w:numPr>
                <w:ilvl w:val="0"/>
                <w:numId w:val="0"/>
              </w:numPr>
            </w:pPr>
            <w:r>
              <w:t>Signature of Witness </w:t>
            </w:r>
          </w:p>
        </w:tc>
      </w:tr>
      <w:tr w:rsidR="00740850" w:rsidRPr="00740850" w14:paraId="62283388" w14:textId="77777777" w:rsidTr="059669DF">
        <w:trPr>
          <w:trHeight w:val="300"/>
        </w:trPr>
        <w:tc>
          <w:tcPr>
            <w:tcW w:w="3090" w:type="dxa"/>
            <w:tcBorders>
              <w:top w:val="nil"/>
              <w:left w:val="nil"/>
              <w:bottom w:val="nil"/>
              <w:right w:val="nil"/>
            </w:tcBorders>
            <w:shd w:val="clear" w:color="auto" w:fill="auto"/>
            <w:vAlign w:val="bottom"/>
            <w:hideMark/>
          </w:tcPr>
          <w:p w14:paraId="732E899D" w14:textId="77777777" w:rsidR="00740850" w:rsidRPr="00740850" w:rsidRDefault="00740850" w:rsidP="059669DF">
            <w:pPr>
              <w:pStyle w:val="NumberLevel1"/>
              <w:numPr>
                <w:ilvl w:val="0"/>
                <w:numId w:val="0"/>
              </w:numPr>
              <w:spacing w:before="60" w:after="60"/>
            </w:pPr>
            <w:r>
              <w:t>Address of Witness:   </w:t>
            </w:r>
          </w:p>
        </w:tc>
        <w:tc>
          <w:tcPr>
            <w:tcW w:w="6255" w:type="dxa"/>
            <w:tcBorders>
              <w:top w:val="nil"/>
              <w:left w:val="nil"/>
              <w:bottom w:val="nil"/>
              <w:right w:val="nil"/>
            </w:tcBorders>
            <w:shd w:val="clear" w:color="auto" w:fill="auto"/>
            <w:hideMark/>
          </w:tcPr>
          <w:p w14:paraId="5B6238C1" w14:textId="54C810F4" w:rsidR="00740850" w:rsidRPr="00740850" w:rsidRDefault="00740850" w:rsidP="059669DF">
            <w:pPr>
              <w:pStyle w:val="NumberLevel1"/>
              <w:numPr>
                <w:ilvl w:val="0"/>
                <w:numId w:val="0"/>
              </w:numPr>
              <w:spacing w:before="60" w:after="60"/>
            </w:pPr>
            <w:r>
              <w:t> </w:t>
            </w:r>
            <w:r w:rsidRPr="059669DF">
              <w:rPr>
                <w:b/>
                <w:bCs/>
                <w:i/>
                <w:iCs/>
                <w:highlight w:val="lightGray"/>
              </w:rPr>
              <w:t>^insert witness’ address^</w:t>
            </w:r>
          </w:p>
        </w:tc>
      </w:tr>
      <w:tr w:rsidR="00740850" w:rsidRPr="00740850" w14:paraId="51334181" w14:textId="77777777" w:rsidTr="059669DF">
        <w:trPr>
          <w:trHeight w:val="300"/>
        </w:trPr>
        <w:tc>
          <w:tcPr>
            <w:tcW w:w="3090" w:type="dxa"/>
            <w:tcBorders>
              <w:top w:val="nil"/>
              <w:left w:val="nil"/>
              <w:bottom w:val="nil"/>
              <w:right w:val="nil"/>
            </w:tcBorders>
            <w:shd w:val="clear" w:color="auto" w:fill="auto"/>
            <w:vAlign w:val="bottom"/>
            <w:hideMark/>
          </w:tcPr>
          <w:p w14:paraId="7494392B" w14:textId="77777777" w:rsidR="00740850" w:rsidRPr="00740850" w:rsidRDefault="00740850" w:rsidP="059669DF">
            <w:pPr>
              <w:pStyle w:val="NumberLevel1"/>
              <w:numPr>
                <w:ilvl w:val="0"/>
                <w:numId w:val="0"/>
              </w:numPr>
            </w:pPr>
            <w:r>
              <w:t> </w:t>
            </w:r>
          </w:p>
        </w:tc>
        <w:tc>
          <w:tcPr>
            <w:tcW w:w="6255" w:type="dxa"/>
            <w:tcBorders>
              <w:top w:val="single" w:sz="6" w:space="0" w:color="auto"/>
              <w:left w:val="nil"/>
              <w:bottom w:val="nil"/>
              <w:right w:val="nil"/>
            </w:tcBorders>
            <w:shd w:val="clear" w:color="auto" w:fill="auto"/>
            <w:hideMark/>
          </w:tcPr>
          <w:p w14:paraId="75622506" w14:textId="77777777" w:rsidR="00740850" w:rsidRPr="00740850" w:rsidRDefault="00740850" w:rsidP="059669DF">
            <w:pPr>
              <w:pStyle w:val="NumberLevel1"/>
              <w:numPr>
                <w:ilvl w:val="0"/>
                <w:numId w:val="0"/>
              </w:numPr>
            </w:pPr>
            <w:r>
              <w:t>Witness’s Address </w:t>
            </w:r>
          </w:p>
        </w:tc>
      </w:tr>
      <w:tr w:rsidR="00740850" w:rsidRPr="00740850" w14:paraId="51736F32" w14:textId="77777777" w:rsidTr="059669DF">
        <w:trPr>
          <w:trHeight w:val="300"/>
        </w:trPr>
        <w:tc>
          <w:tcPr>
            <w:tcW w:w="3090" w:type="dxa"/>
            <w:tcBorders>
              <w:top w:val="nil"/>
              <w:left w:val="nil"/>
              <w:bottom w:val="nil"/>
              <w:right w:val="nil"/>
            </w:tcBorders>
            <w:shd w:val="clear" w:color="auto" w:fill="auto"/>
            <w:vAlign w:val="bottom"/>
            <w:hideMark/>
          </w:tcPr>
          <w:p w14:paraId="3664C21D" w14:textId="77777777" w:rsidR="00740850" w:rsidRPr="00740850" w:rsidRDefault="00740850" w:rsidP="059669DF">
            <w:pPr>
              <w:pStyle w:val="NumberLevel1"/>
              <w:numPr>
                <w:ilvl w:val="0"/>
                <w:numId w:val="0"/>
              </w:numPr>
              <w:spacing w:before="60" w:after="60"/>
            </w:pPr>
            <w:r>
              <w:t>Date: </w:t>
            </w:r>
          </w:p>
        </w:tc>
        <w:tc>
          <w:tcPr>
            <w:tcW w:w="6255" w:type="dxa"/>
            <w:tcBorders>
              <w:top w:val="nil"/>
              <w:left w:val="nil"/>
              <w:bottom w:val="single" w:sz="6" w:space="0" w:color="auto"/>
              <w:right w:val="nil"/>
            </w:tcBorders>
            <w:shd w:val="clear" w:color="auto" w:fill="auto"/>
            <w:hideMark/>
          </w:tcPr>
          <w:p w14:paraId="52779A9E" w14:textId="0B40BCC8" w:rsidR="00740850" w:rsidRPr="00740850" w:rsidRDefault="00740850" w:rsidP="059669DF">
            <w:pPr>
              <w:pStyle w:val="NumberLevel1"/>
              <w:numPr>
                <w:ilvl w:val="0"/>
                <w:numId w:val="0"/>
              </w:numPr>
              <w:spacing w:before="60" w:after="60"/>
            </w:pPr>
            <w:r>
              <w:t> </w:t>
            </w:r>
            <w:r w:rsidRPr="059669DF">
              <w:rPr>
                <w:b/>
                <w:bCs/>
                <w:i/>
                <w:iCs/>
                <w:highlight w:val="lightGray"/>
              </w:rPr>
              <w:t>^insert date^</w:t>
            </w:r>
          </w:p>
        </w:tc>
      </w:tr>
    </w:tbl>
    <w:p w14:paraId="2EAD688C" w14:textId="19B15576" w:rsidR="00740850" w:rsidRDefault="00740850" w:rsidP="00740850">
      <w:pPr>
        <w:pStyle w:val="NumberLevel1"/>
        <w:numPr>
          <w:ilvl w:val="0"/>
          <w:numId w:val="0"/>
        </w:numPr>
      </w:pPr>
    </w:p>
    <w:sectPr w:rsidR="00740850">
      <w:headerReference w:type="even" r:id="rId16"/>
      <w:headerReference w:type="default" r:id="rId17"/>
      <w:footerReference w:type="even" r:id="rId18"/>
      <w:footerReference w:type="default" r:id="rId19"/>
      <w:headerReference w:type="first" r:id="rId20"/>
      <w:footerReference w:type="first" r:id="rId21"/>
      <w:pgSz w:w="11906" w:h="16838"/>
      <w:pgMar w:top="708" w:right="1274" w:bottom="709" w:left="1092" w:header="568" w:footer="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99176" w14:textId="77777777" w:rsidR="00C6232C" w:rsidRDefault="00C6232C">
      <w:pPr>
        <w:spacing w:after="0" w:line="240" w:lineRule="auto"/>
      </w:pPr>
      <w:r>
        <w:separator/>
      </w:r>
    </w:p>
  </w:endnote>
  <w:endnote w:type="continuationSeparator" w:id="0">
    <w:p w14:paraId="4A4159EE" w14:textId="77777777" w:rsidR="00C6232C" w:rsidRDefault="00C6232C">
      <w:pPr>
        <w:spacing w:after="0" w:line="240" w:lineRule="auto"/>
      </w:pPr>
      <w:r>
        <w:continuationSeparator/>
      </w:r>
    </w:p>
  </w:endnote>
  <w:endnote w:type="continuationNotice" w:id="1">
    <w:p w14:paraId="20F2A08E" w14:textId="77777777" w:rsidR="00C6232C" w:rsidRDefault="00C623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altName w:val="メイリオ"/>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31A7" w14:textId="77777777" w:rsidR="00C6232C" w:rsidRDefault="00C6232C">
    <w:pPr>
      <w:spacing w:after="0" w:line="259" w:lineRule="auto"/>
      <w:ind w:left="944"/>
      <w:jc w:val="center"/>
    </w:pPr>
    <w:r>
      <w:rPr>
        <w:sz w:val="16"/>
      </w:rPr>
      <w:t xml:space="preserve">- Deed of Agreement </w:t>
    </w:r>
  </w:p>
  <w:p w14:paraId="0109BD79" w14:textId="77777777" w:rsidR="00C6232C" w:rsidRDefault="00C6232C">
    <w:pPr>
      <w:tabs>
        <w:tab w:val="center" w:pos="2472"/>
        <w:tab w:val="center" w:pos="8678"/>
      </w:tabs>
      <w:spacing w:after="0" w:line="259" w:lineRule="auto"/>
      <w:ind w:left="0"/>
    </w:pPr>
    <w:r>
      <w:rPr>
        <w:rFonts w:ascii="Calibri" w:eastAsia="Calibri" w:hAnsi="Calibri" w:cs="Calibri"/>
      </w:rPr>
      <w:tab/>
    </w:r>
    <w:r>
      <w:rPr>
        <w:sz w:val="16"/>
      </w:rPr>
      <w:t xml:space="preserve">^insert scholarship recipient's name and address^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sz w:val="16"/>
      </w:rPr>
      <w:t>2</w:t>
    </w:r>
    <w:r>
      <w:rPr>
        <w:color w:val="2B579A"/>
        <w:sz w:val="16"/>
        <w:shd w:val="clear" w:color="auto" w:fill="E6E6E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0854032"/>
      <w:docPartObj>
        <w:docPartGallery w:val="Page Numbers (Bottom of Page)"/>
        <w:docPartUnique/>
      </w:docPartObj>
    </w:sdtPr>
    <w:sdtEndPr>
      <w:rPr>
        <w:noProof/>
      </w:rPr>
    </w:sdtEndPr>
    <w:sdtContent>
      <w:p w14:paraId="0A1ADCA9" w14:textId="77777777" w:rsidR="00C6232C" w:rsidRDefault="00C6232C">
        <w:pPr>
          <w:pStyle w:val="Footer"/>
          <w:ind w:left="0"/>
          <w:jc w:val="right"/>
        </w:pPr>
        <w:r>
          <w:fldChar w:fldCharType="begin"/>
        </w:r>
        <w:r>
          <w:instrText xml:space="preserve"> PAGE   \* MERGEFORMAT </w:instrText>
        </w:r>
        <w:r>
          <w:fldChar w:fldCharType="separate"/>
        </w:r>
        <w:r>
          <w:rPr>
            <w:noProof/>
          </w:rPr>
          <w:t>2</w:t>
        </w:r>
        <w:r>
          <w:rPr>
            <w:noProof/>
          </w:rPr>
          <w:fldChar w:fldCharType="end"/>
        </w:r>
      </w:p>
    </w:sdtContent>
  </w:sdt>
  <w:p w14:paraId="438FF5DE" w14:textId="4F74AD98" w:rsidR="00C6232C" w:rsidRDefault="00C6232C" w:rsidP="004861F0">
    <w:pPr>
      <w:spacing w:after="0" w:line="259" w:lineRule="auto"/>
      <w:ind w:left="0"/>
    </w:pPr>
    <w:r>
      <w:t xml:space="preserve">CTS ID: </w:t>
    </w:r>
    <w:r w:rsidR="006F5CF9" w:rsidRPr="006F5CF9">
      <w:rPr>
        <w:b/>
        <w:bCs/>
        <w:i/>
        <w:iCs/>
        <w:highlight w:val="lightGray"/>
      </w:rPr>
      <w:t>^insert CTS 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FF65A" w14:textId="77777777" w:rsidR="00C6232C" w:rsidRDefault="00C6232C">
    <w:pPr>
      <w:spacing w:after="0" w:line="259" w:lineRule="auto"/>
      <w:ind w:left="94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2CF43" w14:textId="77777777" w:rsidR="00C6232C" w:rsidRDefault="00C6232C">
      <w:pPr>
        <w:spacing w:after="0" w:line="240" w:lineRule="auto"/>
      </w:pPr>
      <w:r>
        <w:separator/>
      </w:r>
    </w:p>
  </w:footnote>
  <w:footnote w:type="continuationSeparator" w:id="0">
    <w:p w14:paraId="5078684A" w14:textId="77777777" w:rsidR="00C6232C" w:rsidRDefault="00C6232C">
      <w:pPr>
        <w:spacing w:after="0" w:line="240" w:lineRule="auto"/>
      </w:pPr>
      <w:r>
        <w:continuationSeparator/>
      </w:r>
    </w:p>
  </w:footnote>
  <w:footnote w:type="continuationNotice" w:id="1">
    <w:p w14:paraId="2CCF173E" w14:textId="77777777" w:rsidR="00C6232C" w:rsidRDefault="00C623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6EDFA" w14:textId="7A326D7A" w:rsidR="00C6232C" w:rsidRDefault="00E10696">
    <w:pPr>
      <w:pStyle w:val="Header"/>
    </w:pPr>
    <w:r>
      <w:rPr>
        <w:noProof/>
      </w:rPr>
      <w:pict w14:anchorId="4FA4A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3329" o:spid="_x0000_s1026" type="#_x0000_t136" style="position:absolute;left:0;text-align:left;margin-left:0;margin-top:0;width:582.85pt;height:89.65pt;rotation:315;z-index:-251658239;mso-position-horizontal:center;mso-position-horizontal-relative:margin;mso-position-vertical:center;mso-position-vertical-relative:margin" o:allowincell="f" fillcolor="gray [1629]" stroked="f">
          <v:textpath style="font-family:&quot;Arial&quot;;font-size:1pt" string="SAMPLE ONLY"/>
          <w10:wrap anchorx="margin" anchory="margin"/>
        </v:shape>
      </w:pict>
    </w:r>
  </w:p>
  <w:p w14:paraId="65D47067" w14:textId="77777777" w:rsidR="00C6232C" w:rsidRDefault="00C6232C">
    <w:pPr>
      <w:pStyle w:val="Header"/>
    </w:pPr>
    <w:r>
      <w:t>DRAFT FOR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80"/>
      <w:gridCol w:w="3180"/>
      <w:gridCol w:w="3180"/>
    </w:tblGrid>
    <w:tr w:rsidR="00C6232C" w14:paraId="4E6B7F0B" w14:textId="77777777" w:rsidTr="004861F0">
      <w:trPr>
        <w:trHeight w:val="300"/>
      </w:trPr>
      <w:tc>
        <w:tcPr>
          <w:tcW w:w="3180" w:type="dxa"/>
        </w:tcPr>
        <w:p w14:paraId="027581BB" w14:textId="77777777" w:rsidR="00C6232C" w:rsidRDefault="00C6232C" w:rsidP="004861F0">
          <w:pPr>
            <w:pStyle w:val="Header"/>
            <w:ind w:left="-115"/>
          </w:pPr>
        </w:p>
      </w:tc>
      <w:tc>
        <w:tcPr>
          <w:tcW w:w="3180" w:type="dxa"/>
        </w:tcPr>
        <w:p w14:paraId="70FE8626" w14:textId="77777777" w:rsidR="00C6232C" w:rsidRDefault="00C6232C" w:rsidP="004861F0">
          <w:pPr>
            <w:pStyle w:val="Header"/>
            <w:jc w:val="center"/>
          </w:pPr>
        </w:p>
      </w:tc>
      <w:tc>
        <w:tcPr>
          <w:tcW w:w="3180" w:type="dxa"/>
        </w:tcPr>
        <w:p w14:paraId="6F6D47E1" w14:textId="77777777" w:rsidR="00C6232C" w:rsidRDefault="00C6232C" w:rsidP="004861F0">
          <w:pPr>
            <w:pStyle w:val="Header"/>
            <w:ind w:right="-115"/>
            <w:jc w:val="right"/>
          </w:pPr>
        </w:p>
      </w:tc>
    </w:tr>
  </w:tbl>
  <w:p w14:paraId="0CF5B007" w14:textId="1D7C83E7" w:rsidR="00C6232C" w:rsidRDefault="00E10696" w:rsidP="004861F0">
    <w:pPr>
      <w:pStyle w:val="Header"/>
    </w:pPr>
    <w:r>
      <w:rPr>
        <w:noProof/>
      </w:rPr>
      <w:pict w14:anchorId="45746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3330" o:spid="_x0000_s1027" type="#_x0000_t136" style="position:absolute;left:0;text-align:left;margin-left:0;margin-top:0;width:582.85pt;height:89.65pt;rotation:315;z-index:-251658238;mso-position-horizontal:center;mso-position-horizontal-relative:margin;mso-position-vertical:center;mso-position-vertical-relative:margin" o:allowincell="f" fillcolor="gray [1629]" stroked="f">
          <v:textpath style="font-family:&quot;Arial&quot;;font-size:1pt" string="S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A6C96" w14:textId="59769395" w:rsidR="00C6232C" w:rsidRDefault="00E10696">
    <w:pPr>
      <w:pStyle w:val="Header"/>
    </w:pPr>
    <w:r>
      <w:rPr>
        <w:noProof/>
      </w:rPr>
      <w:pict w14:anchorId="46B99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3328" o:spid="_x0000_s1025" type="#_x0000_t136" style="position:absolute;left:0;text-align:left;margin-left:0;margin-top:0;width:582.85pt;height:89.65pt;rotation:315;z-index:-251658240;mso-position-horizontal:center;mso-position-horizontal-relative:margin;mso-position-vertical:center;mso-position-vertical-relative:margin" o:allowincell="f" fillcolor="gray [1629]" stroked="f">
          <v:textpath style="font-family:&quot;Arial&quot;;font-size:1pt" string="SAMPLE ONLY"/>
          <w10:wrap anchorx="margin" anchory="margin"/>
        </v:shape>
      </w:pict>
    </w:r>
  </w:p>
  <w:p w14:paraId="4374BA11" w14:textId="77777777" w:rsidR="00C6232C" w:rsidRDefault="00C6232C">
    <w:pPr>
      <w:pStyle w:val="Header"/>
      <w:jc w:val="center"/>
    </w:pPr>
  </w:p>
  <w:p w14:paraId="7012F683" w14:textId="77777777" w:rsidR="00C6232C" w:rsidRDefault="00C6232C">
    <w:pPr>
      <w:pStyle w:val="Header"/>
      <w:jc w:val="center"/>
    </w:pPr>
    <w:r>
      <w:t>SAMPLE ONLY – NOT FOR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1" w15:restartNumberingAfterBreak="0">
    <w:nsid w:val="092200DC"/>
    <w:multiLevelType w:val="hybridMultilevel"/>
    <w:tmpl w:val="EE2CBD5E"/>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3" w15:restartNumberingAfterBreak="0">
    <w:nsid w:val="28934A6B"/>
    <w:multiLevelType w:val="multilevel"/>
    <w:tmpl w:val="4282CC6C"/>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4"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15" w15:restartNumberingAfterBreak="0">
    <w:nsid w:val="31FF3C1C"/>
    <w:multiLevelType w:val="multilevel"/>
    <w:tmpl w:val="F314D11A"/>
    <w:lvl w:ilvl="0">
      <w:start w:val="1"/>
      <w:numFmt w:val="decimal"/>
      <w:pStyle w:val="LetterN1"/>
      <w:lvlText w:val="%1."/>
      <w:lvlJc w:val="left"/>
      <w:pPr>
        <w:tabs>
          <w:tab w:val="num" w:pos="0"/>
        </w:tabs>
        <w:ind w:left="0" w:hanging="567"/>
      </w:pPr>
      <w:rPr>
        <w:rFonts w:hint="default"/>
      </w:rPr>
    </w:lvl>
    <w:lvl w:ilvl="1">
      <w:start w:val="1"/>
      <w:numFmt w:val="lowerLetter"/>
      <w:pStyle w:val="LetterN4"/>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20522E"/>
    <w:multiLevelType w:val="multilevel"/>
    <w:tmpl w:val="5806498E"/>
    <w:lvl w:ilvl="0">
      <w:start w:val="1"/>
      <w:numFmt w:val="bullet"/>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7" w15:restartNumberingAfterBreak="0">
    <w:nsid w:val="3F260098"/>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77D00"/>
    <w:multiLevelType w:val="hybridMultilevel"/>
    <w:tmpl w:val="78281396"/>
    <w:lvl w:ilvl="0" w:tplc="A85A19A0">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F917C54"/>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9C5708C"/>
    <w:multiLevelType w:val="multilevel"/>
    <w:tmpl w:val="8A9AA238"/>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D0C3C9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EDE02B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6F764EC5"/>
    <w:multiLevelType w:val="multilevel"/>
    <w:tmpl w:val="97F627BE"/>
    <w:lvl w:ilvl="0">
      <w:numFmt w:val="decimal"/>
      <w:pStyle w:val="ScheduleHeading"/>
      <w:lvlText w:val="Schedule %1"/>
      <w:lvlJc w:val="left"/>
      <w:pPr>
        <w:tabs>
          <w:tab w:val="num" w:pos="1418"/>
        </w:tabs>
        <w:ind w:left="1418" w:hanging="1418"/>
      </w:pPr>
      <w:rPr>
        <w:rFonts w:hint="default"/>
      </w:rPr>
    </w:lvl>
    <w:lvl w:ilvl="1">
      <w:start w:val="1"/>
      <w:numFmt w:val="decimal"/>
      <w:pStyle w:val="ScheduleLevel1"/>
      <w:lvlText w:val="%2."/>
      <w:lvlJc w:val="left"/>
      <w:pPr>
        <w:tabs>
          <w:tab w:val="num" w:pos="1134"/>
        </w:tabs>
        <w:ind w:left="1134" w:hanging="1134"/>
      </w:pPr>
      <w:rPr>
        <w:rFonts w:hint="default"/>
      </w:rPr>
    </w:lvl>
    <w:lvl w:ilvl="2">
      <w:start w:val="1"/>
      <w:numFmt w:val="decimal"/>
      <w:pStyle w:val="ScheduleLevel2"/>
      <w:lvlText w:val="%2.%3."/>
      <w:lvlJc w:val="left"/>
      <w:pPr>
        <w:tabs>
          <w:tab w:val="num" w:pos="1134"/>
        </w:tabs>
        <w:ind w:left="1134" w:hanging="1134"/>
      </w:pPr>
      <w:rPr>
        <w:rFonts w:hint="default"/>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num w:numId="1" w16cid:durableId="901525024">
    <w:abstractNumId w:val="11"/>
  </w:num>
  <w:num w:numId="2" w16cid:durableId="2036735440">
    <w:abstractNumId w:val="26"/>
  </w:num>
  <w:num w:numId="3" w16cid:durableId="1208180537">
    <w:abstractNumId w:val="24"/>
  </w:num>
  <w:num w:numId="4" w16cid:durableId="1890022375">
    <w:abstractNumId w:val="23"/>
  </w:num>
  <w:num w:numId="5" w16cid:durableId="1527408910">
    <w:abstractNumId w:val="19"/>
  </w:num>
  <w:num w:numId="6" w16cid:durableId="1036663736">
    <w:abstractNumId w:val="25"/>
  </w:num>
  <w:num w:numId="7" w16cid:durableId="262618279">
    <w:abstractNumId w:val="18"/>
  </w:num>
  <w:num w:numId="8" w16cid:durableId="54356177">
    <w:abstractNumId w:val="14"/>
  </w:num>
  <w:num w:numId="9" w16cid:durableId="226457585">
    <w:abstractNumId w:val="16"/>
  </w:num>
  <w:num w:numId="10" w16cid:durableId="489636161">
    <w:abstractNumId w:val="13"/>
  </w:num>
  <w:num w:numId="11" w16cid:durableId="1145008468">
    <w:abstractNumId w:val="9"/>
  </w:num>
  <w:num w:numId="12" w16cid:durableId="148717151">
    <w:abstractNumId w:val="7"/>
  </w:num>
  <w:num w:numId="13" w16cid:durableId="228611080">
    <w:abstractNumId w:val="6"/>
  </w:num>
  <w:num w:numId="14" w16cid:durableId="2099398675">
    <w:abstractNumId w:val="5"/>
  </w:num>
  <w:num w:numId="15" w16cid:durableId="711000501">
    <w:abstractNumId w:val="4"/>
  </w:num>
  <w:num w:numId="16" w16cid:durableId="960304630">
    <w:abstractNumId w:val="8"/>
  </w:num>
  <w:num w:numId="17" w16cid:durableId="822619604">
    <w:abstractNumId w:val="3"/>
  </w:num>
  <w:num w:numId="18" w16cid:durableId="891889749">
    <w:abstractNumId w:val="2"/>
  </w:num>
  <w:num w:numId="19" w16cid:durableId="126557704">
    <w:abstractNumId w:val="1"/>
  </w:num>
  <w:num w:numId="20" w16cid:durableId="503860222">
    <w:abstractNumId w:val="0"/>
  </w:num>
  <w:num w:numId="21" w16cid:durableId="253591400">
    <w:abstractNumId w:val="20"/>
  </w:num>
  <w:num w:numId="22" w16cid:durableId="2084912666">
    <w:abstractNumId w:val="21"/>
  </w:num>
  <w:num w:numId="23" w16cid:durableId="482938962">
    <w:abstractNumId w:val="22"/>
  </w:num>
  <w:num w:numId="24" w16cid:durableId="1698506696">
    <w:abstractNumId w:val="12"/>
  </w:num>
  <w:num w:numId="25" w16cid:durableId="1657227570">
    <w:abstractNumId w:val="10"/>
  </w:num>
  <w:num w:numId="26" w16cid:durableId="89400877">
    <w:abstractNumId w:val="15"/>
  </w:num>
  <w:num w:numId="27" w16cid:durableId="1982494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5779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9220711">
    <w:abstractNumId w:val="12"/>
  </w:num>
  <w:num w:numId="30" w16cid:durableId="1043021609">
    <w:abstractNumId w:val="10"/>
  </w:num>
  <w:num w:numId="31" w16cid:durableId="398215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3715548">
    <w:abstractNumId w:val="10"/>
  </w:num>
  <w:num w:numId="33" w16cid:durableId="1702584369">
    <w:abstractNumId w:val="10"/>
  </w:num>
  <w:num w:numId="34" w16cid:durableId="3407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1841481">
    <w:abstractNumId w:val="17"/>
  </w:num>
  <w:num w:numId="36" w16cid:durableId="438113146">
    <w:abstractNumId w:val="12"/>
  </w:num>
  <w:num w:numId="37" w16cid:durableId="175386799">
    <w:abstractNumId w:val="12"/>
  </w:num>
  <w:num w:numId="38" w16cid:durableId="1602446139">
    <w:abstractNumId w:val="12"/>
  </w:num>
  <w:num w:numId="39" w16cid:durableId="68625857">
    <w:abstractNumId w:val="12"/>
  </w:num>
  <w:num w:numId="40" w16cid:durableId="1409305278">
    <w:abstractNumId w:val="12"/>
  </w:num>
  <w:num w:numId="41" w16cid:durableId="635599205">
    <w:abstractNumId w:val="12"/>
  </w:num>
  <w:num w:numId="42" w16cid:durableId="968632245">
    <w:abstractNumId w:val="12"/>
  </w:num>
  <w:num w:numId="43" w16cid:durableId="1057583713">
    <w:abstractNumId w:val="12"/>
  </w:num>
  <w:num w:numId="44" w16cid:durableId="2002537717">
    <w:abstractNumId w:val="12"/>
  </w:num>
  <w:numIdMacAtCleanup w:val="28"/>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2090902381"/>
  </wne:recipientData>
  <wne:recipientData>
    <wne:active wne:val="1"/>
    <wne:hash wne:val="2033454660"/>
  </wne:recipientData>
  <wne:recipientData>
    <wne:active wne:val="1"/>
    <wne:hash wne:val="2010328439"/>
  </wne:recipientData>
  <wne:recipientData>
    <wne:active wne:val="1"/>
    <wne:hash wne:val="645847377"/>
  </wne:recipientData>
  <wne:recipientData>
    <wne:active wne:val="1"/>
    <wne:hash wne:val="-561772894"/>
  </wne:recipientData>
  <wne:recipientData>
    <wne:active wne:val="1"/>
    <wne:hash wne:val="-978365049"/>
  </wne:recipientData>
  <wne:recipientData>
    <wne:active wne:val="1"/>
    <wne:hash wne:val="-743918093"/>
  </wne:recipientData>
  <wne:recipientData>
    <wne:active wne:val="1"/>
    <wne:hash wne:val="-1827552197"/>
  </wne:recipientData>
  <wne:recipientData>
    <wne:active wne:val="1"/>
    <wne:hash wne:val="560271211"/>
  </wne:recipientData>
  <wne:recipientData>
    <wne:active wne:val="1"/>
    <wne:hash wne:val="1730938626"/>
  </wne:recipientData>
  <wne:recipientData>
    <wne:active wne:val="1"/>
    <wne:hash wne:val="-50429794"/>
  </wne:recipientData>
  <wne:recipientData>
    <wne:active wne:val="1"/>
    <wne:hash wne:val="401469815"/>
  </wne:recipientData>
  <wne:recipientData>
    <wne:active wne:val="1"/>
    <wne:hash wne:val="-1086229369"/>
  </wne:recipientData>
  <wne:recipientData>
    <wne:active wne:val="1"/>
    <wne:hash wne:val="-2008176545"/>
  </wne:recipientData>
  <wne:recipientData>
    <wne:active wne:val="1"/>
    <wne:hash wne:val="-1291672553"/>
  </wne:recipientData>
  <wne:recipientData>
    <wne:active wne:val="1"/>
    <wne:hash wne:val="604519114"/>
  </wne:recipientData>
  <wne:recipientData>
    <wne:active wne:val="1"/>
    <wne:hash wne:val="757378170"/>
  </wne:recipientData>
  <wne:recipientData>
    <wne:active wne:val="1"/>
    <wne:hash wne:val="565912102"/>
  </wne:recipientData>
  <wne:recipientData>
    <wne:active wne:val="1"/>
    <wne:hash wne:val="837045370"/>
  </wne:recipientData>
  <wne:recipientData>
    <wne:active wne:val="1"/>
    <wne:hash wne:val="-1720121943"/>
  </wne:recipientData>
  <wne:recipientData>
    <wne:active wne:val="1"/>
    <wne:hash wne:val="-680835232"/>
  </wne:recipientData>
  <wne:recipientData>
    <wne:active wne:val="1"/>
    <wne:hash wne:val="321012740"/>
  </wne:recipientData>
  <wne:recipientData>
    <wne:active wne:val="1"/>
    <wne:hash wne:val="-700118339"/>
  </wne:recipientData>
  <wne:recipientData>
    <wne:active wne:val="1"/>
    <wne:hash wne:val="561111920"/>
  </wne:recipientData>
  <wne:recipientData>
    <wne:active wne:val="1"/>
    <wne:hash wne:val="1984529098"/>
  </wne:recipientData>
  <wne:recipientData>
    <wne:active wne:val="1"/>
    <wne:hash wne:val="1749115159"/>
  </wne:recipientData>
  <wne:recipientData>
    <wne:active wne:val="1"/>
    <wne:hash wne:val="1229917868"/>
  </wne:recipientData>
  <wne:recipientData>
    <wne:active wne:val="1"/>
    <wne:hash wne:val="-374094425"/>
  </wne:recipientData>
  <wne:recipientData>
    <wne:active wne:val="1"/>
    <wne:hash wne:val="1860927384"/>
  </wne:recipientData>
  <wne:recipientData>
    <wne:active wne:val="1"/>
    <wne:hash wne:val="-2031973619"/>
  </wne:recipientData>
  <wne:recipientData>
    <wne:active wne:val="1"/>
    <wne:hash wne:val="1790003856"/>
  </wne:recipientData>
  <wne:recipientData>
    <wne:active wne:val="1"/>
    <wne:hash wne:val="-459673721"/>
  </wne:recipientData>
  <wne:recipientData>
    <wne:active wne:val="1"/>
    <wne:hash wne:val="364935870"/>
  </wne:recipientData>
  <wne:recipientData>
    <wne:active wne:val="1"/>
    <wne:hash wne:val="-189955743"/>
  </wne:recipientData>
  <wne:recipientData>
    <wne:active wne:val="1"/>
    <wne:hash wne:val="933186395"/>
  </wne:recipientData>
  <wne:recipientData>
    <wne:active wne:val="1"/>
    <wne:hash wne:val="-1121552910"/>
  </wne:recipientData>
  <wne:recipientData>
    <wne:active wne:val="1"/>
    <wne:hash wne:val="-1739607866"/>
  </wne:recipientData>
  <wne:recipientData>
    <wne:active wne:val="1"/>
    <wne:hash wne:val="328665471"/>
  </wne:recipientData>
  <wne:recipientData>
    <wne:active wne:val="1"/>
    <wne:hash wne:val="1498545207"/>
  </wne:recipientData>
  <wne:recipientData>
    <wne:active wne:val="1"/>
    <wne:hash wne:val="-1027801535"/>
  </wne:recipientData>
  <wne:recipientData>
    <wne:active wne:val="1"/>
    <wne:hash wne:val="-1564076425"/>
  </wne:recipientData>
  <wne:recipientData>
    <wne:active wne:val="1"/>
    <wne:hash wne:val="-1899314828"/>
  </wne:recipientData>
  <wne:recipientData>
    <wne:active wne:val="1"/>
    <wne:hash wne:val="1650194199"/>
  </wne:recipientData>
  <wne:recipientData>
    <wne:active wne:val="1"/>
    <wne:hash wne:val="592108620"/>
  </wne:recipientData>
  <wne:recipientData>
    <wne:active wne:val="1"/>
    <wne:hash wne:val="-2000533729"/>
  </wne:recipientData>
  <wne:recipientData>
    <wne:active wne:val="1"/>
    <wne:hash wne:val="-1777801316"/>
  </wne:recipientData>
  <wne:recipientData>
    <wne:active wne:val="1"/>
    <wne:hash wne:val="-1185952099"/>
  </wne:recipientData>
  <wne:recipientData>
    <wne:active wne:val="1"/>
    <wne:hash wne:val="-1404092783"/>
  </wne:recipientData>
  <wne:recipientData>
    <wne:active wne:val="1"/>
    <wne:hash wne:val="2142527940"/>
  </wne:recipientData>
  <wne:recipientData>
    <wne:active wne:val="1"/>
    <wne:hash wne:val="659837000"/>
  </wne:recipientData>
  <wne:recipientData>
    <wne:active wne:val="1"/>
    <wne:hash wne:val="-749873816"/>
  </wne:recipientData>
  <wne:recipientData>
    <wne:active wne:val="1"/>
    <wne:hash wne:val="862233339"/>
  </wne:recipientData>
  <wne:recipientData>
    <wne:active wne:val="1"/>
    <wne:hash wne:val="1732600409"/>
  </wne:recipientData>
  <wne:recipientData>
    <wne:active wne:val="1"/>
    <wne:hash wne:val="-323428619"/>
  </wne:recipientData>
  <wne:recipientData>
    <wne:active wne:val="1"/>
    <wne:hash wne:val="-608252009"/>
  </wne:recipientData>
  <wne:recipientData>
    <wne:active wne:val="1"/>
    <wne:hash wne:val="1778655976"/>
  </wne:recipientData>
  <wne:recipientData>
    <wne:active wne:val="1"/>
    <wne:hash wne:val="-1437932631"/>
  </wne:recipientData>
  <wne:recipientData>
    <wne:active wne:val="1"/>
    <wne:hash wne:val="1534259827"/>
  </wne:recipientData>
  <wne:recipientData>
    <wne:active wne:val="1"/>
    <wne:hash wne:val="945891135"/>
  </wne:recipientData>
  <wne:recipientData>
    <wne:active wne:val="1"/>
    <wne:hash wne:val="-128376338"/>
  </wne:recipientData>
  <wne:recipientData>
    <wne:active wne:val="1"/>
    <wne:hash wne:val="1884580968"/>
  </wne:recipientData>
  <wne:recipientData>
    <wne:active wne:val="1"/>
    <wne:hash wne:val="218170882"/>
  </wne:recipientData>
  <wne:recipientData>
    <wne:active wne:val="1"/>
    <wne:hash wne:val="-1187963107"/>
  </wne:recipientData>
  <wne:recipientData>
    <wne:active wne:val="1"/>
    <wne:hash wne:val="-649609813"/>
  </wne:recipientData>
  <wne:recipientData>
    <wne:active wne:val="1"/>
    <wne:hash wne:val="110381554"/>
  </wne:recipientData>
  <wne:recipientData>
    <wne:active wne:val="1"/>
    <wne:hash wne:val="-1179466648"/>
  </wne:recipientData>
  <wne:recipientData>
    <wne:active wne:val="1"/>
    <wne:hash wne:val="1577018442"/>
  </wne:recipientData>
  <wne:recipientData>
    <wne:active wne:val="1"/>
    <wne:hash wne:val="-2145303155"/>
  </wne:recipientData>
  <wne:recipientData>
    <wne:active wne:val="1"/>
    <wne:hash wne:val="669363770"/>
  </wne:recipientData>
  <wne:recipientData>
    <wne:active wne:val="1"/>
    <wne:hash wne:val="1886252846"/>
  </wne:recipientData>
  <wne:recipientData>
    <wne:active wne:val="1"/>
    <wne:hash wne:val="1986665436"/>
  </wne:recipientData>
  <wne:recipientData>
    <wne:active wne:val="1"/>
    <wne:hash wne:val="709905127"/>
  </wne:recipientData>
  <wne:recipientData>
    <wne:active wne:val="1"/>
    <wne:hash wne:val="1033956166"/>
  </wne:recipientData>
  <wne:recipientData>
    <wne:active wne:val="1"/>
    <wne:hash wne:val="-660360543"/>
  </wne:recipientData>
  <wne:recipientData>
    <wne:active wne:val="1"/>
    <wne:hash wne:val="-555466481"/>
  </wne:recipientData>
  <wne:recipientData>
    <wne:active wne:val="1"/>
    <wne:hash wne:val="1586944945"/>
  </wne:recipientData>
  <wne:recipientData>
    <wne:active wne:val="1"/>
    <wne:hash wne:val="-1636221914"/>
  </wne:recipientData>
  <wne:recipientData>
    <wne:active wne:val="1"/>
    <wne:hash wne:val="-1694680796"/>
  </wne:recipientData>
  <wne:recipientData>
    <wne:active wne:val="1"/>
    <wne:hash wne:val="-1699399149"/>
  </wne:recipientData>
  <wne:recipientData>
    <wne:active wne:val="1"/>
    <wne:hash wne:val="1781910397"/>
  </wne:recipientData>
  <wne:recipientData>
    <wne:active wne:val="1"/>
    <wne:hash wne:val="-1554435892"/>
  </wne:recipientData>
  <wne:recipientData>
    <wne:active wne:val="1"/>
    <wne:hash wne:val="80999028"/>
  </wne:recipientData>
  <wne:recipientData>
    <wne:active wne:val="1"/>
    <wne:hash wne:val="184224140"/>
  </wne:recipientData>
  <wne:recipientData>
    <wne:active wne:val="1"/>
    <wne:hash wne:val="982752658"/>
  </wne:recipientData>
  <wne:recipientData>
    <wne:active wne:val="1"/>
    <wne:hash wne:val="1550875414"/>
  </wne:recipientData>
  <wne:recipientData>
    <wne:active wne:val="1"/>
    <wne:hash wne:val="2121395017"/>
  </wne:recipientData>
  <wne:recipientData>
    <wne:active wne:val="1"/>
    <wne:hash wne:val="770977903"/>
  </wne:recipientData>
  <wne:recipientData>
    <wne:active wne:val="1"/>
    <wne:hash wne:val="150755769"/>
  </wne:recipientData>
  <wne:recipientData>
    <wne:active wne:val="1"/>
    <wne:hash wne:val="367110653"/>
  </wne:recipientData>
  <wne:recipientData>
    <wne:active wne:val="1"/>
    <wne:hash wne:val="-386620633"/>
  </wne:recipientData>
  <wne:recipientData>
    <wne:active wne:val="1"/>
    <wne:hash wne:val="-1588895630"/>
  </wne:recipientData>
  <wne:recipientData>
    <wne:active wne:val="1"/>
    <wne:hash wne:val="-1260346748"/>
  </wne:recipientData>
  <wne:recipientData>
    <wne:active wne:val="1"/>
    <wne:hash wne:val="-157917890"/>
  </wne:recipientData>
  <wne:recipientData>
    <wne:active wne:val="1"/>
    <wne:hash wne:val="-1878604971"/>
  </wne:recipientData>
  <wne:recipientData>
    <wne:active wne:val="1"/>
    <wne:hash wne:val="-1231628713"/>
  </wne:recipientData>
  <wne:recipientData>
    <wne:active wne:val="1"/>
    <wne:hash wne:val="-1948456213"/>
  </wne:recipientData>
  <wne:recipientData>
    <wne:active wne:val="1"/>
    <wne:hash wne:val="1489490869"/>
  </wne:recipientData>
  <wne:recipientData>
    <wne:active wne:val="1"/>
    <wne:hash wne:val="250134697"/>
  </wne:recipientData>
  <wne:recipientData>
    <wne:active wne:val="1"/>
    <wne:hash wne:val="1448860619"/>
  </wne:recipientData>
  <wne:recipientData>
    <wne:active wne:val="1"/>
    <wne:hash wne:val="348302302"/>
  </wne:recipientData>
  <wne:recipientData>
    <wne:active wne:val="1"/>
    <wne:hash wne:val="-1744391852"/>
  </wne:recipientData>
  <wne:recipientData>
    <wne:active wne:val="1"/>
    <wne:hash wne:val="651781546"/>
  </wne:recipientData>
  <wne:recipientData>
    <wne:active wne:val="1"/>
    <wne:hash wne:val="-1616650087"/>
  </wne:recipientData>
  <wne:recipientData>
    <wne:active wne:val="1"/>
    <wne:hash wne:val="-1518205137"/>
  </wne:recipientData>
  <wne:recipientData>
    <wne:active wne:val="1"/>
    <wne:hash wne:val="410549168"/>
  </wne:recipientData>
  <wne:recipientData>
    <wne:active wne:val="1"/>
    <wne:hash wne:val="1684452695"/>
  </wne:recipientData>
  <wne:recipientData>
    <wne:active wne:val="1"/>
    <wne:hash wne:val="1850931640"/>
  </wne:recipientData>
  <wne:recipientData>
    <wne:active wne:val="1"/>
    <wne:hash wne:val="-1789540948"/>
  </wne:recipientData>
  <wne:recipientData>
    <wne:active wne:val="1"/>
    <wne:hash wne:val="-947271446"/>
  </wne:recipientData>
  <wne:recipientData>
    <wne:active wne:val="1"/>
    <wne:hash wne:val="-2105651662"/>
  </wne:recipientData>
  <wne:recipientData>
    <wne:active wne:val="1"/>
    <wne:hash wne:val="1025514141"/>
  </wne:recipientData>
  <wne:recipientData>
    <wne:active wne:val="1"/>
    <wne:hash wne:val="-401720990"/>
  </wne:recipientData>
  <wne:recipientData>
    <wne:active wne:val="1"/>
    <wne:hash wne:val="-893251583"/>
  </wne:recipientData>
  <wne:recipientData>
    <wne:active wne:val="1"/>
    <wne:hash wne:val="-1628284774"/>
  </wne:recipientData>
  <wne:recipientData>
    <wne:active wne:val="1"/>
    <wne:hash wne:val="1932709868"/>
  </wne:recipientData>
  <wne:recipientData>
    <wne:active wne:val="1"/>
    <wne:hash wne:val="558713419"/>
  </wne:recipientData>
  <wne:recipientData>
    <wne:active wne:val="1"/>
    <wne:hash wne:val="1932203735"/>
  </wne:recipientData>
  <wne:recipientData>
    <wne:active wne:val="1"/>
    <wne:hash wne:val="-2107769020"/>
  </wne:recipientData>
  <wne:recipientData>
    <wne:active wne:val="1"/>
    <wne:hash wne:val="-506637583"/>
  </wne:recipientData>
  <wne:recipientData>
    <wne:active wne:val="1"/>
    <wne:hash wne:val="-557080043"/>
  </wne:recipientData>
  <wne:recipientData>
    <wne:active wne:val="1"/>
    <wne:hash wne:val="195620096"/>
  </wne:recipientData>
  <wne:recipientData>
    <wne:active wne:val="1"/>
    <wne:hash wne:val="-144180522"/>
  </wne:recipientData>
  <wne:recipientData>
    <wne:active wne:val="1"/>
    <wne:hash wne:val="-1833860776"/>
  </wne:recipientData>
  <wne:recipientData>
    <wne:active wne:val="1"/>
    <wne:hash wne:val="-2076687419"/>
  </wne:recipientData>
  <wne:recipientData>
    <wne:active wne:val="1"/>
    <wne:hash wne:val="434572984"/>
  </wne:recipientData>
  <wne:recipientData>
    <wne:active wne:val="1"/>
    <wne:hash wne:val="-1615661943"/>
  </wne:recipientData>
  <wne:recipientData>
    <wne:active wne:val="1"/>
    <wne:hash wne:val="161858201"/>
  </wne:recipientData>
  <wne:recipientData>
    <wne:active wne:val="1"/>
    <wne:hash wne:val="-193725731"/>
  </wne:recipientData>
  <wne:recipientData>
    <wne:active wne:val="1"/>
    <wne:hash wne:val="-143835218"/>
  </wne:recipientData>
  <wne:recipientData>
    <wne:active wne:val="1"/>
    <wne:hash wne:val="-260671873"/>
  </wne:recipientData>
  <wne:recipientData>
    <wne:active wne:val="1"/>
    <wne:hash wne:val="160960847"/>
  </wne:recipientData>
  <wne:recipientData>
    <wne:active wne:val="1"/>
    <wne:hash wne:val="1755121621"/>
  </wne:recipientData>
  <wne:recipientData>
    <wne:active wne:val="1"/>
    <wne:hash wne:val="579761650"/>
  </wne:recipientData>
  <wne:recipientData>
    <wne:active wne:val="1"/>
    <wne:hash wne:val="-1059251461"/>
  </wne:recipientData>
  <wne:recipientData>
    <wne:active wne:val="1"/>
    <wne:hash wne:val="-1139433243"/>
  </wne:recipientData>
  <wne:recipientData>
    <wne:active wne:val="1"/>
    <wne:hash wne:val="-1347925099"/>
  </wne:recipientData>
  <wne:recipientData>
    <wne:active wne:val="1"/>
    <wne:hash wne:val="-1166185076"/>
  </wne:recipientData>
  <wne:recipientData>
    <wne:active wne:val="1"/>
    <wne:hash wne:val="2016724946"/>
  </wne:recipientData>
  <wne:recipientData>
    <wne:active wne:val="1"/>
    <wne:hash wne:val="1754184531"/>
  </wne:recipientData>
  <wne:recipientData>
    <wne:active wne:val="1"/>
    <wne:hash wne:val="-1541090588"/>
  </wne:recipientData>
  <wne:recipientData>
    <wne:active wne:val="1"/>
    <wne:hash wne:val="-1643494691"/>
  </wne:recipientData>
  <wne:recipientData>
    <wne:active wne:val="1"/>
    <wne:hash wne:val="157569893"/>
  </wne:recipientData>
  <wne:recipientData>
    <wne:active wne:val="1"/>
    <wne:hash wne:val="-1763500662"/>
  </wne:recipientData>
  <wne:recipientData>
    <wne:active wne:val="1"/>
    <wne:hash wne:val="104876350"/>
  </wne:recipientData>
  <wne:recipientData>
    <wne:active wne:val="1"/>
    <wne:hash wne:val="1191362655"/>
  </wne:recipientData>
  <wne:recipientData>
    <wne:active wne:val="1"/>
    <wne:hash wne:val="410031981"/>
  </wne:recipientData>
  <wne:recipientData>
    <wne:active wne:val="1"/>
    <wne:hash wne:val="638148594"/>
  </wne:recipientData>
  <wne:recipientData>
    <wne:active wne:val="1"/>
    <wne:hash wne:val="-768684328"/>
  </wne:recipientData>
  <wne:recipientData>
    <wne:active wne:val="1"/>
    <wne:hash wne:val="-158377328"/>
  </wne:recipientData>
  <wne:recipientData>
    <wne:active wne:val="1"/>
    <wne:hash wne:val="-1471580040"/>
  </wne:recipientData>
  <wne:recipientData>
    <wne:active wne:val="1"/>
    <wne:hash wne:val="1345686770"/>
  </wne:recipientData>
  <wne:recipientData>
    <wne:active wne:val="1"/>
    <wne:hash wne:val="-33169497"/>
  </wne:recipientData>
  <wne:recipientData>
    <wne:active wne:val="1"/>
    <wne:hash wne:val="-2110697046"/>
  </wne:recipientData>
  <wne:recipientData>
    <wne:active wne:val="1"/>
    <wne:hash wne:val="136503175"/>
  </wne:recipientData>
  <wne:recipientData>
    <wne:active wne:val="1"/>
    <wne:hash wne:val="1964063082"/>
  </wne:recipientData>
  <wne:recipientData>
    <wne:active wne:val="1"/>
    <wne:hash wne:val="1026527565"/>
  </wne:recipientData>
  <wne:recipientData>
    <wne:active wne:val="1"/>
    <wne:hash wne:val="-145045472"/>
  </wne:recipientData>
  <wne:recipientData>
    <wne:active wne:val="1"/>
    <wne:hash wne:val="-870329599"/>
  </wne:recipientData>
  <wne:recipientData>
    <wne:active wne:val="1"/>
    <wne:hash wne:val="-1647205700"/>
  </wne:recipientData>
  <wne:recipientData>
    <wne:active wne:val="1"/>
    <wne:hash wne:val="1770434191"/>
  </wne:recipientData>
  <wne:recipientData>
    <wne:active wne:val="1"/>
    <wne:hash wne:val="-390026710"/>
  </wne:recipientData>
  <wne:recipientData>
    <wne:active wne:val="1"/>
    <wne:hash wne:val="1859574207"/>
  </wne:recipientData>
  <wne:recipientData>
    <wne:active wne:val="1"/>
    <wne:hash wne:val="1726756486"/>
  </wne:recipientData>
  <wne:recipientData>
    <wne:active wne:val="1"/>
    <wne:hash wne:val="-878165162"/>
  </wne:recipientData>
  <wne:recipientData>
    <wne:active wne:val="1"/>
    <wne:hash wne:val="1296119932"/>
  </wne:recipientData>
  <wne:recipientData>
    <wne:active wne:val="1"/>
    <wne:hash wne:val="118026280"/>
  </wne:recipientData>
  <wne:recipientData>
    <wne:active wne:val="1"/>
    <wne:hash wne:val="-1295353151"/>
  </wne:recipientData>
  <wne:recipientData>
    <wne:active wne:val="1"/>
    <wne:hash wne:val="1120858274"/>
  </wne:recipientData>
  <wne:recipientData>
    <wne:active wne:val="1"/>
    <wne:hash wne:val="542491445"/>
  </wne:recipientData>
  <wne:recipientData>
    <wne:active wne:val="1"/>
    <wne:hash wne:val="1605433467"/>
  </wne:recipientData>
  <wne:recipientData>
    <wne:active wne:val="1"/>
    <wne:hash wne:val="-1574618580"/>
  </wne:recipientData>
  <wne:recipientData>
    <wne:active wne:val="1"/>
    <wne:hash wne:val="-82662486"/>
  </wne:recipientData>
  <wne:recipientData>
    <wne:active wne:val="1"/>
    <wne:hash wne:val="344899322"/>
  </wne:recipientData>
  <wne:recipientData>
    <wne:active wne:val="1"/>
    <wne:hash wne:val="1330351737"/>
  </wne:recipientData>
  <wne:recipientData>
    <wne:active wne:val="1"/>
    <wne:hash wne:val="-221237554"/>
  </wne:recipientData>
  <wne:recipientData>
    <wne:active wne:val="1"/>
    <wne:hash wne:val="98125107"/>
  </wne:recipientData>
  <wne:recipientData>
    <wne:active wne:val="1"/>
    <wne:hash wne:val="-1230104175"/>
  </wne:recipientData>
  <wne:recipientData>
    <wne:active wne:val="1"/>
    <wne:hash wne:val="-296373326"/>
  </wne:recipientData>
  <wne:recipientData>
    <wne:active wne:val="1"/>
    <wne:hash wne:val="-211120822"/>
  </wne:recipientData>
  <wne:recipientData>
    <wne:active wne:val="1"/>
    <wne:hash wne:val="-1630762755"/>
  </wne:recipientData>
  <wne:recipientData>
    <wne:active wne:val="1"/>
    <wne:hash wne:val="-1422911766"/>
  </wne:recipientData>
  <wne:recipientData>
    <wne:active wne:val="1"/>
    <wne:hash wne:val="-1075375087"/>
  </wne:recipientData>
  <wne:recipientData>
    <wne:active wne:val="1"/>
    <wne:hash wne:val="-1684018500"/>
  </wne:recipientData>
  <wne:recipientData>
    <wne:active wne:val="1"/>
    <wne:hash wne:val="-1079192328"/>
  </wne:recipientData>
  <wne:recipientData>
    <wne:active wne:val="1"/>
    <wne:hash wne:val="-1134982757"/>
  </wne:recipientData>
  <wne:recipientData>
    <wne:active wne:val="1"/>
    <wne:hash wne:val="-1594223230"/>
  </wne:recipientData>
  <wne:recipientData>
    <wne:active wne:val="1"/>
    <wne:hash wne:val="-1362499930"/>
  </wne:recipientData>
  <wne:recipientData>
    <wne:active wne:val="1"/>
    <wne:hash wne:val="52664926"/>
  </wne:recipientData>
  <wne:recipientData>
    <wne:active wne:val="1"/>
    <wne:hash wne:val="-1633476870"/>
  </wne:recipientData>
  <wne:recipientData>
    <wne:active wne:val="1"/>
    <wne:hash wne:val="1973660478"/>
  </wne:recipientData>
  <wne:recipientData>
    <wne:active wne:val="1"/>
    <wne:hash wne:val="-1439932246"/>
  </wne:recipientData>
  <wne:recipientData>
    <wne:active wne:val="1"/>
    <wne:hash wne:val="1447404721"/>
  </wne:recipientData>
  <wne:recipientData>
    <wne:active wne:val="1"/>
    <wne:hash wne:val="-1884049191"/>
  </wne:recipientData>
  <wne:recipientData>
    <wne:active wne:val="1"/>
    <wne:hash wne:val="-2058917401"/>
  </wne:recipientData>
  <wne:recipientData>
    <wne:active wne:val="1"/>
    <wne:hash wne:val="-2053018765"/>
  </wne:recipientData>
  <wne:recipientData>
    <wne:active wne:val="1"/>
    <wne:hash wne:val="-1348793929"/>
  </wne:recipientData>
  <wne:recipientData>
    <wne:active wne:val="1"/>
    <wne:hash wne:val="759337288"/>
  </wne:recipientData>
  <wne:recipientData>
    <wne:active wne:val="1"/>
    <wne:hash wne:val="764572572"/>
  </wne:recipientData>
  <wne:recipientData>
    <wne:active wne:val="1"/>
    <wne:hash wne:val="1260386783"/>
  </wne:recipientData>
  <wne:recipientData>
    <wne:active wne:val="1"/>
    <wne:hash wne:val="-1557480419"/>
  </wne:recipientData>
  <wne:recipientData>
    <wne:active wne:val="1"/>
    <wne:hash wne:val="324668057"/>
  </wne:recipientData>
  <wne:recipientData>
    <wne:active wne:val="1"/>
    <wne:hash wne:val="-105287104"/>
  </wne:recipientData>
  <wne:recipientData>
    <wne:active wne:val="1"/>
    <wne:hash wne:val="-1232330467"/>
  </wne:recipientData>
  <wne:recipientData>
    <wne:active wne:val="1"/>
    <wne:hash wne:val="1563076136"/>
  </wne:recipientData>
  <wne:recipientData>
    <wne:active wne:val="1"/>
    <wne:hash wne:val="61708776"/>
  </wne:recipientData>
  <wne:recipientData>
    <wne:active wne:val="1"/>
    <wne:hash wne:val="-705067500"/>
  </wne:recipientData>
  <wne:recipientData>
    <wne:active wne:val="1"/>
    <wne:hash wne:val="2026361837"/>
  </wne:recipientData>
  <wne:recipientData>
    <wne:active wne:val="1"/>
    <wne:hash wne:val="-126680660"/>
  </wne:recipientData>
  <wne:recipientData>
    <wne:active wne:val="1"/>
    <wne:hash wne:val="1466450686"/>
  </wne:recipientData>
  <wne:recipientData>
    <wne:active wne:val="1"/>
    <wne:hash wne:val="423454951"/>
  </wne:recipientData>
  <wne:recipientData>
    <wne:active wne:val="1"/>
    <wne:hash wne:val="-1712930361"/>
  </wne:recipientData>
  <wne:recipientData>
    <wne:active wne:val="1"/>
    <wne:hash wne:val="-259550738"/>
  </wne:recipientData>
  <wne:recipientData>
    <wne:active wne:val="1"/>
    <wne:hash wne:val="1088859715"/>
  </wne:recipientData>
  <wne:recipientData>
    <wne:active wne:val="1"/>
    <wne:hash wne:val="-643252488"/>
  </wne:recipientData>
  <wne:recipientData>
    <wne:active wne:val="1"/>
    <wne:hash wne:val="-482125117"/>
  </wne:recipientData>
  <wne:recipientData>
    <wne:active wne:val="1"/>
    <wne:hash wne:val="-1869244368"/>
  </wne:recipientData>
  <wne:recipientData>
    <wne:active wne:val="1"/>
    <wne:hash wne:val="-1602669946"/>
  </wne:recipientData>
  <wne:recipientData>
    <wne:active wne:val="1"/>
    <wne:hash wne:val="-1226179322"/>
  </wne:recipientData>
  <wne:recipientData>
    <wne:active wne:val="1"/>
    <wne:hash wne:val="1479244012"/>
  </wne:recipientData>
  <wne:recipientData>
    <wne:active wne:val="1"/>
    <wne:hash wne:val="228564882"/>
  </wne:recipientData>
  <wne:recipientData>
    <wne:active wne:val="1"/>
    <wne:hash wne:val="-1379838741"/>
  </wne:recipientData>
  <wne:recipientData>
    <wne:active wne:val="1"/>
    <wne:hash wne:val="-1371105355"/>
  </wne:recipientData>
  <wne:recipientData>
    <wne:active wne:val="1"/>
    <wne:hash wne:val="-1472734544"/>
  </wne:recipientData>
  <wne:recipientData>
    <wne:active wne:val="1"/>
    <wne:hash wne:val="704610127"/>
  </wne:recipientData>
  <wne:recipientData>
    <wne:active wne:val="1"/>
    <wne:hash wne:val="-2046444923"/>
  </wne:recipientData>
  <wne:recipientData>
    <wne:active wne:val="1"/>
    <wne:hash wne:val="-145739666"/>
  </wne:recipientData>
  <wne:recipientData>
    <wne:active wne:val="1"/>
    <wne:hash wne:val="-1850022040"/>
  </wne:recipientData>
  <wne:recipientData>
    <wne:active wne:val="1"/>
    <wne:hash wne:val="-1603779151"/>
  </wne:recipientData>
  <wne:recipientData>
    <wne:active wne:val="1"/>
    <wne:hash wne:val="376914985"/>
  </wne:recipientData>
  <wne:recipientData>
    <wne:active wne:val="1"/>
    <wne:hash wne:val="-184986491"/>
  </wne:recipientData>
  <wne:recipientData>
    <wne:active wne:val="1"/>
    <wne:hash wne:val="-1318693473"/>
  </wne:recipientData>
  <wne:recipientData>
    <wne:active wne:val="1"/>
    <wne:hash wne:val="-508477124"/>
  </wne:recipientData>
  <wne:recipientData>
    <wne:active wne:val="1"/>
    <wne:hash wne:val="-1931396388"/>
  </wne:recipientData>
  <wne:recipientData>
    <wne:active wne:val="1"/>
    <wne:hash wne:val="472663246"/>
  </wne:recipientData>
  <wne:recipientData>
    <wne:active wne:val="1"/>
    <wne:hash wne:val="171974601"/>
  </wne:recipientData>
  <wne:recipientData>
    <wne:active wne:val="1"/>
    <wne:hash wne:val="-1801965742"/>
  </wne:recipientData>
  <wne:recipientData>
    <wne:active wne:val="1"/>
    <wne:hash wne:val="2036082403"/>
  </wne:recipientData>
  <wne:recipientData>
    <wne:active wne:val="1"/>
    <wne:hash wne:val="1548478350"/>
  </wne:recipientData>
  <wne:recipientData>
    <wne:active wne:val="1"/>
    <wne:hash wne:val="-1036808012"/>
  </wne:recipientData>
  <wne:recipientData>
    <wne:active wne:val="1"/>
    <wne:hash wne:val="-647803565"/>
  </wne:recipientData>
  <wne:recipientData>
    <wne:active wne:val="1"/>
    <wne:hash wne:val="1153401945"/>
  </wne:recipientData>
  <wne:recipientData>
    <wne:active wne:val="1"/>
    <wne:hash wne:val="1152476814"/>
  </wne:recipientData>
  <wne:recipientData>
    <wne:active wne:val="1"/>
    <wne:hash wne:val="-363615322"/>
  </wne:recipientData>
  <wne:recipientData>
    <wne:active wne:val="1"/>
    <wne:hash wne:val="74899976"/>
  </wne:recipientData>
  <wne:recipientData>
    <wne:active wne:val="1"/>
    <wne:hash wne:val="-218514663"/>
  </wne:recipientData>
  <wne:recipientData>
    <wne:active wne:val="1"/>
    <wne:hash wne:val="1884321870"/>
  </wne:recipientData>
  <wne:recipientData>
    <wne:active wne:val="1"/>
    <wne:hash wne:val="-891461583"/>
  </wne:recipientData>
  <wne:recipientData>
    <wne:active wne:val="1"/>
    <wne:hash wne:val="464656156"/>
  </wne:recipientData>
  <wne:recipientData>
    <wne:active wne:val="1"/>
    <wne:hash wne:val="-1032969199"/>
  </wne:recipientData>
  <wne:recipientData>
    <wne:active wne:val="1"/>
    <wne:hash wne:val="1458512087"/>
  </wne:recipientData>
  <wne:recipientData>
    <wne:active wne:val="1"/>
    <wne:hash wne:val="1699082181"/>
  </wne:recipientData>
  <wne:recipientData>
    <wne:active wne:val="1"/>
    <wne:hash wne:val="-137642987"/>
  </wne:recipientData>
  <wne:recipientData>
    <wne:active wne:val="1"/>
    <wne:hash wne:val="-423986015"/>
  </wne:recipientData>
  <wne:recipientData>
    <wne:active wne:val="1"/>
    <wne:hash wne:val="25676148"/>
  </wne:recipientData>
  <wne:recipientData>
    <wne:active wne:val="1"/>
    <wne:hash wne:val="-1143034620"/>
  </wne:recipientData>
  <wne:recipientData>
    <wne:active wne:val="1"/>
    <wne:hash wne:val="-1293960110"/>
  </wne:recipientData>
  <wne:recipientData>
    <wne:active wne:val="1"/>
    <wne:hash wne:val="-97548066"/>
  </wne:recipientData>
  <wne:recipientData>
    <wne:active wne:val="1"/>
    <wne:hash wne:val="-1947484029"/>
  </wne:recipientData>
  <wne:recipientData>
    <wne:active wne:val="1"/>
    <wne:hash wne:val="-1055991832"/>
  </wne:recipientData>
  <wne:recipientData>
    <wne:active wne:val="1"/>
    <wne:hash wne:val="-489824945"/>
  </wne:recipientData>
  <wne:recipientData>
    <wne:active wne:val="1"/>
    <wne:hash wne:val="-519292050"/>
  </wne:recipientData>
  <wne:recipientData>
    <wne:active wne:val="1"/>
    <wne:hash wne:val="1867154334"/>
  </wne:recipientData>
  <wne:recipientData>
    <wne:active wne:val="1"/>
    <wne:hash wne:val="-1125620377"/>
  </wne:recipientData>
  <wne:recipientData>
    <wne:active wne:val="1"/>
    <wne:hash wne:val="918424825"/>
  </wne:recipientData>
  <wne:recipientData>
    <wne:active wne:val="1"/>
    <wne:hash wne:val="151997401"/>
  </wne:recipientData>
  <wne:recipientData>
    <wne:active wne:val="1"/>
    <wne:hash wne:val="-1283339897"/>
  </wne:recipientData>
  <wne:recipientData>
    <wne:active wne:val="1"/>
    <wne:hash wne:val="493300354"/>
  </wne:recipientData>
  <wne:recipientData>
    <wne:active wne:val="1"/>
    <wne:hash wne:val="261165796"/>
  </wne:recipientData>
  <wne:recipientData>
    <wne:active wne:val="1"/>
    <wne:hash wne:val="1416043806"/>
  </wne:recipientData>
  <wne:recipientData>
    <wne:active wne:val="1"/>
    <wne:hash wne:val="491263388"/>
  </wne:recipientData>
  <wne:recipientData>
    <wne:active wne:val="1"/>
    <wne:hash wne:val="-1321043525"/>
  </wne:recipientData>
  <wne:recipientData>
    <wne:active wne:val="1"/>
    <wne:hash wne:val="1660553516"/>
  </wne:recipientData>
  <wne:recipientData>
    <wne:active wne:val="1"/>
    <wne:hash wne:val="2013274275"/>
  </wne:recipientData>
  <wne:recipientData>
    <wne:active wne:val="1"/>
    <wne:hash wne:val="-1360572479"/>
  </wne:recipientData>
  <wne:recipientData>
    <wne:active wne:val="1"/>
    <wne:hash wne:val="-1541277548"/>
  </wne:recipientData>
  <wne:recipientData>
    <wne:active wne:val="1"/>
    <wne:hash wne:val="-826683785"/>
  </wne:recipientData>
  <wne:recipientData>
    <wne:active wne:val="1"/>
    <wne:hash wne:val="-1335216138"/>
  </wne:recipientData>
  <wne:recipientData>
    <wne:active wne:val="1"/>
    <wne:hash wne:val="1276159423"/>
  </wne:recipientData>
  <wne:recipientData>
    <wne:active wne:val="1"/>
    <wne:hash wne:val="-772494890"/>
  </wne:recipientData>
  <wne:recipientData>
    <wne:active wne:val="1"/>
    <wne:hash wne:val="-1397575012"/>
  </wne:recipientData>
  <wne:recipientData>
    <wne:active wne:val="1"/>
    <wne:hash wne:val="-1370463727"/>
  </wne:recipientData>
  <wne:recipientData>
    <wne:active wne:val="1"/>
    <wne:hash wne:val="1047563257"/>
  </wne:recipientData>
  <wne:recipientData>
    <wne:active wne:val="1"/>
    <wne:hash wne:val="-1119208968"/>
  </wne:recipientData>
  <wne:recipientData>
    <wne:active wne:val="1"/>
    <wne:hash wne:val="347532124"/>
  </wne:recipientData>
  <wne:recipientData>
    <wne:active wne:val="1"/>
    <wne:hash wne:val="1968218260"/>
  </wne:recipientData>
  <wne:recipientData>
    <wne:active wne:val="1"/>
    <wne:hash wne:val="-1644287605"/>
  </wne:recipientData>
  <wne:recipientData>
    <wne:active wne:val="1"/>
    <wne:hash wne:val="-1645707928"/>
  </wne:recipientData>
  <wne:recipientData>
    <wne:active wne:val="1"/>
    <wne:hash wne:val="-1489489283"/>
  </wne:recipientData>
  <wne:recipientData>
    <wne:active wne:val="1"/>
    <wne:hash wne:val="1253397207"/>
  </wne:recipientData>
  <wne:recipientData>
    <wne:active wne:val="1"/>
    <wne:hash wne:val="-382527805"/>
  </wne:recipientData>
  <wne:recipientData>
    <wne:active wne:val="1"/>
    <wne:hash wne:val="-2050629880"/>
  </wne:recipientData>
  <wne:recipientData>
    <wne:active wne:val="1"/>
    <wne:hash wne:val="1440848909"/>
  </wne:recipientData>
  <wne:recipientData>
    <wne:active wne:val="1"/>
    <wne:hash wne:val="2129764804"/>
  </wne:recipientData>
  <wne:recipientData>
    <wne:active wne:val="1"/>
    <wne:hash wne:val="1987814208"/>
  </wne:recipientData>
  <wne:recipientData>
    <wne:active wne:val="1"/>
    <wne:hash wne:val="288269900"/>
  </wne:recipientData>
  <wne:recipientData>
    <wne:active wne:val="1"/>
    <wne:hash wne:val="596837869"/>
  </wne:recipientData>
  <wne:recipientData>
    <wne:active wne:val="1"/>
    <wne:hash wne:val="-13345808"/>
  </wne:recipientData>
  <wne:recipientData>
    <wne:active wne:val="1"/>
    <wne:hash wne:val="1303211101"/>
  </wne:recipientData>
  <wne:recipientData>
    <wne:active wne:val="1"/>
    <wne:hash wne:val="-1737857959"/>
  </wne:recipientData>
  <wne:recipientData>
    <wne:active wne:val="1"/>
    <wne:hash wne:val="518079882"/>
  </wne:recipientData>
  <wne:recipientData>
    <wne:active wne:val="1"/>
    <wne:hash wne:val="-676701232"/>
  </wne:recipientData>
  <wne:recipientData>
    <wne:active wne:val="1"/>
    <wne:hash wne:val="-739008109"/>
  </wne:recipientData>
  <wne:recipientData>
    <wne:active wne:val="1"/>
    <wne:hash wne:val="-854380610"/>
  </wne:recipientData>
  <wne:recipientData>
    <wne:active wne:val="1"/>
    <wne:hash wne:val="-1704062099"/>
  </wne:recipientData>
  <wne:recipientData>
    <wne:active wne:val="1"/>
    <wne:hash wne:val="1989563564"/>
  </wne:recipientData>
  <wne:recipientData>
    <wne:active wne:val="1"/>
    <wne:hash wne:val="637455754"/>
  </wne:recipientData>
  <wne:recipientData>
    <wne:active wne:val="1"/>
    <wne:hash wne:val="804475953"/>
  </wne:recipientData>
  <wne:recipientData>
    <wne:active wne:val="1"/>
    <wne:hash wne:val="-1141451077"/>
  </wne:recipientData>
  <wne:recipientData>
    <wne:active wne:val="1"/>
    <wne:hash wne:val="1992870288"/>
  </wne:recipientData>
  <wne:recipientData>
    <wne:active wne:val="1"/>
    <wne:hash wne:val="-1863531329"/>
  </wne:recipientData>
  <wne:recipientData>
    <wne:active wne:val="1"/>
    <wne:hash wne:val="623696850"/>
  </wne:recipientData>
  <wne:recipientData>
    <wne:active wne:val="1"/>
    <wne:hash wne:val="162441913"/>
  </wne:recipientData>
  <wne:recipientData>
    <wne:active wne:val="1"/>
    <wne:hash wne:val="440973395"/>
  </wne:recipientData>
  <wne:recipientData>
    <wne:active wne:val="1"/>
    <wne:hash wne:val="-1229905108"/>
  </wne:recipientData>
  <wne:recipientData>
    <wne:active wne:val="1"/>
    <wne:hash wne:val="1980704466"/>
  </wne:recipientData>
  <wne:recipientData>
    <wne:active wne:val="1"/>
    <wne:hash wne:val="-2147156994"/>
  </wne:recipientData>
  <wne:recipientData>
    <wne:active wne:val="1"/>
    <wne:hash wne:val="821318883"/>
  </wne:recipientData>
  <wne:recipientData>
    <wne:active wne:val="1"/>
    <wne:hash wne:val="1694354641"/>
  </wne:recipientData>
  <wne:recipientData>
    <wne:active wne:val="1"/>
    <wne:hash wne:val="1865675636"/>
  </wne:recipientData>
  <wne:recipientData>
    <wne:active wne:val="1"/>
    <wne:hash wne:val="260013086"/>
  </wne:recipientData>
  <wne:recipientData>
    <wne:active wne:val="1"/>
    <wne:hash wne:val="-1569635038"/>
  </wne:recipientData>
  <wne:recipientData>
    <wne:active wne:val="1"/>
    <wne:hash wne:val="1995952973"/>
  </wne:recipientData>
  <wne:recipientData>
    <wne:active wne:val="1"/>
    <wne:hash wne:val="-2017582374"/>
  </wne:recipientData>
  <wne:recipientData>
    <wne:active wne:val="1"/>
    <wne:hash wne:val="-616952522"/>
  </wne:recipientData>
  <wne:recipientData>
    <wne:active wne:val="1"/>
    <wne:hash wne:val="-1884751265"/>
  </wne:recipientData>
  <wne:recipientData>
    <wne:active wne:val="1"/>
    <wne:hash wne:val="670936140"/>
  </wne:recipientData>
  <wne:recipientData>
    <wne:active wne:val="1"/>
    <wne:hash wne:val="214971548"/>
  </wne:recipientData>
  <wne:recipientData>
    <wne:active wne:val="1"/>
    <wne:hash wne:val="26716217"/>
  </wne:recipientData>
  <wne:recipientData>
    <wne:active wne:val="1"/>
    <wne:hash wne:val="-1091619599"/>
  </wne:recipientData>
  <wne:recipientData>
    <wne:active wne:val="1"/>
    <wne:hash wne:val="1300915406"/>
  </wne:recipientData>
  <wne:recipientData>
    <wne:active wne:val="1"/>
    <wne:hash wne:val="131475511"/>
  </wne:recipientData>
  <wne:recipientData>
    <wne:active wne:val="1"/>
    <wne:hash wne:val="896566385"/>
  </wne:recipientData>
  <wne:recipientData>
    <wne:active wne:val="1"/>
    <wne:hash wne:val="-1690396869"/>
  </wne:recipientData>
  <wne:recipientData>
    <wne:active wne:val="1"/>
    <wne:hash wne:val="267161345"/>
  </wne:recipientData>
  <wne:recipientData>
    <wne:active wne:val="1"/>
    <wne:hash wne:val="1309027694"/>
  </wne:recipientData>
  <wne:recipientData>
    <wne:active wne:val="1"/>
    <wne:hash wne:val="314947406"/>
  </wne:recipientData>
  <wne:recipientData>
    <wne:active wne:val="1"/>
    <wne:hash wne:val="869340060"/>
  </wne:recipientData>
  <wne:recipientData>
    <wne:active wne:val="1"/>
    <wne:hash wne:val="-145600430"/>
  </wne:recipientData>
  <wne:recipientData>
    <wne:active wne:val="1"/>
    <wne:hash wne:val="-877893805"/>
  </wne:recipientData>
  <wne:recipientData>
    <wne:active wne:val="1"/>
    <wne:hash wne:val="-1853465824"/>
  </wne:recipientData>
  <wne:recipientData>
    <wne:active wne:val="1"/>
    <wne:hash wne:val="-2135571846"/>
  </wne:recipientData>
  <wne:recipientData>
    <wne:active wne:val="1"/>
    <wne:hash wne:val="-2019410010"/>
  </wne:recipientData>
  <wne:recipientData>
    <wne:active wne:val="1"/>
    <wne:hash wne:val="-330316383"/>
  </wne:recipientData>
  <wne:recipientData>
    <wne:active wne:val="1"/>
    <wne:hash wne:val="801083685"/>
  </wne:recipientData>
  <wne:recipientData>
    <wne:active wne:val="1"/>
    <wne:hash wne:val="-1431354644"/>
  </wne:recipientData>
  <wne:recipientData>
    <wne:active wne:val="1"/>
    <wne:hash wne:val="1033548618"/>
  </wne:recipientData>
  <wne:recipientData>
    <wne:active wne:val="1"/>
    <wne:hash wne:val="-145112843"/>
  </wne:recipientData>
  <wne:recipientData>
    <wne:active wne:val="1"/>
    <wne:hash wne:val="-190237887"/>
  </wne:recipientData>
  <wne:recipientData>
    <wne:active wne:val="1"/>
    <wne:hash wne:val="1932425325"/>
  </wne:recipientData>
  <wne:recipientData>
    <wne:active wne:val="1"/>
    <wne:hash wne:val="-1271995621"/>
  </wne:recipientData>
  <wne:recipientData>
    <wne:active wne:val="1"/>
    <wne:hash wne:val="-1244362869"/>
  </wne:recipientData>
  <wne:recipientData>
    <wne:active wne:val="1"/>
    <wne:hash wne:val="-1536148860"/>
  </wne:recipientData>
  <wne:recipientData>
    <wne:active wne:val="1"/>
    <wne:hash wne:val="-348415656"/>
  </wne:recipientData>
  <wne:recipientData>
    <wne:active wne:val="1"/>
    <wne:hash wne:val="-1338532853"/>
  </wne:recipientData>
  <wne:recipientData>
    <wne:active wne:val="1"/>
    <wne:hash wne:val="494916591"/>
  </wne:recipientData>
  <wne:recipientData>
    <wne:active wne:val="1"/>
    <wne:hash wne:val="-1424502051"/>
  </wne:recipientData>
  <wne:recipientData>
    <wne:active wne:val="1"/>
    <wne:hash wne:val="250471400"/>
  </wne:recipientData>
  <wne:recipientData>
    <wne:active wne:val="1"/>
    <wne:hash wne:val="-1347332055"/>
  </wne:recipientData>
  <wne:recipientData>
    <wne:active wne:val="1"/>
    <wne:hash wne:val="-1678948239"/>
  </wne:recipientData>
  <wne:recipientData>
    <wne:active wne:val="1"/>
    <wne:hash wne:val="-846328813"/>
  </wne:recipientData>
  <wne:recipientData>
    <wne:active wne:val="1"/>
    <wne:hash wne:val="879898213"/>
  </wne:recipientData>
  <wne:recipientData>
    <wne:active wne:val="1"/>
    <wne:hash wne:val="-1271169753"/>
  </wne:recipientData>
  <wne:recipientData>
    <wne:active wne:val="1"/>
    <wne:hash wne:val="1513846561"/>
  </wne:recipientData>
  <wne:recipientData>
    <wne:active wne:val="1"/>
    <wne:hash wne:val="1232865926"/>
  </wne:recipientData>
  <wne:recipientData>
    <wne:active wne:val="1"/>
    <wne:hash wne:val="70236323"/>
  </wne:recipientData>
  <wne:recipientData>
    <wne:active wne:val="1"/>
    <wne:hash wne:val="-20941480"/>
  </wne:recipientData>
  <wne:recipientData>
    <wne:active wne:val="1"/>
    <wne:hash wne:val="213587063"/>
  </wne:recipientData>
  <wne:recipientData>
    <wne:active wne:val="1"/>
    <wne:hash wne:val="1796649927"/>
  </wne:recipientData>
  <wne:recipientData>
    <wne:active wne:val="1"/>
    <wne:hash wne:val="1887122552"/>
  </wne:recipientData>
  <wne:recipientData>
    <wne:active wne:val="1"/>
    <wne:hash wne:val="-1306199755"/>
  </wne:recipientData>
  <wne:recipientData>
    <wne:active wne:val="1"/>
    <wne:hash wne:val="-2085212585"/>
  </wne:recipientData>
  <wne:recipientData>
    <wne:active wne:val="1"/>
    <wne:hash wne:val="-674881755"/>
  </wne:recipientData>
  <wne:recipientData>
    <wne:active wne:val="1"/>
    <wne:hash wne:val="539686496"/>
  </wne:recipientData>
  <wne:recipientData>
    <wne:active wne:val="1"/>
    <wne:hash wne:val="1475907966"/>
  </wne:recipientData>
  <wne:recipientData>
    <wne:active wne:val="1"/>
    <wne:hash wne:val="1560381065"/>
  </wne:recipientData>
  <wne:recipientData>
    <wne:active wne:val="1"/>
    <wne:hash wne:val="-43845428"/>
  </wne:recipientData>
  <wne:recipientData>
    <wne:active wne:val="1"/>
    <wne:hash wne:val="-598708278"/>
  </wne:recipientData>
  <wne:recipientData>
    <wne:active wne:val="1"/>
    <wne:hash wne:val="826437952"/>
  </wne:recipientData>
  <wne:recipientData>
    <wne:active wne:val="1"/>
    <wne:hash wne:val="-906429052"/>
  </wne:recipientData>
  <wne:recipientData>
    <wne:active wne:val="1"/>
    <wne:hash wne:val="2027350135"/>
  </wne:recipientData>
  <wne:recipientData>
    <wne:active wne:val="1"/>
    <wne:hash wne:val="1728177959"/>
  </wne:recipientData>
  <wne:recipientData>
    <wne:active wne:val="1"/>
    <wne:hash wne:val="-1790928478"/>
  </wne:recipientData>
  <wne:recipientData>
    <wne:active wne:val="1"/>
    <wne:hash wne:val="-1266312521"/>
  </wne:recipientData>
  <wne:recipientData>
    <wne:active wne:val="1"/>
    <wne:hash wne:val="1760514453"/>
  </wne:recipientData>
  <wne:recipientData>
    <wne:active wne:val="1"/>
    <wne:hash wne:val="-277554677"/>
  </wne:recipientData>
  <wne:recipientData>
    <wne:active wne:val="1"/>
    <wne:hash wne:val="-883149795"/>
  </wne:recipientData>
  <wne:recipientData>
    <wne:active wne:val="1"/>
    <wne:hash wne:val="-494488376"/>
  </wne:recipientData>
  <wne:recipientData>
    <wne:active wne:val="1"/>
    <wne:hash wne:val="1104340857"/>
  </wne:recipientData>
  <wne:recipientData>
    <wne:active wne:val="1"/>
    <wne:hash wne:val="-243870267"/>
  </wne:recipientData>
  <wne:recipientData>
    <wne:active wne:val="1"/>
    <wne:hash wne:val="-1743016322"/>
  </wne:recipientData>
  <wne:recipientData>
    <wne:active wne:val="1"/>
    <wne:hash wne:val="-299904404"/>
  </wne:recipientData>
  <wne:recipientData>
    <wne:active wne:val="1"/>
    <wne:hash wne:val="-2069990048"/>
  </wne:recipientData>
  <wne:recipientData>
    <wne:active wne:val="1"/>
    <wne:hash wne:val="-1943395663"/>
  </wne:recipientData>
  <wne:recipientData>
    <wne:active wne:val="1"/>
    <wne:hash wne:val="-666741223"/>
  </wne:recipientData>
  <wne:recipientData>
    <wne:active wne:val="1"/>
    <wne:hash wne:val="-1958359867"/>
  </wne:recipientData>
  <wne:recipientData>
    <wne:active wne:val="1"/>
    <wne:hash wne:val="-1379324693"/>
  </wne:recipientData>
  <wne:recipientData>
    <wne:active wne:val="1"/>
    <wne:hash wne:val="97435856"/>
  </wne:recipientData>
  <wne:recipientData>
    <wne:active wne:val="1"/>
    <wne:hash wne:val="-1760748689"/>
  </wne:recipientData>
  <wne:recipientData>
    <wne:active wne:val="1"/>
    <wne:hash wne:val="797328411"/>
  </wne:recipientData>
  <wne:recipientData>
    <wne:active wne:val="1"/>
    <wne:hash wne:val="1528202056"/>
  </wne:recipientData>
  <wne:recipientData>
    <wne:active wne:val="1"/>
    <wne:hash wne:val="-1980421626"/>
  </wne:recipientData>
  <wne:recipientData>
    <wne:active wne:val="1"/>
    <wne:hash wne:val="732687052"/>
  </wne:recipientData>
  <wne:recipientData>
    <wne:active wne:val="1"/>
    <wne:hash wne:val="-2134310120"/>
  </wne:recipientData>
  <wne:recipientData>
    <wne:active wne:val="1"/>
    <wne:hash wne:val="1882122660"/>
  </wne:recipientData>
  <wne:recipientData>
    <wne:active wne:val="1"/>
    <wne:hash wne:val="-1350073283"/>
  </wne:recipientData>
  <wne:recipientData>
    <wne:active wne:val="1"/>
    <wne:hash wne:val="-1199808581"/>
  </wne:recipientData>
  <wne:recipientData>
    <wne:active wne:val="1"/>
    <wne:hash wne:val="-1194936629"/>
  </wne:recipientData>
  <wne:recipientData>
    <wne:active wne:val="1"/>
    <wne:hash wne:val="2098047351"/>
  </wne:recipientData>
  <wne:recipientData>
    <wne:active wne:val="1"/>
    <wne:hash wne:val="-1303159615"/>
  </wne:recipientData>
  <wne:recipientData>
    <wne:active wne:val="1"/>
    <wne:hash wne:val="1939156193"/>
  </wne:recipientData>
  <wne:recipientData>
    <wne:active wne:val="1"/>
    <wne:hash wne:val="-1170818498"/>
  </wne:recipientData>
  <wne:recipientData>
    <wne:active wne:val="1"/>
    <wne:hash wne:val="1449219858"/>
  </wne:recipientData>
  <wne:recipientData>
    <wne:active wne:val="1"/>
    <wne:hash wne:val="-1876151266"/>
  </wne:recipientData>
  <wne:recipientData>
    <wne:active wne:val="1"/>
    <wne:hash wne:val="-1533939622"/>
  </wne:recipientData>
  <wne:recipientData>
    <wne:active wne:val="1"/>
    <wne:hash wne:val="-1502405783"/>
  </wne:recipientData>
  <wne:recipientData>
    <wne:active wne:val="1"/>
    <wne:hash wne:val="1242717375"/>
  </wne:recipientData>
  <wne:recipientData>
    <wne:active wne:val="1"/>
    <wne:hash wne:val="51604137"/>
  </wne:recipientData>
  <wne:recipientData>
    <wne:active wne:val="1"/>
    <wne:hash wne:val="-124026077"/>
  </wne:recipientData>
  <wne:recipientData>
    <wne:active wne:val="1"/>
    <wne:hash wne:val="-1941030569"/>
  </wne:recipientData>
  <wne:recipientData>
    <wne:active wne:val="1"/>
    <wne:hash wne:val="143172365"/>
  </wne:recipientData>
  <wne:recipientData>
    <wne:active wne:val="1"/>
    <wne:hash wne:val="409679503"/>
  </wne:recipientData>
  <wne:recipientData>
    <wne:active wne:val="1"/>
    <wne:hash wne:val="-2039695485"/>
  </wne:recipientData>
  <wne:recipientData>
    <wne:active wne:val="1"/>
    <wne:hash wne:val="-325679690"/>
  </wne:recipientData>
  <wne:recipientData>
    <wne:active wne:val="1"/>
    <wne:hash wne:val="-402058329"/>
  </wne:recipientData>
  <wne:recipientData>
    <wne:active wne:val="1"/>
    <wne:hash wne:val="1607650729"/>
  </wne:recipientData>
  <wne:recipientData>
    <wne:active wne:val="1"/>
    <wne:hash wne:val="-2017856216"/>
  </wne:recipientData>
  <wne:recipientData>
    <wne:active wne:val="1"/>
    <wne:hash wne:val="1180745190"/>
  </wne:recipientData>
  <wne:recipientData>
    <wne:active wne:val="1"/>
    <wne:hash wne:val="1754316353"/>
  </wne:recipientData>
  <wne:recipientData>
    <wne:active wne:val="1"/>
    <wne:hash wne:val="642097263"/>
  </wne:recipientData>
  <wne:recipientData>
    <wne:active wne:val="1"/>
    <wne:hash wne:val="-1364093374"/>
  </wne:recipientData>
  <wne:recipientData>
    <wne:active wne:val="1"/>
    <wne:hash wne:val="1467752000"/>
  </wne:recipientData>
  <wne:recipientData>
    <wne:active wne:val="1"/>
    <wne:hash wne:val="-1359621823"/>
  </wne:recipientData>
  <wne:recipientData>
    <wne:active wne:val="1"/>
    <wne:hash wne:val="-657906371"/>
  </wne:recipientData>
  <wne:recipientData>
    <wne:active wne:val="1"/>
    <wne:hash wne:val="2079896617"/>
  </wne:recipientData>
  <wne:recipientData>
    <wne:active wne:val="1"/>
    <wne:hash wne:val="-458901706"/>
  </wne:recipientData>
  <wne:recipientData>
    <wne:active wne:val="1"/>
    <wne:hash wne:val="-697137087"/>
  </wne:recipientData>
  <wne:recipientData>
    <wne:active wne:val="1"/>
    <wne:hash wne:val="-1629801921"/>
  </wne:recipientData>
  <wne:recipientData>
    <wne:active wne:val="1"/>
    <wne:hash wne:val="-736626748"/>
  </wne:recipientData>
  <wne:recipientData>
    <wne:active wne:val="1"/>
    <wne:hash wne:val="37703509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DateAndTime/>
  <w:proofState w:spelling="clean" w:grammar="clean"/>
  <w:mailMerge>
    <w:mainDocumentType w:val="formLetters"/>
    <w:linkToQuery/>
    <w:dataType w:val="native"/>
    <w:connectString w:val="Provider=Microsoft.ACE.OLEDB.12.0;User ID=Admin;Data Source=C:\Users\lc1525\OneDrive - Corporate Network\Documents - EDU - Commonwealth Teaching Scholarships\Scholarship Agreements - Round 1\Mail merge data UG greens and purple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urple Responses$'` "/>
    <w:odso>
      <w:udl w:val="Provider=Microsoft.ACE.OLEDB.12.0;User ID=Admin;Data Source=C:\Users\lc1525\OneDrive - Corporate Network\Documents - EDU - Commonwealth Teaching Scholarships\Scholarship Agreements - Round 1\Mail merge data UG greens and purple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urple Responses$'"/>
      <w:src r:id="rId1"/>
      <w:colDelim w:val="9"/>
      <w:type w:val="database"/>
      <w:fHdr/>
      <w:fieldMapData>
        <w:column w:val="0"/>
        <w:lid w:val="en-AU"/>
      </w:fieldMapData>
      <w:fieldMapData>
        <w:column w:val="0"/>
        <w:lid w:val="en-AU"/>
      </w:fieldMapData>
      <w:fieldMapData>
        <w:type w:val="dbColumn"/>
        <w:name w:val="Given name"/>
        <w:mappedName w:val="First Name"/>
        <w:column w:val="7"/>
        <w:lid w:val="en-AU"/>
      </w:fieldMapData>
      <w:fieldMapData>
        <w:type w:val="dbColumn"/>
        <w:name w:val="Middle name"/>
        <w:mappedName w:val="Middle Name"/>
        <w:column w:val="8"/>
        <w:lid w:val="en-AU"/>
      </w:fieldMapData>
      <w:fieldMapData>
        <w:type w:val="dbColumn"/>
        <w:name w:val="Family name"/>
        <w:mappedName w:val="Last Name"/>
        <w:column w:val="9"/>
        <w:lid w:val="en-AU"/>
      </w:fieldMapData>
      <w:fieldMapData>
        <w:column w:val="0"/>
        <w:lid w:val="en-AU"/>
      </w:fieldMapData>
      <w:fieldMapData>
        <w:column w:val="0"/>
        <w:lid w:val="en-AU"/>
      </w:fieldMapData>
      <w:fieldMapData>
        <w:column w:val="0"/>
        <w:lid w:val="en-AU"/>
      </w:fieldMapData>
      <w:fieldMapData>
        <w:column w:val="0"/>
        <w:lid w:val="en-AU"/>
      </w:fieldMapData>
      <w:fieldMapData>
        <w:type w:val="dbColumn"/>
        <w:name w:val="Address line 1"/>
        <w:mappedName w:val="Address 1"/>
        <w:column w:val="34"/>
        <w:lid w:val="en-AU"/>
      </w:fieldMapData>
      <w:fieldMapData>
        <w:type w:val="dbColumn"/>
        <w:name w:val="Address line 2"/>
        <w:mappedName w:val="Address 2"/>
        <w:column w:val="35"/>
        <w:lid w:val="en-AU"/>
      </w:fieldMapData>
      <w:fieldMapData>
        <w:type w:val="dbColumn"/>
        <w:name w:val="City"/>
        <w:mappedName w:val="City"/>
        <w:column w:val="36"/>
        <w:lid w:val="en-AU"/>
      </w:fieldMapData>
      <w:fieldMapData>
        <w:column w:val="0"/>
        <w:lid w:val="en-AU"/>
      </w:fieldMapData>
      <w:fieldMapData>
        <w:type w:val="dbColumn"/>
        <w:name w:val="Postcode"/>
        <w:mappedName w:val="Postal Code"/>
        <w:column w:val="37"/>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recipientData r:id="rId2"/>
    </w:odso>
  </w:mailMerg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85"/>
    <w:rsid w:val="000A5E86"/>
    <w:rsid w:val="000C16FB"/>
    <w:rsid w:val="000F76EA"/>
    <w:rsid w:val="00157C37"/>
    <w:rsid w:val="00172F6E"/>
    <w:rsid w:val="00177E01"/>
    <w:rsid w:val="00196797"/>
    <w:rsid w:val="001C3511"/>
    <w:rsid w:val="001D08BA"/>
    <w:rsid w:val="001E25DD"/>
    <w:rsid w:val="001E59F2"/>
    <w:rsid w:val="00283971"/>
    <w:rsid w:val="00286629"/>
    <w:rsid w:val="00305B43"/>
    <w:rsid w:val="0031492F"/>
    <w:rsid w:val="003279BE"/>
    <w:rsid w:val="00341303"/>
    <w:rsid w:val="003471CC"/>
    <w:rsid w:val="003B0A26"/>
    <w:rsid w:val="003B4B7A"/>
    <w:rsid w:val="00400535"/>
    <w:rsid w:val="004861F0"/>
    <w:rsid w:val="004F1ED7"/>
    <w:rsid w:val="005F7150"/>
    <w:rsid w:val="00626242"/>
    <w:rsid w:val="006C379C"/>
    <w:rsid w:val="006F5CF9"/>
    <w:rsid w:val="007269EA"/>
    <w:rsid w:val="00740850"/>
    <w:rsid w:val="00752B13"/>
    <w:rsid w:val="007F1C6D"/>
    <w:rsid w:val="00824D97"/>
    <w:rsid w:val="00867E07"/>
    <w:rsid w:val="00880AE0"/>
    <w:rsid w:val="008A0751"/>
    <w:rsid w:val="008C2A1B"/>
    <w:rsid w:val="008D48B7"/>
    <w:rsid w:val="00903EFA"/>
    <w:rsid w:val="009063E6"/>
    <w:rsid w:val="00931A68"/>
    <w:rsid w:val="009529EE"/>
    <w:rsid w:val="009A2763"/>
    <w:rsid w:val="009B5F7D"/>
    <w:rsid w:val="009F5B85"/>
    <w:rsid w:val="00B35DAD"/>
    <w:rsid w:val="00B45C7A"/>
    <w:rsid w:val="00B57C7E"/>
    <w:rsid w:val="00B73454"/>
    <w:rsid w:val="00BC367D"/>
    <w:rsid w:val="00BF1D18"/>
    <w:rsid w:val="00BF2AD2"/>
    <w:rsid w:val="00BF52D6"/>
    <w:rsid w:val="00C6232C"/>
    <w:rsid w:val="00C63110"/>
    <w:rsid w:val="00D02A4A"/>
    <w:rsid w:val="00D155B0"/>
    <w:rsid w:val="00D26F7B"/>
    <w:rsid w:val="00D30F5C"/>
    <w:rsid w:val="00DD5A4B"/>
    <w:rsid w:val="00DE409E"/>
    <w:rsid w:val="00E00CEF"/>
    <w:rsid w:val="00E10696"/>
    <w:rsid w:val="00E437F3"/>
    <w:rsid w:val="00E645A1"/>
    <w:rsid w:val="00E67DD6"/>
    <w:rsid w:val="00E75D45"/>
    <w:rsid w:val="00E8092D"/>
    <w:rsid w:val="00F43769"/>
    <w:rsid w:val="00F94323"/>
    <w:rsid w:val="059669DF"/>
    <w:rsid w:val="1B16E465"/>
    <w:rsid w:val="2CE564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7C24A"/>
  <w15:docId w15:val="{C4EDB8E1-D896-4B71-B566-98DED342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9" w:qFormat="1"/>
    <w:lsdException w:name="heading 2" w:semiHidden="1" w:uiPriority="5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40" w:after="140" w:line="280" w:lineRule="atLeast"/>
      <w:ind w:left="1134"/>
    </w:pPr>
    <w:rPr>
      <w:rFonts w:ascii="Arial" w:eastAsia="Times New Roman" w:hAnsi="Arial" w:cs="Times New Roman"/>
    </w:rPr>
  </w:style>
  <w:style w:type="paragraph" w:styleId="Heading1">
    <w:name w:val="heading 1"/>
    <w:aliases w:val="H1"/>
    <w:next w:val="PlainParagraph"/>
    <w:link w:val="Heading1Char"/>
    <w:uiPriority w:val="59"/>
    <w:qFormat/>
    <w:pPr>
      <w:keepNext/>
      <w:keepLines/>
      <w:pBdr>
        <w:bottom w:val="single" w:sz="2" w:space="0" w:color="auto"/>
      </w:pBdr>
      <w:spacing w:before="200" w:after="0" w:line="280" w:lineRule="atLeast"/>
      <w:ind w:firstLine="1134"/>
      <w:outlineLvl w:val="0"/>
    </w:pPr>
    <w:rPr>
      <w:rFonts w:ascii="Arial" w:eastAsia="Times New Roman" w:hAnsi="Arial" w:cs="Arial"/>
      <w:b/>
      <w:bCs/>
      <w:kern w:val="32"/>
    </w:rPr>
  </w:style>
  <w:style w:type="paragraph" w:styleId="Heading2">
    <w:name w:val="heading 2"/>
    <w:aliases w:val="H2"/>
    <w:next w:val="PlainParagraph"/>
    <w:link w:val="Heading2Char"/>
    <w:uiPriority w:val="59"/>
    <w:qFormat/>
    <w:pPr>
      <w:keepNext/>
      <w:keepLines/>
      <w:spacing w:before="200" w:after="0" w:line="280" w:lineRule="atLeast"/>
      <w:ind w:left="1134"/>
      <w:outlineLvl w:val="1"/>
    </w:pPr>
    <w:rPr>
      <w:rFonts w:ascii="Arial" w:eastAsia="Times New Roman" w:hAnsi="Arial" w:cs="Arial"/>
      <w:b/>
      <w:bCs/>
      <w:iCs/>
      <w:szCs w:val="28"/>
    </w:rPr>
  </w:style>
  <w:style w:type="paragraph" w:styleId="Heading3">
    <w:name w:val="heading 3"/>
    <w:basedOn w:val="Normal"/>
    <w:next w:val="PlainParagraph"/>
    <w:link w:val="Heading3Char"/>
    <w:pPr>
      <w:keepNext/>
      <w:keepLines/>
      <w:spacing w:before="200" w:after="0"/>
      <w:outlineLvl w:val="2"/>
    </w:pPr>
    <w:rPr>
      <w:b/>
      <w:bCs/>
      <w:i/>
      <w:sz w:val="20"/>
      <w:szCs w:val="26"/>
    </w:rPr>
  </w:style>
  <w:style w:type="paragraph" w:styleId="Heading4">
    <w:name w:val="heading 4"/>
    <w:basedOn w:val="Normal"/>
    <w:next w:val="PlainParagraph"/>
    <w:link w:val="Heading4Char"/>
    <w:pPr>
      <w:keepNext/>
      <w:keepLines/>
      <w:spacing w:before="200" w:after="0"/>
      <w:outlineLvl w:val="3"/>
    </w:pPr>
    <w:rPr>
      <w:bCs/>
      <w:i/>
      <w:sz w:val="20"/>
      <w:szCs w:val="28"/>
    </w:rPr>
  </w:style>
  <w:style w:type="paragraph" w:styleId="Heading5">
    <w:name w:val="heading 5"/>
    <w:basedOn w:val="Normal"/>
    <w:next w:val="PlainParagraph"/>
    <w:link w:val="Heading5Char"/>
    <w:pPr>
      <w:keepNext/>
      <w:keepLines/>
      <w:spacing w:before="200" w:after="0"/>
      <w:outlineLvl w:val="4"/>
    </w:pPr>
    <w:rPr>
      <w:b/>
      <w:bCs/>
      <w:iCs/>
      <w:sz w:val="18"/>
      <w:szCs w:val="26"/>
    </w:rPr>
  </w:style>
  <w:style w:type="paragraph" w:styleId="Heading6">
    <w:name w:val="heading 6"/>
    <w:basedOn w:val="Normal"/>
    <w:next w:val="Normal"/>
    <w:link w:val="Heading6Char"/>
    <w:uiPriority w:val="99"/>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pPr>
      <w:numPr>
        <w:ilvl w:val="6"/>
        <w:numId w:val="6"/>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pPr>
      <w:numPr>
        <w:ilvl w:val="7"/>
        <w:numId w:val="6"/>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pPr>
      <w:numPr>
        <w:ilvl w:val="8"/>
        <w:numId w:val="6"/>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line="240" w:lineRule="auto"/>
      <w:ind w:left="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0" w:after="0" w:line="240" w:lineRule="auto"/>
      <w:ind w:left="0"/>
    </w:pPr>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Arial" w:eastAsia="Times New Roman" w:hAnsi="Arial" w:cs="Times New Roman"/>
      <w:b/>
      <w:bCs/>
      <w:sz w:val="20"/>
      <w:szCs w:val="20"/>
    </w:rPr>
  </w:style>
  <w:style w:type="paragraph" w:styleId="ListParagraph">
    <w:name w:val="List Paragraph"/>
    <w:basedOn w:val="Normal"/>
    <w:uiPriority w:val="98"/>
    <w:pPr>
      <w:spacing w:before="0" w:after="0" w:line="240" w:lineRule="auto"/>
      <w:ind w:left="720"/>
    </w:pPr>
  </w:style>
  <w:style w:type="paragraph" w:styleId="Header">
    <w:name w:val="header"/>
    <w:link w:val="HeaderChar"/>
    <w:pPr>
      <w:tabs>
        <w:tab w:val="right" w:pos="8930"/>
      </w:tabs>
      <w:spacing w:after="0" w:line="200" w:lineRule="atLeast"/>
      <w:ind w:left="1134"/>
    </w:pPr>
    <w:rPr>
      <w:rFonts w:ascii="Arial" w:eastAsia="Times New Roman" w:hAnsi="Arial" w:cs="Arial"/>
    </w:rPr>
  </w:style>
  <w:style w:type="character" w:customStyle="1" w:styleId="HeaderChar">
    <w:name w:val="Header Char"/>
    <w:basedOn w:val="DefaultParagraphFont"/>
    <w:link w:val="Header"/>
    <w:rPr>
      <w:rFonts w:ascii="Arial" w:eastAsia="Times New Roman" w:hAnsi="Arial" w:cs="Arial"/>
    </w:rPr>
  </w:style>
  <w:style w:type="character" w:customStyle="1" w:styleId="Notes-3rdPartyChar">
    <w:name w:val="Notes - 3rd Party Char"/>
    <w:basedOn w:val="DefaultParagraphFont"/>
    <w:link w:val="Notes-3rdParty"/>
    <w:uiPriority w:val="99"/>
    <w:locked/>
    <w:rPr>
      <w:rFonts w:ascii="Arial" w:eastAsia="Times New Roman" w:hAnsi="Arial" w:cs="Arial"/>
      <w:color w:val="008000"/>
    </w:rPr>
  </w:style>
  <w:style w:type="paragraph" w:customStyle="1" w:styleId="Notes-3rdParty">
    <w:name w:val="Notes - 3rd Party"/>
    <w:aliases w:val="N 3rd P"/>
    <w:basedOn w:val="PlainParagraph"/>
    <w:link w:val="Notes-3rdPartyChar"/>
    <w:uiPriority w:val="99"/>
    <w:qFormat/>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Notes-client">
    <w:name w:val="Notes - client"/>
    <w:aliases w:val="N Client"/>
    <w:basedOn w:val="PlainParagraph"/>
    <w:uiPriority w:val="99"/>
    <w:qFormat/>
    <w:pPr>
      <w:pBdr>
        <w:top w:val="single" w:sz="8" w:space="0" w:color="0000FF"/>
        <w:left w:val="single" w:sz="8" w:space="0" w:color="0000FF"/>
        <w:bottom w:val="single" w:sz="8" w:space="0" w:color="0000FF"/>
        <w:right w:val="single" w:sz="8" w:space="0" w:color="0000FF"/>
      </w:pBdr>
      <w:spacing w:before="200"/>
    </w:pPr>
    <w:rPr>
      <w:color w:val="0000FF"/>
    </w:rPr>
  </w:style>
  <w:style w:type="paragraph" w:styleId="Revision">
    <w:name w:val="Revision"/>
    <w:hidden/>
    <w:uiPriority w:val="99"/>
    <w:semiHidden/>
    <w:pPr>
      <w:spacing w:after="0" w:line="240" w:lineRule="auto"/>
    </w:pPr>
    <w:rPr>
      <w:rFonts w:ascii="Arial" w:eastAsia="Arial" w:hAnsi="Arial" w:cs="Arial"/>
      <w:color w:val="000000"/>
    </w:rPr>
  </w:style>
  <w:style w:type="character" w:customStyle="1" w:styleId="Heading1Char">
    <w:name w:val="Heading 1 Char"/>
    <w:aliases w:val="H1 Char"/>
    <w:basedOn w:val="DefaultParagraphFont"/>
    <w:link w:val="Heading1"/>
    <w:uiPriority w:val="59"/>
    <w:rPr>
      <w:rFonts w:ascii="Arial" w:eastAsia="Times New Roman" w:hAnsi="Arial" w:cs="Arial"/>
      <w:b/>
      <w:bCs/>
      <w:kern w:val="32"/>
    </w:rPr>
  </w:style>
  <w:style w:type="paragraph" w:customStyle="1" w:styleId="TablePlainParagraph">
    <w:name w:val="Table: Plain Paragraph"/>
    <w:basedOn w:val="PlainParagraph"/>
    <w:semiHidden/>
    <w:pPr>
      <w:spacing w:before="60" w:after="60" w:line="240" w:lineRule="atLeast"/>
      <w:ind w:left="0"/>
    </w:pPr>
    <w:rPr>
      <w:sz w:val="20"/>
    </w:rPr>
  </w:style>
  <w:style w:type="paragraph" w:customStyle="1" w:styleId="TableHeading2">
    <w:name w:val="Table: Heading 2"/>
    <w:basedOn w:val="HeadingBase"/>
    <w:next w:val="TablePlainParagraph"/>
    <w:semiHidden/>
    <w:pPr>
      <w:keepNext/>
      <w:keepLines/>
      <w:spacing w:before="60" w:line="240" w:lineRule="atLeast"/>
    </w:pPr>
    <w:rPr>
      <w:b/>
    </w:rPr>
  </w:style>
  <w:style w:type="character" w:styleId="Hyperlink">
    <w:name w:val="Hyperlink"/>
    <w:basedOn w:val="DefaultParagraphFont"/>
    <w:rPr>
      <w:rFonts w:ascii="Arial" w:hAnsi="Arial" w:cs="Arial"/>
      <w:color w:val="0000FF"/>
      <w:u w:val="single" w:color="0000FF"/>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2Char">
    <w:name w:val="Heading 2 Char"/>
    <w:aliases w:val="H2 Char"/>
    <w:basedOn w:val="DefaultParagraphFont"/>
    <w:link w:val="Heading2"/>
    <w:uiPriority w:val="59"/>
    <w:rPr>
      <w:rFonts w:ascii="Arial" w:eastAsia="Times New Roman" w:hAnsi="Arial" w:cs="Arial"/>
      <w:b/>
      <w:bCs/>
      <w:iCs/>
      <w:szCs w:val="28"/>
    </w:rPr>
  </w:style>
  <w:style w:type="character" w:customStyle="1" w:styleId="Heading3Char">
    <w:name w:val="Heading 3 Char"/>
    <w:basedOn w:val="DefaultParagraphFont"/>
    <w:link w:val="Heading3"/>
    <w:rPr>
      <w:rFonts w:ascii="Arial" w:eastAsia="Times New Roman" w:hAnsi="Arial" w:cs="Times New Roman"/>
      <w:b/>
      <w:bCs/>
      <w:i/>
      <w:sz w:val="20"/>
      <w:szCs w:val="26"/>
    </w:rPr>
  </w:style>
  <w:style w:type="character" w:customStyle="1" w:styleId="Heading4Char">
    <w:name w:val="Heading 4 Char"/>
    <w:basedOn w:val="DefaultParagraphFont"/>
    <w:link w:val="Heading4"/>
    <w:rPr>
      <w:rFonts w:ascii="Arial" w:eastAsia="Times New Roman" w:hAnsi="Arial" w:cs="Times New Roman"/>
      <w:bCs/>
      <w:i/>
      <w:sz w:val="20"/>
      <w:szCs w:val="28"/>
    </w:rPr>
  </w:style>
  <w:style w:type="character" w:customStyle="1" w:styleId="Heading5Char">
    <w:name w:val="Heading 5 Char"/>
    <w:basedOn w:val="DefaultParagraphFont"/>
    <w:link w:val="Heading5"/>
    <w:rPr>
      <w:rFonts w:ascii="Arial" w:eastAsia="Times New Roman" w:hAnsi="Arial" w:cs="Times New Roman"/>
      <w:b/>
      <w:bCs/>
      <w:iCs/>
      <w:sz w:val="18"/>
      <w:szCs w:val="26"/>
    </w:rPr>
  </w:style>
  <w:style w:type="character" w:customStyle="1" w:styleId="Heading6Char">
    <w:name w:val="Heading 6 Char"/>
    <w:basedOn w:val="DefaultParagraphFont"/>
    <w:link w:val="Heading6"/>
    <w:uiPriority w:val="99"/>
    <w:rPr>
      <w:rFonts w:ascii="Times New Roman" w:eastAsia="Times New Roman" w:hAnsi="Times New Roman" w:cs="Times New Roman"/>
      <w:b/>
      <w:bCs/>
    </w:rPr>
  </w:style>
  <w:style w:type="character" w:customStyle="1" w:styleId="Heading7Char">
    <w:name w:val="Heading 7 Char"/>
    <w:basedOn w:val="DefaultParagraphFont"/>
    <w:link w:val="Heading7"/>
    <w:uiPriority w:val="9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Pr>
      <w:rFonts w:ascii="Arial" w:eastAsia="Times New Roman" w:hAnsi="Arial" w:cs="Times New Roman"/>
    </w:rPr>
  </w:style>
  <w:style w:type="paragraph" w:customStyle="1" w:styleId="NormalBase">
    <w:name w:val="Normal Base"/>
    <w:pPr>
      <w:spacing w:before="140" w:after="140" w:line="280" w:lineRule="atLeast"/>
      <w:ind w:left="1134"/>
    </w:pPr>
    <w:rPr>
      <w:rFonts w:ascii="Arial" w:eastAsia="Times New Roman" w:hAnsi="Arial" w:cs="Arial"/>
    </w:rPr>
  </w:style>
  <w:style w:type="paragraph" w:customStyle="1" w:styleId="ClauseHeadingPart">
    <w:name w:val="Clause Heading Part"/>
    <w:aliases w:val="CH"/>
    <w:next w:val="ClauseLevel1"/>
    <w:uiPriority w:val="9"/>
    <w:qFormat/>
    <w:pPr>
      <w:pageBreakBefore/>
      <w:numPr>
        <w:numId w:val="7"/>
      </w:numPr>
      <w:shd w:val="solid" w:color="000000" w:fill="000000"/>
      <w:spacing w:after="0" w:line="280" w:lineRule="atLeast"/>
      <w:outlineLvl w:val="3"/>
    </w:pPr>
    <w:rPr>
      <w:rFonts w:ascii="Arial Bold" w:eastAsia="Times New Roman" w:hAnsi="Arial Bold" w:cs="Arial"/>
      <w:b/>
      <w:caps/>
      <w:color w:val="FFFFFF"/>
      <w:sz w:val="20"/>
    </w:rPr>
  </w:style>
  <w:style w:type="paragraph" w:customStyle="1" w:styleId="PlainParagraph">
    <w:name w:val="Plain Paragraph"/>
    <w:aliases w:val="PP"/>
    <w:basedOn w:val="NormalBase"/>
    <w:link w:val="PlainParagraphChar"/>
    <w:uiPriority w:val="4"/>
    <w:qFormat/>
  </w:style>
  <w:style w:type="paragraph" w:styleId="TOC4">
    <w:name w:val="toc 4"/>
    <w:basedOn w:val="Normal"/>
    <w:next w:val="Normal"/>
    <w:pPr>
      <w:tabs>
        <w:tab w:val="right" w:pos="8930"/>
      </w:tabs>
      <w:spacing w:before="60" w:after="0" w:line="240" w:lineRule="atLeast"/>
      <w:ind w:left="2552" w:hanging="1418"/>
    </w:pPr>
    <w:rPr>
      <w:rFonts w:cs="Arial"/>
      <w:b/>
      <w:sz w:val="20"/>
    </w:rPr>
  </w:style>
  <w:style w:type="paragraph" w:styleId="TOC5">
    <w:name w:val="toc 5"/>
    <w:basedOn w:val="Normal"/>
    <w:next w:val="Normal"/>
    <w:pPr>
      <w:tabs>
        <w:tab w:val="left" w:pos="1559"/>
        <w:tab w:val="right" w:pos="8930"/>
      </w:tabs>
      <w:spacing w:before="20" w:after="20" w:line="240" w:lineRule="atLeast"/>
      <w:ind w:left="1701" w:hanging="567"/>
    </w:pPr>
    <w:rPr>
      <w:rFonts w:cs="Arial"/>
      <w:sz w:val="18"/>
      <w:szCs w:val="20"/>
    </w:rPr>
  </w:style>
  <w:style w:type="paragraph" w:customStyle="1" w:styleId="ClauseLevel1">
    <w:name w:val="Clause Level 1"/>
    <w:aliases w:val="C1"/>
    <w:next w:val="ClauseLevel2"/>
    <w:uiPriority w:val="19"/>
    <w:qFormat/>
    <w:pPr>
      <w:keepNext/>
      <w:numPr>
        <w:numId w:val="8"/>
      </w:numPr>
      <w:pBdr>
        <w:bottom w:val="single" w:sz="2" w:space="0" w:color="auto"/>
      </w:pBdr>
      <w:spacing w:before="200" w:after="0" w:line="280" w:lineRule="atLeast"/>
      <w:outlineLvl w:val="0"/>
    </w:pPr>
    <w:rPr>
      <w:rFonts w:ascii="Arial" w:eastAsia="Times New Roman" w:hAnsi="Arial" w:cs="Arial"/>
      <w:b/>
    </w:rPr>
  </w:style>
  <w:style w:type="paragraph" w:customStyle="1" w:styleId="ClauseLevel2">
    <w:name w:val="Clause Level 2"/>
    <w:aliases w:val="C2"/>
    <w:next w:val="ClauseLevel3"/>
    <w:uiPriority w:val="19"/>
    <w:qFormat/>
    <w:pPr>
      <w:keepNext/>
      <w:numPr>
        <w:ilvl w:val="1"/>
        <w:numId w:val="8"/>
      </w:numPr>
      <w:spacing w:before="200" w:after="0" w:line="280" w:lineRule="atLeast"/>
      <w:outlineLvl w:val="1"/>
    </w:pPr>
    <w:rPr>
      <w:rFonts w:ascii="Arial" w:eastAsia="Times New Roman" w:hAnsi="Arial" w:cs="Arial"/>
      <w:b/>
    </w:rPr>
  </w:style>
  <w:style w:type="paragraph" w:customStyle="1" w:styleId="ClauseLevel3">
    <w:name w:val="Clause Level 3"/>
    <w:aliases w:val="C3"/>
    <w:uiPriority w:val="19"/>
    <w:qFormat/>
    <w:pPr>
      <w:numPr>
        <w:ilvl w:val="2"/>
        <w:numId w:val="8"/>
      </w:numPr>
      <w:spacing w:before="140" w:after="140" w:line="280" w:lineRule="atLeast"/>
      <w:outlineLvl w:val="2"/>
    </w:pPr>
    <w:rPr>
      <w:rFonts w:ascii="Arial" w:eastAsia="Times New Roman" w:hAnsi="Arial" w:cs="Arial"/>
    </w:rPr>
  </w:style>
  <w:style w:type="paragraph" w:customStyle="1" w:styleId="ClauseLevel4">
    <w:name w:val="Clause Level 4"/>
    <w:aliases w:val="C4"/>
    <w:uiPriority w:val="19"/>
    <w:qFormat/>
    <w:pPr>
      <w:numPr>
        <w:ilvl w:val="3"/>
        <w:numId w:val="8"/>
      </w:numPr>
      <w:spacing w:after="140" w:line="280" w:lineRule="atLeast"/>
      <w:outlineLvl w:val="3"/>
    </w:pPr>
    <w:rPr>
      <w:rFonts w:ascii="Arial" w:eastAsia="Times New Roman" w:hAnsi="Arial" w:cs="Arial"/>
    </w:rPr>
  </w:style>
  <w:style w:type="paragraph" w:customStyle="1" w:styleId="ClauseLevel5">
    <w:name w:val="Clause Level 5"/>
    <w:aliases w:val="C5"/>
    <w:uiPriority w:val="19"/>
    <w:qFormat/>
    <w:pPr>
      <w:numPr>
        <w:ilvl w:val="4"/>
        <w:numId w:val="8"/>
      </w:numPr>
      <w:spacing w:after="140" w:line="280" w:lineRule="atLeast"/>
      <w:outlineLvl w:val="4"/>
    </w:pPr>
    <w:rPr>
      <w:rFonts w:ascii="Arial" w:eastAsia="Times New Roman" w:hAnsi="Arial" w:cs="Arial"/>
    </w:rPr>
  </w:style>
  <w:style w:type="paragraph" w:customStyle="1" w:styleId="ClauseLevel6">
    <w:name w:val="Clause Level 6"/>
    <w:uiPriority w:val="19"/>
    <w:pPr>
      <w:numPr>
        <w:ilvl w:val="5"/>
        <w:numId w:val="8"/>
      </w:numPr>
      <w:spacing w:after="140" w:line="280" w:lineRule="atLeast"/>
    </w:pPr>
    <w:rPr>
      <w:rFonts w:ascii="Arial" w:eastAsia="Times New Roman" w:hAnsi="Arial" w:cs="Arial"/>
    </w:rPr>
  </w:style>
  <w:style w:type="paragraph" w:customStyle="1" w:styleId="ClauseLevel7">
    <w:name w:val="Clause Level 7"/>
    <w:basedOn w:val="ClauseLevel4"/>
    <w:semiHidden/>
    <w:pPr>
      <w:numPr>
        <w:ilvl w:val="6"/>
      </w:numPr>
    </w:pPr>
  </w:style>
  <w:style w:type="paragraph" w:customStyle="1" w:styleId="ClauseLevel8">
    <w:name w:val="Clause Level 8"/>
    <w:basedOn w:val="ClauseLevel4"/>
    <w:semiHidden/>
    <w:pPr>
      <w:numPr>
        <w:ilvl w:val="7"/>
      </w:numPr>
    </w:pPr>
  </w:style>
  <w:style w:type="paragraph" w:customStyle="1" w:styleId="ClauseLevel9">
    <w:name w:val="Clause Level 9"/>
    <w:basedOn w:val="ClauseLevel4"/>
    <w:semiHidden/>
    <w:pPr>
      <w:numPr>
        <w:ilvl w:val="8"/>
      </w:numPr>
    </w:pPr>
  </w:style>
  <w:style w:type="paragraph" w:styleId="Footer">
    <w:name w:val="footer"/>
    <w:link w:val="FooterChar"/>
    <w:uiPriority w:val="99"/>
    <w:pPr>
      <w:pBdr>
        <w:top w:val="single" w:sz="2" w:space="0" w:color="auto"/>
      </w:pBdr>
      <w:tabs>
        <w:tab w:val="right" w:pos="8930"/>
      </w:tabs>
      <w:spacing w:after="0" w:line="200" w:lineRule="atLeast"/>
      <w:ind w:left="1134"/>
    </w:pPr>
    <w:rPr>
      <w:rFonts w:ascii="Arial" w:eastAsia="Times New Roman" w:hAnsi="Arial" w:cs="Arial"/>
      <w:sz w:val="16"/>
    </w:rPr>
  </w:style>
  <w:style w:type="character" w:customStyle="1" w:styleId="FooterChar">
    <w:name w:val="Footer Char"/>
    <w:basedOn w:val="DefaultParagraphFont"/>
    <w:link w:val="Footer"/>
    <w:uiPriority w:val="99"/>
    <w:rPr>
      <w:rFonts w:ascii="Arial" w:eastAsia="Times New Roman" w:hAnsi="Arial" w:cs="Arial"/>
      <w:sz w:val="16"/>
    </w:rPr>
  </w:style>
  <w:style w:type="paragraph" w:styleId="FootnoteText">
    <w:name w:val="footnote text"/>
    <w:basedOn w:val="Normal"/>
    <w:link w:val="FootnoteTextChar"/>
    <w:pPr>
      <w:tabs>
        <w:tab w:val="left" w:pos="1559"/>
      </w:tabs>
      <w:spacing w:after="60"/>
      <w:ind w:left="1559" w:right="567" w:hanging="425"/>
    </w:pPr>
    <w:rPr>
      <w:sz w:val="18"/>
      <w:szCs w:val="20"/>
    </w:rPr>
  </w:style>
  <w:style w:type="character" w:customStyle="1" w:styleId="FootnoteTextChar">
    <w:name w:val="Footnote Text Char"/>
    <w:basedOn w:val="DefaultParagraphFont"/>
    <w:link w:val="FootnoteText"/>
    <w:rPr>
      <w:rFonts w:ascii="Arial" w:eastAsia="Times New Roman" w:hAnsi="Arial" w:cs="Times New Roman"/>
      <w:sz w:val="18"/>
      <w:szCs w:val="20"/>
    </w:rPr>
  </w:style>
  <w:style w:type="paragraph" w:styleId="EndnoteText">
    <w:name w:val="endnote text"/>
    <w:basedOn w:val="Normal"/>
    <w:link w:val="EndnoteTextChar"/>
    <w:semiHidden/>
    <w:pPr>
      <w:tabs>
        <w:tab w:val="left" w:pos="425"/>
      </w:tabs>
      <w:spacing w:after="60"/>
      <w:ind w:left="1559" w:hanging="425"/>
    </w:pPr>
    <w:rPr>
      <w:sz w:val="18"/>
      <w:szCs w:val="20"/>
    </w:rPr>
  </w:style>
  <w:style w:type="character" w:customStyle="1" w:styleId="EndnoteTextChar">
    <w:name w:val="Endnote Text Char"/>
    <w:basedOn w:val="DefaultParagraphFont"/>
    <w:link w:val="EndnoteText"/>
    <w:semiHidden/>
    <w:rPr>
      <w:rFonts w:ascii="Arial" w:eastAsia="Times New Roman" w:hAnsi="Arial" w:cs="Times New Roman"/>
      <w:sz w:val="18"/>
      <w:szCs w:val="20"/>
    </w:rPr>
  </w:style>
  <w:style w:type="character" w:styleId="FootnoteReference">
    <w:name w:val="footnote reference"/>
    <w:basedOn w:val="DefaultParagraphFont"/>
    <w:semiHidden/>
    <w:rPr>
      <w:rFonts w:ascii="Arial" w:hAnsi="Arial" w:cs="Arial"/>
      <w:b w:val="0"/>
      <w:i w:val="0"/>
      <w:sz w:val="22"/>
      <w:vertAlign w:val="superscript"/>
    </w:rPr>
  </w:style>
  <w:style w:type="character" w:styleId="EndnoteReference">
    <w:name w:val="endnote reference"/>
    <w:basedOn w:val="DefaultParagraphFont"/>
    <w:semiHidden/>
    <w:rPr>
      <w:rFonts w:ascii="Arial" w:hAnsi="Arial" w:cs="Arial"/>
      <w:b w:val="0"/>
      <w:i w:val="0"/>
      <w:sz w:val="22"/>
      <w:vertAlign w:val="superscript"/>
    </w:rPr>
  </w:style>
  <w:style w:type="character" w:styleId="PageNumber">
    <w:name w:val="page number"/>
    <w:semiHidden/>
    <w:rPr>
      <w:rFonts w:ascii="Arial" w:hAnsi="Arial" w:cs="Arial"/>
      <w:b w:val="0"/>
      <w:i w:val="0"/>
      <w:sz w:val="16"/>
    </w:rPr>
  </w:style>
  <w:style w:type="paragraph" w:styleId="TOC1">
    <w:name w:val="toc 1"/>
    <w:basedOn w:val="Normal"/>
    <w:next w:val="Normal"/>
    <w:pPr>
      <w:keepNext/>
      <w:widowControl w:val="0"/>
      <w:pBdr>
        <w:bottom w:val="single" w:sz="2" w:space="1" w:color="auto"/>
        <w:between w:val="single" w:sz="2" w:space="1" w:color="auto"/>
      </w:pBdr>
      <w:tabs>
        <w:tab w:val="left" w:pos="1134"/>
        <w:tab w:val="right" w:pos="8930"/>
      </w:tabs>
      <w:spacing w:before="200" w:after="0"/>
      <w:ind w:hanging="1134"/>
    </w:pPr>
    <w:rPr>
      <w:rFonts w:cs="Arial"/>
      <w:b/>
      <w:sz w:val="20"/>
      <w:szCs w:val="20"/>
    </w:rPr>
  </w:style>
  <w:style w:type="paragraph" w:styleId="TOC2">
    <w:name w:val="toc 2"/>
    <w:basedOn w:val="Normal"/>
    <w:next w:val="Normal"/>
    <w:pPr>
      <w:tabs>
        <w:tab w:val="right" w:pos="8930"/>
      </w:tabs>
      <w:spacing w:before="60" w:after="0" w:line="240" w:lineRule="atLeast"/>
      <w:ind w:left="1701" w:hanging="567"/>
    </w:pPr>
    <w:rPr>
      <w:rFonts w:cs="Arial"/>
      <w:sz w:val="20"/>
    </w:rPr>
  </w:style>
  <w:style w:type="paragraph" w:styleId="TOC3">
    <w:name w:val="toc 3"/>
    <w:basedOn w:val="Normal"/>
    <w:next w:val="Normal"/>
    <w:pPr>
      <w:tabs>
        <w:tab w:val="right" w:pos="8930"/>
      </w:tabs>
      <w:spacing w:before="60" w:after="0" w:line="240" w:lineRule="atLeast"/>
      <w:ind w:left="1701" w:hanging="567"/>
    </w:pPr>
    <w:rPr>
      <w:rFonts w:cs="Arial"/>
      <w:sz w:val="20"/>
    </w:rPr>
  </w:style>
  <w:style w:type="paragraph" w:customStyle="1" w:styleId="ScheduleHeading">
    <w:name w:val="Schedule Heading"/>
    <w:aliases w:val="SH"/>
    <w:next w:val="ScheduleLevel1"/>
    <w:uiPriority w:val="29"/>
    <w:qFormat/>
    <w:pPr>
      <w:keepNext/>
      <w:pageBreakBefore/>
      <w:numPr>
        <w:numId w:val="2"/>
      </w:numPr>
      <w:shd w:val="clear" w:color="auto" w:fill="000000"/>
      <w:spacing w:after="140" w:line="280" w:lineRule="atLeast"/>
    </w:pPr>
    <w:rPr>
      <w:rFonts w:ascii="Arial" w:eastAsia="Times New Roman" w:hAnsi="Arial" w:cs="Arial"/>
      <w:b/>
      <w:caps/>
      <w:sz w:val="20"/>
      <w:szCs w:val="20"/>
    </w:rPr>
  </w:style>
  <w:style w:type="paragraph" w:customStyle="1" w:styleId="ScheduleLevel1">
    <w:name w:val="Schedule Level 1"/>
    <w:aliases w:val="S1"/>
    <w:next w:val="ScheduleLevel2"/>
    <w:uiPriority w:val="39"/>
    <w:qFormat/>
    <w:pPr>
      <w:keepNext/>
      <w:numPr>
        <w:ilvl w:val="1"/>
        <w:numId w:val="2"/>
      </w:numPr>
      <w:pBdr>
        <w:bottom w:val="single" w:sz="2" w:space="1" w:color="auto"/>
      </w:pBdr>
      <w:spacing w:before="200" w:after="0" w:line="280" w:lineRule="atLeast"/>
      <w:outlineLvl w:val="1"/>
    </w:pPr>
    <w:rPr>
      <w:rFonts w:ascii="Arial" w:eastAsia="Times New Roman" w:hAnsi="Arial" w:cs="Arial"/>
      <w:b/>
      <w:lang w:val="en-US"/>
    </w:rPr>
  </w:style>
  <w:style w:type="paragraph" w:customStyle="1" w:styleId="ScheduleLevel2">
    <w:name w:val="Schedule Level 2"/>
    <w:aliases w:val="S2"/>
    <w:next w:val="ScheduleLevel3"/>
    <w:uiPriority w:val="39"/>
    <w:qFormat/>
    <w:pPr>
      <w:numPr>
        <w:ilvl w:val="2"/>
        <w:numId w:val="2"/>
      </w:numPr>
      <w:spacing w:before="200" w:after="0" w:line="280" w:lineRule="atLeast"/>
      <w:outlineLvl w:val="2"/>
    </w:pPr>
    <w:rPr>
      <w:rFonts w:ascii="Arial" w:eastAsia="Times New Roman" w:hAnsi="Arial" w:cs="Arial"/>
      <w:b/>
      <w:lang w:val="en-US"/>
    </w:rPr>
  </w:style>
  <w:style w:type="paragraph" w:customStyle="1" w:styleId="ScheduleLevel3">
    <w:name w:val="Schedule Level 3"/>
    <w:aliases w:val="S3"/>
    <w:uiPriority w:val="39"/>
    <w:qFormat/>
    <w:pPr>
      <w:numPr>
        <w:ilvl w:val="3"/>
        <w:numId w:val="2"/>
      </w:numPr>
      <w:spacing w:before="140" w:after="140" w:line="280" w:lineRule="atLeast"/>
    </w:pPr>
    <w:rPr>
      <w:rFonts w:ascii="Arial" w:eastAsia="Times New Roman" w:hAnsi="Arial" w:cs="Arial"/>
      <w:lang w:val="en-US"/>
    </w:rPr>
  </w:style>
  <w:style w:type="paragraph" w:customStyle="1" w:styleId="ScheduleLevel4">
    <w:name w:val="Schedule Level 4"/>
    <w:aliases w:val="S4"/>
    <w:uiPriority w:val="39"/>
    <w:qFormat/>
    <w:pPr>
      <w:numPr>
        <w:ilvl w:val="4"/>
        <w:numId w:val="2"/>
      </w:numPr>
      <w:spacing w:after="140" w:line="280" w:lineRule="atLeast"/>
    </w:pPr>
    <w:rPr>
      <w:rFonts w:ascii="Arial" w:eastAsia="Times New Roman" w:hAnsi="Arial" w:cs="Arial"/>
      <w:lang w:val="en-US"/>
    </w:rPr>
  </w:style>
  <w:style w:type="paragraph" w:customStyle="1" w:styleId="ScheduleLevel5">
    <w:name w:val="Schedule Level 5"/>
    <w:aliases w:val="S5"/>
    <w:uiPriority w:val="39"/>
    <w:qFormat/>
    <w:pPr>
      <w:numPr>
        <w:ilvl w:val="5"/>
        <w:numId w:val="2"/>
      </w:numPr>
      <w:spacing w:after="140" w:line="280" w:lineRule="atLeast"/>
    </w:pPr>
    <w:rPr>
      <w:rFonts w:ascii="Arial" w:eastAsia="Times New Roman" w:hAnsi="Arial" w:cs="Arial"/>
      <w:lang w:val="en-US"/>
    </w:rPr>
  </w:style>
  <w:style w:type="paragraph" w:customStyle="1" w:styleId="ScheduleLevel6">
    <w:name w:val="Schedule Level 6"/>
    <w:uiPriority w:val="39"/>
    <w:pPr>
      <w:numPr>
        <w:ilvl w:val="6"/>
        <w:numId w:val="2"/>
      </w:numPr>
      <w:spacing w:after="140" w:line="280" w:lineRule="atLeast"/>
    </w:pPr>
    <w:rPr>
      <w:rFonts w:ascii="Arial" w:eastAsia="Times New Roman" w:hAnsi="Arial" w:cs="Arial"/>
    </w:rPr>
  </w:style>
  <w:style w:type="paragraph" w:customStyle="1" w:styleId="ScheduleLevel7">
    <w:name w:val="Schedule Level 7"/>
    <w:semiHidden/>
    <w:pPr>
      <w:numPr>
        <w:ilvl w:val="7"/>
        <w:numId w:val="2"/>
      </w:numPr>
      <w:spacing w:after="140" w:line="280" w:lineRule="atLeast"/>
    </w:pPr>
    <w:rPr>
      <w:rFonts w:ascii="Arial" w:eastAsia="Times New Roman" w:hAnsi="Arial" w:cs="Arial"/>
      <w:lang w:val="en-US"/>
    </w:rPr>
  </w:style>
  <w:style w:type="paragraph" w:customStyle="1" w:styleId="ScheduleLevel8">
    <w:name w:val="Schedule Level 8"/>
    <w:semiHidden/>
    <w:pPr>
      <w:numPr>
        <w:ilvl w:val="8"/>
        <w:numId w:val="2"/>
      </w:numPr>
      <w:spacing w:after="140" w:line="280" w:lineRule="atLeast"/>
    </w:pPr>
    <w:rPr>
      <w:rFonts w:ascii="Arial" w:eastAsia="Times New Roman" w:hAnsi="Arial" w:cs="Arial"/>
      <w:lang w:val="en-US"/>
    </w:rPr>
  </w:style>
  <w:style w:type="paragraph" w:styleId="TOC6">
    <w:name w:val="toc 6"/>
    <w:basedOn w:val="TOC1"/>
    <w:next w:val="Normal"/>
    <w:pPr>
      <w:spacing w:before="360"/>
      <w:ind w:left="1247" w:hanging="1247"/>
    </w:pPr>
    <w:rPr>
      <w:rFonts w:ascii="Arial Bold" w:hAnsi="Arial Bold"/>
      <w:caps/>
    </w:rPr>
  </w:style>
  <w:style w:type="paragraph" w:customStyle="1" w:styleId="Recital">
    <w:name w:val="_Recital"/>
    <w:basedOn w:val="Normal"/>
    <w:uiPriority w:val="99"/>
    <w:pPr>
      <w:numPr>
        <w:numId w:val="3"/>
      </w:numPr>
    </w:pPr>
  </w:style>
  <w:style w:type="paragraph" w:customStyle="1" w:styleId="1Reference">
    <w:name w:val="1. Reference"/>
    <w:basedOn w:val="PlainParagraph"/>
    <w:uiPriority w:val="19"/>
    <w:pPr>
      <w:spacing w:before="0" w:after="0" w:line="200" w:lineRule="atLeast"/>
      <w:ind w:left="0"/>
    </w:pPr>
    <w:rPr>
      <w:sz w:val="20"/>
    </w:rPr>
  </w:style>
  <w:style w:type="paragraph" w:customStyle="1" w:styleId="2Date">
    <w:name w:val="2. Date"/>
    <w:basedOn w:val="PlainParagraph"/>
    <w:next w:val="3Address"/>
    <w:uiPriority w:val="19"/>
    <w:pPr>
      <w:spacing w:before="280" w:after="420"/>
      <w:ind w:left="0"/>
    </w:pPr>
  </w:style>
  <w:style w:type="paragraph" w:customStyle="1" w:styleId="3Address">
    <w:name w:val="3. Address"/>
    <w:basedOn w:val="PlainParagraph"/>
    <w:uiPriority w:val="19"/>
    <w:pPr>
      <w:keepLines/>
      <w:widowControl w:val="0"/>
      <w:spacing w:before="0" w:after="0"/>
      <w:ind w:left="0"/>
    </w:pPr>
  </w:style>
  <w:style w:type="paragraph" w:customStyle="1" w:styleId="4Addressee">
    <w:name w:val="4. Addressee"/>
    <w:basedOn w:val="PlainParagraph"/>
    <w:next w:val="Normal"/>
    <w:uiPriority w:val="19"/>
    <w:pPr>
      <w:keepLines/>
      <w:widowControl w:val="0"/>
      <w:spacing w:before="700" w:after="280"/>
      <w:ind w:left="0"/>
    </w:pPr>
  </w:style>
  <w:style w:type="paragraph" w:customStyle="1" w:styleId="AddressBlock">
    <w:name w:val="Address Block"/>
    <w:basedOn w:val="NormalBase"/>
    <w:uiPriority w:val="99"/>
    <w:pPr>
      <w:spacing w:before="0" w:after="0" w:line="240" w:lineRule="atLeast"/>
      <w:jc w:val="right"/>
    </w:pPr>
    <w:rPr>
      <w:sz w:val="20"/>
    </w:rPr>
  </w:style>
  <w:style w:type="paragraph" w:customStyle="1" w:styleId="Classificationlegalbody">
    <w:name w:val="Classification legal: body"/>
    <w:basedOn w:val="PlainParagraph"/>
    <w:next w:val="4Addressee"/>
    <w:semiHidden/>
    <w:pPr>
      <w:spacing w:before="420" w:after="0"/>
    </w:pPr>
    <w:rPr>
      <w:caps/>
      <w:sz w:val="20"/>
    </w:rPr>
  </w:style>
  <w:style w:type="paragraph" w:customStyle="1" w:styleId="Classificationlegalheader">
    <w:name w:val="Classification legal: header"/>
    <w:basedOn w:val="PlainParagraph"/>
    <w:semiHidden/>
    <w:pPr>
      <w:spacing w:before="0" w:after="0" w:line="200" w:lineRule="atLeast"/>
    </w:pPr>
    <w:rPr>
      <w:caps/>
      <w:sz w:val="20"/>
    </w:rPr>
  </w:style>
  <w:style w:type="paragraph" w:customStyle="1" w:styleId="Classificationsecurityfooter">
    <w:name w:val="Classification security: footer"/>
    <w:basedOn w:val="PlainParagraph"/>
    <w:semiHidden/>
    <w:pPr>
      <w:spacing w:after="0"/>
    </w:pPr>
    <w:rPr>
      <w:b/>
      <w:caps/>
    </w:rPr>
  </w:style>
  <w:style w:type="paragraph" w:customStyle="1" w:styleId="Classificationsecurityheader">
    <w:name w:val="Classification security: header"/>
    <w:basedOn w:val="PlainParagraph"/>
    <w:semiHidden/>
    <w:pPr>
      <w:spacing w:before="280" w:after="0"/>
    </w:pPr>
    <w:rPr>
      <w:rFonts w:ascii="Arial Bold" w:hAnsi="Arial Bold"/>
      <w:b/>
      <w:caps/>
    </w:rPr>
  </w:style>
  <w:style w:type="paragraph" w:customStyle="1" w:styleId="HeadingBase">
    <w:name w:val="Heading Base"/>
    <w:semiHidden/>
    <w:pPr>
      <w:spacing w:before="200" w:after="0" w:line="280" w:lineRule="atLeast"/>
    </w:pPr>
    <w:rPr>
      <w:rFonts w:ascii="Arial" w:eastAsia="Times New Roman" w:hAnsi="Arial" w:cs="Arial"/>
    </w:rPr>
  </w:style>
  <w:style w:type="paragraph" w:customStyle="1" w:styleId="ContentsHeading">
    <w:name w:val="Contents Heading"/>
    <w:basedOn w:val="HeadingBase"/>
    <w:uiPriority w:val="99"/>
    <w:pPr>
      <w:spacing w:before="0" w:after="280"/>
      <w:ind w:left="1134"/>
    </w:pPr>
    <w:rPr>
      <w:b/>
      <w:caps/>
      <w:szCs w:val="20"/>
    </w:rPr>
  </w:style>
  <w:style w:type="paragraph" w:customStyle="1" w:styleId="DashEm">
    <w:name w:val="Dash: Em"/>
    <w:basedOn w:val="PlainParagraph"/>
    <w:semiHidden/>
    <w:pPr>
      <w:numPr>
        <w:numId w:val="10"/>
      </w:numPr>
      <w:spacing w:before="0"/>
    </w:pPr>
  </w:style>
  <w:style w:type="paragraph" w:customStyle="1" w:styleId="DashEm1">
    <w:name w:val="Dash: Em 1"/>
    <w:basedOn w:val="PlainParagraph"/>
    <w:semiHidden/>
    <w:pPr>
      <w:numPr>
        <w:ilvl w:val="1"/>
        <w:numId w:val="10"/>
      </w:numPr>
      <w:spacing w:before="0"/>
    </w:pPr>
  </w:style>
  <w:style w:type="paragraph" w:customStyle="1" w:styleId="DashEn1">
    <w:name w:val="Dash: En 1"/>
    <w:basedOn w:val="DashEm"/>
    <w:semiHidden/>
    <w:pPr>
      <w:numPr>
        <w:ilvl w:val="2"/>
      </w:numPr>
    </w:pPr>
  </w:style>
  <w:style w:type="paragraph" w:customStyle="1" w:styleId="DashEn2">
    <w:name w:val="Dash: En 2"/>
    <w:basedOn w:val="DashEn1"/>
    <w:semiHidden/>
    <w:pPr>
      <w:numPr>
        <w:ilvl w:val="3"/>
      </w:numPr>
    </w:pPr>
  </w:style>
  <w:style w:type="paragraph" w:customStyle="1" w:styleId="DashEn3">
    <w:name w:val="Dash: En 3"/>
    <w:basedOn w:val="DashEn2"/>
    <w:semiHidden/>
    <w:pPr>
      <w:numPr>
        <w:ilvl w:val="4"/>
      </w:numPr>
    </w:pPr>
  </w:style>
  <w:style w:type="paragraph" w:customStyle="1" w:styleId="DashEn4">
    <w:name w:val="Dash: En 4"/>
    <w:basedOn w:val="DashEn3"/>
    <w:semiHidden/>
    <w:pPr>
      <w:numPr>
        <w:ilvl w:val="5"/>
      </w:numPr>
    </w:pPr>
  </w:style>
  <w:style w:type="paragraph" w:customStyle="1" w:styleId="DashEn5">
    <w:name w:val="Dash: En 5"/>
    <w:basedOn w:val="DashEn4"/>
    <w:semiHidden/>
    <w:pPr>
      <w:numPr>
        <w:ilvl w:val="6"/>
      </w:numPr>
    </w:pPr>
  </w:style>
  <w:style w:type="paragraph" w:customStyle="1" w:styleId="DashEn6">
    <w:name w:val="Dash: En 6"/>
    <w:basedOn w:val="DashEn5"/>
    <w:semiHidden/>
    <w:pPr>
      <w:numPr>
        <w:ilvl w:val="7"/>
      </w:numPr>
    </w:pPr>
  </w:style>
  <w:style w:type="paragraph" w:customStyle="1" w:styleId="DashEn7">
    <w:name w:val="Dash: En 7"/>
    <w:basedOn w:val="DashEn6"/>
    <w:semiHidden/>
    <w:pPr>
      <w:numPr>
        <w:ilvl w:val="8"/>
      </w:numPr>
    </w:pPr>
  </w:style>
  <w:style w:type="paragraph" w:customStyle="1" w:styleId="DefinedTerm">
    <w:name w:val="Defined Term"/>
    <w:uiPriority w:val="99"/>
    <w:pPr>
      <w:spacing w:before="40" w:after="40" w:line="280" w:lineRule="atLeast"/>
    </w:pPr>
    <w:rPr>
      <w:rFonts w:ascii="Arial" w:eastAsia="Times New Roman" w:hAnsi="Arial" w:cs="Arial"/>
      <w:b/>
    </w:rPr>
  </w:style>
  <w:style w:type="paragraph" w:customStyle="1" w:styleId="Definition">
    <w:name w:val="Definition"/>
    <w:uiPriority w:val="99"/>
    <w:pPr>
      <w:spacing w:before="40" w:after="40" w:line="280" w:lineRule="atLeast"/>
    </w:pPr>
    <w:rPr>
      <w:rFonts w:ascii="Arial" w:eastAsia="Times New Roman" w:hAnsi="Arial" w:cs="Arial"/>
    </w:rPr>
  </w:style>
  <w:style w:type="paragraph" w:customStyle="1" w:styleId="Documentdetails">
    <w:name w:val="Document details"/>
    <w:basedOn w:val="Normal"/>
    <w:uiPriority w:val="99"/>
    <w:rPr>
      <w:color w:val="000000"/>
    </w:rPr>
  </w:style>
  <w:style w:type="paragraph" w:customStyle="1" w:styleId="DocumentName">
    <w:name w:val="Document Name"/>
    <w:basedOn w:val="HeadingBase"/>
    <w:semiHidden/>
    <w:pPr>
      <w:spacing w:before="0" w:line="240" w:lineRule="atLeast"/>
    </w:pPr>
    <w:rPr>
      <w:b/>
      <w:caps/>
      <w:color w:val="FFFFFF"/>
      <w:szCs w:val="20"/>
    </w:rPr>
  </w:style>
  <w:style w:type="paragraph" w:customStyle="1" w:styleId="DocumentName1">
    <w:name w:val="Document Name 1"/>
    <w:basedOn w:val="DocumentName"/>
    <w:semiHidden/>
    <w:pPr>
      <w:spacing w:line="240" w:lineRule="auto"/>
    </w:pPr>
    <w:rPr>
      <w:rFonts w:eastAsia="Times"/>
    </w:rPr>
  </w:style>
  <w:style w:type="paragraph" w:customStyle="1" w:styleId="DocumentNameinBody">
    <w:name w:val="Document Name in Body"/>
    <w:semiHidden/>
    <w:pPr>
      <w:shd w:val="solid" w:color="000000" w:fill="000000"/>
      <w:spacing w:after="0" w:line="240" w:lineRule="atLeast"/>
      <w:ind w:firstLine="1134"/>
    </w:pPr>
    <w:rPr>
      <w:rFonts w:ascii="Arial" w:eastAsia="Times New Roman" w:hAnsi="Arial" w:cs="Arial"/>
      <w:b/>
      <w:caps/>
      <w:color w:val="FFFFFF"/>
    </w:rPr>
  </w:style>
  <w:style w:type="paragraph" w:customStyle="1" w:styleId="DocumentTitleinBody">
    <w:name w:val="Document Title in Body"/>
    <w:semiHidden/>
    <w:pPr>
      <w:spacing w:after="420" w:line="280" w:lineRule="atLeast"/>
      <w:ind w:left="1134"/>
    </w:pPr>
    <w:rPr>
      <w:rFonts w:ascii="Arial" w:eastAsia="Times New Roman" w:hAnsi="Arial" w:cs="Arial"/>
      <w:caps/>
    </w:rPr>
  </w:style>
  <w:style w:type="paragraph" w:customStyle="1" w:styleId="DocumentTitlePage">
    <w:name w:val="Document Title Page"/>
    <w:basedOn w:val="NormalBase"/>
    <w:semiHidden/>
    <w:pPr>
      <w:spacing w:before="0"/>
      <w:ind w:left="0"/>
    </w:pPr>
    <w:rPr>
      <w:caps/>
      <w:sz w:val="20"/>
    </w:rPr>
  </w:style>
  <w:style w:type="paragraph" w:customStyle="1" w:styleId="HeaderBase">
    <w:name w:val="Header Base"/>
    <w:next w:val="Header"/>
    <w:semiHidden/>
    <w:pPr>
      <w:spacing w:after="0" w:line="200" w:lineRule="atLeast"/>
    </w:pPr>
    <w:rPr>
      <w:rFonts w:ascii="Arial" w:eastAsia="Times New Roman" w:hAnsi="Arial" w:cs="Arial"/>
    </w:rPr>
  </w:style>
  <w:style w:type="paragraph" w:customStyle="1" w:styleId="DraftinHeader">
    <w:name w:val="Draft in Header"/>
    <w:basedOn w:val="HeaderBase"/>
    <w:semiHidden/>
    <w:pPr>
      <w:tabs>
        <w:tab w:val="right" w:pos="8930"/>
      </w:tabs>
      <w:ind w:left="1134"/>
    </w:pPr>
  </w:style>
  <w:style w:type="paragraph" w:customStyle="1" w:styleId="FooterBase">
    <w:name w:val="Footer Base"/>
    <w:next w:val="Footer"/>
    <w:semiHidden/>
    <w:pPr>
      <w:tabs>
        <w:tab w:val="right" w:pos="8930"/>
      </w:tabs>
      <w:spacing w:after="0" w:line="200" w:lineRule="atLeast"/>
      <w:ind w:left="1134"/>
    </w:pPr>
    <w:rPr>
      <w:rFonts w:ascii="Arial" w:eastAsia="Times New Roman" w:hAnsi="Arial" w:cs="Arial"/>
      <w:sz w:val="16"/>
    </w:rPr>
  </w:style>
  <w:style w:type="paragraph" w:customStyle="1" w:styleId="FooterLandscape">
    <w:name w:val="Footer Landscape"/>
    <w:basedOn w:val="FooterBase"/>
    <w:semiHidden/>
    <w:pPr>
      <w:tabs>
        <w:tab w:val="right" w:pos="13175"/>
      </w:tabs>
    </w:pPr>
  </w:style>
  <w:style w:type="paragraph" w:customStyle="1" w:styleId="FooterSubject">
    <w:name w:val="Footer Subject"/>
    <w:basedOn w:val="FooterBase"/>
    <w:uiPriority w:val="99"/>
    <w:pPr>
      <w:ind w:right="1417"/>
    </w:pPr>
  </w:style>
  <w:style w:type="paragraph" w:customStyle="1" w:styleId="HeaderLandscape">
    <w:name w:val="Header Landscape"/>
    <w:basedOn w:val="HeaderBase"/>
    <w:uiPriority w:val="99"/>
    <w:pPr>
      <w:tabs>
        <w:tab w:val="right" w:pos="13175"/>
      </w:tabs>
    </w:pPr>
  </w:style>
  <w:style w:type="paragraph" w:customStyle="1" w:styleId="HiddenHeading1">
    <w:name w:val="Hidden Heading 1"/>
    <w:basedOn w:val="NormalBase"/>
    <w:uiPriority w:val="99"/>
    <w:pPr>
      <w:spacing w:before="200" w:after="0"/>
    </w:pPr>
    <w:rPr>
      <w:b/>
      <w:vanish/>
      <w:color w:val="0000FF"/>
      <w:sz w:val="32"/>
    </w:rPr>
  </w:style>
  <w:style w:type="paragraph" w:customStyle="1" w:styleId="HiddenHeading2">
    <w:name w:val="Hidden Heading 2"/>
    <w:basedOn w:val="NormalBase"/>
    <w:uiPriority w:val="99"/>
    <w:pPr>
      <w:spacing w:before="200" w:after="0"/>
    </w:pPr>
    <w:rPr>
      <w:b/>
      <w:vanish/>
      <w:color w:val="0000FF"/>
    </w:rPr>
  </w:style>
  <w:style w:type="paragraph" w:customStyle="1" w:styleId="HiddenNotes">
    <w:name w:val="Hidden Notes"/>
    <w:basedOn w:val="NormalBase"/>
    <w:uiPriority w:val="99"/>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Pr>
      <w:vanish/>
      <w:color w:val="0000FF"/>
    </w:rPr>
  </w:style>
  <w:style w:type="paragraph" w:customStyle="1" w:styleId="HiddenText">
    <w:name w:val="Hidden Text"/>
    <w:uiPriority w:val="99"/>
    <w:pPr>
      <w:spacing w:before="140" w:after="140" w:line="280" w:lineRule="atLeast"/>
      <w:ind w:left="1134"/>
    </w:pPr>
    <w:rPr>
      <w:rFonts w:ascii="Arial" w:eastAsia="Times New Roman" w:hAnsi="Arial" w:cs="Arial"/>
      <w:vanish/>
      <w:color w:val="0000FF"/>
    </w:rPr>
  </w:style>
  <w:style w:type="paragraph" w:customStyle="1" w:styleId="HiddenIntroText">
    <w:name w:val="HiddenIntroText"/>
    <w:basedOn w:val="NormalBase"/>
    <w:uiPriority w:val="99"/>
    <w:rPr>
      <w:vanish/>
      <w:color w:val="0000FF"/>
      <w:sz w:val="24"/>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rPr>
      <w:rFonts w:ascii="Arial" w:eastAsia="Times New Roman" w:hAnsi="Arial" w:cs="Times New Roman"/>
      <w:i/>
      <w:iCs/>
    </w:rPr>
  </w:style>
  <w:style w:type="character" w:styleId="HTMLCite">
    <w:name w:val="HTML Cite"/>
    <w:basedOn w:val="DefaultParagraphFont"/>
    <w:uiPriority w:val="99"/>
    <w:rPr>
      <w:i/>
      <w:iCs/>
    </w:rPr>
  </w:style>
  <w:style w:type="paragraph" w:customStyle="1" w:styleId="IndentFull">
    <w:name w:val="Indent: Full"/>
    <w:basedOn w:val="PlainParagraph"/>
    <w:semiHidden/>
    <w:pPr>
      <w:tabs>
        <w:tab w:val="num" w:pos="425"/>
      </w:tabs>
      <w:spacing w:before="0"/>
      <w:ind w:left="425"/>
    </w:pPr>
  </w:style>
  <w:style w:type="paragraph" w:customStyle="1" w:styleId="IndentFull1">
    <w:name w:val="Indent: Full 1"/>
    <w:basedOn w:val="IndentFull"/>
    <w:semiHidden/>
  </w:style>
  <w:style w:type="paragraph" w:customStyle="1" w:styleId="IndentFull2">
    <w:name w:val="Indent: Full 2"/>
    <w:basedOn w:val="IndentFull1"/>
    <w:semiHidden/>
    <w:pPr>
      <w:tabs>
        <w:tab w:val="clear" w:pos="425"/>
        <w:tab w:val="num" w:pos="850"/>
      </w:tabs>
      <w:ind w:left="850"/>
    </w:pPr>
  </w:style>
  <w:style w:type="paragraph" w:customStyle="1" w:styleId="IndentFull3">
    <w:name w:val="Indent: Full 3"/>
    <w:basedOn w:val="IndentFull2"/>
    <w:semiHidden/>
    <w:pPr>
      <w:tabs>
        <w:tab w:val="clear" w:pos="850"/>
        <w:tab w:val="num" w:pos="1276"/>
      </w:tabs>
      <w:ind w:left="1276"/>
    </w:pPr>
  </w:style>
  <w:style w:type="paragraph" w:customStyle="1" w:styleId="IndentFull4">
    <w:name w:val="Indent: Full 4"/>
    <w:basedOn w:val="IndentFull3"/>
    <w:semiHidden/>
    <w:pPr>
      <w:tabs>
        <w:tab w:val="clear" w:pos="1276"/>
        <w:tab w:val="num" w:pos="1701"/>
      </w:tabs>
      <w:ind w:left="1701"/>
    </w:pPr>
  </w:style>
  <w:style w:type="paragraph" w:customStyle="1" w:styleId="IndentFull5">
    <w:name w:val="Indent: Full 5"/>
    <w:basedOn w:val="IndentFull4"/>
    <w:semiHidden/>
    <w:pPr>
      <w:tabs>
        <w:tab w:val="clear" w:pos="1701"/>
        <w:tab w:val="num" w:pos="2126"/>
      </w:tabs>
      <w:ind w:left="2126"/>
    </w:pPr>
  </w:style>
  <w:style w:type="paragraph" w:customStyle="1" w:styleId="IndentFull6">
    <w:name w:val="Indent: Full 6"/>
    <w:basedOn w:val="IndentFull5"/>
    <w:semiHidden/>
    <w:pPr>
      <w:tabs>
        <w:tab w:val="clear" w:pos="2126"/>
        <w:tab w:val="num" w:pos="2551"/>
      </w:tabs>
      <w:ind w:left="2551"/>
    </w:pPr>
  </w:style>
  <w:style w:type="paragraph" w:customStyle="1" w:styleId="IndentFull7">
    <w:name w:val="Indent: Full 7"/>
    <w:basedOn w:val="IndentFull6"/>
    <w:semiHidden/>
    <w:pPr>
      <w:tabs>
        <w:tab w:val="clear" w:pos="2551"/>
        <w:tab w:val="num" w:pos="2976"/>
      </w:tabs>
      <w:ind w:left="2976"/>
    </w:pPr>
  </w:style>
  <w:style w:type="paragraph" w:customStyle="1" w:styleId="IndentFull8">
    <w:name w:val="Indent: Full 8"/>
    <w:basedOn w:val="IndentFull7"/>
    <w:semiHidden/>
    <w:pPr>
      <w:tabs>
        <w:tab w:val="clear" w:pos="2976"/>
        <w:tab w:val="num" w:pos="3402"/>
      </w:tabs>
      <w:ind w:left="3402"/>
    </w:pPr>
  </w:style>
  <w:style w:type="paragraph" w:customStyle="1" w:styleId="IndentHanging">
    <w:name w:val="Indent: Hanging"/>
    <w:basedOn w:val="PlainParagraph"/>
    <w:semiHidden/>
    <w:pPr>
      <w:tabs>
        <w:tab w:val="num" w:pos="850"/>
      </w:tabs>
      <w:spacing w:before="0"/>
      <w:ind w:left="850" w:hanging="425"/>
    </w:pPr>
  </w:style>
  <w:style w:type="paragraph" w:customStyle="1" w:styleId="IndentHanging1">
    <w:name w:val="Indent: Hanging 1"/>
    <w:basedOn w:val="IndentHanging"/>
    <w:semiHidden/>
  </w:style>
  <w:style w:type="paragraph" w:customStyle="1" w:styleId="IndentHanging2">
    <w:name w:val="Indent: Hanging 2"/>
    <w:basedOn w:val="IndentHanging1"/>
    <w:semiHidden/>
    <w:pPr>
      <w:tabs>
        <w:tab w:val="clear" w:pos="850"/>
        <w:tab w:val="num" w:pos="1276"/>
      </w:tabs>
      <w:ind w:left="1276" w:hanging="426"/>
    </w:pPr>
  </w:style>
  <w:style w:type="paragraph" w:customStyle="1" w:styleId="IndentHanging3">
    <w:name w:val="Indent: Hanging 3"/>
    <w:basedOn w:val="IndentHanging2"/>
    <w:semiHidden/>
    <w:pPr>
      <w:tabs>
        <w:tab w:val="clear" w:pos="1276"/>
        <w:tab w:val="num" w:pos="1701"/>
      </w:tabs>
      <w:ind w:left="1701" w:hanging="425"/>
    </w:pPr>
  </w:style>
  <w:style w:type="paragraph" w:customStyle="1" w:styleId="IndentHanging4">
    <w:name w:val="Indent: Hanging 4"/>
    <w:basedOn w:val="IndentHanging3"/>
    <w:semiHidden/>
    <w:pPr>
      <w:tabs>
        <w:tab w:val="clear" w:pos="1701"/>
        <w:tab w:val="num" w:pos="2126"/>
      </w:tabs>
      <w:ind w:left="2126"/>
    </w:pPr>
  </w:style>
  <w:style w:type="paragraph" w:customStyle="1" w:styleId="IndentHanging5">
    <w:name w:val="Indent: Hanging 5"/>
    <w:basedOn w:val="IndentHanging4"/>
    <w:semiHidden/>
    <w:pPr>
      <w:tabs>
        <w:tab w:val="clear" w:pos="2126"/>
        <w:tab w:val="num" w:pos="2551"/>
      </w:tabs>
      <w:ind w:left="2551"/>
    </w:pPr>
  </w:style>
  <w:style w:type="paragraph" w:customStyle="1" w:styleId="IndentHanging6">
    <w:name w:val="Indent: Hanging 6"/>
    <w:basedOn w:val="IndentHanging5"/>
    <w:semiHidden/>
    <w:pPr>
      <w:tabs>
        <w:tab w:val="clear" w:pos="2551"/>
        <w:tab w:val="num" w:pos="2976"/>
      </w:tabs>
      <w:ind w:left="2976"/>
    </w:pPr>
  </w:style>
  <w:style w:type="paragraph" w:customStyle="1" w:styleId="IndentHanging7">
    <w:name w:val="Indent: Hanging 7"/>
    <w:basedOn w:val="IndentHanging6"/>
    <w:semiHidden/>
    <w:pPr>
      <w:tabs>
        <w:tab w:val="clear" w:pos="2976"/>
        <w:tab w:val="num" w:pos="3402"/>
      </w:tabs>
      <w:ind w:left="3402" w:hanging="426"/>
    </w:pPr>
  </w:style>
  <w:style w:type="paragraph" w:customStyle="1" w:styleId="IndentHanging8">
    <w:name w:val="Indent: Hanging 8"/>
    <w:basedOn w:val="IndentHanging7"/>
    <w:semiHidden/>
    <w:pPr>
      <w:tabs>
        <w:tab w:val="clear" w:pos="3402"/>
        <w:tab w:val="num" w:pos="3827"/>
      </w:tabs>
      <w:ind w:left="3827" w:hanging="425"/>
    </w:pPr>
  </w:style>
  <w:style w:type="paragraph" w:customStyle="1" w:styleId="Leg1SecHead1">
    <w:name w:val="Leg1 Sec Head: 1."/>
    <w:basedOn w:val="PlainParagraph"/>
    <w:semiHidden/>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semiHidden/>
    <w:pPr>
      <w:spacing w:before="60" w:after="60" w:line="260" w:lineRule="atLeast"/>
      <w:ind w:left="1276" w:right="567" w:hanging="425"/>
    </w:pPr>
    <w:rPr>
      <w:sz w:val="20"/>
    </w:rPr>
  </w:style>
  <w:style w:type="paragraph" w:customStyle="1" w:styleId="Leg5Paraa">
    <w:name w:val="Leg5 Para: (a)"/>
    <w:basedOn w:val="PlainParagraph"/>
    <w:semiHidden/>
    <w:pPr>
      <w:spacing w:before="60" w:after="60" w:line="260" w:lineRule="atLeast"/>
      <w:ind w:left="1843" w:right="567" w:hanging="567"/>
    </w:pPr>
    <w:rPr>
      <w:sz w:val="20"/>
    </w:rPr>
  </w:style>
  <w:style w:type="paragraph" w:customStyle="1" w:styleId="Leg6SubParai">
    <w:name w:val="Leg6 SubPara: (i)"/>
    <w:basedOn w:val="PlainParagraph"/>
    <w:semiHidden/>
    <w:pPr>
      <w:spacing w:before="60" w:after="60" w:line="260" w:lineRule="atLeast"/>
      <w:ind w:left="2409" w:right="567" w:hanging="567"/>
    </w:pPr>
    <w:rPr>
      <w:sz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character" w:customStyle="1" w:styleId="MessageHeaderChar">
    <w:name w:val="Message Header Char"/>
    <w:basedOn w:val="DefaultParagraphFont"/>
    <w:link w:val="MessageHeader"/>
    <w:uiPriority w:val="99"/>
    <w:rPr>
      <w:rFonts w:ascii="Arial" w:eastAsia="Times New Roman" w:hAnsi="Arial" w:cs="Times New Roman"/>
      <w:sz w:val="24"/>
      <w:szCs w:val="24"/>
      <w:shd w:val="pct20" w:color="auto" w:fill="auto"/>
    </w:rPr>
  </w:style>
  <w:style w:type="paragraph" w:styleId="NormalWeb">
    <w:name w:val="Normal (Web)"/>
    <w:basedOn w:val="Normal"/>
    <w:uiPriority w:val="99"/>
    <w:rPr>
      <w:rFonts w:eastAsia="Times"/>
      <w:sz w:val="21"/>
    </w:rPr>
  </w:style>
  <w:style w:type="paragraph" w:customStyle="1" w:styleId="NormalTables">
    <w:name w:val="Normal Tables"/>
    <w:basedOn w:val="Normal"/>
    <w:uiPriority w:val="99"/>
    <w:pPr>
      <w:spacing w:before="240" w:line="260" w:lineRule="atLeast"/>
      <w:ind w:left="0"/>
    </w:pPr>
  </w:style>
  <w:style w:type="paragraph" w:customStyle="1" w:styleId="NumberLevel1">
    <w:name w:val="Number Level 1"/>
    <w:aliases w:val="N1"/>
    <w:basedOn w:val="PlainParagraph"/>
    <w:uiPriority w:val="1"/>
    <w:qFormat/>
    <w:pPr>
      <w:numPr>
        <w:numId w:val="24"/>
      </w:numPr>
    </w:pPr>
  </w:style>
  <w:style w:type="paragraph" w:customStyle="1" w:styleId="NumberLevel2">
    <w:name w:val="Number Level 2"/>
    <w:aliases w:val="N2"/>
    <w:basedOn w:val="PlainParagraph"/>
    <w:uiPriority w:val="1"/>
    <w:qFormat/>
    <w:pPr>
      <w:numPr>
        <w:ilvl w:val="1"/>
        <w:numId w:val="24"/>
      </w:numPr>
    </w:pPr>
  </w:style>
  <w:style w:type="paragraph" w:customStyle="1" w:styleId="NumberLevel3">
    <w:name w:val="Number Level 3"/>
    <w:aliases w:val="N3"/>
    <w:basedOn w:val="PlainParagraph"/>
    <w:uiPriority w:val="1"/>
    <w:qFormat/>
    <w:pPr>
      <w:numPr>
        <w:ilvl w:val="2"/>
        <w:numId w:val="24"/>
      </w:numPr>
    </w:pPr>
  </w:style>
  <w:style w:type="paragraph" w:customStyle="1" w:styleId="NumberLevel4">
    <w:name w:val="Number Level 4"/>
    <w:aliases w:val="N4"/>
    <w:basedOn w:val="PlainParagraph"/>
    <w:uiPriority w:val="1"/>
    <w:qFormat/>
    <w:pPr>
      <w:numPr>
        <w:ilvl w:val="3"/>
        <w:numId w:val="24"/>
      </w:numPr>
      <w:spacing w:before="0"/>
    </w:pPr>
  </w:style>
  <w:style w:type="paragraph" w:customStyle="1" w:styleId="NumberLevel5">
    <w:name w:val="Number Level 5"/>
    <w:aliases w:val="N5"/>
    <w:basedOn w:val="PlainParagraph"/>
    <w:uiPriority w:val="1"/>
    <w:semiHidden/>
    <w:pPr>
      <w:numPr>
        <w:ilvl w:val="4"/>
        <w:numId w:val="24"/>
      </w:numPr>
      <w:spacing w:before="0"/>
    </w:pPr>
  </w:style>
  <w:style w:type="paragraph" w:customStyle="1" w:styleId="NumberLevel6">
    <w:name w:val="Number Level 6"/>
    <w:basedOn w:val="NumberLevel5"/>
    <w:uiPriority w:val="1"/>
    <w:semiHidden/>
    <w:pPr>
      <w:numPr>
        <w:ilvl w:val="5"/>
      </w:numPr>
    </w:pPr>
  </w:style>
  <w:style w:type="paragraph" w:customStyle="1" w:styleId="NumberLevel7">
    <w:name w:val="Number Level 7"/>
    <w:basedOn w:val="NumberLevel6"/>
    <w:uiPriority w:val="1"/>
    <w:semiHidden/>
    <w:pPr>
      <w:numPr>
        <w:ilvl w:val="6"/>
      </w:numPr>
    </w:pPr>
  </w:style>
  <w:style w:type="paragraph" w:customStyle="1" w:styleId="NumberLevel8">
    <w:name w:val="Number Level 8"/>
    <w:basedOn w:val="NumberLevel7"/>
    <w:uiPriority w:val="1"/>
    <w:semiHidden/>
    <w:pPr>
      <w:numPr>
        <w:ilvl w:val="7"/>
      </w:numPr>
    </w:pPr>
  </w:style>
  <w:style w:type="paragraph" w:customStyle="1" w:styleId="NumberLevel9">
    <w:name w:val="Number Level 9"/>
    <w:basedOn w:val="NumberLevel8"/>
    <w:uiPriority w:val="1"/>
    <w:semiHidden/>
    <w:pPr>
      <w:numPr>
        <w:ilvl w:val="8"/>
      </w:numPr>
    </w:pPr>
  </w:style>
  <w:style w:type="paragraph" w:customStyle="1" w:styleId="NumberedList1">
    <w:name w:val="Numbered List: 1)"/>
    <w:basedOn w:val="PlainParagraph"/>
    <w:semiHidden/>
    <w:pPr>
      <w:tabs>
        <w:tab w:val="num" w:pos="850"/>
      </w:tabs>
      <w:spacing w:before="0"/>
      <w:ind w:left="850" w:hanging="425"/>
    </w:pPr>
  </w:style>
  <w:style w:type="paragraph" w:customStyle="1" w:styleId="NumberedList11">
    <w:name w:val="Numbered List: 1) 1"/>
    <w:basedOn w:val="NumberedList1"/>
  </w:style>
  <w:style w:type="paragraph" w:customStyle="1" w:styleId="NumberedList12">
    <w:name w:val="Numbered List: 1) 2"/>
    <w:basedOn w:val="NumberedList11"/>
    <w:semiHidden/>
    <w:pPr>
      <w:tabs>
        <w:tab w:val="clear" w:pos="850"/>
        <w:tab w:val="num" w:pos="1276"/>
      </w:tabs>
      <w:ind w:left="1276" w:hanging="426"/>
    </w:pPr>
  </w:style>
  <w:style w:type="paragraph" w:customStyle="1" w:styleId="NumberedList13">
    <w:name w:val="Numbered List: 1) 3"/>
    <w:basedOn w:val="NumberedList12"/>
    <w:semiHidden/>
    <w:pPr>
      <w:tabs>
        <w:tab w:val="clear" w:pos="1276"/>
        <w:tab w:val="num" w:pos="1701"/>
      </w:tabs>
      <w:ind w:left="1701" w:hanging="425"/>
    </w:pPr>
  </w:style>
  <w:style w:type="paragraph" w:customStyle="1" w:styleId="NumberedList14">
    <w:name w:val="Numbered List: 1) 4"/>
    <w:basedOn w:val="NumberedList13"/>
    <w:semiHidden/>
    <w:pPr>
      <w:tabs>
        <w:tab w:val="clear" w:pos="1701"/>
        <w:tab w:val="num" w:pos="2126"/>
      </w:tabs>
      <w:ind w:left="2126"/>
    </w:pPr>
  </w:style>
  <w:style w:type="paragraph" w:customStyle="1" w:styleId="NumberedList15">
    <w:name w:val="Numbered List: 1) 5"/>
    <w:basedOn w:val="NumberedList14"/>
    <w:semiHidden/>
    <w:pPr>
      <w:tabs>
        <w:tab w:val="clear" w:pos="2126"/>
        <w:tab w:val="num" w:pos="2551"/>
      </w:tabs>
      <w:ind w:left="2551"/>
    </w:pPr>
  </w:style>
  <w:style w:type="paragraph" w:customStyle="1" w:styleId="NumberedList16">
    <w:name w:val="Numbered List: 1) 6"/>
    <w:basedOn w:val="NumberedList15"/>
    <w:semiHidden/>
    <w:pPr>
      <w:tabs>
        <w:tab w:val="clear" w:pos="2551"/>
        <w:tab w:val="num" w:pos="2976"/>
      </w:tabs>
      <w:ind w:left="2976"/>
    </w:pPr>
  </w:style>
  <w:style w:type="paragraph" w:customStyle="1" w:styleId="NumberedList17">
    <w:name w:val="Numbered List: 1) 7"/>
    <w:basedOn w:val="NumberedList16"/>
    <w:semiHidden/>
    <w:pPr>
      <w:tabs>
        <w:tab w:val="clear" w:pos="2976"/>
        <w:tab w:val="num" w:pos="3402"/>
      </w:tabs>
      <w:ind w:left="3402" w:hanging="426"/>
    </w:pPr>
  </w:style>
  <w:style w:type="paragraph" w:customStyle="1" w:styleId="NumberedList18">
    <w:name w:val="Numbered List: 1) 8"/>
    <w:basedOn w:val="NumberedList17"/>
    <w:semiHidden/>
    <w:pPr>
      <w:tabs>
        <w:tab w:val="clear" w:pos="3402"/>
        <w:tab w:val="num" w:pos="3827"/>
      </w:tabs>
      <w:ind w:left="3827" w:hanging="425"/>
    </w:pPr>
  </w:style>
  <w:style w:type="paragraph" w:customStyle="1" w:styleId="NumberedLista">
    <w:name w:val="Numbered List: a)"/>
    <w:basedOn w:val="PlainParagraph"/>
    <w:semiHidden/>
    <w:pPr>
      <w:tabs>
        <w:tab w:val="num" w:pos="850"/>
      </w:tabs>
      <w:spacing w:before="0"/>
      <w:ind w:left="850" w:hanging="425"/>
    </w:pPr>
  </w:style>
  <w:style w:type="paragraph" w:customStyle="1" w:styleId="NumberedLista1">
    <w:name w:val="Numbered List: a) 1"/>
    <w:basedOn w:val="NumberedLista"/>
  </w:style>
  <w:style w:type="paragraph" w:customStyle="1" w:styleId="NumberedLista2">
    <w:name w:val="Numbered List: a) 2"/>
    <w:basedOn w:val="NumberedLista1"/>
    <w:semiHidden/>
    <w:pPr>
      <w:tabs>
        <w:tab w:val="clear" w:pos="850"/>
        <w:tab w:val="num" w:pos="1276"/>
      </w:tabs>
      <w:ind w:left="1276" w:hanging="426"/>
    </w:pPr>
  </w:style>
  <w:style w:type="paragraph" w:customStyle="1" w:styleId="NumberedLista3">
    <w:name w:val="Numbered List: a) 3"/>
    <w:basedOn w:val="NumberedLista2"/>
    <w:semiHidden/>
    <w:pPr>
      <w:tabs>
        <w:tab w:val="clear" w:pos="1276"/>
        <w:tab w:val="num" w:pos="1701"/>
      </w:tabs>
      <w:ind w:left="1701" w:hanging="425"/>
    </w:pPr>
  </w:style>
  <w:style w:type="paragraph" w:customStyle="1" w:styleId="NumberedLista4">
    <w:name w:val="Numbered List: a) 4"/>
    <w:basedOn w:val="NumberedLista3"/>
    <w:semiHidden/>
    <w:pPr>
      <w:tabs>
        <w:tab w:val="clear" w:pos="1701"/>
        <w:tab w:val="num" w:pos="2126"/>
      </w:tabs>
      <w:ind w:left="2126"/>
    </w:pPr>
  </w:style>
  <w:style w:type="paragraph" w:customStyle="1" w:styleId="NumberedLista5">
    <w:name w:val="Numbered List: a) 5"/>
    <w:basedOn w:val="NumberedLista4"/>
    <w:semiHidden/>
    <w:pPr>
      <w:tabs>
        <w:tab w:val="clear" w:pos="2126"/>
        <w:tab w:val="num" w:pos="2551"/>
      </w:tabs>
      <w:ind w:left="2551"/>
    </w:pPr>
  </w:style>
  <w:style w:type="paragraph" w:customStyle="1" w:styleId="NumberedLista6">
    <w:name w:val="Numbered List: a) 6"/>
    <w:basedOn w:val="NumberedLista5"/>
    <w:semiHidden/>
    <w:pPr>
      <w:tabs>
        <w:tab w:val="clear" w:pos="2551"/>
        <w:tab w:val="num" w:pos="2976"/>
      </w:tabs>
      <w:ind w:left="2976"/>
    </w:pPr>
  </w:style>
  <w:style w:type="paragraph" w:customStyle="1" w:styleId="NumberedLista7">
    <w:name w:val="Numbered List: a) 7"/>
    <w:basedOn w:val="NumberedLista6"/>
    <w:semiHidden/>
    <w:pPr>
      <w:tabs>
        <w:tab w:val="clear" w:pos="2976"/>
        <w:tab w:val="num" w:pos="3402"/>
      </w:tabs>
      <w:ind w:left="3402" w:hanging="426"/>
    </w:pPr>
  </w:style>
  <w:style w:type="paragraph" w:customStyle="1" w:styleId="NumberedLista8">
    <w:name w:val="Numbered List: a) 8"/>
    <w:basedOn w:val="NumberedLista7"/>
    <w:semiHidden/>
    <w:pPr>
      <w:tabs>
        <w:tab w:val="clear" w:pos="3402"/>
        <w:tab w:val="num" w:pos="3827"/>
      </w:tabs>
      <w:ind w:left="3827" w:hanging="425"/>
    </w:pPr>
  </w:style>
  <w:style w:type="paragraph" w:customStyle="1" w:styleId="PartHeading">
    <w:name w:val="Part Heading"/>
    <w:basedOn w:val="HeadingBase"/>
    <w:next w:val="Normal"/>
    <w:uiPriority w:val="99"/>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pPr>
      <w:keepNext/>
      <w:keepLines/>
      <w:spacing w:before="0" w:after="420"/>
    </w:pPr>
    <w:rPr>
      <w:caps/>
    </w:rPr>
  </w:style>
  <w:style w:type="paragraph" w:customStyle="1" w:styleId="Parties">
    <w:name w:val="Parties"/>
    <w:semiHidden/>
    <w:pPr>
      <w:numPr>
        <w:numId w:val="21"/>
      </w:numPr>
      <w:spacing w:before="140" w:after="0" w:line="280" w:lineRule="atLeast"/>
    </w:pPr>
    <w:rPr>
      <w:rFonts w:ascii="Arial" w:eastAsia="Times New Roman" w:hAnsi="Arial" w:cs="Arial"/>
    </w:rPr>
  </w:style>
  <w:style w:type="paragraph" w:customStyle="1" w:styleId="Partiesline">
    <w:name w:val="Parties line"/>
    <w:basedOn w:val="PlainParagraph"/>
    <w:semiHidden/>
    <w:pPr>
      <w:spacing w:before="0"/>
    </w:pPr>
  </w:style>
  <w:style w:type="paragraph" w:customStyle="1" w:styleId="Plainparaa">
    <w:name w:val="Plain para a."/>
    <w:aliases w:val="a"/>
    <w:basedOn w:val="PlainParagraph"/>
    <w:uiPriority w:val="69"/>
    <w:qFormat/>
    <w:pPr>
      <w:numPr>
        <w:numId w:val="22"/>
      </w:numPr>
      <w:spacing w:before="0"/>
    </w:pPr>
  </w:style>
  <w:style w:type="paragraph" w:customStyle="1" w:styleId="Plainparai">
    <w:name w:val="Plain para i."/>
    <w:aliases w:val="i"/>
    <w:basedOn w:val="PlainParagraph"/>
    <w:uiPriority w:val="69"/>
    <w:qFormat/>
    <w:pPr>
      <w:numPr>
        <w:numId w:val="23"/>
      </w:numPr>
      <w:spacing w:before="0"/>
    </w:p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eastAsia="Times New Roman" w:hAnsi="Courier New" w:cs="Courier New"/>
      <w:sz w:val="20"/>
      <w:szCs w:val="20"/>
    </w:rPr>
  </w:style>
  <w:style w:type="paragraph" w:customStyle="1" w:styleId="QAAnswer">
    <w:name w:val="Q&amp;A: Answer"/>
    <w:basedOn w:val="PlainParagraph"/>
    <w:next w:val="Normal"/>
    <w:semiHidden/>
    <w:pPr>
      <w:tabs>
        <w:tab w:val="left" w:pos="425"/>
        <w:tab w:val="left" w:pos="850"/>
      </w:tabs>
      <w:spacing w:before="0"/>
      <w:ind w:left="850" w:hanging="850"/>
    </w:pPr>
  </w:style>
  <w:style w:type="paragraph" w:customStyle="1" w:styleId="QAQuestion">
    <w:name w:val="Q&amp;A: Question"/>
    <w:basedOn w:val="PlainParagraph"/>
    <w:next w:val="QAAnswer"/>
    <w:semiHidden/>
    <w:pPr>
      <w:keepNext/>
      <w:widowControl w:val="0"/>
      <w:tabs>
        <w:tab w:val="left" w:pos="425"/>
        <w:tab w:val="left" w:pos="850"/>
      </w:tabs>
      <w:ind w:left="850" w:hanging="850"/>
    </w:pPr>
    <w:rPr>
      <w:i/>
    </w:rPr>
  </w:style>
  <w:style w:type="paragraph" w:customStyle="1" w:styleId="QAText">
    <w:name w:val="Q&amp;A: Text"/>
    <w:basedOn w:val="PlainParagraph"/>
    <w:semiHidden/>
    <w:pPr>
      <w:keepNext/>
      <w:widowControl w:val="0"/>
      <w:ind w:left="425"/>
    </w:pPr>
    <w:rPr>
      <w:i/>
    </w:rPr>
  </w:style>
  <w:style w:type="paragraph" w:customStyle="1" w:styleId="Quotation1">
    <w:name w:val="Quotation 1"/>
    <w:aliases w:val="&quot;Q&quot;"/>
    <w:basedOn w:val="PlainParagraph"/>
    <w:uiPriority w:val="49"/>
    <w:qFormat/>
    <w:pPr>
      <w:tabs>
        <w:tab w:val="left" w:pos="1559"/>
      </w:tabs>
      <w:spacing w:before="0" w:line="260" w:lineRule="atLeast"/>
      <w:ind w:left="1559"/>
    </w:pPr>
    <w:rPr>
      <w:sz w:val="20"/>
    </w:rPr>
  </w:style>
  <w:style w:type="paragraph" w:customStyle="1" w:styleId="Quotation">
    <w:name w:val="Quotation"/>
    <w:basedOn w:val="Quotation1"/>
    <w:semiHidden/>
  </w:style>
  <w:style w:type="paragraph" w:customStyle="1" w:styleId="Quotation2">
    <w:name w:val="Quotation 2"/>
    <w:basedOn w:val="PlainParagraph"/>
    <w:semiHidden/>
    <w:pPr>
      <w:tabs>
        <w:tab w:val="num" w:pos="850"/>
      </w:tabs>
      <w:spacing w:before="0" w:line="260" w:lineRule="atLeast"/>
      <w:ind w:left="850"/>
    </w:pPr>
    <w:rPr>
      <w:sz w:val="20"/>
    </w:rPr>
  </w:style>
  <w:style w:type="paragraph" w:customStyle="1" w:styleId="Quotation3">
    <w:name w:val="Quotation 3"/>
    <w:basedOn w:val="PlainParagraph"/>
    <w:semiHidden/>
    <w:pPr>
      <w:tabs>
        <w:tab w:val="num" w:pos="1276"/>
      </w:tabs>
      <w:spacing w:before="0" w:line="260" w:lineRule="atLeast"/>
      <w:ind w:left="1276"/>
    </w:pPr>
    <w:rPr>
      <w:sz w:val="20"/>
    </w:rPr>
  </w:style>
  <w:style w:type="paragraph" w:customStyle="1" w:styleId="Quotation4">
    <w:name w:val="Quotation 4"/>
    <w:basedOn w:val="PlainParagraph"/>
    <w:semiHidden/>
    <w:pPr>
      <w:tabs>
        <w:tab w:val="num" w:pos="1701"/>
      </w:tabs>
      <w:spacing w:before="0" w:line="260" w:lineRule="atLeast"/>
      <w:ind w:left="1701"/>
    </w:pPr>
    <w:rPr>
      <w:sz w:val="20"/>
    </w:rPr>
  </w:style>
  <w:style w:type="paragraph" w:customStyle="1" w:styleId="Quotation5">
    <w:name w:val="Quotation 5"/>
    <w:basedOn w:val="PlainParagraph"/>
    <w:semiHidden/>
    <w:pPr>
      <w:tabs>
        <w:tab w:val="num" w:pos="2126"/>
      </w:tabs>
      <w:spacing w:before="0" w:line="260" w:lineRule="atLeast"/>
      <w:ind w:left="2126"/>
    </w:pPr>
    <w:rPr>
      <w:sz w:val="20"/>
    </w:rPr>
  </w:style>
  <w:style w:type="paragraph" w:customStyle="1" w:styleId="Quotation6">
    <w:name w:val="Quotation 6"/>
    <w:basedOn w:val="PlainParagraph"/>
    <w:semiHidden/>
    <w:pPr>
      <w:tabs>
        <w:tab w:val="num" w:pos="2551"/>
      </w:tabs>
      <w:spacing w:before="0" w:line="260" w:lineRule="atLeast"/>
      <w:ind w:left="2551"/>
    </w:pPr>
    <w:rPr>
      <w:sz w:val="20"/>
    </w:rPr>
  </w:style>
  <w:style w:type="paragraph" w:customStyle="1" w:styleId="Quotation7">
    <w:name w:val="Quotation 7"/>
    <w:basedOn w:val="PlainParagraph"/>
    <w:semiHidden/>
    <w:pPr>
      <w:tabs>
        <w:tab w:val="num" w:pos="2976"/>
      </w:tabs>
      <w:spacing w:before="0" w:line="260" w:lineRule="atLeast"/>
      <w:ind w:left="2976"/>
    </w:pPr>
    <w:rPr>
      <w:sz w:val="20"/>
    </w:rPr>
  </w:style>
  <w:style w:type="paragraph" w:customStyle="1" w:styleId="Quotation8">
    <w:name w:val="Quotation 8"/>
    <w:basedOn w:val="PlainParagraph"/>
    <w:semiHidden/>
    <w:pPr>
      <w:tabs>
        <w:tab w:val="num" w:pos="3402"/>
      </w:tabs>
      <w:spacing w:before="0" w:line="260" w:lineRule="atLeast"/>
      <w:ind w:left="3402"/>
    </w:pPr>
    <w:rPr>
      <w:sz w:val="20"/>
    </w:rPr>
  </w:style>
  <w:style w:type="paragraph" w:customStyle="1" w:styleId="ScheduleHeadingNotes">
    <w:name w:val="Schedule Heading Notes"/>
    <w:basedOn w:val="HeadingBase"/>
    <w:uiPriority w:val="99"/>
    <w:pPr>
      <w:keepNext/>
      <w:spacing w:before="0" w:line="240" w:lineRule="atLeast"/>
      <w:ind w:left="1134"/>
    </w:pPr>
    <w:rPr>
      <w:b/>
    </w:rPr>
  </w:style>
  <w:style w:type="paragraph" w:customStyle="1" w:styleId="ScheduleLevel9">
    <w:name w:val="Schedule Level 9"/>
    <w:semiHidden/>
    <w:pPr>
      <w:spacing w:after="140" w:line="280" w:lineRule="atLeast"/>
    </w:pPr>
    <w:rPr>
      <w:rFonts w:ascii="Arial" w:eastAsia="Times New Roman" w:hAnsi="Arial" w:cs="Arial"/>
    </w:rPr>
  </w:style>
  <w:style w:type="paragraph" w:customStyle="1" w:styleId="ScheduleNotes">
    <w:name w:val="Schedule Notes"/>
    <w:basedOn w:val="PlainParagraph"/>
    <w:uiPriority w:val="99"/>
  </w:style>
  <w:style w:type="paragraph" w:customStyle="1" w:styleId="Sig1Salutation">
    <w:name w:val="Sig. 1 Salutation"/>
    <w:basedOn w:val="PlainParagraph"/>
    <w:uiPriority w:val="19"/>
    <w:pPr>
      <w:keepNext/>
      <w:widowControl w:val="0"/>
      <w:ind w:left="0"/>
    </w:pPr>
  </w:style>
  <w:style w:type="paragraph" w:customStyle="1" w:styleId="Sig2Officer">
    <w:name w:val="Sig. 2 Officer"/>
    <w:basedOn w:val="PlainParagraph"/>
    <w:uiPriority w:val="19"/>
    <w:pPr>
      <w:keepNext/>
      <w:widowControl w:val="0"/>
      <w:tabs>
        <w:tab w:val="left" w:pos="4535"/>
      </w:tabs>
      <w:spacing w:before="0" w:after="0"/>
      <w:ind w:left="0"/>
    </w:pPr>
    <w:rPr>
      <w:b/>
    </w:rPr>
  </w:style>
  <w:style w:type="paragraph" w:customStyle="1" w:styleId="Sig3Title">
    <w:name w:val="Sig. 3 Title"/>
    <w:basedOn w:val="PlainParagraph"/>
    <w:uiPriority w:val="19"/>
    <w:pPr>
      <w:keepNext/>
      <w:widowControl w:val="0"/>
      <w:tabs>
        <w:tab w:val="left" w:pos="4535"/>
      </w:tabs>
      <w:spacing w:before="0" w:after="0" w:line="240" w:lineRule="atLeast"/>
      <w:ind w:left="0"/>
    </w:pPr>
    <w:rPr>
      <w:sz w:val="20"/>
    </w:rPr>
  </w:style>
  <w:style w:type="paragraph" w:customStyle="1" w:styleId="Sig4Contactdet">
    <w:name w:val="Sig. 4 Contact det"/>
    <w:basedOn w:val="PlainParagraph"/>
    <w:uiPriority w:val="19"/>
    <w:pPr>
      <w:keepNext/>
      <w:widowControl w:val="0"/>
      <w:tabs>
        <w:tab w:val="left" w:pos="4535"/>
      </w:tabs>
      <w:spacing w:before="20" w:after="0" w:line="240" w:lineRule="atLeast"/>
      <w:ind w:left="0"/>
    </w:pPr>
    <w:rPr>
      <w:sz w:val="20"/>
    </w:rPr>
  </w:style>
  <w:style w:type="paragraph" w:customStyle="1" w:styleId="Sig5Email">
    <w:name w:val="Sig. 5 Email"/>
    <w:basedOn w:val="PlainParagraph"/>
    <w:uiPriority w:val="19"/>
    <w:pPr>
      <w:keepNext/>
      <w:widowControl w:val="0"/>
      <w:tabs>
        <w:tab w:val="left" w:pos="4535"/>
      </w:tabs>
      <w:spacing w:before="0" w:after="0" w:line="240" w:lineRule="atLeast"/>
      <w:ind w:left="0"/>
    </w:pPr>
    <w:rPr>
      <w:sz w:val="20"/>
    </w:rPr>
  </w:style>
  <w:style w:type="paragraph" w:customStyle="1" w:styleId="SubjectTitle">
    <w:name w:val="Subject/Title"/>
    <w:basedOn w:val="PlainParagraph"/>
    <w:next w:val="PlainParagraph"/>
    <w:semiHidden/>
    <w:pPr>
      <w:pBdr>
        <w:bottom w:val="single" w:sz="2" w:space="0" w:color="auto"/>
      </w:pBdr>
      <w:spacing w:before="0"/>
      <w:ind w:left="0"/>
    </w:pPr>
    <w:rPr>
      <w:b/>
    </w:rPr>
  </w:style>
  <w:style w:type="paragraph" w:customStyle="1" w:styleId="Subrand">
    <w:name w:val="Subrand"/>
    <w:semiHidden/>
    <w:pPr>
      <w:spacing w:after="0" w:line="200" w:lineRule="atLeast"/>
      <w:jc w:val="right"/>
    </w:pPr>
    <w:rPr>
      <w:rFonts w:ascii="Arial" w:eastAsia="Times New Roman" w:hAnsi="Arial" w:cs="Arial"/>
      <w:b/>
      <w:i/>
    </w:rPr>
  </w:style>
  <w:style w:type="table" w:styleId="TableGrid1">
    <w:name w:val="Table Grid 1"/>
    <w:basedOn w:val="TableNormal"/>
    <w:pPr>
      <w:spacing w:after="0" w:line="240" w:lineRule="auto"/>
    </w:pPr>
    <w:rPr>
      <w:rFonts w:ascii="Arial" w:eastAsia="Times New Roman" w:hAnsi="Arial"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DashEm">
    <w:name w:val="Table: Dash: Em"/>
    <w:basedOn w:val="TablePlainParagraph"/>
    <w:semiHidden/>
    <w:pPr>
      <w:tabs>
        <w:tab w:val="num" w:pos="283"/>
      </w:tabs>
      <w:spacing w:before="0"/>
      <w:ind w:left="283" w:hanging="283"/>
    </w:pPr>
  </w:style>
  <w:style w:type="paragraph" w:customStyle="1" w:styleId="TableDashEm1">
    <w:name w:val="Table: Dash: Em 1"/>
    <w:basedOn w:val="TablePlainParagraph"/>
    <w:semiHidden/>
    <w:pPr>
      <w:tabs>
        <w:tab w:val="num" w:pos="283"/>
      </w:tabs>
      <w:spacing w:before="0"/>
      <w:ind w:left="283" w:hanging="283"/>
    </w:pPr>
  </w:style>
  <w:style w:type="paragraph" w:customStyle="1" w:styleId="TableDashEn1">
    <w:name w:val="Table: Dash: En 1"/>
    <w:basedOn w:val="TablePlainParagraph"/>
    <w:semiHidden/>
    <w:pPr>
      <w:tabs>
        <w:tab w:val="num" w:pos="567"/>
      </w:tabs>
      <w:spacing w:before="0"/>
      <w:ind w:left="567" w:hanging="284"/>
    </w:pPr>
  </w:style>
  <w:style w:type="paragraph" w:customStyle="1" w:styleId="TableDashEn2">
    <w:name w:val="Table: Dash: En 2"/>
    <w:basedOn w:val="TablePlainParagraph"/>
    <w:semiHidden/>
    <w:pPr>
      <w:tabs>
        <w:tab w:val="num" w:pos="1134"/>
      </w:tabs>
      <w:spacing w:before="0"/>
      <w:ind w:left="1134" w:hanging="284"/>
    </w:pPr>
  </w:style>
  <w:style w:type="paragraph" w:customStyle="1" w:styleId="TableDashEn3">
    <w:name w:val="Table: Dash: En 3"/>
    <w:basedOn w:val="TablePlainParagraph"/>
    <w:semiHidden/>
    <w:pPr>
      <w:tabs>
        <w:tab w:val="num" w:pos="1417"/>
      </w:tabs>
      <w:spacing w:before="0"/>
      <w:ind w:left="1417" w:hanging="283"/>
    </w:pPr>
  </w:style>
  <w:style w:type="paragraph" w:customStyle="1" w:styleId="TableDashEn4">
    <w:name w:val="Table: Dash: En 4"/>
    <w:basedOn w:val="TablePlainParagraph"/>
    <w:semiHidden/>
    <w:pPr>
      <w:tabs>
        <w:tab w:val="num" w:pos="1701"/>
      </w:tabs>
      <w:spacing w:before="0"/>
      <w:ind w:left="1701" w:hanging="284"/>
    </w:pPr>
  </w:style>
  <w:style w:type="paragraph" w:customStyle="1" w:styleId="TableDashEn5">
    <w:name w:val="Table: Dash: En 5"/>
    <w:basedOn w:val="TablePlainParagraph"/>
    <w:semiHidden/>
    <w:pPr>
      <w:tabs>
        <w:tab w:val="num" w:pos="1984"/>
      </w:tabs>
      <w:spacing w:before="0"/>
      <w:ind w:left="1984" w:hanging="283"/>
    </w:pPr>
  </w:style>
  <w:style w:type="paragraph" w:customStyle="1" w:styleId="TableDashEn6">
    <w:name w:val="Table: Dash: En 6"/>
    <w:basedOn w:val="TablePlainParagraph"/>
    <w:semiHidden/>
    <w:pPr>
      <w:tabs>
        <w:tab w:val="num" w:pos="2268"/>
      </w:tabs>
      <w:spacing w:before="0"/>
      <w:ind w:left="2268" w:hanging="284"/>
    </w:pPr>
  </w:style>
  <w:style w:type="paragraph" w:customStyle="1" w:styleId="TableDashEn7">
    <w:name w:val="Table: Dash: En 7"/>
    <w:basedOn w:val="TablePlainParagraph"/>
    <w:semiHidden/>
    <w:pPr>
      <w:tabs>
        <w:tab w:val="num" w:pos="2551"/>
      </w:tabs>
      <w:spacing w:before="0"/>
      <w:ind w:left="2551" w:hanging="283"/>
    </w:pPr>
  </w:style>
  <w:style w:type="paragraph" w:customStyle="1" w:styleId="TableHeading1">
    <w:name w:val="Table: Heading 1"/>
    <w:basedOn w:val="PlainParagraph"/>
    <w:semiHidden/>
    <w:pPr>
      <w:keepNext/>
      <w:keepLines/>
      <w:spacing w:before="60" w:after="0" w:line="240" w:lineRule="atLeast"/>
    </w:pPr>
    <w:rPr>
      <w:b/>
      <w:caps/>
      <w:sz w:val="20"/>
    </w:rPr>
  </w:style>
  <w:style w:type="paragraph" w:customStyle="1" w:styleId="TableHeading3">
    <w:name w:val="Table: Heading 3"/>
    <w:basedOn w:val="HeadingBase"/>
    <w:next w:val="TablePlainParagraph"/>
    <w:semiHidden/>
    <w:pPr>
      <w:keepNext/>
      <w:keepLines/>
      <w:spacing w:before="60" w:line="240" w:lineRule="atLeast"/>
    </w:pPr>
    <w:rPr>
      <w:b/>
      <w:i/>
    </w:rPr>
  </w:style>
  <w:style w:type="paragraph" w:customStyle="1" w:styleId="TableHeading4">
    <w:name w:val="Table: Heading 4"/>
    <w:basedOn w:val="HeadingBase"/>
    <w:next w:val="TablePlainParagraph"/>
    <w:semiHidden/>
    <w:pPr>
      <w:keepNext/>
      <w:keepLines/>
      <w:spacing w:before="60" w:line="240" w:lineRule="atLeast"/>
    </w:pPr>
    <w:rPr>
      <w:i/>
    </w:rPr>
  </w:style>
  <w:style w:type="paragraph" w:customStyle="1" w:styleId="TableHeading5">
    <w:name w:val="Table: Heading 5"/>
    <w:basedOn w:val="HeadingBase"/>
    <w:next w:val="TablePlainParagraph"/>
    <w:semiHidden/>
    <w:pPr>
      <w:keepNext/>
      <w:keepLines/>
      <w:spacing w:before="60" w:line="240" w:lineRule="atLeast"/>
    </w:pPr>
    <w:rPr>
      <w:b/>
      <w:sz w:val="18"/>
    </w:rPr>
  </w:style>
  <w:style w:type="paragraph" w:customStyle="1" w:styleId="TableIndentFull">
    <w:name w:val="Table: Indent: Full"/>
    <w:basedOn w:val="TablePlainParagraph"/>
    <w:semiHidden/>
    <w:pPr>
      <w:tabs>
        <w:tab w:val="num" w:pos="283"/>
      </w:tabs>
      <w:spacing w:before="0"/>
      <w:ind w:left="283"/>
    </w:pPr>
  </w:style>
  <w:style w:type="paragraph" w:customStyle="1" w:styleId="TableIndentFull1">
    <w:name w:val="Table: Indent: Full 1"/>
    <w:basedOn w:val="TablePlainParagraph"/>
    <w:semiHidden/>
    <w:pPr>
      <w:tabs>
        <w:tab w:val="num" w:pos="283"/>
      </w:tabs>
      <w:spacing w:before="0"/>
      <w:ind w:left="283"/>
    </w:pPr>
  </w:style>
  <w:style w:type="paragraph" w:customStyle="1" w:styleId="TableIndentFull2">
    <w:name w:val="Table: Indent: Full 2"/>
    <w:basedOn w:val="TablePlainParagraph"/>
    <w:semiHidden/>
    <w:pPr>
      <w:tabs>
        <w:tab w:val="num" w:pos="567"/>
      </w:tabs>
      <w:spacing w:before="0"/>
      <w:ind w:left="567"/>
    </w:pPr>
  </w:style>
  <w:style w:type="paragraph" w:customStyle="1" w:styleId="TableIndentFull3">
    <w:name w:val="Table: Indent: Full 3"/>
    <w:basedOn w:val="TablePlainParagraph"/>
    <w:semiHidden/>
    <w:pPr>
      <w:tabs>
        <w:tab w:val="num" w:pos="850"/>
      </w:tabs>
      <w:spacing w:before="0"/>
      <w:ind w:left="850"/>
    </w:pPr>
  </w:style>
  <w:style w:type="paragraph" w:customStyle="1" w:styleId="TableIndentFull4">
    <w:name w:val="Table: Indent: Full 4"/>
    <w:basedOn w:val="TablePlainParagraph"/>
    <w:semiHidden/>
    <w:pPr>
      <w:tabs>
        <w:tab w:val="num" w:pos="1134"/>
      </w:tabs>
      <w:spacing w:before="0"/>
      <w:ind w:left="1134"/>
    </w:pPr>
  </w:style>
  <w:style w:type="paragraph" w:customStyle="1" w:styleId="TableIndentFull5">
    <w:name w:val="Table: Indent: Full 5"/>
    <w:basedOn w:val="TablePlainParagraph"/>
    <w:semiHidden/>
    <w:pPr>
      <w:tabs>
        <w:tab w:val="num" w:pos="1417"/>
      </w:tabs>
      <w:spacing w:before="0"/>
      <w:ind w:left="1417"/>
    </w:pPr>
  </w:style>
  <w:style w:type="paragraph" w:customStyle="1" w:styleId="TableIndentFull6">
    <w:name w:val="Table: Indent: Full 6"/>
    <w:basedOn w:val="TablePlainParagraph"/>
    <w:semiHidden/>
    <w:pPr>
      <w:tabs>
        <w:tab w:val="num" w:pos="1701"/>
      </w:tabs>
      <w:spacing w:before="0"/>
      <w:ind w:left="1701"/>
    </w:pPr>
  </w:style>
  <w:style w:type="paragraph" w:customStyle="1" w:styleId="TableIndentFull7">
    <w:name w:val="Table: Indent: Full 7"/>
    <w:basedOn w:val="TablePlainParagraph"/>
    <w:semiHidden/>
    <w:pPr>
      <w:tabs>
        <w:tab w:val="num" w:pos="1984"/>
      </w:tabs>
      <w:spacing w:before="0"/>
      <w:ind w:left="1984"/>
    </w:pPr>
  </w:style>
  <w:style w:type="paragraph" w:customStyle="1" w:styleId="TableIndentFull8">
    <w:name w:val="Table: Indent: Full 8"/>
    <w:basedOn w:val="TablePlainParagraph"/>
    <w:semiHidden/>
    <w:pPr>
      <w:tabs>
        <w:tab w:val="num" w:pos="2268"/>
      </w:tabs>
      <w:spacing w:before="0"/>
      <w:ind w:left="2268"/>
    </w:pPr>
  </w:style>
  <w:style w:type="paragraph" w:customStyle="1" w:styleId="TableIndentHanging">
    <w:name w:val="Table: Indent: Hanging"/>
    <w:basedOn w:val="TablePlainParagraph"/>
    <w:semiHidden/>
    <w:pPr>
      <w:tabs>
        <w:tab w:val="left" w:pos="283"/>
        <w:tab w:val="num" w:pos="567"/>
      </w:tabs>
      <w:spacing w:before="0"/>
      <w:ind w:left="567" w:hanging="284"/>
    </w:pPr>
  </w:style>
  <w:style w:type="paragraph" w:customStyle="1" w:styleId="TableIndentHanging1">
    <w:name w:val="Table: Indent: Hanging 1"/>
    <w:basedOn w:val="TablePlainParagraph"/>
    <w:semiHidden/>
    <w:pPr>
      <w:tabs>
        <w:tab w:val="left" w:pos="283"/>
        <w:tab w:val="num" w:pos="567"/>
      </w:tabs>
      <w:spacing w:before="0"/>
      <w:ind w:left="567" w:hanging="284"/>
    </w:pPr>
  </w:style>
  <w:style w:type="paragraph" w:customStyle="1" w:styleId="TableIndentHanging2">
    <w:name w:val="Table: Indent: Hanging 2"/>
    <w:basedOn w:val="TablePlainParagraph"/>
    <w:semiHidden/>
    <w:pPr>
      <w:tabs>
        <w:tab w:val="left" w:pos="567"/>
        <w:tab w:val="num" w:pos="850"/>
      </w:tabs>
      <w:spacing w:before="0"/>
      <w:ind w:left="850" w:hanging="283"/>
    </w:pPr>
  </w:style>
  <w:style w:type="paragraph" w:customStyle="1" w:styleId="TableIndentHanging3">
    <w:name w:val="Table: Indent: Hanging 3"/>
    <w:basedOn w:val="TablePlainParagraph"/>
    <w:semiHidden/>
    <w:pPr>
      <w:tabs>
        <w:tab w:val="left" w:pos="850"/>
        <w:tab w:val="num" w:pos="1134"/>
      </w:tabs>
      <w:spacing w:before="0"/>
      <w:ind w:left="1134" w:hanging="284"/>
    </w:pPr>
  </w:style>
  <w:style w:type="paragraph" w:customStyle="1" w:styleId="TableIndentHanging4">
    <w:name w:val="Table: Indent: Hanging 4"/>
    <w:basedOn w:val="TablePlainParagraph"/>
    <w:semiHidden/>
    <w:pPr>
      <w:tabs>
        <w:tab w:val="left" w:pos="1134"/>
        <w:tab w:val="num" w:pos="1417"/>
      </w:tabs>
      <w:spacing w:before="0"/>
      <w:ind w:left="1417" w:hanging="283"/>
    </w:pPr>
  </w:style>
  <w:style w:type="paragraph" w:customStyle="1" w:styleId="TableIndentHanging5">
    <w:name w:val="Table: Indent: Hanging 5"/>
    <w:basedOn w:val="TablePlainParagraph"/>
    <w:semiHidden/>
    <w:pPr>
      <w:tabs>
        <w:tab w:val="left" w:pos="1417"/>
        <w:tab w:val="num" w:pos="1701"/>
      </w:tabs>
      <w:spacing w:before="0"/>
      <w:ind w:left="1701" w:hanging="284"/>
    </w:pPr>
  </w:style>
  <w:style w:type="paragraph" w:customStyle="1" w:styleId="TableIndentHanging6">
    <w:name w:val="Table: Indent: Hanging 6"/>
    <w:basedOn w:val="TablePlainParagraph"/>
    <w:semiHidden/>
    <w:pPr>
      <w:tabs>
        <w:tab w:val="left" w:pos="1701"/>
        <w:tab w:val="num" w:pos="1984"/>
      </w:tabs>
      <w:spacing w:before="0"/>
      <w:ind w:left="1984" w:hanging="283"/>
    </w:pPr>
  </w:style>
  <w:style w:type="paragraph" w:customStyle="1" w:styleId="TableIndentHanging7">
    <w:name w:val="Table: Indent: Hanging 7"/>
    <w:basedOn w:val="TablePlainParagraph"/>
    <w:semiHidden/>
    <w:pPr>
      <w:tabs>
        <w:tab w:val="left" w:pos="1984"/>
        <w:tab w:val="num" w:pos="2268"/>
      </w:tabs>
      <w:spacing w:before="0"/>
      <w:ind w:left="2268" w:hanging="284"/>
    </w:pPr>
  </w:style>
  <w:style w:type="paragraph" w:customStyle="1" w:styleId="TableIndentHanging8">
    <w:name w:val="Table: Indent: Hanging 8"/>
    <w:basedOn w:val="TablePlainParagraph"/>
    <w:semiHidden/>
    <w:pPr>
      <w:tabs>
        <w:tab w:val="left" w:pos="2268"/>
        <w:tab w:val="num" w:pos="2551"/>
      </w:tabs>
      <w:spacing w:before="0"/>
      <w:ind w:left="2551" w:hanging="283"/>
    </w:pPr>
  </w:style>
  <w:style w:type="paragraph" w:customStyle="1" w:styleId="TableNumberLevel1">
    <w:name w:val="Table: Number Level 1"/>
    <w:basedOn w:val="TablePlainParagraph"/>
    <w:semiHidden/>
    <w:pPr>
      <w:numPr>
        <w:numId w:val="25"/>
      </w:numPr>
    </w:pPr>
  </w:style>
  <w:style w:type="paragraph" w:customStyle="1" w:styleId="TableNumberLevel2">
    <w:name w:val="Table: Number Level 2"/>
    <w:basedOn w:val="TablePlainParagraph"/>
    <w:semiHidden/>
    <w:pPr>
      <w:numPr>
        <w:ilvl w:val="1"/>
        <w:numId w:val="25"/>
      </w:numPr>
    </w:pPr>
  </w:style>
  <w:style w:type="paragraph" w:customStyle="1" w:styleId="TableNumberLevel3">
    <w:name w:val="Table: Number Level 3"/>
    <w:basedOn w:val="TablePlainParagraph"/>
    <w:semiHidden/>
    <w:pPr>
      <w:numPr>
        <w:ilvl w:val="2"/>
        <w:numId w:val="25"/>
      </w:numPr>
    </w:pPr>
  </w:style>
  <w:style w:type="paragraph" w:customStyle="1" w:styleId="TableNumberLevel4">
    <w:name w:val="Table: Number Level 4"/>
    <w:basedOn w:val="TablePlainParagraph"/>
    <w:semiHidden/>
    <w:pPr>
      <w:numPr>
        <w:ilvl w:val="3"/>
        <w:numId w:val="25"/>
      </w:numPr>
      <w:spacing w:before="0"/>
    </w:pPr>
  </w:style>
  <w:style w:type="paragraph" w:customStyle="1" w:styleId="TableNumberLevel5">
    <w:name w:val="Table: Number Level 5"/>
    <w:basedOn w:val="TablePlainParagraph"/>
    <w:semiHidden/>
    <w:pPr>
      <w:numPr>
        <w:ilvl w:val="4"/>
        <w:numId w:val="25"/>
      </w:numPr>
      <w:spacing w:before="0"/>
    </w:pPr>
  </w:style>
  <w:style w:type="paragraph" w:customStyle="1" w:styleId="TableNumberLevel6">
    <w:name w:val="Table: Number Level 6"/>
    <w:basedOn w:val="TablePlainParagraph"/>
    <w:semiHidden/>
    <w:pPr>
      <w:numPr>
        <w:ilvl w:val="5"/>
        <w:numId w:val="25"/>
      </w:numPr>
      <w:spacing w:before="0"/>
    </w:pPr>
  </w:style>
  <w:style w:type="paragraph" w:customStyle="1" w:styleId="TableNumberLevel7">
    <w:name w:val="Table: Number Level 7"/>
    <w:basedOn w:val="TablePlainParagraph"/>
    <w:semiHidden/>
    <w:pPr>
      <w:numPr>
        <w:ilvl w:val="6"/>
        <w:numId w:val="25"/>
      </w:numPr>
      <w:spacing w:before="0"/>
    </w:pPr>
  </w:style>
  <w:style w:type="paragraph" w:customStyle="1" w:styleId="TableNumberLevel8">
    <w:name w:val="Table: Number Level 8"/>
    <w:basedOn w:val="TablePlainParagraph"/>
    <w:semiHidden/>
    <w:pPr>
      <w:numPr>
        <w:ilvl w:val="7"/>
        <w:numId w:val="25"/>
      </w:numPr>
      <w:spacing w:before="0"/>
    </w:pPr>
  </w:style>
  <w:style w:type="paragraph" w:customStyle="1" w:styleId="TableNumberLevel9">
    <w:name w:val="Table: Number Level 9"/>
    <w:basedOn w:val="TablePlainParagraph"/>
    <w:semiHidden/>
    <w:pPr>
      <w:numPr>
        <w:ilvl w:val="8"/>
        <w:numId w:val="25"/>
      </w:numPr>
      <w:spacing w:before="0"/>
    </w:pPr>
  </w:style>
  <w:style w:type="paragraph" w:customStyle="1" w:styleId="TableNumberedList1">
    <w:name w:val="Table: Numbered List: 1)"/>
    <w:basedOn w:val="TablePlainParagraph"/>
    <w:semiHidden/>
    <w:pPr>
      <w:tabs>
        <w:tab w:val="num" w:pos="283"/>
      </w:tabs>
      <w:spacing w:before="0"/>
      <w:ind w:left="283" w:hanging="283"/>
    </w:pPr>
  </w:style>
  <w:style w:type="paragraph" w:customStyle="1" w:styleId="TableNumberedList11">
    <w:name w:val="Table: Numbered List: 1) 1"/>
    <w:basedOn w:val="TablePlainParagraph"/>
    <w:semiHidden/>
    <w:pPr>
      <w:tabs>
        <w:tab w:val="num" w:pos="283"/>
      </w:tabs>
      <w:spacing w:before="0"/>
      <w:ind w:left="283" w:hanging="283"/>
    </w:pPr>
  </w:style>
  <w:style w:type="paragraph" w:customStyle="1" w:styleId="TableNumberedList12">
    <w:name w:val="Table: Numbered List: 1) 2"/>
    <w:basedOn w:val="TablePlainParagraph"/>
    <w:semiHidden/>
    <w:pPr>
      <w:tabs>
        <w:tab w:val="num" w:pos="567"/>
      </w:tabs>
      <w:spacing w:before="0"/>
      <w:ind w:left="567" w:hanging="284"/>
    </w:pPr>
  </w:style>
  <w:style w:type="paragraph" w:customStyle="1" w:styleId="TableNumberedList13">
    <w:name w:val="Table: Numbered List: 1) 3"/>
    <w:basedOn w:val="TablePlainParagraph"/>
    <w:semiHidden/>
    <w:pPr>
      <w:tabs>
        <w:tab w:val="num" w:pos="850"/>
      </w:tabs>
      <w:spacing w:before="0"/>
      <w:ind w:left="850" w:hanging="283"/>
    </w:pPr>
  </w:style>
  <w:style w:type="paragraph" w:customStyle="1" w:styleId="TableNumberedList14">
    <w:name w:val="Table: Numbered List: 1) 4"/>
    <w:basedOn w:val="TablePlainParagraph"/>
    <w:semiHidden/>
    <w:pPr>
      <w:tabs>
        <w:tab w:val="num" w:pos="1134"/>
      </w:tabs>
      <w:spacing w:before="0"/>
      <w:ind w:left="1134" w:hanging="284"/>
    </w:pPr>
  </w:style>
  <w:style w:type="paragraph" w:customStyle="1" w:styleId="TableNumberedList15">
    <w:name w:val="Table: Numbered List: 1) 5"/>
    <w:basedOn w:val="TablePlainParagraph"/>
    <w:semiHidden/>
    <w:pPr>
      <w:tabs>
        <w:tab w:val="num" w:pos="1417"/>
      </w:tabs>
      <w:spacing w:before="0"/>
      <w:ind w:left="1417" w:hanging="283"/>
    </w:pPr>
  </w:style>
  <w:style w:type="paragraph" w:customStyle="1" w:styleId="TableNumberedList16">
    <w:name w:val="Table: Numbered List: 1) 6"/>
    <w:basedOn w:val="TablePlainParagraph"/>
    <w:semiHidden/>
    <w:pPr>
      <w:tabs>
        <w:tab w:val="num" w:pos="1701"/>
      </w:tabs>
      <w:spacing w:before="0"/>
      <w:ind w:left="1701" w:hanging="284"/>
    </w:pPr>
  </w:style>
  <w:style w:type="paragraph" w:customStyle="1" w:styleId="TableNumberedList17">
    <w:name w:val="Table: Numbered List: 1) 7"/>
    <w:basedOn w:val="TablePlainParagraph"/>
    <w:semiHidden/>
    <w:pPr>
      <w:tabs>
        <w:tab w:val="num" w:pos="1984"/>
      </w:tabs>
      <w:spacing w:before="0"/>
      <w:ind w:left="1984" w:hanging="283"/>
    </w:pPr>
  </w:style>
  <w:style w:type="paragraph" w:customStyle="1" w:styleId="TableNumberedList18">
    <w:name w:val="Table: Numbered List: 1) 8"/>
    <w:basedOn w:val="TablePlainParagraph"/>
    <w:semiHidden/>
    <w:pPr>
      <w:tabs>
        <w:tab w:val="num" w:pos="2268"/>
      </w:tabs>
      <w:spacing w:before="0"/>
      <w:ind w:left="2268" w:hanging="284"/>
    </w:pPr>
  </w:style>
  <w:style w:type="paragraph" w:customStyle="1" w:styleId="TableNumberedLista">
    <w:name w:val="Table: Numbered List: a)"/>
    <w:basedOn w:val="TablePlainParagraph"/>
    <w:semiHidden/>
    <w:pPr>
      <w:tabs>
        <w:tab w:val="num" w:pos="283"/>
      </w:tabs>
      <w:spacing w:before="0"/>
      <w:ind w:left="283" w:hanging="283"/>
    </w:pPr>
  </w:style>
  <w:style w:type="paragraph" w:customStyle="1" w:styleId="TableNumberedLista1">
    <w:name w:val="Table: Numbered List: a) 1"/>
    <w:basedOn w:val="TablePlainParagraph"/>
    <w:semiHidden/>
    <w:pPr>
      <w:tabs>
        <w:tab w:val="num" w:pos="283"/>
      </w:tabs>
      <w:spacing w:before="0"/>
      <w:ind w:left="283" w:hanging="283"/>
    </w:pPr>
  </w:style>
  <w:style w:type="paragraph" w:customStyle="1" w:styleId="TableNumberedLista2">
    <w:name w:val="Table: Numbered List: a) 2"/>
    <w:basedOn w:val="TablePlainParagraph"/>
    <w:semiHidden/>
    <w:pPr>
      <w:tabs>
        <w:tab w:val="num" w:pos="567"/>
      </w:tabs>
      <w:spacing w:before="0"/>
      <w:ind w:left="567" w:hanging="284"/>
    </w:pPr>
  </w:style>
  <w:style w:type="paragraph" w:customStyle="1" w:styleId="TableNumberedLista3">
    <w:name w:val="Table: Numbered List: a) 3"/>
    <w:basedOn w:val="TablePlainParagraph"/>
    <w:semiHidden/>
    <w:pPr>
      <w:tabs>
        <w:tab w:val="num" w:pos="850"/>
      </w:tabs>
      <w:spacing w:before="0"/>
      <w:ind w:left="850" w:hanging="283"/>
    </w:pPr>
  </w:style>
  <w:style w:type="paragraph" w:customStyle="1" w:styleId="TableNumberedLista4">
    <w:name w:val="Table: Numbered List: a) 4"/>
    <w:basedOn w:val="TablePlainParagraph"/>
    <w:semiHidden/>
    <w:pPr>
      <w:tabs>
        <w:tab w:val="num" w:pos="1134"/>
      </w:tabs>
      <w:spacing w:before="0"/>
      <w:ind w:left="1134" w:hanging="284"/>
    </w:pPr>
  </w:style>
  <w:style w:type="paragraph" w:customStyle="1" w:styleId="TableNumberedLista5">
    <w:name w:val="Table: Numbered List: a) 5"/>
    <w:basedOn w:val="TablePlainParagraph"/>
    <w:semiHidden/>
    <w:pPr>
      <w:tabs>
        <w:tab w:val="num" w:pos="1417"/>
      </w:tabs>
      <w:spacing w:before="0"/>
      <w:ind w:left="1417" w:hanging="283"/>
    </w:pPr>
  </w:style>
  <w:style w:type="paragraph" w:customStyle="1" w:styleId="TableNumberedLista6">
    <w:name w:val="Table: Numbered List: a) 6"/>
    <w:basedOn w:val="TablePlainParagraph"/>
    <w:semiHidden/>
    <w:pPr>
      <w:tabs>
        <w:tab w:val="num" w:pos="1701"/>
      </w:tabs>
      <w:spacing w:before="0"/>
      <w:ind w:left="1701" w:hanging="284"/>
    </w:pPr>
  </w:style>
  <w:style w:type="paragraph" w:customStyle="1" w:styleId="TableNumberedLista7">
    <w:name w:val="Table: Numbered List: a) 7"/>
    <w:basedOn w:val="TablePlainParagraph"/>
    <w:semiHidden/>
    <w:pPr>
      <w:tabs>
        <w:tab w:val="num" w:pos="1984"/>
      </w:tabs>
      <w:spacing w:before="0"/>
      <w:ind w:left="1984" w:hanging="283"/>
    </w:pPr>
  </w:style>
  <w:style w:type="paragraph" w:customStyle="1" w:styleId="TableNumberedLista8">
    <w:name w:val="Table: Numbered List: a) 8"/>
    <w:basedOn w:val="TablePlainParagraph"/>
    <w:semiHidden/>
    <w:pPr>
      <w:tabs>
        <w:tab w:val="num" w:pos="2268"/>
      </w:tabs>
      <w:spacing w:before="0"/>
      <w:ind w:left="2268" w:hanging="284"/>
    </w:pPr>
  </w:style>
  <w:style w:type="paragraph" w:customStyle="1" w:styleId="TableQAAnswer">
    <w:name w:val="Table: Q&amp;A: Answer"/>
    <w:basedOn w:val="TablePlainParagraph"/>
    <w:next w:val="Normal"/>
    <w:semiHidden/>
    <w:pPr>
      <w:tabs>
        <w:tab w:val="left" w:pos="283"/>
        <w:tab w:val="left" w:pos="567"/>
      </w:tabs>
      <w:spacing w:before="0"/>
      <w:ind w:left="283" w:hanging="283"/>
    </w:pPr>
  </w:style>
  <w:style w:type="paragraph" w:customStyle="1" w:styleId="TableQAQuestion">
    <w:name w:val="Table: Q&amp;A: Question"/>
    <w:basedOn w:val="TablePlainParagraph"/>
    <w:next w:val="TableQAAnswer"/>
    <w:semiHidden/>
    <w:pPr>
      <w:keepNext/>
      <w:widowControl w:val="0"/>
      <w:tabs>
        <w:tab w:val="left" w:pos="283"/>
        <w:tab w:val="left" w:pos="567"/>
      </w:tabs>
      <w:ind w:left="283" w:hanging="283"/>
    </w:pPr>
    <w:rPr>
      <w:i/>
    </w:rPr>
  </w:style>
  <w:style w:type="paragraph" w:customStyle="1" w:styleId="TableQAText">
    <w:name w:val="Table: Q&amp;A: Text"/>
    <w:basedOn w:val="TablePlainParagraph"/>
    <w:semiHidden/>
    <w:pPr>
      <w:keepNext/>
      <w:widowControl w:val="0"/>
      <w:ind w:left="283" w:hanging="283"/>
    </w:pPr>
    <w:rPr>
      <w:i/>
    </w:rPr>
  </w:style>
  <w:style w:type="paragraph" w:customStyle="1" w:styleId="TitlePageParties">
    <w:name w:val="Title Page Parties"/>
    <w:basedOn w:val="HeadingBase"/>
    <w:semiHidden/>
    <w:pPr>
      <w:spacing w:before="0" w:line="240" w:lineRule="atLeast"/>
    </w:pPr>
  </w:style>
  <w:style w:type="character" w:customStyle="1" w:styleId="zDPAGSDocumentDate">
    <w:name w:val="zDP AGS Document Date"/>
    <w:semiHidden/>
  </w:style>
  <w:style w:type="character" w:customStyle="1" w:styleId="zDPAGSDocumentVersion">
    <w:name w:val="zDP AGS Document Version"/>
    <w:semiHidden/>
  </w:style>
  <w:style w:type="character" w:customStyle="1" w:styleId="zDPAGSFileNumber">
    <w:name w:val="zDP AGS File Number"/>
    <w:semiHidden/>
  </w:style>
  <w:style w:type="character" w:customStyle="1" w:styleId="zDPAGSOfficeAddress">
    <w:name w:val="zDP AGS Office Address"/>
    <w:semiHidden/>
  </w:style>
  <w:style w:type="character" w:customStyle="1" w:styleId="zDPAGSOfficer">
    <w:name w:val="zDP AGS Officer"/>
    <w:semiHidden/>
  </w:style>
  <w:style w:type="character" w:customStyle="1" w:styleId="zDPContractName">
    <w:name w:val="zDP Contract Name"/>
    <w:semiHidden/>
  </w:style>
  <w:style w:type="character" w:customStyle="1" w:styleId="zDPDocumentType">
    <w:name w:val="zDP Document Type"/>
    <w:semiHidden/>
  </w:style>
  <w:style w:type="character" w:customStyle="1" w:styleId="zDPEmail">
    <w:name w:val="zDP Email"/>
    <w:semiHidden/>
  </w:style>
  <w:style w:type="character" w:customStyle="1" w:styleId="zDPEMail0">
    <w:name w:val="zDP EMail"/>
    <w:semiHidden/>
  </w:style>
  <w:style w:type="character" w:customStyle="1" w:styleId="zDPFax">
    <w:name w:val="zDP Fax"/>
    <w:semiHidden/>
  </w:style>
  <w:style w:type="character" w:customStyle="1" w:styleId="zDPMobile">
    <w:name w:val="zDP Mobile"/>
    <w:semiHidden/>
  </w:style>
  <w:style w:type="character" w:customStyle="1" w:styleId="zDPParty1ABN">
    <w:name w:val="zDP Party 1 ABN"/>
    <w:semiHidden/>
  </w:style>
  <w:style w:type="character" w:customStyle="1" w:styleId="zDPParty1ACN">
    <w:name w:val="zDP Party 1 ACN"/>
    <w:semiHidden/>
  </w:style>
  <w:style w:type="character" w:customStyle="1" w:styleId="zDPParty1Address">
    <w:name w:val="zDP Party 1 Address"/>
    <w:semiHidden/>
  </w:style>
  <w:style w:type="character" w:customStyle="1" w:styleId="zDPParty1Name">
    <w:name w:val="zDP Party 1 Name"/>
    <w:semiHidden/>
  </w:style>
  <w:style w:type="character" w:customStyle="1" w:styleId="zDPParty2ABN">
    <w:name w:val="zDP Party 2 ABN"/>
    <w:semiHidden/>
  </w:style>
  <w:style w:type="character" w:customStyle="1" w:styleId="zDPParty2ACN">
    <w:name w:val="zDP Party 2 ACN"/>
    <w:semiHidden/>
  </w:style>
  <w:style w:type="character" w:customStyle="1" w:styleId="zDPParty2Address">
    <w:name w:val="zDP Party 2 Address"/>
    <w:semiHidden/>
  </w:style>
  <w:style w:type="character" w:customStyle="1" w:styleId="zDPParty2Name">
    <w:name w:val="zDP Party 2 Name"/>
    <w:semiHidden/>
  </w:style>
  <w:style w:type="character" w:customStyle="1" w:styleId="zDPPartyABN">
    <w:name w:val="zDP Party ABN"/>
    <w:semiHidden/>
  </w:style>
  <w:style w:type="character" w:customStyle="1" w:styleId="zDPPartyACN">
    <w:name w:val="zDP Party ACN"/>
    <w:semiHidden/>
  </w:style>
  <w:style w:type="character" w:customStyle="1" w:styleId="zDPPartyAddress">
    <w:name w:val="zDP Party Address"/>
    <w:semiHidden/>
  </w:style>
  <w:style w:type="character" w:customStyle="1" w:styleId="zDPPartyBusinessName">
    <w:name w:val="zDP Party Business Name"/>
    <w:semiHidden/>
  </w:style>
  <w:style w:type="character" w:customStyle="1" w:styleId="zDPPartyDescriptor">
    <w:name w:val="zDP Party Descriptor"/>
    <w:semiHidden/>
  </w:style>
  <w:style w:type="character" w:customStyle="1" w:styleId="zDPPartyName">
    <w:name w:val="zDP Party Name"/>
    <w:semiHidden/>
  </w:style>
  <w:style w:type="character" w:customStyle="1" w:styleId="zDPRecipientABN">
    <w:name w:val="zDP Recipient ABN"/>
    <w:semiHidden/>
  </w:style>
  <w:style w:type="character" w:customStyle="1" w:styleId="zDPRecipientAddress">
    <w:name w:val="zDP Recipient Address"/>
    <w:semiHidden/>
  </w:style>
  <w:style w:type="character" w:customStyle="1" w:styleId="zDPRecipientName">
    <w:name w:val="zDP Recipient Name"/>
    <w:semiHidden/>
  </w:style>
  <w:style w:type="character" w:customStyle="1" w:styleId="zDPTelephone">
    <w:name w:val="zDP Telephone"/>
    <w:semiHidden/>
  </w:style>
  <w:style w:type="character" w:customStyle="1" w:styleId="zDPTradingasBusinessName">
    <w:name w:val="zDP Trading as Business Name"/>
    <w:semiHidden/>
  </w:style>
  <w:style w:type="character" w:customStyle="1" w:styleId="PlainParagraphChar">
    <w:name w:val="Plain Paragraph Char"/>
    <w:aliases w:val="PP Char"/>
    <w:basedOn w:val="DefaultParagraphFont"/>
    <w:link w:val="PlainParagraph"/>
    <w:uiPriority w:val="4"/>
    <w:locked/>
    <w:rPr>
      <w:rFonts w:ascii="Arial" w:eastAsia="Times New Roman" w:hAnsi="Arial" w:cs="Arial"/>
    </w:rPr>
  </w:style>
  <w:style w:type="numbering" w:styleId="111111">
    <w:name w:val="Outline List 2"/>
    <w:basedOn w:val="NoList"/>
    <w:uiPriority w:val="99"/>
    <w:unhideWhenUsed/>
    <w:pPr>
      <w:numPr>
        <w:numId w:val="4"/>
      </w:numPr>
    </w:pPr>
  </w:style>
  <w:style w:type="numbering" w:styleId="1ai">
    <w:name w:val="Outline List 1"/>
    <w:basedOn w:val="NoList"/>
    <w:uiPriority w:val="99"/>
    <w:unhideWhenUsed/>
    <w:pPr>
      <w:numPr>
        <w:numId w:val="5"/>
      </w:numPr>
    </w:pPr>
  </w:style>
  <w:style w:type="numbering" w:styleId="ArticleSection">
    <w:name w:val="Outline List 3"/>
    <w:basedOn w:val="NoList"/>
    <w:uiPriority w:val="99"/>
    <w:unhideWhenUsed/>
    <w:pPr>
      <w:numPr>
        <w:numId w:val="6"/>
      </w:numPr>
    </w:pPr>
  </w:style>
  <w:style w:type="paragraph" w:styleId="Bibliography">
    <w:name w:val="Bibliography"/>
    <w:basedOn w:val="Normal"/>
    <w:next w:val="Normal"/>
    <w:uiPriority w:val="37"/>
    <w:semiHidden/>
    <w:unhideWhenUsed/>
    <w:pPr>
      <w:spacing w:before="0" w:after="0" w:line="240" w:lineRule="auto"/>
      <w:ind w:left="0"/>
    </w:pPr>
  </w:style>
  <w:style w:type="paragraph" w:styleId="BlockText">
    <w:name w:val="Block Text"/>
    <w:basedOn w:val="Normal"/>
    <w:uiPriority w:val="99"/>
    <w:semiHidden/>
    <w:pPr>
      <w:spacing w:before="0" w:after="120" w:line="240" w:lineRule="auto"/>
      <w:ind w:left="1440" w:right="1440"/>
    </w:pPr>
  </w:style>
  <w:style w:type="character" w:styleId="BookTitle">
    <w:name w:val="Book Title"/>
    <w:basedOn w:val="DefaultParagraphFont"/>
    <w:uiPriority w:val="98"/>
    <w:rPr>
      <w:b/>
      <w:bCs/>
      <w:smallCaps/>
      <w:spacing w:val="5"/>
    </w:rPr>
  </w:style>
  <w:style w:type="paragraph" w:styleId="Caption">
    <w:name w:val="caption"/>
    <w:basedOn w:val="Normal"/>
    <w:next w:val="Normal"/>
    <w:uiPriority w:val="35"/>
    <w:semiHidden/>
    <w:unhideWhenUsed/>
    <w:pPr>
      <w:spacing w:before="0" w:after="0" w:line="240" w:lineRule="auto"/>
      <w:ind w:left="0"/>
    </w:pPr>
    <w:rPr>
      <w:b/>
      <w:bCs/>
      <w:sz w:val="20"/>
      <w:szCs w:val="20"/>
    </w:rPr>
  </w:style>
  <w:style w:type="paragraph" w:styleId="Closing">
    <w:name w:val="Closing"/>
    <w:basedOn w:val="Normal"/>
    <w:link w:val="ClosingChar"/>
    <w:uiPriority w:val="99"/>
    <w:unhideWhenUsed/>
    <w:pPr>
      <w:spacing w:before="0" w:after="0" w:line="240" w:lineRule="auto"/>
      <w:ind w:left="4252"/>
    </w:pPr>
  </w:style>
  <w:style w:type="character" w:customStyle="1" w:styleId="ClosingChar">
    <w:name w:val="Closing Char"/>
    <w:basedOn w:val="DefaultParagraphFont"/>
    <w:link w:val="Closing"/>
    <w:uiPriority w:val="99"/>
    <w:rPr>
      <w:rFonts w:ascii="Arial" w:eastAsia="Times New Roman" w:hAnsi="Arial" w:cs="Times New Roman"/>
    </w:rPr>
  </w:style>
  <w:style w:type="table" w:styleId="ColorfulGrid">
    <w:name w:val="Colorful Grid"/>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ashEM1forOutlook">
    <w:name w:val="Dash EM1 for Outlook"/>
    <w:basedOn w:val="Normal"/>
    <w:uiPriority w:val="98"/>
    <w:pPr>
      <w:numPr>
        <w:ilvl w:val="1"/>
        <w:numId w:val="9"/>
      </w:numPr>
      <w:spacing w:before="0"/>
    </w:pPr>
    <w:rPr>
      <w:lang w:val="en-US"/>
    </w:rPr>
  </w:style>
  <w:style w:type="paragraph" w:customStyle="1" w:styleId="DashEN1forOutlook">
    <w:name w:val="Dash EN1 for Outlook"/>
    <w:basedOn w:val="Normal"/>
    <w:uiPriority w:val="98"/>
    <w:pPr>
      <w:numPr>
        <w:ilvl w:val="2"/>
        <w:numId w:val="9"/>
      </w:numPr>
      <w:spacing w:before="0"/>
    </w:pPr>
  </w:style>
  <w:style w:type="paragraph" w:customStyle="1" w:styleId="DashEM1outlook">
    <w:name w:val="Dash: EM 1 outlook"/>
    <w:basedOn w:val="Normal"/>
    <w:uiPriority w:val="98"/>
    <w:pPr>
      <w:spacing w:before="0"/>
      <w:ind w:left="0"/>
    </w:pPr>
  </w:style>
  <w:style w:type="paragraph" w:customStyle="1" w:styleId="Dashen1outlook">
    <w:name w:val="Dash: en 1 outlook"/>
    <w:basedOn w:val="Normal"/>
    <w:uiPriority w:val="98"/>
    <w:pPr>
      <w:spacing w:before="0"/>
      <w:ind w:left="0"/>
    </w:pPr>
  </w:style>
  <w:style w:type="paragraph" w:styleId="Date">
    <w:name w:val="Date"/>
    <w:basedOn w:val="Normal"/>
    <w:next w:val="Normal"/>
    <w:link w:val="DateChar"/>
    <w:uiPriority w:val="99"/>
    <w:unhideWhenUsed/>
    <w:pPr>
      <w:spacing w:before="0" w:after="0" w:line="240" w:lineRule="auto"/>
      <w:ind w:left="0"/>
    </w:pPr>
  </w:style>
  <w:style w:type="character" w:customStyle="1" w:styleId="DateChar">
    <w:name w:val="Date Char"/>
    <w:basedOn w:val="DefaultParagraphFont"/>
    <w:link w:val="Date"/>
    <w:uiPriority w:val="99"/>
    <w:rPr>
      <w:rFonts w:ascii="Arial" w:eastAsia="Times New Roman" w:hAnsi="Arial" w:cs="Times New Roman"/>
    </w:rPr>
  </w:style>
  <w:style w:type="paragraph" w:styleId="DocumentMap">
    <w:name w:val="Document Map"/>
    <w:basedOn w:val="Normal"/>
    <w:link w:val="DocumentMapChar"/>
    <w:uiPriority w:val="99"/>
    <w:unhideWhenUsed/>
    <w:pPr>
      <w:spacing w:before="0" w:after="0" w:line="240" w:lineRule="auto"/>
      <w:ind w:left="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eastAsia="Times New Roman" w:hAnsi="Tahoma" w:cs="Tahoma"/>
      <w:sz w:val="16"/>
      <w:szCs w:val="16"/>
    </w:rPr>
  </w:style>
  <w:style w:type="paragraph" w:styleId="E-mailSignature">
    <w:name w:val="E-mail Signature"/>
    <w:basedOn w:val="Normal"/>
    <w:link w:val="E-mailSignatureChar"/>
    <w:uiPriority w:val="99"/>
    <w:unhideWhenUsed/>
    <w:pPr>
      <w:spacing w:before="0" w:after="0" w:line="240" w:lineRule="auto"/>
      <w:ind w:left="0"/>
    </w:pPr>
  </w:style>
  <w:style w:type="character" w:customStyle="1" w:styleId="E-mailSignatureChar">
    <w:name w:val="E-mail Signature Char"/>
    <w:basedOn w:val="DefaultParagraphFont"/>
    <w:link w:val="E-mailSignature"/>
    <w:uiPriority w:val="99"/>
    <w:rPr>
      <w:rFonts w:ascii="Arial" w:eastAsia="Times New Roman" w:hAnsi="Arial" w:cs="Times New Roman"/>
    </w:rPr>
  </w:style>
  <w:style w:type="character" w:styleId="Emphasis">
    <w:name w:val="Emphasis"/>
    <w:basedOn w:val="DefaultParagraphFont"/>
    <w:uiPriority w:val="98"/>
    <w:rPr>
      <w:i/>
      <w:iCs/>
    </w:rPr>
  </w:style>
  <w:style w:type="paragraph" w:styleId="EnvelopeAddress">
    <w:name w:val="envelope address"/>
    <w:basedOn w:val="Normal"/>
    <w:uiPriority w:val="99"/>
    <w:unhideWhenUsed/>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pPr>
      <w:spacing w:before="0" w:after="0" w:line="240" w:lineRule="auto"/>
      <w:ind w:left="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Pr>
      <w:color w:val="954F72" w:themeColor="followedHyperlink"/>
      <w:u w:val="single"/>
    </w:rPr>
  </w:style>
  <w:style w:type="character" w:styleId="HTMLAcronym">
    <w:name w:val="HTML Acronym"/>
    <w:basedOn w:val="DefaultParagraphFont"/>
    <w:uiPriority w:val="99"/>
    <w:unhideWhenUsed/>
  </w:style>
  <w:style w:type="character" w:styleId="HTMLCode">
    <w:name w:val="HTML Code"/>
    <w:basedOn w:val="DefaultParagraphFont"/>
    <w:uiPriority w:val="99"/>
    <w:unhideWhenUsed/>
    <w:rPr>
      <w:rFonts w:ascii="Courier New" w:hAnsi="Courier New" w:cs="Courier New"/>
      <w:sz w:val="20"/>
      <w:szCs w:val="20"/>
    </w:rPr>
  </w:style>
  <w:style w:type="character" w:styleId="HTMLDefinition">
    <w:name w:val="HTML Definition"/>
    <w:basedOn w:val="DefaultParagraphFont"/>
    <w:uiPriority w:val="99"/>
    <w:unhideWhenUsed/>
    <w:rPr>
      <w:i/>
      <w:iCs/>
    </w:rPr>
  </w:style>
  <w:style w:type="character" w:styleId="HTMLKeyboard">
    <w:name w:val="HTML Keyboard"/>
    <w:basedOn w:val="DefaultParagraphFont"/>
    <w:uiPriority w:val="99"/>
    <w:unhideWhenUsed/>
    <w:rPr>
      <w:rFonts w:ascii="Courier New" w:hAnsi="Courier New" w:cs="Courier New"/>
      <w:sz w:val="20"/>
      <w:szCs w:val="20"/>
    </w:rPr>
  </w:style>
  <w:style w:type="paragraph" w:styleId="HTMLPreformatted">
    <w:name w:val="HTML Preformatted"/>
    <w:basedOn w:val="Normal"/>
    <w:link w:val="HTMLPreformattedChar"/>
    <w:uiPriority w:val="99"/>
    <w:unhideWhenUsed/>
    <w:pPr>
      <w:spacing w:before="0" w:after="0" w:line="240" w:lineRule="auto"/>
      <w:ind w:left="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styleId="HTMLSample">
    <w:name w:val="HTML Sample"/>
    <w:basedOn w:val="DefaultParagraphFont"/>
    <w:uiPriority w:val="99"/>
    <w:unhideWhenUsed/>
    <w:rPr>
      <w:rFonts w:ascii="Courier New" w:hAnsi="Courier New" w:cs="Courier New"/>
    </w:rPr>
  </w:style>
  <w:style w:type="character" w:styleId="HTMLTypewriter">
    <w:name w:val="HTML Typewriter"/>
    <w:basedOn w:val="DefaultParagraphFont"/>
    <w:uiPriority w:val="99"/>
    <w:unhideWhenUsed/>
    <w:rPr>
      <w:rFonts w:ascii="Courier New" w:hAnsi="Courier New" w:cs="Courier New"/>
      <w:sz w:val="20"/>
      <w:szCs w:val="20"/>
    </w:rPr>
  </w:style>
  <w:style w:type="character" w:styleId="HTMLVariable">
    <w:name w:val="HTML Variable"/>
    <w:basedOn w:val="DefaultParagraphFont"/>
    <w:uiPriority w:val="99"/>
    <w:unhideWhenUsed/>
    <w:rPr>
      <w:i/>
      <w:iCs/>
    </w:rPr>
  </w:style>
  <w:style w:type="paragraph" w:styleId="Index1">
    <w:name w:val="index 1"/>
    <w:basedOn w:val="Normal"/>
    <w:next w:val="Normal"/>
    <w:autoRedefine/>
    <w:uiPriority w:val="99"/>
    <w:unhideWhenUsed/>
    <w:pPr>
      <w:spacing w:before="0" w:after="0" w:line="240" w:lineRule="auto"/>
      <w:ind w:left="220" w:hanging="220"/>
    </w:pPr>
  </w:style>
  <w:style w:type="paragraph" w:styleId="Index2">
    <w:name w:val="index 2"/>
    <w:basedOn w:val="Normal"/>
    <w:next w:val="Normal"/>
    <w:autoRedefine/>
    <w:uiPriority w:val="99"/>
    <w:unhideWhenUsed/>
    <w:pPr>
      <w:spacing w:before="0" w:after="0" w:line="240" w:lineRule="auto"/>
      <w:ind w:left="440" w:hanging="220"/>
    </w:pPr>
  </w:style>
  <w:style w:type="paragraph" w:styleId="Index3">
    <w:name w:val="index 3"/>
    <w:basedOn w:val="Normal"/>
    <w:next w:val="Normal"/>
    <w:autoRedefine/>
    <w:uiPriority w:val="99"/>
    <w:unhideWhenUsed/>
    <w:pPr>
      <w:spacing w:before="0" w:after="0" w:line="240" w:lineRule="auto"/>
      <w:ind w:left="660" w:hanging="220"/>
    </w:pPr>
  </w:style>
  <w:style w:type="paragraph" w:styleId="Index4">
    <w:name w:val="index 4"/>
    <w:basedOn w:val="Normal"/>
    <w:next w:val="Normal"/>
    <w:autoRedefine/>
    <w:uiPriority w:val="99"/>
    <w:unhideWhenUsed/>
    <w:pPr>
      <w:spacing w:before="0" w:after="0" w:line="240" w:lineRule="auto"/>
      <w:ind w:left="880" w:hanging="220"/>
    </w:pPr>
  </w:style>
  <w:style w:type="paragraph" w:styleId="Index5">
    <w:name w:val="index 5"/>
    <w:basedOn w:val="Normal"/>
    <w:next w:val="Normal"/>
    <w:autoRedefine/>
    <w:uiPriority w:val="99"/>
    <w:unhideWhenUsed/>
    <w:pPr>
      <w:spacing w:before="0" w:after="0" w:line="240" w:lineRule="auto"/>
      <w:ind w:left="1100" w:hanging="220"/>
    </w:pPr>
  </w:style>
  <w:style w:type="paragraph" w:styleId="Index6">
    <w:name w:val="index 6"/>
    <w:basedOn w:val="Normal"/>
    <w:next w:val="Normal"/>
    <w:autoRedefine/>
    <w:uiPriority w:val="99"/>
    <w:unhideWhenUsed/>
    <w:pPr>
      <w:spacing w:before="0" w:after="0" w:line="240" w:lineRule="auto"/>
      <w:ind w:left="1320" w:hanging="220"/>
    </w:pPr>
  </w:style>
  <w:style w:type="paragraph" w:styleId="Index7">
    <w:name w:val="index 7"/>
    <w:basedOn w:val="Normal"/>
    <w:next w:val="Normal"/>
    <w:autoRedefine/>
    <w:uiPriority w:val="99"/>
    <w:unhideWhenUsed/>
    <w:pPr>
      <w:spacing w:before="0" w:after="0" w:line="240" w:lineRule="auto"/>
      <w:ind w:left="1540" w:hanging="220"/>
    </w:pPr>
  </w:style>
  <w:style w:type="paragraph" w:styleId="Index8">
    <w:name w:val="index 8"/>
    <w:basedOn w:val="Normal"/>
    <w:next w:val="Normal"/>
    <w:autoRedefine/>
    <w:uiPriority w:val="99"/>
    <w:unhideWhenUsed/>
    <w:pPr>
      <w:spacing w:before="0" w:after="0" w:line="240" w:lineRule="auto"/>
      <w:ind w:left="1760" w:hanging="220"/>
    </w:pPr>
  </w:style>
  <w:style w:type="paragraph" w:styleId="Index9">
    <w:name w:val="index 9"/>
    <w:basedOn w:val="Normal"/>
    <w:next w:val="Normal"/>
    <w:autoRedefine/>
    <w:uiPriority w:val="99"/>
    <w:unhideWhenUsed/>
    <w:pPr>
      <w:spacing w:before="0" w:after="0" w:line="240" w:lineRule="auto"/>
      <w:ind w:left="1980" w:hanging="220"/>
    </w:pPr>
  </w:style>
  <w:style w:type="paragraph" w:styleId="IndexHeading">
    <w:name w:val="index heading"/>
    <w:basedOn w:val="Normal"/>
    <w:next w:val="Index1"/>
    <w:uiPriority w:val="99"/>
    <w:unhideWhenUsed/>
    <w:pPr>
      <w:spacing w:before="0" w:after="0" w:line="240" w:lineRule="auto"/>
      <w:ind w:left="0"/>
    </w:pPr>
    <w:rPr>
      <w:rFonts w:asciiTheme="majorHAnsi" w:eastAsiaTheme="majorEastAsia" w:hAnsiTheme="majorHAnsi" w:cstheme="majorBidi"/>
      <w:b/>
      <w:bCs/>
    </w:rPr>
  </w:style>
  <w:style w:type="paragraph" w:customStyle="1" w:styleId="Instruction">
    <w:name w:val="Instruction"/>
    <w:basedOn w:val="PlainParagraph"/>
    <w:semiHidden/>
    <w:pPr>
      <w:ind w:left="0"/>
    </w:pPr>
    <w:rPr>
      <w:vanish/>
      <w:color w:val="0000FF"/>
    </w:rPr>
  </w:style>
  <w:style w:type="character" w:styleId="IntenseEmphasis">
    <w:name w:val="Intense Emphasis"/>
    <w:basedOn w:val="DefaultParagraphFont"/>
    <w:uiPriority w:val="98"/>
    <w:rPr>
      <w:b/>
      <w:bCs/>
      <w:i/>
      <w:iCs/>
      <w:color w:val="5B9BD5" w:themeColor="accent1"/>
    </w:rPr>
  </w:style>
  <w:style w:type="paragraph" w:styleId="IntenseQuote">
    <w:name w:val="Intense Quote"/>
    <w:basedOn w:val="Normal"/>
    <w:next w:val="Normal"/>
    <w:link w:val="IntenseQuoteChar"/>
    <w:uiPriority w:val="98"/>
    <w:pPr>
      <w:pBdr>
        <w:bottom w:val="single" w:sz="4" w:space="4" w:color="5B9BD5" w:themeColor="accent1"/>
      </w:pBdr>
      <w:spacing w:before="200" w:after="280" w:line="240" w:lineRule="auto"/>
      <w:ind w:left="936" w:right="936"/>
    </w:pPr>
    <w:rPr>
      <w:b/>
      <w:bCs/>
      <w:i/>
      <w:iCs/>
      <w:color w:val="5B9BD5" w:themeColor="accent1"/>
    </w:rPr>
  </w:style>
  <w:style w:type="character" w:customStyle="1" w:styleId="IntenseQuoteChar">
    <w:name w:val="Intense Quote Char"/>
    <w:basedOn w:val="DefaultParagraphFont"/>
    <w:link w:val="IntenseQuote"/>
    <w:uiPriority w:val="98"/>
    <w:rPr>
      <w:rFonts w:ascii="Arial" w:eastAsia="Times New Roman" w:hAnsi="Arial" w:cs="Times New Roman"/>
      <w:b/>
      <w:bCs/>
      <w:i/>
      <w:iCs/>
      <w:color w:val="5B9BD5" w:themeColor="accent1"/>
    </w:rPr>
  </w:style>
  <w:style w:type="character" w:styleId="IntenseReference">
    <w:name w:val="Intense Reference"/>
    <w:basedOn w:val="DefaultParagraphFont"/>
    <w:uiPriority w:val="98"/>
    <w:rPr>
      <w:b/>
      <w:bCs/>
      <w:smallCaps/>
      <w:color w:val="ED7D31" w:themeColor="accent2"/>
      <w:spacing w:val="5"/>
      <w:u w:val="single"/>
    </w:rPr>
  </w:style>
  <w:style w:type="table" w:styleId="LightGrid">
    <w:name w:val="Light Grid"/>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pPr>
      <w:spacing w:after="0" w:line="240" w:lineRule="auto"/>
    </w:pPr>
    <w:rPr>
      <w:rFonts w:ascii="Arial" w:eastAsia="Times New Roman" w:hAnsi="Arial"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rFonts w:ascii="Arial" w:eastAsia="Times New Roman" w:hAnsi="Arial"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pPr>
      <w:spacing w:after="0" w:line="240" w:lineRule="auto"/>
    </w:pPr>
    <w:rPr>
      <w:rFonts w:ascii="Arial" w:eastAsia="Times New Roman" w:hAnsi="Arial" w:cs="Times New Roman"/>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pPr>
      <w:spacing w:after="0" w:line="240" w:lineRule="auto"/>
    </w:pPr>
    <w:rPr>
      <w:rFonts w:ascii="Arial" w:eastAsia="Times New Roman" w:hAnsi="Arial" w:cs="Times New Roman"/>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pPr>
      <w:spacing w:after="0" w:line="240" w:lineRule="auto"/>
    </w:pPr>
    <w:rPr>
      <w:rFonts w:ascii="Arial" w:eastAsia="Times New Roman" w:hAnsi="Arial" w:cs="Times New Roman"/>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pPr>
      <w:spacing w:after="0" w:line="240" w:lineRule="auto"/>
    </w:pPr>
    <w:rPr>
      <w:rFonts w:ascii="Arial" w:eastAsia="Times New Roman" w:hAnsi="Arial" w:cs="Times New Roman"/>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pPr>
      <w:spacing w:after="0" w:line="240" w:lineRule="auto"/>
    </w:pPr>
    <w:rPr>
      <w:rFonts w:ascii="Arial" w:eastAsia="Times New Roman" w:hAnsi="Arial" w:cs="Times New Roman"/>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unhideWhenUsed/>
  </w:style>
  <w:style w:type="paragraph" w:styleId="List">
    <w:name w:val="List"/>
    <w:basedOn w:val="Normal"/>
    <w:uiPriority w:val="99"/>
    <w:unhideWhenUsed/>
    <w:pPr>
      <w:spacing w:before="0" w:after="0" w:line="240" w:lineRule="auto"/>
      <w:ind w:left="283" w:hanging="283"/>
      <w:contextualSpacing/>
    </w:pPr>
  </w:style>
  <w:style w:type="paragraph" w:styleId="List2">
    <w:name w:val="List 2"/>
    <w:basedOn w:val="Normal"/>
    <w:uiPriority w:val="99"/>
    <w:unhideWhenUsed/>
    <w:pPr>
      <w:spacing w:before="0" w:after="0" w:line="240" w:lineRule="auto"/>
      <w:ind w:left="566" w:hanging="283"/>
      <w:contextualSpacing/>
    </w:pPr>
  </w:style>
  <w:style w:type="paragraph" w:styleId="List3">
    <w:name w:val="List 3"/>
    <w:basedOn w:val="Normal"/>
    <w:uiPriority w:val="99"/>
    <w:unhideWhenUsed/>
    <w:pPr>
      <w:spacing w:before="0" w:after="0" w:line="240" w:lineRule="auto"/>
      <w:ind w:left="849" w:hanging="283"/>
      <w:contextualSpacing/>
    </w:pPr>
  </w:style>
  <w:style w:type="paragraph" w:styleId="List4">
    <w:name w:val="List 4"/>
    <w:basedOn w:val="Normal"/>
    <w:uiPriority w:val="99"/>
    <w:unhideWhenUsed/>
    <w:pPr>
      <w:spacing w:before="0" w:after="0" w:line="240" w:lineRule="auto"/>
      <w:ind w:left="1132" w:hanging="283"/>
      <w:contextualSpacing/>
    </w:pPr>
  </w:style>
  <w:style w:type="paragraph" w:styleId="List5">
    <w:name w:val="List 5"/>
    <w:basedOn w:val="Normal"/>
    <w:uiPriority w:val="99"/>
    <w:unhideWhenUsed/>
    <w:pPr>
      <w:spacing w:before="0" w:after="0" w:line="240" w:lineRule="auto"/>
      <w:ind w:left="1415" w:hanging="283"/>
      <w:contextualSpacing/>
    </w:pPr>
  </w:style>
  <w:style w:type="paragraph" w:styleId="ListBullet">
    <w:name w:val="List Bullet"/>
    <w:basedOn w:val="Normal"/>
    <w:uiPriority w:val="99"/>
    <w:unhideWhenUsed/>
    <w:pPr>
      <w:numPr>
        <w:numId w:val="11"/>
      </w:numPr>
      <w:spacing w:before="0" w:after="0" w:line="240" w:lineRule="auto"/>
      <w:contextualSpacing/>
    </w:pPr>
  </w:style>
  <w:style w:type="paragraph" w:styleId="ListBullet2">
    <w:name w:val="List Bullet 2"/>
    <w:basedOn w:val="Normal"/>
    <w:uiPriority w:val="99"/>
    <w:unhideWhenUsed/>
    <w:pPr>
      <w:numPr>
        <w:numId w:val="12"/>
      </w:numPr>
      <w:spacing w:before="0" w:after="0" w:line="240" w:lineRule="auto"/>
      <w:contextualSpacing/>
    </w:pPr>
  </w:style>
  <w:style w:type="paragraph" w:styleId="ListBullet3">
    <w:name w:val="List Bullet 3"/>
    <w:basedOn w:val="Normal"/>
    <w:uiPriority w:val="99"/>
    <w:unhideWhenUsed/>
    <w:pPr>
      <w:numPr>
        <w:numId w:val="13"/>
      </w:numPr>
      <w:spacing w:before="0" w:after="0" w:line="240" w:lineRule="auto"/>
      <w:contextualSpacing/>
    </w:pPr>
  </w:style>
  <w:style w:type="paragraph" w:styleId="ListBullet4">
    <w:name w:val="List Bullet 4"/>
    <w:basedOn w:val="Normal"/>
    <w:uiPriority w:val="99"/>
    <w:unhideWhenUsed/>
    <w:pPr>
      <w:numPr>
        <w:numId w:val="14"/>
      </w:numPr>
      <w:spacing w:before="0" w:after="0" w:line="240" w:lineRule="auto"/>
      <w:contextualSpacing/>
    </w:pPr>
  </w:style>
  <w:style w:type="paragraph" w:styleId="ListBullet5">
    <w:name w:val="List Bullet 5"/>
    <w:basedOn w:val="Normal"/>
    <w:uiPriority w:val="99"/>
    <w:unhideWhenUsed/>
    <w:pPr>
      <w:numPr>
        <w:numId w:val="15"/>
      </w:numPr>
      <w:spacing w:before="0" w:after="0" w:line="240" w:lineRule="auto"/>
      <w:contextualSpacing/>
    </w:pPr>
  </w:style>
  <w:style w:type="paragraph" w:styleId="ListContinue">
    <w:name w:val="List Continue"/>
    <w:basedOn w:val="Normal"/>
    <w:uiPriority w:val="99"/>
    <w:unhideWhenUsed/>
    <w:pPr>
      <w:spacing w:before="0" w:after="120" w:line="240" w:lineRule="auto"/>
      <w:ind w:left="283"/>
      <w:contextualSpacing/>
    </w:pPr>
  </w:style>
  <w:style w:type="paragraph" w:styleId="ListContinue2">
    <w:name w:val="List Continue 2"/>
    <w:basedOn w:val="Normal"/>
    <w:uiPriority w:val="99"/>
    <w:unhideWhenUsed/>
    <w:pPr>
      <w:spacing w:before="0" w:after="120" w:line="240" w:lineRule="auto"/>
      <w:ind w:left="566"/>
      <w:contextualSpacing/>
    </w:pPr>
  </w:style>
  <w:style w:type="paragraph" w:styleId="ListContinue3">
    <w:name w:val="List Continue 3"/>
    <w:basedOn w:val="Normal"/>
    <w:uiPriority w:val="99"/>
    <w:unhideWhenUsed/>
    <w:pPr>
      <w:spacing w:before="0" w:after="120" w:line="240" w:lineRule="auto"/>
      <w:ind w:left="849"/>
      <w:contextualSpacing/>
    </w:pPr>
  </w:style>
  <w:style w:type="paragraph" w:styleId="ListContinue4">
    <w:name w:val="List Continue 4"/>
    <w:basedOn w:val="Normal"/>
    <w:uiPriority w:val="99"/>
    <w:unhideWhenUsed/>
    <w:pPr>
      <w:spacing w:before="0" w:after="120" w:line="240" w:lineRule="auto"/>
      <w:ind w:left="1132"/>
      <w:contextualSpacing/>
    </w:pPr>
  </w:style>
  <w:style w:type="paragraph" w:styleId="ListContinue5">
    <w:name w:val="List Continue 5"/>
    <w:basedOn w:val="Normal"/>
    <w:uiPriority w:val="99"/>
    <w:unhideWhenUsed/>
    <w:pPr>
      <w:spacing w:before="0" w:after="120" w:line="240" w:lineRule="auto"/>
      <w:ind w:left="1415"/>
      <w:contextualSpacing/>
    </w:pPr>
  </w:style>
  <w:style w:type="paragraph" w:styleId="ListNumber">
    <w:name w:val="List Number"/>
    <w:basedOn w:val="Normal"/>
    <w:uiPriority w:val="98"/>
    <w:unhideWhenUsed/>
    <w:pPr>
      <w:numPr>
        <w:numId w:val="16"/>
      </w:numPr>
      <w:spacing w:before="0" w:after="0" w:line="240" w:lineRule="auto"/>
      <w:contextualSpacing/>
    </w:pPr>
  </w:style>
  <w:style w:type="paragraph" w:styleId="ListNumber2">
    <w:name w:val="List Number 2"/>
    <w:basedOn w:val="Normal"/>
    <w:uiPriority w:val="98"/>
    <w:unhideWhenUsed/>
    <w:pPr>
      <w:numPr>
        <w:numId w:val="17"/>
      </w:numPr>
      <w:spacing w:before="0" w:after="0" w:line="240" w:lineRule="auto"/>
      <w:contextualSpacing/>
    </w:pPr>
  </w:style>
  <w:style w:type="paragraph" w:styleId="ListNumber3">
    <w:name w:val="List Number 3"/>
    <w:basedOn w:val="Normal"/>
    <w:uiPriority w:val="98"/>
    <w:unhideWhenUsed/>
    <w:pPr>
      <w:numPr>
        <w:numId w:val="18"/>
      </w:numPr>
      <w:spacing w:before="0" w:after="0" w:line="240" w:lineRule="auto"/>
      <w:contextualSpacing/>
    </w:pPr>
  </w:style>
  <w:style w:type="paragraph" w:styleId="ListNumber4">
    <w:name w:val="List Number 4"/>
    <w:basedOn w:val="Normal"/>
    <w:uiPriority w:val="98"/>
    <w:unhideWhenUsed/>
    <w:pPr>
      <w:numPr>
        <w:numId w:val="19"/>
      </w:numPr>
      <w:spacing w:before="0" w:after="0" w:line="240" w:lineRule="auto"/>
      <w:contextualSpacing/>
    </w:pPr>
  </w:style>
  <w:style w:type="paragraph" w:styleId="ListNumber5">
    <w:name w:val="List Number 5"/>
    <w:basedOn w:val="Normal"/>
    <w:uiPriority w:val="98"/>
    <w:unhideWhenUsed/>
    <w:pPr>
      <w:numPr>
        <w:numId w:val="20"/>
      </w:numPr>
      <w:spacing w:before="0" w:after="0" w:line="240" w:lineRule="auto"/>
      <w:contextualSpacing/>
    </w:pPr>
  </w:style>
  <w:style w:type="paragraph" w:styleId="MacroText">
    <w:name w:val="macro"/>
    <w:link w:val="MacroTextChar"/>
    <w:uiPriority w:val="99"/>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rPr>
  </w:style>
  <w:style w:type="character" w:customStyle="1" w:styleId="MacroTextChar">
    <w:name w:val="Macro Text Char"/>
    <w:basedOn w:val="DefaultParagraphFont"/>
    <w:link w:val="MacroText"/>
    <w:uiPriority w:val="99"/>
    <w:rPr>
      <w:rFonts w:ascii="Courier New" w:eastAsia="Times New Roman" w:hAnsi="Courier New" w:cs="Courier New"/>
    </w:rPr>
  </w:style>
  <w:style w:type="table" w:styleId="MediumGrid1">
    <w:name w:val="Medium Grid 1"/>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8"/>
    <w:pPr>
      <w:spacing w:after="0" w:line="240" w:lineRule="auto"/>
    </w:pPr>
    <w:rPr>
      <w:rFonts w:ascii="Arial" w:eastAsia="Times New Roman" w:hAnsi="Arial" w:cs="Arial"/>
    </w:rPr>
  </w:style>
  <w:style w:type="paragraph" w:styleId="NormalIndent">
    <w:name w:val="Normal Indent"/>
    <w:basedOn w:val="Normal"/>
    <w:uiPriority w:val="99"/>
    <w:unhideWhenUsed/>
    <w:pPr>
      <w:spacing w:before="0" w:after="0" w:line="240" w:lineRule="auto"/>
      <w:ind w:left="720"/>
    </w:pPr>
  </w:style>
  <w:style w:type="paragraph" w:styleId="NoteHeading">
    <w:name w:val="Note Heading"/>
    <w:basedOn w:val="Normal"/>
    <w:next w:val="Normal"/>
    <w:link w:val="NoteHeadingChar"/>
    <w:uiPriority w:val="99"/>
    <w:unhideWhenUsed/>
    <w:pPr>
      <w:spacing w:before="0" w:after="0" w:line="240" w:lineRule="auto"/>
      <w:ind w:left="0"/>
    </w:pPr>
  </w:style>
  <w:style w:type="character" w:customStyle="1" w:styleId="NoteHeadingChar">
    <w:name w:val="Note Heading Char"/>
    <w:basedOn w:val="DefaultParagraphFont"/>
    <w:link w:val="NoteHeading"/>
    <w:uiPriority w:val="99"/>
    <w:rPr>
      <w:rFonts w:ascii="Arial" w:eastAsia="Times New Roman" w:hAnsi="Arial" w:cs="Times New Roman"/>
    </w:rPr>
  </w:style>
  <w:style w:type="paragraph" w:customStyle="1" w:styleId="NumberLevel1-NoIndent">
    <w:name w:val="Number Level 1 - No Indent"/>
    <w:basedOn w:val="Normal"/>
    <w:uiPriority w:val="1"/>
    <w:pPr>
      <w:tabs>
        <w:tab w:val="num" w:pos="567"/>
      </w:tabs>
      <w:spacing w:before="60" w:after="60" w:line="240" w:lineRule="atLeast"/>
      <w:ind w:left="567" w:hanging="567"/>
    </w:pPr>
    <w:rPr>
      <w:rFonts w:cs="Arial"/>
      <w:sz w:val="20"/>
    </w:rPr>
  </w:style>
  <w:style w:type="paragraph" w:customStyle="1" w:styleId="NumberLevel2-NoIndent">
    <w:name w:val="Number Level 2 - No Indent"/>
    <w:basedOn w:val="TableNumberLevel2"/>
    <w:uiPriority w:val="1"/>
  </w:style>
  <w:style w:type="paragraph" w:customStyle="1" w:styleId="NumberLevel3-NoIndent">
    <w:name w:val="Number Level 3 - No Indent"/>
    <w:basedOn w:val="TableNumberLevel3"/>
    <w:uiPriority w:val="1"/>
  </w:style>
  <w:style w:type="paragraph" w:customStyle="1" w:styleId="NumberLevel4-NoIndent">
    <w:name w:val="Number Level 4 - No Indent"/>
    <w:basedOn w:val="TableNumberLevel4"/>
    <w:uiPriority w:val="1"/>
  </w:style>
  <w:style w:type="paragraph" w:customStyle="1" w:styleId="NumberLevel5-NoIndent">
    <w:name w:val="Number Level 5 - No Indent"/>
    <w:basedOn w:val="TableNumberLevel5"/>
    <w:uiPriority w:val="1"/>
  </w:style>
  <w:style w:type="paragraph" w:customStyle="1" w:styleId="NumberLevel6-NoIndent">
    <w:name w:val="Number Level 6 - No Indent"/>
    <w:basedOn w:val="TableNumberLevel6"/>
    <w:uiPriority w:val="1"/>
  </w:style>
  <w:style w:type="paragraph" w:customStyle="1" w:styleId="NumberLevel7-NoIndent">
    <w:name w:val="Number Level 7 - No Indent"/>
    <w:basedOn w:val="TableNumberLevel7"/>
    <w:uiPriority w:val="1"/>
  </w:style>
  <w:style w:type="paragraph" w:customStyle="1" w:styleId="NumberLevel8-NoIndent">
    <w:name w:val="Number Level 8 - No Indent"/>
    <w:basedOn w:val="TableNumberLevel8"/>
    <w:uiPriority w:val="1"/>
  </w:style>
  <w:style w:type="paragraph" w:customStyle="1" w:styleId="NumberLevel9-NoIndent">
    <w:name w:val="Number Level 9 - No Indent"/>
    <w:basedOn w:val="TableNumberLevel9"/>
    <w:uiPriority w:val="1"/>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8"/>
    <w:pPr>
      <w:spacing w:before="0" w:after="0" w:line="240" w:lineRule="auto"/>
      <w:ind w:left="0"/>
    </w:pPr>
    <w:rPr>
      <w:i/>
      <w:iCs/>
      <w:color w:val="000000" w:themeColor="text1"/>
    </w:rPr>
  </w:style>
  <w:style w:type="character" w:customStyle="1" w:styleId="QuoteChar">
    <w:name w:val="Quote Char"/>
    <w:basedOn w:val="DefaultParagraphFont"/>
    <w:link w:val="Quote"/>
    <w:uiPriority w:val="98"/>
    <w:rPr>
      <w:rFonts w:ascii="Arial" w:eastAsia="Times New Roman" w:hAnsi="Arial" w:cs="Times New Roman"/>
      <w:i/>
      <w:iCs/>
      <w:color w:val="000000" w:themeColor="text1"/>
    </w:rPr>
  </w:style>
  <w:style w:type="paragraph" w:styleId="Salutation">
    <w:name w:val="Salutation"/>
    <w:basedOn w:val="Normal"/>
    <w:next w:val="Normal"/>
    <w:link w:val="SalutationChar"/>
    <w:uiPriority w:val="99"/>
    <w:unhideWhenUsed/>
    <w:pPr>
      <w:spacing w:before="0" w:after="0" w:line="240" w:lineRule="auto"/>
      <w:ind w:left="0"/>
    </w:pPr>
  </w:style>
  <w:style w:type="character" w:customStyle="1" w:styleId="SalutationChar">
    <w:name w:val="Salutation Char"/>
    <w:basedOn w:val="DefaultParagraphFont"/>
    <w:link w:val="Salutation"/>
    <w:uiPriority w:val="99"/>
    <w:rPr>
      <w:rFonts w:ascii="Arial" w:eastAsia="Times New Roman" w:hAnsi="Arial" w:cs="Times New Roman"/>
    </w:rPr>
  </w:style>
  <w:style w:type="paragraph" w:styleId="Signature">
    <w:name w:val="Signature"/>
    <w:basedOn w:val="Normal"/>
    <w:link w:val="SignatureChar"/>
    <w:uiPriority w:val="99"/>
    <w:unhideWhenUsed/>
    <w:pPr>
      <w:spacing w:before="0" w:after="0" w:line="240" w:lineRule="auto"/>
      <w:ind w:left="4252"/>
    </w:pPr>
  </w:style>
  <w:style w:type="character" w:customStyle="1" w:styleId="SignatureChar">
    <w:name w:val="Signature Char"/>
    <w:basedOn w:val="DefaultParagraphFont"/>
    <w:link w:val="Signature"/>
    <w:uiPriority w:val="99"/>
    <w:rPr>
      <w:rFonts w:ascii="Arial" w:eastAsia="Times New Roman" w:hAnsi="Arial" w:cs="Times New Roman"/>
    </w:rPr>
  </w:style>
  <w:style w:type="character" w:styleId="Strong">
    <w:name w:val="Strong"/>
    <w:basedOn w:val="DefaultParagraphFont"/>
    <w:uiPriority w:val="98"/>
    <w:rPr>
      <w:b/>
      <w:bCs/>
    </w:rPr>
  </w:style>
  <w:style w:type="paragraph" w:customStyle="1" w:styleId="Subbrand">
    <w:name w:val="Subbrand"/>
    <w:uiPriority w:val="98"/>
    <w:pPr>
      <w:spacing w:after="0" w:line="200" w:lineRule="atLeast"/>
      <w:jc w:val="right"/>
    </w:pPr>
    <w:rPr>
      <w:rFonts w:ascii="Arial" w:eastAsia="Times New Roman" w:hAnsi="Arial" w:cs="Arial"/>
      <w:b/>
      <w:i/>
      <w:szCs w:val="24"/>
    </w:rPr>
  </w:style>
  <w:style w:type="paragraph" w:styleId="Subtitle">
    <w:name w:val="Subtitle"/>
    <w:basedOn w:val="Normal"/>
    <w:next w:val="Normal"/>
    <w:link w:val="SubtitleChar"/>
    <w:uiPriority w:val="98"/>
    <w:pPr>
      <w:spacing w:before="0" w:after="60" w:line="240" w:lineRule="auto"/>
      <w:ind w:left="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98"/>
    <w:rPr>
      <w:rFonts w:asciiTheme="majorHAnsi" w:eastAsiaTheme="majorEastAsia" w:hAnsiTheme="majorHAnsi" w:cstheme="majorBidi"/>
      <w:sz w:val="24"/>
      <w:szCs w:val="24"/>
    </w:rPr>
  </w:style>
  <w:style w:type="character" w:styleId="SubtleEmphasis">
    <w:name w:val="Subtle Emphasis"/>
    <w:basedOn w:val="DefaultParagraphFont"/>
    <w:uiPriority w:val="98"/>
    <w:rPr>
      <w:i/>
      <w:iCs/>
      <w:color w:val="808080" w:themeColor="text1" w:themeTint="7F"/>
    </w:rPr>
  </w:style>
  <w:style w:type="character" w:styleId="SubtleReference">
    <w:name w:val="Subtle Reference"/>
    <w:basedOn w:val="DefaultParagraphFont"/>
    <w:uiPriority w:val="98"/>
    <w:rPr>
      <w:smallCaps/>
      <w:color w:val="ED7D31" w:themeColor="accent2"/>
      <w:u w:val="single"/>
    </w:rPr>
  </w:style>
  <w:style w:type="table" w:styleId="Table3Deffects1">
    <w:name w:val="Table 3D effects 1"/>
    <w:basedOn w:val="TableNormal"/>
    <w:uiPriority w:val="99"/>
    <w:unhideWhenUsed/>
    <w:pPr>
      <w:spacing w:after="0" w:line="240" w:lineRule="auto"/>
    </w:pPr>
    <w:rPr>
      <w:rFonts w:ascii="Arial" w:eastAsia="Times New Roman" w:hAnsi="Arial"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pPr>
      <w:spacing w:after="0" w:line="240" w:lineRule="auto"/>
    </w:pPr>
    <w:rPr>
      <w:rFonts w:ascii="Arial" w:eastAsia="Times New Roman" w:hAnsi="Arial"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pPr>
      <w:spacing w:after="0" w:line="240" w:lineRule="auto"/>
    </w:pPr>
    <w:rPr>
      <w:rFonts w:ascii="Arial" w:eastAsia="Times New Roman" w:hAnsi="Arial"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pPr>
      <w:spacing w:after="0" w:line="240" w:lineRule="auto"/>
    </w:pPr>
    <w:rPr>
      <w:rFonts w:ascii="Arial" w:eastAsia="Times New Roman" w:hAnsi="Arial"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pPr>
      <w:spacing w:after="0" w:line="240" w:lineRule="auto"/>
    </w:pPr>
    <w:rPr>
      <w:rFonts w:ascii="Arial" w:eastAsia="Times New Roman" w:hAnsi="Arial"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pPr>
      <w:spacing w:after="0" w:line="240" w:lineRule="auto"/>
    </w:pPr>
    <w:rPr>
      <w:rFonts w:ascii="Arial" w:eastAsia="Times New Roman" w:hAnsi="Arial"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pPr>
      <w:spacing w:after="0" w:line="240" w:lineRule="auto"/>
    </w:pPr>
    <w:rPr>
      <w:rFonts w:ascii="Arial" w:eastAsia="Times New Roman" w:hAnsi="Arial"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pPr>
      <w:spacing w:after="0" w:line="240" w:lineRule="auto"/>
    </w:pPr>
    <w:rPr>
      <w:rFonts w:ascii="Arial" w:eastAsia="Times New Roman" w:hAnsi="Arial"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pPr>
      <w:spacing w:after="0" w:line="240" w:lineRule="auto"/>
    </w:pPr>
    <w:rPr>
      <w:rFonts w:ascii="Arial" w:eastAsia="Times New Roman" w:hAnsi="Arial"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pPr>
      <w:spacing w:after="0" w:line="240" w:lineRule="auto"/>
    </w:pPr>
    <w:rPr>
      <w:rFonts w:ascii="Arial" w:eastAsia="Times New Roman" w:hAnsi="Arial"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pPr>
      <w:spacing w:after="0" w:line="240" w:lineRule="auto"/>
    </w:pPr>
    <w:rPr>
      <w:rFonts w:ascii="Arial" w:eastAsia="Times New Roman" w:hAnsi="Arial"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pPr>
      <w:spacing w:after="0" w:line="240" w:lineRule="auto"/>
    </w:pPr>
    <w:rPr>
      <w:rFonts w:ascii="Arial" w:eastAsia="Times New Roman" w:hAnsi="Arial"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pPr>
      <w:spacing w:after="0" w:line="240" w:lineRule="auto"/>
    </w:pPr>
    <w:rPr>
      <w:rFonts w:ascii="Arial" w:eastAsia="Times New Roman" w:hAnsi="Arial"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pPr>
      <w:spacing w:after="0" w:line="240" w:lineRule="auto"/>
    </w:pPr>
    <w:rPr>
      <w:rFonts w:ascii="Arial" w:eastAsia="Times New Roman" w:hAnsi="Arial"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pPr>
      <w:spacing w:after="0" w:line="240" w:lineRule="auto"/>
    </w:pPr>
    <w:rPr>
      <w:rFonts w:ascii="Arial" w:eastAsia="Times New Roman" w:hAnsi="Arial"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pPr>
      <w:spacing w:after="0" w:line="240" w:lineRule="auto"/>
    </w:pPr>
    <w:rPr>
      <w:rFonts w:ascii="Arial" w:eastAsia="Times New Roman" w:hAnsi="Arial"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pPr>
      <w:spacing w:after="0" w:line="240" w:lineRule="auto"/>
    </w:pPr>
    <w:rPr>
      <w:rFonts w:ascii="Arial" w:eastAsia="Times New Roman" w:hAnsi="Arial"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unhideWhenUsed/>
    <w:pPr>
      <w:spacing w:after="0" w:line="240" w:lineRule="auto"/>
    </w:pPr>
    <w:rPr>
      <w:rFonts w:ascii="Arial" w:eastAsia="Times New Roman" w:hAnsi="Arial"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pPr>
      <w:spacing w:after="0" w:line="240" w:lineRule="auto"/>
    </w:pPr>
    <w:rPr>
      <w:rFonts w:ascii="Arial" w:eastAsia="Times New Roman" w:hAnsi="Arial"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pPr>
      <w:spacing w:after="0" w:line="240" w:lineRule="auto"/>
    </w:pPr>
    <w:rPr>
      <w:rFonts w:ascii="Arial" w:eastAsia="Times New Roman" w:hAnsi="Arial"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pPr>
      <w:spacing w:after="0" w:line="240" w:lineRule="auto"/>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pPr>
      <w:spacing w:after="0" w:line="240" w:lineRule="auto"/>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pPr>
      <w:spacing w:after="0" w:line="240" w:lineRule="auto"/>
    </w:pPr>
    <w:rPr>
      <w:rFonts w:ascii="Arial" w:eastAsia="Times New Roman" w:hAnsi="Arial"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pPr>
      <w:spacing w:after="0" w:line="240" w:lineRule="auto"/>
    </w:pPr>
    <w:rPr>
      <w:rFonts w:ascii="Arial" w:eastAsia="Times New Roman" w:hAnsi="Arial"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Label">
    <w:name w:val="Table Label"/>
    <w:uiPriority w:val="98"/>
    <w:pPr>
      <w:spacing w:before="60" w:after="0" w:line="240" w:lineRule="exact"/>
      <w:jc w:val="right"/>
    </w:pPr>
    <w:rPr>
      <w:rFonts w:ascii="Arial" w:eastAsia="Times New Roman" w:hAnsi="Arial" w:cs="Arial"/>
      <w:b/>
    </w:rPr>
  </w:style>
  <w:style w:type="table" w:styleId="TableList1">
    <w:name w:val="Table List 1"/>
    <w:basedOn w:val="TableNormal"/>
    <w:uiPriority w:val="99"/>
    <w:unhideWhenUsed/>
    <w:pPr>
      <w:spacing w:after="0" w:line="240" w:lineRule="auto"/>
    </w:pPr>
    <w:rPr>
      <w:rFonts w:ascii="Arial" w:eastAsia="Times New Roman" w:hAnsi="Arial"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pPr>
      <w:spacing w:after="0" w:line="240" w:lineRule="auto"/>
    </w:pPr>
    <w:rPr>
      <w:rFonts w:ascii="Arial" w:eastAsia="Times New Roman" w:hAnsi="Arial"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pPr>
      <w:spacing w:after="0" w:line="240" w:lineRule="auto"/>
    </w:pPr>
    <w:rPr>
      <w:rFonts w:ascii="Arial" w:eastAsia="Times New Roman" w:hAnsi="Arial"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pPr>
      <w:spacing w:after="0" w:line="240" w:lineRule="auto"/>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pPr>
      <w:spacing w:after="0" w:line="240" w:lineRule="auto"/>
    </w:pPr>
    <w:rPr>
      <w:rFonts w:ascii="Arial" w:eastAsia="Times New Roman" w:hAnsi="Arial"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pPr>
      <w:spacing w:after="0" w:line="240" w:lineRule="auto"/>
    </w:pPr>
    <w:rPr>
      <w:rFonts w:ascii="Arial" w:eastAsia="Times New Roman" w:hAnsi="Arial"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pPr>
      <w:spacing w:after="0" w:line="240" w:lineRule="auto"/>
    </w:pPr>
    <w:rPr>
      <w:rFonts w:ascii="Arial" w:eastAsia="Times New Roman" w:hAnsi="Arial"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pPr>
      <w:spacing w:after="0" w:line="240" w:lineRule="auto"/>
    </w:pPr>
    <w:rPr>
      <w:rFonts w:ascii="Arial" w:eastAsia="Times New Roman" w:hAnsi="Arial"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pPr>
      <w:spacing w:before="0" w:after="0" w:line="240" w:lineRule="auto"/>
      <w:ind w:left="220" w:hanging="220"/>
    </w:pPr>
  </w:style>
  <w:style w:type="paragraph" w:styleId="TableofFigures">
    <w:name w:val="table of figures"/>
    <w:basedOn w:val="Normal"/>
    <w:next w:val="Normal"/>
    <w:uiPriority w:val="99"/>
    <w:unhideWhenUsed/>
    <w:pPr>
      <w:spacing w:before="0" w:after="0" w:line="240" w:lineRule="auto"/>
      <w:ind w:left="0"/>
    </w:pPr>
  </w:style>
  <w:style w:type="table" w:styleId="TableProfessional">
    <w:name w:val="Table Professional"/>
    <w:basedOn w:val="TableNormal"/>
    <w:uiPriority w:val="99"/>
    <w:unhideWhenUsed/>
    <w:pPr>
      <w:spacing w:after="0" w:line="240" w:lineRule="auto"/>
    </w:pPr>
    <w:rPr>
      <w:rFonts w:ascii="Arial" w:eastAsia="Times New Roman" w:hAnsi="Arial"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pPr>
      <w:spacing w:after="0" w:line="240" w:lineRule="auto"/>
    </w:pPr>
    <w:rPr>
      <w:rFonts w:ascii="Arial" w:eastAsia="Times New Roman" w:hAnsi="Arial"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pPr>
      <w:spacing w:after="0" w:line="240" w:lineRule="auto"/>
    </w:pPr>
    <w:rPr>
      <w:rFonts w:ascii="Arial" w:eastAsia="Times New Roman" w:hAnsi="Arial"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pPr>
      <w:spacing w:after="0" w:line="240" w:lineRule="auto"/>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ubject">
    <w:name w:val="Table Subject"/>
    <w:uiPriority w:val="98"/>
    <w:pPr>
      <w:spacing w:before="60" w:after="0" w:line="240" w:lineRule="exact"/>
    </w:pPr>
    <w:rPr>
      <w:rFonts w:ascii="Arial" w:eastAsia="Times New Roman" w:hAnsi="Arial" w:cs="Arial"/>
      <w:b/>
    </w:rPr>
  </w:style>
  <w:style w:type="table" w:styleId="TableSubtle1">
    <w:name w:val="Table Subtle 1"/>
    <w:basedOn w:val="TableNormal"/>
    <w:uiPriority w:val="99"/>
    <w:unhideWhenUsed/>
    <w:pPr>
      <w:spacing w:after="0" w:line="240" w:lineRule="auto"/>
    </w:pPr>
    <w:rPr>
      <w:rFonts w:ascii="Arial" w:eastAsia="Times New Roman" w:hAnsi="Arial"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pPr>
      <w:spacing w:after="0" w:line="240" w:lineRule="auto"/>
    </w:pPr>
    <w:rPr>
      <w:rFonts w:ascii="Arial" w:eastAsia="Times New Roman" w:hAnsi="Arial"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uiPriority w:val="98"/>
    <w:pPr>
      <w:spacing w:before="60" w:after="0" w:line="240" w:lineRule="exact"/>
    </w:pPr>
    <w:rPr>
      <w:rFonts w:ascii="Arial" w:eastAsia="Times New Roman" w:hAnsi="Arial" w:cs="Arial"/>
    </w:rPr>
  </w:style>
  <w:style w:type="table" w:styleId="TableTheme">
    <w:name w:val="Table Theme"/>
    <w:basedOn w:val="TableNormal"/>
    <w:uiPriority w:val="99"/>
    <w:unhideWhenUsed/>
    <w:pPr>
      <w:spacing w:after="0" w:line="240" w:lineRule="auto"/>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uiPriority w:val="98"/>
    <w:pPr>
      <w:spacing w:before="60" w:after="0" w:line="240" w:lineRule="exact"/>
    </w:pPr>
    <w:rPr>
      <w:rFonts w:ascii="Arial" w:eastAsia="Times New Roman" w:hAnsi="Arial" w:cs="Arial"/>
      <w:b/>
    </w:rPr>
  </w:style>
  <w:style w:type="table" w:styleId="TableWeb1">
    <w:name w:val="Table Web 1"/>
    <w:basedOn w:val="TableNormal"/>
    <w:uiPriority w:val="99"/>
    <w:unhideWhenUsed/>
    <w:pPr>
      <w:spacing w:after="0" w:line="240" w:lineRule="auto"/>
    </w:pPr>
    <w:rPr>
      <w:rFonts w:ascii="Arial" w:eastAsia="Times New Roman" w:hAnsi="Arial"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pPr>
      <w:spacing w:after="0" w:line="240" w:lineRule="auto"/>
    </w:pPr>
    <w:rPr>
      <w:rFonts w:ascii="Arial" w:eastAsia="Times New Roman" w:hAnsi="Arial"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pPr>
      <w:spacing w:after="0" w:line="240" w:lineRule="auto"/>
    </w:pPr>
    <w:rPr>
      <w:rFonts w:ascii="Arial" w:eastAsia="Times New Roman" w:hAnsi="Arial"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pPr>
      <w:spacing w:before="240" w:after="60" w:line="240" w:lineRule="auto"/>
      <w:ind w:left="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98"/>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unhideWhenUsed/>
    <w:pPr>
      <w:spacing w:before="120" w:after="0" w:line="240" w:lineRule="auto"/>
      <w:ind w:left="0"/>
    </w:pPr>
    <w:rPr>
      <w:rFonts w:asciiTheme="majorHAnsi" w:eastAsiaTheme="majorEastAsia" w:hAnsiTheme="majorHAnsi" w:cstheme="majorBidi"/>
      <w:b/>
      <w:bCs/>
      <w:sz w:val="24"/>
      <w:szCs w:val="24"/>
    </w:rPr>
  </w:style>
  <w:style w:type="paragraph" w:styleId="TOC7">
    <w:name w:val="toc 7"/>
    <w:basedOn w:val="TOC8"/>
    <w:next w:val="Normal"/>
    <w:uiPriority w:val="39"/>
    <w:unhideWhenUsed/>
  </w:style>
  <w:style w:type="paragraph" w:styleId="TOC8">
    <w:name w:val="toc 8"/>
    <w:basedOn w:val="Normal"/>
    <w:next w:val="Normal"/>
    <w:uiPriority w:val="39"/>
    <w:unhideWhenUsed/>
    <w:pPr>
      <w:tabs>
        <w:tab w:val="right" w:pos="8244"/>
      </w:tabs>
      <w:spacing w:before="20" w:after="20" w:line="240" w:lineRule="atLeast"/>
      <w:ind w:left="1701" w:hanging="567"/>
    </w:pPr>
    <w:rPr>
      <w:rFonts w:cs="Arial"/>
      <w:sz w:val="18"/>
    </w:rPr>
  </w:style>
  <w:style w:type="paragraph" w:styleId="TOC9">
    <w:name w:val="toc 9"/>
    <w:basedOn w:val="TOC8"/>
    <w:next w:val="Normal"/>
    <w:uiPriority w:val="39"/>
    <w:unhideWhenUsed/>
  </w:style>
  <w:style w:type="paragraph" w:styleId="TOCHeading">
    <w:name w:val="TOC Heading"/>
    <w:basedOn w:val="Heading1"/>
    <w:next w:val="Normal"/>
    <w:uiPriority w:val="39"/>
    <w:semiHidden/>
    <w:unhideWhenUsed/>
    <w:pPr>
      <w:keepLines w:val="0"/>
      <w:pBdr>
        <w:bottom w:val="none" w:sz="0" w:space="0" w:color="auto"/>
      </w:pBdr>
      <w:spacing w:before="240" w:after="60" w:line="240" w:lineRule="auto"/>
      <w:ind w:firstLine="0"/>
      <w:outlineLvl w:val="9"/>
    </w:pPr>
    <w:rPr>
      <w:rFonts w:asciiTheme="majorHAnsi" w:eastAsiaTheme="majorEastAsia" w:hAnsiTheme="majorHAnsi" w:cstheme="majorBidi"/>
      <w:sz w:val="32"/>
      <w:szCs w:val="32"/>
    </w:rPr>
  </w:style>
  <w:style w:type="paragraph" w:customStyle="1" w:styleId="PlainParagraphIndent">
    <w:name w:val="Plain Paragraph Indent"/>
    <w:basedOn w:val="Normal"/>
    <w:rPr>
      <w:rFonts w:cs="Arial"/>
    </w:rPr>
  </w:style>
  <w:style w:type="paragraph" w:customStyle="1" w:styleId="TableSchedule1">
    <w:name w:val="Table: Schedule 1"/>
    <w:basedOn w:val="ScheduleLevel1"/>
    <w:pPr>
      <w:pBdr>
        <w:bottom w:val="none" w:sz="0" w:space="0" w:color="auto"/>
      </w:pBdr>
    </w:pPr>
  </w:style>
  <w:style w:type="paragraph" w:customStyle="1" w:styleId="ScheduleHeadingunnumbered">
    <w:name w:val="Schedule Heading unnumbered"/>
    <w:basedOn w:val="ScheduleHeading"/>
    <w:pPr>
      <w:numPr>
        <w:numId w:val="0"/>
      </w:numPr>
    </w:pPr>
  </w:style>
  <w:style w:type="paragraph" w:customStyle="1" w:styleId="LetterHeading2">
    <w:name w:val="Letter Heading 2"/>
    <w:basedOn w:val="Heading2"/>
    <w:pPr>
      <w:ind w:left="0"/>
    </w:pPr>
  </w:style>
  <w:style w:type="paragraph" w:customStyle="1" w:styleId="LetterN1">
    <w:name w:val="Letter N1"/>
    <w:basedOn w:val="PlainParagraph"/>
    <w:pPr>
      <w:numPr>
        <w:numId w:val="26"/>
      </w:numPr>
    </w:pPr>
  </w:style>
  <w:style w:type="paragraph" w:customStyle="1" w:styleId="LetterN4">
    <w:name w:val="Letter N4"/>
    <w:basedOn w:val="NumberLevel4"/>
    <w:pPr>
      <w:numPr>
        <w:ilvl w:val="1"/>
        <w:numId w:val="26"/>
      </w:numPr>
      <w:tabs>
        <w:tab w:val="num" w:pos="425"/>
      </w:tabs>
    </w:pPr>
  </w:style>
  <w:style w:type="paragraph" w:customStyle="1" w:styleId="LetterPP">
    <w:name w:val="Letter PP"/>
    <w:basedOn w:val="PlainParagraph"/>
    <w:pPr>
      <w:ind w:left="0"/>
    </w:pPr>
  </w:style>
  <w:style w:type="table" w:customStyle="1" w:styleId="TableGrid10">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pPr>
      <w:spacing w:after="0" w:line="240" w:lineRule="auto"/>
    </w:pPr>
    <w:rPr>
      <w:rFonts w:ascii="Arial" w:eastAsia="Times" w:hAnsi="Arial" w:cs="Times New Roman"/>
    </w:rPr>
    <w:tblPr>
      <w:tblInd w:w="1134" w:type="dxa"/>
    </w:tbl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style>
  <w:style w:type="character" w:customStyle="1" w:styleId="wacimagecontainer">
    <w:name w:val="wacimagecontainer"/>
    <w:basedOn w:val="DefaultParagraphFont"/>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205890">
      <w:bodyDiv w:val="1"/>
      <w:marLeft w:val="0"/>
      <w:marRight w:val="0"/>
      <w:marTop w:val="0"/>
      <w:marBottom w:val="0"/>
      <w:divBdr>
        <w:top w:val="none" w:sz="0" w:space="0" w:color="auto"/>
        <w:left w:val="none" w:sz="0" w:space="0" w:color="auto"/>
        <w:bottom w:val="none" w:sz="0" w:space="0" w:color="auto"/>
        <w:right w:val="none" w:sz="0" w:space="0" w:color="auto"/>
      </w:divBdr>
    </w:div>
    <w:div w:id="923489394">
      <w:bodyDiv w:val="1"/>
      <w:marLeft w:val="0"/>
      <w:marRight w:val="0"/>
      <w:marTop w:val="0"/>
      <w:marBottom w:val="0"/>
      <w:divBdr>
        <w:top w:val="none" w:sz="0" w:space="0" w:color="auto"/>
        <w:left w:val="none" w:sz="0" w:space="0" w:color="auto"/>
        <w:bottom w:val="none" w:sz="0" w:space="0" w:color="auto"/>
        <w:right w:val="none" w:sz="0" w:space="0" w:color="auto"/>
      </w:divBdr>
    </w:div>
    <w:div w:id="1293749312">
      <w:bodyDiv w:val="1"/>
      <w:marLeft w:val="0"/>
      <w:marRight w:val="0"/>
      <w:marTop w:val="0"/>
      <w:marBottom w:val="0"/>
      <w:divBdr>
        <w:top w:val="none" w:sz="0" w:space="0" w:color="auto"/>
        <w:left w:val="none" w:sz="0" w:space="0" w:color="auto"/>
        <w:bottom w:val="none" w:sz="0" w:space="0" w:color="auto"/>
        <w:right w:val="none" w:sz="0" w:space="0" w:color="auto"/>
      </w:divBdr>
      <w:divsChild>
        <w:div w:id="104619777">
          <w:marLeft w:val="0"/>
          <w:marRight w:val="0"/>
          <w:marTop w:val="0"/>
          <w:marBottom w:val="0"/>
          <w:divBdr>
            <w:top w:val="none" w:sz="0" w:space="0" w:color="auto"/>
            <w:left w:val="none" w:sz="0" w:space="0" w:color="auto"/>
            <w:bottom w:val="none" w:sz="0" w:space="0" w:color="auto"/>
            <w:right w:val="none" w:sz="0" w:space="0" w:color="auto"/>
          </w:divBdr>
        </w:div>
        <w:div w:id="245189686">
          <w:marLeft w:val="0"/>
          <w:marRight w:val="0"/>
          <w:marTop w:val="0"/>
          <w:marBottom w:val="0"/>
          <w:divBdr>
            <w:top w:val="none" w:sz="0" w:space="0" w:color="auto"/>
            <w:left w:val="none" w:sz="0" w:space="0" w:color="auto"/>
            <w:bottom w:val="none" w:sz="0" w:space="0" w:color="auto"/>
            <w:right w:val="none" w:sz="0" w:space="0" w:color="auto"/>
          </w:divBdr>
        </w:div>
        <w:div w:id="389505326">
          <w:marLeft w:val="0"/>
          <w:marRight w:val="0"/>
          <w:marTop w:val="0"/>
          <w:marBottom w:val="0"/>
          <w:divBdr>
            <w:top w:val="none" w:sz="0" w:space="0" w:color="auto"/>
            <w:left w:val="none" w:sz="0" w:space="0" w:color="auto"/>
            <w:bottom w:val="none" w:sz="0" w:space="0" w:color="auto"/>
            <w:right w:val="none" w:sz="0" w:space="0" w:color="auto"/>
          </w:divBdr>
        </w:div>
        <w:div w:id="1162506244">
          <w:marLeft w:val="0"/>
          <w:marRight w:val="0"/>
          <w:marTop w:val="0"/>
          <w:marBottom w:val="0"/>
          <w:divBdr>
            <w:top w:val="none" w:sz="0" w:space="0" w:color="auto"/>
            <w:left w:val="none" w:sz="0" w:space="0" w:color="auto"/>
            <w:bottom w:val="none" w:sz="0" w:space="0" w:color="auto"/>
            <w:right w:val="none" w:sz="0" w:space="0" w:color="auto"/>
          </w:divBdr>
        </w:div>
        <w:div w:id="1205797093">
          <w:marLeft w:val="0"/>
          <w:marRight w:val="0"/>
          <w:marTop w:val="0"/>
          <w:marBottom w:val="0"/>
          <w:divBdr>
            <w:top w:val="none" w:sz="0" w:space="0" w:color="auto"/>
            <w:left w:val="none" w:sz="0" w:space="0" w:color="auto"/>
            <w:bottom w:val="none" w:sz="0" w:space="0" w:color="auto"/>
            <w:right w:val="none" w:sz="0" w:space="0" w:color="auto"/>
          </w:divBdr>
        </w:div>
        <w:div w:id="1502237871">
          <w:marLeft w:val="0"/>
          <w:marRight w:val="0"/>
          <w:marTop w:val="0"/>
          <w:marBottom w:val="0"/>
          <w:divBdr>
            <w:top w:val="none" w:sz="0" w:space="0" w:color="auto"/>
            <w:left w:val="none" w:sz="0" w:space="0" w:color="auto"/>
            <w:bottom w:val="none" w:sz="0" w:space="0" w:color="auto"/>
            <w:right w:val="none" w:sz="0" w:space="0" w:color="auto"/>
          </w:divBdr>
        </w:div>
        <w:div w:id="1575358909">
          <w:marLeft w:val="0"/>
          <w:marRight w:val="0"/>
          <w:marTop w:val="0"/>
          <w:marBottom w:val="0"/>
          <w:divBdr>
            <w:top w:val="none" w:sz="0" w:space="0" w:color="auto"/>
            <w:left w:val="none" w:sz="0" w:space="0" w:color="auto"/>
            <w:bottom w:val="none" w:sz="0" w:space="0" w:color="auto"/>
            <w:right w:val="none" w:sz="0" w:space="0" w:color="auto"/>
          </w:divBdr>
        </w:div>
        <w:div w:id="1591623691">
          <w:marLeft w:val="0"/>
          <w:marRight w:val="0"/>
          <w:marTop w:val="0"/>
          <w:marBottom w:val="0"/>
          <w:divBdr>
            <w:top w:val="none" w:sz="0" w:space="0" w:color="auto"/>
            <w:left w:val="none" w:sz="0" w:space="0" w:color="auto"/>
            <w:bottom w:val="none" w:sz="0" w:space="0" w:color="auto"/>
            <w:right w:val="none" w:sz="0" w:space="0" w:color="auto"/>
          </w:divBdr>
          <w:divsChild>
            <w:div w:id="1460493574">
              <w:marLeft w:val="-75"/>
              <w:marRight w:val="0"/>
              <w:marTop w:val="30"/>
              <w:marBottom w:val="30"/>
              <w:divBdr>
                <w:top w:val="none" w:sz="0" w:space="0" w:color="auto"/>
                <w:left w:val="none" w:sz="0" w:space="0" w:color="auto"/>
                <w:bottom w:val="none" w:sz="0" w:space="0" w:color="auto"/>
                <w:right w:val="none" w:sz="0" w:space="0" w:color="auto"/>
              </w:divBdr>
              <w:divsChild>
                <w:div w:id="77334515">
                  <w:marLeft w:val="0"/>
                  <w:marRight w:val="0"/>
                  <w:marTop w:val="0"/>
                  <w:marBottom w:val="0"/>
                  <w:divBdr>
                    <w:top w:val="none" w:sz="0" w:space="0" w:color="auto"/>
                    <w:left w:val="none" w:sz="0" w:space="0" w:color="auto"/>
                    <w:bottom w:val="none" w:sz="0" w:space="0" w:color="auto"/>
                    <w:right w:val="none" w:sz="0" w:space="0" w:color="auto"/>
                  </w:divBdr>
                  <w:divsChild>
                    <w:div w:id="2067145544">
                      <w:marLeft w:val="0"/>
                      <w:marRight w:val="0"/>
                      <w:marTop w:val="0"/>
                      <w:marBottom w:val="0"/>
                      <w:divBdr>
                        <w:top w:val="none" w:sz="0" w:space="0" w:color="auto"/>
                        <w:left w:val="none" w:sz="0" w:space="0" w:color="auto"/>
                        <w:bottom w:val="none" w:sz="0" w:space="0" w:color="auto"/>
                        <w:right w:val="none" w:sz="0" w:space="0" w:color="auto"/>
                      </w:divBdr>
                    </w:div>
                  </w:divsChild>
                </w:div>
                <w:div w:id="321086039">
                  <w:marLeft w:val="0"/>
                  <w:marRight w:val="0"/>
                  <w:marTop w:val="0"/>
                  <w:marBottom w:val="0"/>
                  <w:divBdr>
                    <w:top w:val="none" w:sz="0" w:space="0" w:color="auto"/>
                    <w:left w:val="none" w:sz="0" w:space="0" w:color="auto"/>
                    <w:bottom w:val="none" w:sz="0" w:space="0" w:color="auto"/>
                    <w:right w:val="none" w:sz="0" w:space="0" w:color="auto"/>
                  </w:divBdr>
                  <w:divsChild>
                    <w:div w:id="908005764">
                      <w:marLeft w:val="0"/>
                      <w:marRight w:val="0"/>
                      <w:marTop w:val="0"/>
                      <w:marBottom w:val="0"/>
                      <w:divBdr>
                        <w:top w:val="none" w:sz="0" w:space="0" w:color="auto"/>
                        <w:left w:val="none" w:sz="0" w:space="0" w:color="auto"/>
                        <w:bottom w:val="none" w:sz="0" w:space="0" w:color="auto"/>
                        <w:right w:val="none" w:sz="0" w:space="0" w:color="auto"/>
                      </w:divBdr>
                    </w:div>
                  </w:divsChild>
                </w:div>
                <w:div w:id="365255085">
                  <w:marLeft w:val="0"/>
                  <w:marRight w:val="0"/>
                  <w:marTop w:val="0"/>
                  <w:marBottom w:val="0"/>
                  <w:divBdr>
                    <w:top w:val="none" w:sz="0" w:space="0" w:color="auto"/>
                    <w:left w:val="none" w:sz="0" w:space="0" w:color="auto"/>
                    <w:bottom w:val="none" w:sz="0" w:space="0" w:color="auto"/>
                    <w:right w:val="none" w:sz="0" w:space="0" w:color="auto"/>
                  </w:divBdr>
                  <w:divsChild>
                    <w:div w:id="2045789449">
                      <w:marLeft w:val="0"/>
                      <w:marRight w:val="0"/>
                      <w:marTop w:val="0"/>
                      <w:marBottom w:val="0"/>
                      <w:divBdr>
                        <w:top w:val="none" w:sz="0" w:space="0" w:color="auto"/>
                        <w:left w:val="none" w:sz="0" w:space="0" w:color="auto"/>
                        <w:bottom w:val="none" w:sz="0" w:space="0" w:color="auto"/>
                        <w:right w:val="none" w:sz="0" w:space="0" w:color="auto"/>
                      </w:divBdr>
                    </w:div>
                  </w:divsChild>
                </w:div>
                <w:div w:id="481121292">
                  <w:marLeft w:val="0"/>
                  <w:marRight w:val="0"/>
                  <w:marTop w:val="0"/>
                  <w:marBottom w:val="0"/>
                  <w:divBdr>
                    <w:top w:val="none" w:sz="0" w:space="0" w:color="auto"/>
                    <w:left w:val="none" w:sz="0" w:space="0" w:color="auto"/>
                    <w:bottom w:val="none" w:sz="0" w:space="0" w:color="auto"/>
                    <w:right w:val="none" w:sz="0" w:space="0" w:color="auto"/>
                  </w:divBdr>
                  <w:divsChild>
                    <w:div w:id="1517961231">
                      <w:marLeft w:val="0"/>
                      <w:marRight w:val="0"/>
                      <w:marTop w:val="0"/>
                      <w:marBottom w:val="0"/>
                      <w:divBdr>
                        <w:top w:val="none" w:sz="0" w:space="0" w:color="auto"/>
                        <w:left w:val="none" w:sz="0" w:space="0" w:color="auto"/>
                        <w:bottom w:val="none" w:sz="0" w:space="0" w:color="auto"/>
                        <w:right w:val="none" w:sz="0" w:space="0" w:color="auto"/>
                      </w:divBdr>
                    </w:div>
                  </w:divsChild>
                </w:div>
                <w:div w:id="555311979">
                  <w:marLeft w:val="0"/>
                  <w:marRight w:val="0"/>
                  <w:marTop w:val="0"/>
                  <w:marBottom w:val="0"/>
                  <w:divBdr>
                    <w:top w:val="none" w:sz="0" w:space="0" w:color="auto"/>
                    <w:left w:val="none" w:sz="0" w:space="0" w:color="auto"/>
                    <w:bottom w:val="none" w:sz="0" w:space="0" w:color="auto"/>
                    <w:right w:val="none" w:sz="0" w:space="0" w:color="auto"/>
                  </w:divBdr>
                  <w:divsChild>
                    <w:div w:id="413823235">
                      <w:marLeft w:val="0"/>
                      <w:marRight w:val="0"/>
                      <w:marTop w:val="0"/>
                      <w:marBottom w:val="0"/>
                      <w:divBdr>
                        <w:top w:val="none" w:sz="0" w:space="0" w:color="auto"/>
                        <w:left w:val="none" w:sz="0" w:space="0" w:color="auto"/>
                        <w:bottom w:val="none" w:sz="0" w:space="0" w:color="auto"/>
                        <w:right w:val="none" w:sz="0" w:space="0" w:color="auto"/>
                      </w:divBdr>
                    </w:div>
                  </w:divsChild>
                </w:div>
                <w:div w:id="592207200">
                  <w:marLeft w:val="0"/>
                  <w:marRight w:val="0"/>
                  <w:marTop w:val="0"/>
                  <w:marBottom w:val="0"/>
                  <w:divBdr>
                    <w:top w:val="none" w:sz="0" w:space="0" w:color="auto"/>
                    <w:left w:val="none" w:sz="0" w:space="0" w:color="auto"/>
                    <w:bottom w:val="none" w:sz="0" w:space="0" w:color="auto"/>
                    <w:right w:val="none" w:sz="0" w:space="0" w:color="auto"/>
                  </w:divBdr>
                  <w:divsChild>
                    <w:div w:id="1061948521">
                      <w:marLeft w:val="0"/>
                      <w:marRight w:val="0"/>
                      <w:marTop w:val="0"/>
                      <w:marBottom w:val="0"/>
                      <w:divBdr>
                        <w:top w:val="none" w:sz="0" w:space="0" w:color="auto"/>
                        <w:left w:val="none" w:sz="0" w:space="0" w:color="auto"/>
                        <w:bottom w:val="none" w:sz="0" w:space="0" w:color="auto"/>
                        <w:right w:val="none" w:sz="0" w:space="0" w:color="auto"/>
                      </w:divBdr>
                    </w:div>
                  </w:divsChild>
                </w:div>
                <w:div w:id="671033615">
                  <w:marLeft w:val="0"/>
                  <w:marRight w:val="0"/>
                  <w:marTop w:val="0"/>
                  <w:marBottom w:val="0"/>
                  <w:divBdr>
                    <w:top w:val="none" w:sz="0" w:space="0" w:color="auto"/>
                    <w:left w:val="none" w:sz="0" w:space="0" w:color="auto"/>
                    <w:bottom w:val="none" w:sz="0" w:space="0" w:color="auto"/>
                    <w:right w:val="none" w:sz="0" w:space="0" w:color="auto"/>
                  </w:divBdr>
                  <w:divsChild>
                    <w:div w:id="761536825">
                      <w:marLeft w:val="0"/>
                      <w:marRight w:val="0"/>
                      <w:marTop w:val="0"/>
                      <w:marBottom w:val="0"/>
                      <w:divBdr>
                        <w:top w:val="none" w:sz="0" w:space="0" w:color="auto"/>
                        <w:left w:val="none" w:sz="0" w:space="0" w:color="auto"/>
                        <w:bottom w:val="none" w:sz="0" w:space="0" w:color="auto"/>
                        <w:right w:val="none" w:sz="0" w:space="0" w:color="auto"/>
                      </w:divBdr>
                    </w:div>
                  </w:divsChild>
                </w:div>
                <w:div w:id="688409045">
                  <w:marLeft w:val="0"/>
                  <w:marRight w:val="0"/>
                  <w:marTop w:val="0"/>
                  <w:marBottom w:val="0"/>
                  <w:divBdr>
                    <w:top w:val="none" w:sz="0" w:space="0" w:color="auto"/>
                    <w:left w:val="none" w:sz="0" w:space="0" w:color="auto"/>
                    <w:bottom w:val="none" w:sz="0" w:space="0" w:color="auto"/>
                    <w:right w:val="none" w:sz="0" w:space="0" w:color="auto"/>
                  </w:divBdr>
                  <w:divsChild>
                    <w:div w:id="473258335">
                      <w:marLeft w:val="0"/>
                      <w:marRight w:val="0"/>
                      <w:marTop w:val="0"/>
                      <w:marBottom w:val="0"/>
                      <w:divBdr>
                        <w:top w:val="none" w:sz="0" w:space="0" w:color="auto"/>
                        <w:left w:val="none" w:sz="0" w:space="0" w:color="auto"/>
                        <w:bottom w:val="none" w:sz="0" w:space="0" w:color="auto"/>
                        <w:right w:val="none" w:sz="0" w:space="0" w:color="auto"/>
                      </w:divBdr>
                    </w:div>
                  </w:divsChild>
                </w:div>
                <w:div w:id="712000898">
                  <w:marLeft w:val="0"/>
                  <w:marRight w:val="0"/>
                  <w:marTop w:val="0"/>
                  <w:marBottom w:val="0"/>
                  <w:divBdr>
                    <w:top w:val="none" w:sz="0" w:space="0" w:color="auto"/>
                    <w:left w:val="none" w:sz="0" w:space="0" w:color="auto"/>
                    <w:bottom w:val="none" w:sz="0" w:space="0" w:color="auto"/>
                    <w:right w:val="none" w:sz="0" w:space="0" w:color="auto"/>
                  </w:divBdr>
                  <w:divsChild>
                    <w:div w:id="1557811353">
                      <w:marLeft w:val="0"/>
                      <w:marRight w:val="0"/>
                      <w:marTop w:val="0"/>
                      <w:marBottom w:val="0"/>
                      <w:divBdr>
                        <w:top w:val="none" w:sz="0" w:space="0" w:color="auto"/>
                        <w:left w:val="none" w:sz="0" w:space="0" w:color="auto"/>
                        <w:bottom w:val="none" w:sz="0" w:space="0" w:color="auto"/>
                        <w:right w:val="none" w:sz="0" w:space="0" w:color="auto"/>
                      </w:divBdr>
                    </w:div>
                  </w:divsChild>
                </w:div>
                <w:div w:id="835728131">
                  <w:marLeft w:val="0"/>
                  <w:marRight w:val="0"/>
                  <w:marTop w:val="0"/>
                  <w:marBottom w:val="0"/>
                  <w:divBdr>
                    <w:top w:val="none" w:sz="0" w:space="0" w:color="auto"/>
                    <w:left w:val="none" w:sz="0" w:space="0" w:color="auto"/>
                    <w:bottom w:val="none" w:sz="0" w:space="0" w:color="auto"/>
                    <w:right w:val="none" w:sz="0" w:space="0" w:color="auto"/>
                  </w:divBdr>
                  <w:divsChild>
                    <w:div w:id="1328047890">
                      <w:marLeft w:val="0"/>
                      <w:marRight w:val="0"/>
                      <w:marTop w:val="0"/>
                      <w:marBottom w:val="0"/>
                      <w:divBdr>
                        <w:top w:val="none" w:sz="0" w:space="0" w:color="auto"/>
                        <w:left w:val="none" w:sz="0" w:space="0" w:color="auto"/>
                        <w:bottom w:val="none" w:sz="0" w:space="0" w:color="auto"/>
                        <w:right w:val="none" w:sz="0" w:space="0" w:color="auto"/>
                      </w:divBdr>
                    </w:div>
                  </w:divsChild>
                </w:div>
                <w:div w:id="895243980">
                  <w:marLeft w:val="0"/>
                  <w:marRight w:val="0"/>
                  <w:marTop w:val="0"/>
                  <w:marBottom w:val="0"/>
                  <w:divBdr>
                    <w:top w:val="none" w:sz="0" w:space="0" w:color="auto"/>
                    <w:left w:val="none" w:sz="0" w:space="0" w:color="auto"/>
                    <w:bottom w:val="none" w:sz="0" w:space="0" w:color="auto"/>
                    <w:right w:val="none" w:sz="0" w:space="0" w:color="auto"/>
                  </w:divBdr>
                  <w:divsChild>
                    <w:div w:id="479267996">
                      <w:marLeft w:val="0"/>
                      <w:marRight w:val="0"/>
                      <w:marTop w:val="0"/>
                      <w:marBottom w:val="0"/>
                      <w:divBdr>
                        <w:top w:val="none" w:sz="0" w:space="0" w:color="auto"/>
                        <w:left w:val="none" w:sz="0" w:space="0" w:color="auto"/>
                        <w:bottom w:val="none" w:sz="0" w:space="0" w:color="auto"/>
                        <w:right w:val="none" w:sz="0" w:space="0" w:color="auto"/>
                      </w:divBdr>
                    </w:div>
                  </w:divsChild>
                </w:div>
                <w:div w:id="905454493">
                  <w:marLeft w:val="0"/>
                  <w:marRight w:val="0"/>
                  <w:marTop w:val="0"/>
                  <w:marBottom w:val="0"/>
                  <w:divBdr>
                    <w:top w:val="none" w:sz="0" w:space="0" w:color="auto"/>
                    <w:left w:val="none" w:sz="0" w:space="0" w:color="auto"/>
                    <w:bottom w:val="none" w:sz="0" w:space="0" w:color="auto"/>
                    <w:right w:val="none" w:sz="0" w:space="0" w:color="auto"/>
                  </w:divBdr>
                  <w:divsChild>
                    <w:div w:id="479999004">
                      <w:marLeft w:val="0"/>
                      <w:marRight w:val="0"/>
                      <w:marTop w:val="0"/>
                      <w:marBottom w:val="0"/>
                      <w:divBdr>
                        <w:top w:val="none" w:sz="0" w:space="0" w:color="auto"/>
                        <w:left w:val="none" w:sz="0" w:space="0" w:color="auto"/>
                        <w:bottom w:val="none" w:sz="0" w:space="0" w:color="auto"/>
                        <w:right w:val="none" w:sz="0" w:space="0" w:color="auto"/>
                      </w:divBdr>
                    </w:div>
                  </w:divsChild>
                </w:div>
                <w:div w:id="933828869">
                  <w:marLeft w:val="0"/>
                  <w:marRight w:val="0"/>
                  <w:marTop w:val="0"/>
                  <w:marBottom w:val="0"/>
                  <w:divBdr>
                    <w:top w:val="none" w:sz="0" w:space="0" w:color="auto"/>
                    <w:left w:val="none" w:sz="0" w:space="0" w:color="auto"/>
                    <w:bottom w:val="none" w:sz="0" w:space="0" w:color="auto"/>
                    <w:right w:val="none" w:sz="0" w:space="0" w:color="auto"/>
                  </w:divBdr>
                  <w:divsChild>
                    <w:div w:id="438527131">
                      <w:marLeft w:val="0"/>
                      <w:marRight w:val="0"/>
                      <w:marTop w:val="0"/>
                      <w:marBottom w:val="0"/>
                      <w:divBdr>
                        <w:top w:val="none" w:sz="0" w:space="0" w:color="auto"/>
                        <w:left w:val="none" w:sz="0" w:space="0" w:color="auto"/>
                        <w:bottom w:val="none" w:sz="0" w:space="0" w:color="auto"/>
                        <w:right w:val="none" w:sz="0" w:space="0" w:color="auto"/>
                      </w:divBdr>
                    </w:div>
                  </w:divsChild>
                </w:div>
                <w:div w:id="982465763">
                  <w:marLeft w:val="0"/>
                  <w:marRight w:val="0"/>
                  <w:marTop w:val="0"/>
                  <w:marBottom w:val="0"/>
                  <w:divBdr>
                    <w:top w:val="none" w:sz="0" w:space="0" w:color="auto"/>
                    <w:left w:val="none" w:sz="0" w:space="0" w:color="auto"/>
                    <w:bottom w:val="none" w:sz="0" w:space="0" w:color="auto"/>
                    <w:right w:val="none" w:sz="0" w:space="0" w:color="auto"/>
                  </w:divBdr>
                  <w:divsChild>
                    <w:div w:id="2095591736">
                      <w:marLeft w:val="0"/>
                      <w:marRight w:val="0"/>
                      <w:marTop w:val="0"/>
                      <w:marBottom w:val="0"/>
                      <w:divBdr>
                        <w:top w:val="none" w:sz="0" w:space="0" w:color="auto"/>
                        <w:left w:val="none" w:sz="0" w:space="0" w:color="auto"/>
                        <w:bottom w:val="none" w:sz="0" w:space="0" w:color="auto"/>
                        <w:right w:val="none" w:sz="0" w:space="0" w:color="auto"/>
                      </w:divBdr>
                    </w:div>
                  </w:divsChild>
                </w:div>
                <w:div w:id="1082684523">
                  <w:marLeft w:val="0"/>
                  <w:marRight w:val="0"/>
                  <w:marTop w:val="0"/>
                  <w:marBottom w:val="0"/>
                  <w:divBdr>
                    <w:top w:val="none" w:sz="0" w:space="0" w:color="auto"/>
                    <w:left w:val="none" w:sz="0" w:space="0" w:color="auto"/>
                    <w:bottom w:val="none" w:sz="0" w:space="0" w:color="auto"/>
                    <w:right w:val="none" w:sz="0" w:space="0" w:color="auto"/>
                  </w:divBdr>
                  <w:divsChild>
                    <w:div w:id="19859825">
                      <w:marLeft w:val="0"/>
                      <w:marRight w:val="0"/>
                      <w:marTop w:val="0"/>
                      <w:marBottom w:val="0"/>
                      <w:divBdr>
                        <w:top w:val="none" w:sz="0" w:space="0" w:color="auto"/>
                        <w:left w:val="none" w:sz="0" w:space="0" w:color="auto"/>
                        <w:bottom w:val="none" w:sz="0" w:space="0" w:color="auto"/>
                        <w:right w:val="none" w:sz="0" w:space="0" w:color="auto"/>
                      </w:divBdr>
                    </w:div>
                  </w:divsChild>
                </w:div>
                <w:div w:id="1089735221">
                  <w:marLeft w:val="0"/>
                  <w:marRight w:val="0"/>
                  <w:marTop w:val="0"/>
                  <w:marBottom w:val="0"/>
                  <w:divBdr>
                    <w:top w:val="none" w:sz="0" w:space="0" w:color="auto"/>
                    <w:left w:val="none" w:sz="0" w:space="0" w:color="auto"/>
                    <w:bottom w:val="none" w:sz="0" w:space="0" w:color="auto"/>
                    <w:right w:val="none" w:sz="0" w:space="0" w:color="auto"/>
                  </w:divBdr>
                  <w:divsChild>
                    <w:div w:id="1471097791">
                      <w:marLeft w:val="0"/>
                      <w:marRight w:val="0"/>
                      <w:marTop w:val="0"/>
                      <w:marBottom w:val="0"/>
                      <w:divBdr>
                        <w:top w:val="none" w:sz="0" w:space="0" w:color="auto"/>
                        <w:left w:val="none" w:sz="0" w:space="0" w:color="auto"/>
                        <w:bottom w:val="none" w:sz="0" w:space="0" w:color="auto"/>
                        <w:right w:val="none" w:sz="0" w:space="0" w:color="auto"/>
                      </w:divBdr>
                    </w:div>
                  </w:divsChild>
                </w:div>
                <w:div w:id="1099327827">
                  <w:marLeft w:val="0"/>
                  <w:marRight w:val="0"/>
                  <w:marTop w:val="0"/>
                  <w:marBottom w:val="0"/>
                  <w:divBdr>
                    <w:top w:val="none" w:sz="0" w:space="0" w:color="auto"/>
                    <w:left w:val="none" w:sz="0" w:space="0" w:color="auto"/>
                    <w:bottom w:val="none" w:sz="0" w:space="0" w:color="auto"/>
                    <w:right w:val="none" w:sz="0" w:space="0" w:color="auto"/>
                  </w:divBdr>
                  <w:divsChild>
                    <w:div w:id="1393578128">
                      <w:marLeft w:val="0"/>
                      <w:marRight w:val="0"/>
                      <w:marTop w:val="0"/>
                      <w:marBottom w:val="0"/>
                      <w:divBdr>
                        <w:top w:val="none" w:sz="0" w:space="0" w:color="auto"/>
                        <w:left w:val="none" w:sz="0" w:space="0" w:color="auto"/>
                        <w:bottom w:val="none" w:sz="0" w:space="0" w:color="auto"/>
                        <w:right w:val="none" w:sz="0" w:space="0" w:color="auto"/>
                      </w:divBdr>
                    </w:div>
                  </w:divsChild>
                </w:div>
                <w:div w:id="1115297160">
                  <w:marLeft w:val="0"/>
                  <w:marRight w:val="0"/>
                  <w:marTop w:val="0"/>
                  <w:marBottom w:val="0"/>
                  <w:divBdr>
                    <w:top w:val="none" w:sz="0" w:space="0" w:color="auto"/>
                    <w:left w:val="none" w:sz="0" w:space="0" w:color="auto"/>
                    <w:bottom w:val="none" w:sz="0" w:space="0" w:color="auto"/>
                    <w:right w:val="none" w:sz="0" w:space="0" w:color="auto"/>
                  </w:divBdr>
                  <w:divsChild>
                    <w:div w:id="243344445">
                      <w:marLeft w:val="0"/>
                      <w:marRight w:val="0"/>
                      <w:marTop w:val="0"/>
                      <w:marBottom w:val="0"/>
                      <w:divBdr>
                        <w:top w:val="none" w:sz="0" w:space="0" w:color="auto"/>
                        <w:left w:val="none" w:sz="0" w:space="0" w:color="auto"/>
                        <w:bottom w:val="none" w:sz="0" w:space="0" w:color="auto"/>
                        <w:right w:val="none" w:sz="0" w:space="0" w:color="auto"/>
                      </w:divBdr>
                    </w:div>
                  </w:divsChild>
                </w:div>
                <w:div w:id="1128546509">
                  <w:marLeft w:val="0"/>
                  <w:marRight w:val="0"/>
                  <w:marTop w:val="0"/>
                  <w:marBottom w:val="0"/>
                  <w:divBdr>
                    <w:top w:val="none" w:sz="0" w:space="0" w:color="auto"/>
                    <w:left w:val="none" w:sz="0" w:space="0" w:color="auto"/>
                    <w:bottom w:val="none" w:sz="0" w:space="0" w:color="auto"/>
                    <w:right w:val="none" w:sz="0" w:space="0" w:color="auto"/>
                  </w:divBdr>
                  <w:divsChild>
                    <w:div w:id="1279874136">
                      <w:marLeft w:val="0"/>
                      <w:marRight w:val="0"/>
                      <w:marTop w:val="0"/>
                      <w:marBottom w:val="0"/>
                      <w:divBdr>
                        <w:top w:val="none" w:sz="0" w:space="0" w:color="auto"/>
                        <w:left w:val="none" w:sz="0" w:space="0" w:color="auto"/>
                        <w:bottom w:val="none" w:sz="0" w:space="0" w:color="auto"/>
                        <w:right w:val="none" w:sz="0" w:space="0" w:color="auto"/>
                      </w:divBdr>
                    </w:div>
                  </w:divsChild>
                </w:div>
                <w:div w:id="1131099276">
                  <w:marLeft w:val="0"/>
                  <w:marRight w:val="0"/>
                  <w:marTop w:val="0"/>
                  <w:marBottom w:val="0"/>
                  <w:divBdr>
                    <w:top w:val="none" w:sz="0" w:space="0" w:color="auto"/>
                    <w:left w:val="none" w:sz="0" w:space="0" w:color="auto"/>
                    <w:bottom w:val="none" w:sz="0" w:space="0" w:color="auto"/>
                    <w:right w:val="none" w:sz="0" w:space="0" w:color="auto"/>
                  </w:divBdr>
                  <w:divsChild>
                    <w:div w:id="1198617426">
                      <w:marLeft w:val="0"/>
                      <w:marRight w:val="0"/>
                      <w:marTop w:val="0"/>
                      <w:marBottom w:val="0"/>
                      <w:divBdr>
                        <w:top w:val="none" w:sz="0" w:space="0" w:color="auto"/>
                        <w:left w:val="none" w:sz="0" w:space="0" w:color="auto"/>
                        <w:bottom w:val="none" w:sz="0" w:space="0" w:color="auto"/>
                        <w:right w:val="none" w:sz="0" w:space="0" w:color="auto"/>
                      </w:divBdr>
                    </w:div>
                  </w:divsChild>
                </w:div>
                <w:div w:id="1161123667">
                  <w:marLeft w:val="0"/>
                  <w:marRight w:val="0"/>
                  <w:marTop w:val="0"/>
                  <w:marBottom w:val="0"/>
                  <w:divBdr>
                    <w:top w:val="none" w:sz="0" w:space="0" w:color="auto"/>
                    <w:left w:val="none" w:sz="0" w:space="0" w:color="auto"/>
                    <w:bottom w:val="none" w:sz="0" w:space="0" w:color="auto"/>
                    <w:right w:val="none" w:sz="0" w:space="0" w:color="auto"/>
                  </w:divBdr>
                  <w:divsChild>
                    <w:div w:id="795374762">
                      <w:marLeft w:val="0"/>
                      <w:marRight w:val="0"/>
                      <w:marTop w:val="0"/>
                      <w:marBottom w:val="0"/>
                      <w:divBdr>
                        <w:top w:val="none" w:sz="0" w:space="0" w:color="auto"/>
                        <w:left w:val="none" w:sz="0" w:space="0" w:color="auto"/>
                        <w:bottom w:val="none" w:sz="0" w:space="0" w:color="auto"/>
                        <w:right w:val="none" w:sz="0" w:space="0" w:color="auto"/>
                      </w:divBdr>
                    </w:div>
                  </w:divsChild>
                </w:div>
                <w:div w:id="1187522490">
                  <w:marLeft w:val="0"/>
                  <w:marRight w:val="0"/>
                  <w:marTop w:val="0"/>
                  <w:marBottom w:val="0"/>
                  <w:divBdr>
                    <w:top w:val="none" w:sz="0" w:space="0" w:color="auto"/>
                    <w:left w:val="none" w:sz="0" w:space="0" w:color="auto"/>
                    <w:bottom w:val="none" w:sz="0" w:space="0" w:color="auto"/>
                    <w:right w:val="none" w:sz="0" w:space="0" w:color="auto"/>
                  </w:divBdr>
                  <w:divsChild>
                    <w:div w:id="1352099852">
                      <w:marLeft w:val="0"/>
                      <w:marRight w:val="0"/>
                      <w:marTop w:val="0"/>
                      <w:marBottom w:val="0"/>
                      <w:divBdr>
                        <w:top w:val="none" w:sz="0" w:space="0" w:color="auto"/>
                        <w:left w:val="none" w:sz="0" w:space="0" w:color="auto"/>
                        <w:bottom w:val="none" w:sz="0" w:space="0" w:color="auto"/>
                        <w:right w:val="none" w:sz="0" w:space="0" w:color="auto"/>
                      </w:divBdr>
                    </w:div>
                  </w:divsChild>
                </w:div>
                <w:div w:id="1230579395">
                  <w:marLeft w:val="0"/>
                  <w:marRight w:val="0"/>
                  <w:marTop w:val="0"/>
                  <w:marBottom w:val="0"/>
                  <w:divBdr>
                    <w:top w:val="none" w:sz="0" w:space="0" w:color="auto"/>
                    <w:left w:val="none" w:sz="0" w:space="0" w:color="auto"/>
                    <w:bottom w:val="none" w:sz="0" w:space="0" w:color="auto"/>
                    <w:right w:val="none" w:sz="0" w:space="0" w:color="auto"/>
                  </w:divBdr>
                  <w:divsChild>
                    <w:div w:id="1908565144">
                      <w:marLeft w:val="0"/>
                      <w:marRight w:val="0"/>
                      <w:marTop w:val="0"/>
                      <w:marBottom w:val="0"/>
                      <w:divBdr>
                        <w:top w:val="none" w:sz="0" w:space="0" w:color="auto"/>
                        <w:left w:val="none" w:sz="0" w:space="0" w:color="auto"/>
                        <w:bottom w:val="none" w:sz="0" w:space="0" w:color="auto"/>
                        <w:right w:val="none" w:sz="0" w:space="0" w:color="auto"/>
                      </w:divBdr>
                    </w:div>
                  </w:divsChild>
                </w:div>
                <w:div w:id="1275212381">
                  <w:marLeft w:val="0"/>
                  <w:marRight w:val="0"/>
                  <w:marTop w:val="0"/>
                  <w:marBottom w:val="0"/>
                  <w:divBdr>
                    <w:top w:val="none" w:sz="0" w:space="0" w:color="auto"/>
                    <w:left w:val="none" w:sz="0" w:space="0" w:color="auto"/>
                    <w:bottom w:val="none" w:sz="0" w:space="0" w:color="auto"/>
                    <w:right w:val="none" w:sz="0" w:space="0" w:color="auto"/>
                  </w:divBdr>
                  <w:divsChild>
                    <w:div w:id="227309154">
                      <w:marLeft w:val="0"/>
                      <w:marRight w:val="0"/>
                      <w:marTop w:val="0"/>
                      <w:marBottom w:val="0"/>
                      <w:divBdr>
                        <w:top w:val="none" w:sz="0" w:space="0" w:color="auto"/>
                        <w:left w:val="none" w:sz="0" w:space="0" w:color="auto"/>
                        <w:bottom w:val="none" w:sz="0" w:space="0" w:color="auto"/>
                        <w:right w:val="none" w:sz="0" w:space="0" w:color="auto"/>
                      </w:divBdr>
                    </w:div>
                  </w:divsChild>
                </w:div>
                <w:div w:id="1336835576">
                  <w:marLeft w:val="0"/>
                  <w:marRight w:val="0"/>
                  <w:marTop w:val="0"/>
                  <w:marBottom w:val="0"/>
                  <w:divBdr>
                    <w:top w:val="none" w:sz="0" w:space="0" w:color="auto"/>
                    <w:left w:val="none" w:sz="0" w:space="0" w:color="auto"/>
                    <w:bottom w:val="none" w:sz="0" w:space="0" w:color="auto"/>
                    <w:right w:val="none" w:sz="0" w:space="0" w:color="auto"/>
                  </w:divBdr>
                  <w:divsChild>
                    <w:div w:id="1345398272">
                      <w:marLeft w:val="0"/>
                      <w:marRight w:val="0"/>
                      <w:marTop w:val="0"/>
                      <w:marBottom w:val="0"/>
                      <w:divBdr>
                        <w:top w:val="none" w:sz="0" w:space="0" w:color="auto"/>
                        <w:left w:val="none" w:sz="0" w:space="0" w:color="auto"/>
                        <w:bottom w:val="none" w:sz="0" w:space="0" w:color="auto"/>
                        <w:right w:val="none" w:sz="0" w:space="0" w:color="auto"/>
                      </w:divBdr>
                    </w:div>
                  </w:divsChild>
                </w:div>
                <w:div w:id="1360013282">
                  <w:marLeft w:val="0"/>
                  <w:marRight w:val="0"/>
                  <w:marTop w:val="0"/>
                  <w:marBottom w:val="0"/>
                  <w:divBdr>
                    <w:top w:val="none" w:sz="0" w:space="0" w:color="auto"/>
                    <w:left w:val="none" w:sz="0" w:space="0" w:color="auto"/>
                    <w:bottom w:val="none" w:sz="0" w:space="0" w:color="auto"/>
                    <w:right w:val="none" w:sz="0" w:space="0" w:color="auto"/>
                  </w:divBdr>
                  <w:divsChild>
                    <w:div w:id="520365107">
                      <w:marLeft w:val="0"/>
                      <w:marRight w:val="0"/>
                      <w:marTop w:val="0"/>
                      <w:marBottom w:val="0"/>
                      <w:divBdr>
                        <w:top w:val="none" w:sz="0" w:space="0" w:color="auto"/>
                        <w:left w:val="none" w:sz="0" w:space="0" w:color="auto"/>
                        <w:bottom w:val="none" w:sz="0" w:space="0" w:color="auto"/>
                        <w:right w:val="none" w:sz="0" w:space="0" w:color="auto"/>
                      </w:divBdr>
                    </w:div>
                  </w:divsChild>
                </w:div>
                <w:div w:id="1391998958">
                  <w:marLeft w:val="0"/>
                  <w:marRight w:val="0"/>
                  <w:marTop w:val="0"/>
                  <w:marBottom w:val="0"/>
                  <w:divBdr>
                    <w:top w:val="none" w:sz="0" w:space="0" w:color="auto"/>
                    <w:left w:val="none" w:sz="0" w:space="0" w:color="auto"/>
                    <w:bottom w:val="none" w:sz="0" w:space="0" w:color="auto"/>
                    <w:right w:val="none" w:sz="0" w:space="0" w:color="auto"/>
                  </w:divBdr>
                  <w:divsChild>
                    <w:div w:id="634338600">
                      <w:marLeft w:val="0"/>
                      <w:marRight w:val="0"/>
                      <w:marTop w:val="0"/>
                      <w:marBottom w:val="0"/>
                      <w:divBdr>
                        <w:top w:val="none" w:sz="0" w:space="0" w:color="auto"/>
                        <w:left w:val="none" w:sz="0" w:space="0" w:color="auto"/>
                        <w:bottom w:val="none" w:sz="0" w:space="0" w:color="auto"/>
                        <w:right w:val="none" w:sz="0" w:space="0" w:color="auto"/>
                      </w:divBdr>
                    </w:div>
                  </w:divsChild>
                </w:div>
                <w:div w:id="1403528848">
                  <w:marLeft w:val="0"/>
                  <w:marRight w:val="0"/>
                  <w:marTop w:val="0"/>
                  <w:marBottom w:val="0"/>
                  <w:divBdr>
                    <w:top w:val="none" w:sz="0" w:space="0" w:color="auto"/>
                    <w:left w:val="none" w:sz="0" w:space="0" w:color="auto"/>
                    <w:bottom w:val="none" w:sz="0" w:space="0" w:color="auto"/>
                    <w:right w:val="none" w:sz="0" w:space="0" w:color="auto"/>
                  </w:divBdr>
                  <w:divsChild>
                    <w:div w:id="1470131623">
                      <w:marLeft w:val="0"/>
                      <w:marRight w:val="0"/>
                      <w:marTop w:val="0"/>
                      <w:marBottom w:val="0"/>
                      <w:divBdr>
                        <w:top w:val="none" w:sz="0" w:space="0" w:color="auto"/>
                        <w:left w:val="none" w:sz="0" w:space="0" w:color="auto"/>
                        <w:bottom w:val="none" w:sz="0" w:space="0" w:color="auto"/>
                        <w:right w:val="none" w:sz="0" w:space="0" w:color="auto"/>
                      </w:divBdr>
                    </w:div>
                  </w:divsChild>
                </w:div>
                <w:div w:id="1584408661">
                  <w:marLeft w:val="0"/>
                  <w:marRight w:val="0"/>
                  <w:marTop w:val="0"/>
                  <w:marBottom w:val="0"/>
                  <w:divBdr>
                    <w:top w:val="none" w:sz="0" w:space="0" w:color="auto"/>
                    <w:left w:val="none" w:sz="0" w:space="0" w:color="auto"/>
                    <w:bottom w:val="none" w:sz="0" w:space="0" w:color="auto"/>
                    <w:right w:val="none" w:sz="0" w:space="0" w:color="auto"/>
                  </w:divBdr>
                  <w:divsChild>
                    <w:div w:id="1433479123">
                      <w:marLeft w:val="0"/>
                      <w:marRight w:val="0"/>
                      <w:marTop w:val="0"/>
                      <w:marBottom w:val="0"/>
                      <w:divBdr>
                        <w:top w:val="none" w:sz="0" w:space="0" w:color="auto"/>
                        <w:left w:val="none" w:sz="0" w:space="0" w:color="auto"/>
                        <w:bottom w:val="none" w:sz="0" w:space="0" w:color="auto"/>
                        <w:right w:val="none" w:sz="0" w:space="0" w:color="auto"/>
                      </w:divBdr>
                    </w:div>
                  </w:divsChild>
                </w:div>
                <w:div w:id="1729106129">
                  <w:marLeft w:val="0"/>
                  <w:marRight w:val="0"/>
                  <w:marTop w:val="0"/>
                  <w:marBottom w:val="0"/>
                  <w:divBdr>
                    <w:top w:val="none" w:sz="0" w:space="0" w:color="auto"/>
                    <w:left w:val="none" w:sz="0" w:space="0" w:color="auto"/>
                    <w:bottom w:val="none" w:sz="0" w:space="0" w:color="auto"/>
                    <w:right w:val="none" w:sz="0" w:space="0" w:color="auto"/>
                  </w:divBdr>
                  <w:divsChild>
                    <w:div w:id="1631862778">
                      <w:marLeft w:val="0"/>
                      <w:marRight w:val="0"/>
                      <w:marTop w:val="0"/>
                      <w:marBottom w:val="0"/>
                      <w:divBdr>
                        <w:top w:val="none" w:sz="0" w:space="0" w:color="auto"/>
                        <w:left w:val="none" w:sz="0" w:space="0" w:color="auto"/>
                        <w:bottom w:val="none" w:sz="0" w:space="0" w:color="auto"/>
                        <w:right w:val="none" w:sz="0" w:space="0" w:color="auto"/>
                      </w:divBdr>
                    </w:div>
                  </w:divsChild>
                </w:div>
                <w:div w:id="1739523014">
                  <w:marLeft w:val="0"/>
                  <w:marRight w:val="0"/>
                  <w:marTop w:val="0"/>
                  <w:marBottom w:val="0"/>
                  <w:divBdr>
                    <w:top w:val="none" w:sz="0" w:space="0" w:color="auto"/>
                    <w:left w:val="none" w:sz="0" w:space="0" w:color="auto"/>
                    <w:bottom w:val="none" w:sz="0" w:space="0" w:color="auto"/>
                    <w:right w:val="none" w:sz="0" w:space="0" w:color="auto"/>
                  </w:divBdr>
                  <w:divsChild>
                    <w:div w:id="1945503734">
                      <w:marLeft w:val="0"/>
                      <w:marRight w:val="0"/>
                      <w:marTop w:val="0"/>
                      <w:marBottom w:val="0"/>
                      <w:divBdr>
                        <w:top w:val="none" w:sz="0" w:space="0" w:color="auto"/>
                        <w:left w:val="none" w:sz="0" w:space="0" w:color="auto"/>
                        <w:bottom w:val="none" w:sz="0" w:space="0" w:color="auto"/>
                        <w:right w:val="none" w:sz="0" w:space="0" w:color="auto"/>
                      </w:divBdr>
                    </w:div>
                  </w:divsChild>
                </w:div>
                <w:div w:id="1743141794">
                  <w:marLeft w:val="0"/>
                  <w:marRight w:val="0"/>
                  <w:marTop w:val="0"/>
                  <w:marBottom w:val="0"/>
                  <w:divBdr>
                    <w:top w:val="none" w:sz="0" w:space="0" w:color="auto"/>
                    <w:left w:val="none" w:sz="0" w:space="0" w:color="auto"/>
                    <w:bottom w:val="none" w:sz="0" w:space="0" w:color="auto"/>
                    <w:right w:val="none" w:sz="0" w:space="0" w:color="auto"/>
                  </w:divBdr>
                  <w:divsChild>
                    <w:div w:id="906961498">
                      <w:marLeft w:val="0"/>
                      <w:marRight w:val="0"/>
                      <w:marTop w:val="0"/>
                      <w:marBottom w:val="0"/>
                      <w:divBdr>
                        <w:top w:val="none" w:sz="0" w:space="0" w:color="auto"/>
                        <w:left w:val="none" w:sz="0" w:space="0" w:color="auto"/>
                        <w:bottom w:val="none" w:sz="0" w:space="0" w:color="auto"/>
                        <w:right w:val="none" w:sz="0" w:space="0" w:color="auto"/>
                      </w:divBdr>
                    </w:div>
                  </w:divsChild>
                </w:div>
                <w:div w:id="1860772213">
                  <w:marLeft w:val="0"/>
                  <w:marRight w:val="0"/>
                  <w:marTop w:val="0"/>
                  <w:marBottom w:val="0"/>
                  <w:divBdr>
                    <w:top w:val="none" w:sz="0" w:space="0" w:color="auto"/>
                    <w:left w:val="none" w:sz="0" w:space="0" w:color="auto"/>
                    <w:bottom w:val="none" w:sz="0" w:space="0" w:color="auto"/>
                    <w:right w:val="none" w:sz="0" w:space="0" w:color="auto"/>
                  </w:divBdr>
                  <w:divsChild>
                    <w:div w:id="2022734796">
                      <w:marLeft w:val="0"/>
                      <w:marRight w:val="0"/>
                      <w:marTop w:val="0"/>
                      <w:marBottom w:val="0"/>
                      <w:divBdr>
                        <w:top w:val="none" w:sz="0" w:space="0" w:color="auto"/>
                        <w:left w:val="none" w:sz="0" w:space="0" w:color="auto"/>
                        <w:bottom w:val="none" w:sz="0" w:space="0" w:color="auto"/>
                        <w:right w:val="none" w:sz="0" w:space="0" w:color="auto"/>
                      </w:divBdr>
                    </w:div>
                  </w:divsChild>
                </w:div>
                <w:div w:id="1886942168">
                  <w:marLeft w:val="0"/>
                  <w:marRight w:val="0"/>
                  <w:marTop w:val="0"/>
                  <w:marBottom w:val="0"/>
                  <w:divBdr>
                    <w:top w:val="none" w:sz="0" w:space="0" w:color="auto"/>
                    <w:left w:val="none" w:sz="0" w:space="0" w:color="auto"/>
                    <w:bottom w:val="none" w:sz="0" w:space="0" w:color="auto"/>
                    <w:right w:val="none" w:sz="0" w:space="0" w:color="auto"/>
                  </w:divBdr>
                  <w:divsChild>
                    <w:div w:id="156459758">
                      <w:marLeft w:val="0"/>
                      <w:marRight w:val="0"/>
                      <w:marTop w:val="0"/>
                      <w:marBottom w:val="0"/>
                      <w:divBdr>
                        <w:top w:val="none" w:sz="0" w:space="0" w:color="auto"/>
                        <w:left w:val="none" w:sz="0" w:space="0" w:color="auto"/>
                        <w:bottom w:val="none" w:sz="0" w:space="0" w:color="auto"/>
                        <w:right w:val="none" w:sz="0" w:space="0" w:color="auto"/>
                      </w:divBdr>
                    </w:div>
                    <w:div w:id="1406032626">
                      <w:marLeft w:val="0"/>
                      <w:marRight w:val="0"/>
                      <w:marTop w:val="0"/>
                      <w:marBottom w:val="0"/>
                      <w:divBdr>
                        <w:top w:val="none" w:sz="0" w:space="0" w:color="auto"/>
                        <w:left w:val="none" w:sz="0" w:space="0" w:color="auto"/>
                        <w:bottom w:val="none" w:sz="0" w:space="0" w:color="auto"/>
                        <w:right w:val="none" w:sz="0" w:space="0" w:color="auto"/>
                      </w:divBdr>
                    </w:div>
                  </w:divsChild>
                </w:div>
                <w:div w:id="1999337893">
                  <w:marLeft w:val="0"/>
                  <w:marRight w:val="0"/>
                  <w:marTop w:val="0"/>
                  <w:marBottom w:val="0"/>
                  <w:divBdr>
                    <w:top w:val="none" w:sz="0" w:space="0" w:color="auto"/>
                    <w:left w:val="none" w:sz="0" w:space="0" w:color="auto"/>
                    <w:bottom w:val="none" w:sz="0" w:space="0" w:color="auto"/>
                    <w:right w:val="none" w:sz="0" w:space="0" w:color="auto"/>
                  </w:divBdr>
                  <w:divsChild>
                    <w:div w:id="1621718467">
                      <w:marLeft w:val="0"/>
                      <w:marRight w:val="0"/>
                      <w:marTop w:val="0"/>
                      <w:marBottom w:val="0"/>
                      <w:divBdr>
                        <w:top w:val="none" w:sz="0" w:space="0" w:color="auto"/>
                        <w:left w:val="none" w:sz="0" w:space="0" w:color="auto"/>
                        <w:bottom w:val="none" w:sz="0" w:space="0" w:color="auto"/>
                        <w:right w:val="none" w:sz="0" w:space="0" w:color="auto"/>
                      </w:divBdr>
                    </w:div>
                  </w:divsChild>
                </w:div>
                <w:div w:id="2092198632">
                  <w:marLeft w:val="0"/>
                  <w:marRight w:val="0"/>
                  <w:marTop w:val="0"/>
                  <w:marBottom w:val="0"/>
                  <w:divBdr>
                    <w:top w:val="none" w:sz="0" w:space="0" w:color="auto"/>
                    <w:left w:val="none" w:sz="0" w:space="0" w:color="auto"/>
                    <w:bottom w:val="none" w:sz="0" w:space="0" w:color="auto"/>
                    <w:right w:val="none" w:sz="0" w:space="0" w:color="auto"/>
                  </w:divBdr>
                  <w:divsChild>
                    <w:div w:id="1034575431">
                      <w:marLeft w:val="0"/>
                      <w:marRight w:val="0"/>
                      <w:marTop w:val="0"/>
                      <w:marBottom w:val="0"/>
                      <w:divBdr>
                        <w:top w:val="none" w:sz="0" w:space="0" w:color="auto"/>
                        <w:left w:val="none" w:sz="0" w:space="0" w:color="auto"/>
                        <w:bottom w:val="none" w:sz="0" w:space="0" w:color="auto"/>
                        <w:right w:val="none" w:sz="0" w:space="0" w:color="auto"/>
                      </w:divBdr>
                    </w:div>
                  </w:divsChild>
                </w:div>
                <w:div w:id="2132245232">
                  <w:marLeft w:val="0"/>
                  <w:marRight w:val="0"/>
                  <w:marTop w:val="0"/>
                  <w:marBottom w:val="0"/>
                  <w:divBdr>
                    <w:top w:val="none" w:sz="0" w:space="0" w:color="auto"/>
                    <w:left w:val="none" w:sz="0" w:space="0" w:color="auto"/>
                    <w:bottom w:val="none" w:sz="0" w:space="0" w:color="auto"/>
                    <w:right w:val="none" w:sz="0" w:space="0" w:color="auto"/>
                  </w:divBdr>
                  <w:divsChild>
                    <w:div w:id="941031888">
                      <w:marLeft w:val="0"/>
                      <w:marRight w:val="0"/>
                      <w:marTop w:val="0"/>
                      <w:marBottom w:val="0"/>
                      <w:divBdr>
                        <w:top w:val="none" w:sz="0" w:space="0" w:color="auto"/>
                        <w:left w:val="none" w:sz="0" w:space="0" w:color="auto"/>
                        <w:bottom w:val="none" w:sz="0" w:space="0" w:color="auto"/>
                        <w:right w:val="none" w:sz="0" w:space="0" w:color="auto"/>
                      </w:divBdr>
                    </w:div>
                  </w:divsChild>
                </w:div>
                <w:div w:id="2147233809">
                  <w:marLeft w:val="0"/>
                  <w:marRight w:val="0"/>
                  <w:marTop w:val="0"/>
                  <w:marBottom w:val="0"/>
                  <w:divBdr>
                    <w:top w:val="none" w:sz="0" w:space="0" w:color="auto"/>
                    <w:left w:val="none" w:sz="0" w:space="0" w:color="auto"/>
                    <w:bottom w:val="none" w:sz="0" w:space="0" w:color="auto"/>
                    <w:right w:val="none" w:sz="0" w:space="0" w:color="auto"/>
                  </w:divBdr>
                  <w:divsChild>
                    <w:div w:id="5888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2907">
          <w:marLeft w:val="0"/>
          <w:marRight w:val="0"/>
          <w:marTop w:val="0"/>
          <w:marBottom w:val="0"/>
          <w:divBdr>
            <w:top w:val="none" w:sz="0" w:space="0" w:color="auto"/>
            <w:left w:val="none" w:sz="0" w:space="0" w:color="auto"/>
            <w:bottom w:val="none" w:sz="0" w:space="0" w:color="auto"/>
            <w:right w:val="none" w:sz="0" w:space="0" w:color="auto"/>
          </w:divBdr>
        </w:div>
        <w:div w:id="1918973356">
          <w:marLeft w:val="0"/>
          <w:marRight w:val="0"/>
          <w:marTop w:val="0"/>
          <w:marBottom w:val="0"/>
          <w:divBdr>
            <w:top w:val="none" w:sz="0" w:space="0" w:color="auto"/>
            <w:left w:val="none" w:sz="0" w:space="0" w:color="auto"/>
            <w:bottom w:val="none" w:sz="0" w:space="0" w:color="auto"/>
            <w:right w:val="none" w:sz="0" w:space="0" w:color="auto"/>
          </w:divBdr>
        </w:div>
        <w:div w:id="2119718106">
          <w:marLeft w:val="0"/>
          <w:marRight w:val="0"/>
          <w:marTop w:val="0"/>
          <w:marBottom w:val="0"/>
          <w:divBdr>
            <w:top w:val="none" w:sz="0" w:space="0" w:color="auto"/>
            <w:left w:val="none" w:sz="0" w:space="0" w:color="auto"/>
            <w:bottom w:val="none" w:sz="0" w:space="0" w:color="auto"/>
            <w:right w:val="none" w:sz="0" w:space="0" w:color="auto"/>
          </w:divBdr>
        </w:div>
      </w:divsChild>
    </w:div>
    <w:div w:id="1296639714">
      <w:bodyDiv w:val="1"/>
      <w:marLeft w:val="0"/>
      <w:marRight w:val="0"/>
      <w:marTop w:val="0"/>
      <w:marBottom w:val="0"/>
      <w:divBdr>
        <w:top w:val="none" w:sz="0" w:space="0" w:color="auto"/>
        <w:left w:val="none" w:sz="0" w:space="0" w:color="auto"/>
        <w:bottom w:val="none" w:sz="0" w:space="0" w:color="auto"/>
        <w:right w:val="none" w:sz="0" w:space="0" w:color="auto"/>
      </w:divBdr>
    </w:div>
    <w:div w:id="1533610790">
      <w:bodyDiv w:val="1"/>
      <w:marLeft w:val="0"/>
      <w:marRight w:val="0"/>
      <w:marTop w:val="0"/>
      <w:marBottom w:val="0"/>
      <w:divBdr>
        <w:top w:val="none" w:sz="0" w:space="0" w:color="auto"/>
        <w:left w:val="none" w:sz="0" w:space="0" w:color="auto"/>
        <w:bottom w:val="none" w:sz="0" w:space="0" w:color="auto"/>
        <w:right w:val="none" w:sz="0" w:space="0" w:color="auto"/>
      </w:divBdr>
    </w:div>
    <w:div w:id="1569532673">
      <w:bodyDiv w:val="1"/>
      <w:marLeft w:val="0"/>
      <w:marRight w:val="0"/>
      <w:marTop w:val="0"/>
      <w:marBottom w:val="0"/>
      <w:divBdr>
        <w:top w:val="none" w:sz="0" w:space="0" w:color="auto"/>
        <w:left w:val="none" w:sz="0" w:space="0" w:color="auto"/>
        <w:bottom w:val="none" w:sz="0" w:space="0" w:color="auto"/>
        <w:right w:val="none" w:sz="0" w:space="0" w:color="auto"/>
      </w:divBdr>
    </w:div>
    <w:div w:id="1836408604">
      <w:bodyDiv w:val="1"/>
      <w:marLeft w:val="0"/>
      <w:marRight w:val="0"/>
      <w:marTop w:val="0"/>
      <w:marBottom w:val="0"/>
      <w:divBdr>
        <w:top w:val="none" w:sz="0" w:space="0" w:color="auto"/>
        <w:left w:val="none" w:sz="0" w:space="0" w:color="auto"/>
        <w:bottom w:val="none" w:sz="0" w:space="0" w:color="auto"/>
        <w:right w:val="none" w:sz="0" w:space="0" w:color="auto"/>
      </w:divBdr>
      <w:divsChild>
        <w:div w:id="9643843">
          <w:marLeft w:val="0"/>
          <w:marRight w:val="0"/>
          <w:marTop w:val="0"/>
          <w:marBottom w:val="0"/>
          <w:divBdr>
            <w:top w:val="none" w:sz="0" w:space="0" w:color="auto"/>
            <w:left w:val="none" w:sz="0" w:space="0" w:color="auto"/>
            <w:bottom w:val="none" w:sz="0" w:space="0" w:color="auto"/>
            <w:right w:val="none" w:sz="0" w:space="0" w:color="auto"/>
          </w:divBdr>
        </w:div>
        <w:div w:id="72943611">
          <w:marLeft w:val="0"/>
          <w:marRight w:val="0"/>
          <w:marTop w:val="0"/>
          <w:marBottom w:val="0"/>
          <w:divBdr>
            <w:top w:val="none" w:sz="0" w:space="0" w:color="auto"/>
            <w:left w:val="none" w:sz="0" w:space="0" w:color="auto"/>
            <w:bottom w:val="none" w:sz="0" w:space="0" w:color="auto"/>
            <w:right w:val="none" w:sz="0" w:space="0" w:color="auto"/>
          </w:divBdr>
        </w:div>
        <w:div w:id="208346686">
          <w:marLeft w:val="0"/>
          <w:marRight w:val="0"/>
          <w:marTop w:val="0"/>
          <w:marBottom w:val="0"/>
          <w:divBdr>
            <w:top w:val="none" w:sz="0" w:space="0" w:color="auto"/>
            <w:left w:val="none" w:sz="0" w:space="0" w:color="auto"/>
            <w:bottom w:val="none" w:sz="0" w:space="0" w:color="auto"/>
            <w:right w:val="none" w:sz="0" w:space="0" w:color="auto"/>
          </w:divBdr>
          <w:divsChild>
            <w:div w:id="1713454485">
              <w:marLeft w:val="-75"/>
              <w:marRight w:val="0"/>
              <w:marTop w:val="30"/>
              <w:marBottom w:val="30"/>
              <w:divBdr>
                <w:top w:val="none" w:sz="0" w:space="0" w:color="auto"/>
                <w:left w:val="none" w:sz="0" w:space="0" w:color="auto"/>
                <w:bottom w:val="none" w:sz="0" w:space="0" w:color="auto"/>
                <w:right w:val="none" w:sz="0" w:space="0" w:color="auto"/>
              </w:divBdr>
              <w:divsChild>
                <w:div w:id="121655481">
                  <w:marLeft w:val="0"/>
                  <w:marRight w:val="0"/>
                  <w:marTop w:val="0"/>
                  <w:marBottom w:val="0"/>
                  <w:divBdr>
                    <w:top w:val="none" w:sz="0" w:space="0" w:color="auto"/>
                    <w:left w:val="none" w:sz="0" w:space="0" w:color="auto"/>
                    <w:bottom w:val="none" w:sz="0" w:space="0" w:color="auto"/>
                    <w:right w:val="none" w:sz="0" w:space="0" w:color="auto"/>
                  </w:divBdr>
                  <w:divsChild>
                    <w:div w:id="1073041757">
                      <w:marLeft w:val="0"/>
                      <w:marRight w:val="0"/>
                      <w:marTop w:val="0"/>
                      <w:marBottom w:val="0"/>
                      <w:divBdr>
                        <w:top w:val="none" w:sz="0" w:space="0" w:color="auto"/>
                        <w:left w:val="none" w:sz="0" w:space="0" w:color="auto"/>
                        <w:bottom w:val="none" w:sz="0" w:space="0" w:color="auto"/>
                        <w:right w:val="none" w:sz="0" w:space="0" w:color="auto"/>
                      </w:divBdr>
                    </w:div>
                  </w:divsChild>
                </w:div>
                <w:div w:id="194925580">
                  <w:marLeft w:val="0"/>
                  <w:marRight w:val="0"/>
                  <w:marTop w:val="0"/>
                  <w:marBottom w:val="0"/>
                  <w:divBdr>
                    <w:top w:val="none" w:sz="0" w:space="0" w:color="auto"/>
                    <w:left w:val="none" w:sz="0" w:space="0" w:color="auto"/>
                    <w:bottom w:val="none" w:sz="0" w:space="0" w:color="auto"/>
                    <w:right w:val="none" w:sz="0" w:space="0" w:color="auto"/>
                  </w:divBdr>
                  <w:divsChild>
                    <w:div w:id="1847016749">
                      <w:marLeft w:val="0"/>
                      <w:marRight w:val="0"/>
                      <w:marTop w:val="0"/>
                      <w:marBottom w:val="0"/>
                      <w:divBdr>
                        <w:top w:val="none" w:sz="0" w:space="0" w:color="auto"/>
                        <w:left w:val="none" w:sz="0" w:space="0" w:color="auto"/>
                        <w:bottom w:val="none" w:sz="0" w:space="0" w:color="auto"/>
                        <w:right w:val="none" w:sz="0" w:space="0" w:color="auto"/>
                      </w:divBdr>
                    </w:div>
                  </w:divsChild>
                </w:div>
                <w:div w:id="319507246">
                  <w:marLeft w:val="0"/>
                  <w:marRight w:val="0"/>
                  <w:marTop w:val="0"/>
                  <w:marBottom w:val="0"/>
                  <w:divBdr>
                    <w:top w:val="none" w:sz="0" w:space="0" w:color="auto"/>
                    <w:left w:val="none" w:sz="0" w:space="0" w:color="auto"/>
                    <w:bottom w:val="none" w:sz="0" w:space="0" w:color="auto"/>
                    <w:right w:val="none" w:sz="0" w:space="0" w:color="auto"/>
                  </w:divBdr>
                  <w:divsChild>
                    <w:div w:id="668869985">
                      <w:marLeft w:val="0"/>
                      <w:marRight w:val="0"/>
                      <w:marTop w:val="0"/>
                      <w:marBottom w:val="0"/>
                      <w:divBdr>
                        <w:top w:val="none" w:sz="0" w:space="0" w:color="auto"/>
                        <w:left w:val="none" w:sz="0" w:space="0" w:color="auto"/>
                        <w:bottom w:val="none" w:sz="0" w:space="0" w:color="auto"/>
                        <w:right w:val="none" w:sz="0" w:space="0" w:color="auto"/>
                      </w:divBdr>
                    </w:div>
                  </w:divsChild>
                </w:div>
                <w:div w:id="426393480">
                  <w:marLeft w:val="0"/>
                  <w:marRight w:val="0"/>
                  <w:marTop w:val="0"/>
                  <w:marBottom w:val="0"/>
                  <w:divBdr>
                    <w:top w:val="none" w:sz="0" w:space="0" w:color="auto"/>
                    <w:left w:val="none" w:sz="0" w:space="0" w:color="auto"/>
                    <w:bottom w:val="none" w:sz="0" w:space="0" w:color="auto"/>
                    <w:right w:val="none" w:sz="0" w:space="0" w:color="auto"/>
                  </w:divBdr>
                  <w:divsChild>
                    <w:div w:id="1718158677">
                      <w:marLeft w:val="0"/>
                      <w:marRight w:val="0"/>
                      <w:marTop w:val="0"/>
                      <w:marBottom w:val="0"/>
                      <w:divBdr>
                        <w:top w:val="none" w:sz="0" w:space="0" w:color="auto"/>
                        <w:left w:val="none" w:sz="0" w:space="0" w:color="auto"/>
                        <w:bottom w:val="none" w:sz="0" w:space="0" w:color="auto"/>
                        <w:right w:val="none" w:sz="0" w:space="0" w:color="auto"/>
                      </w:divBdr>
                    </w:div>
                  </w:divsChild>
                </w:div>
                <w:div w:id="539709043">
                  <w:marLeft w:val="0"/>
                  <w:marRight w:val="0"/>
                  <w:marTop w:val="0"/>
                  <w:marBottom w:val="0"/>
                  <w:divBdr>
                    <w:top w:val="none" w:sz="0" w:space="0" w:color="auto"/>
                    <w:left w:val="none" w:sz="0" w:space="0" w:color="auto"/>
                    <w:bottom w:val="none" w:sz="0" w:space="0" w:color="auto"/>
                    <w:right w:val="none" w:sz="0" w:space="0" w:color="auto"/>
                  </w:divBdr>
                  <w:divsChild>
                    <w:div w:id="639578273">
                      <w:marLeft w:val="0"/>
                      <w:marRight w:val="0"/>
                      <w:marTop w:val="0"/>
                      <w:marBottom w:val="0"/>
                      <w:divBdr>
                        <w:top w:val="none" w:sz="0" w:space="0" w:color="auto"/>
                        <w:left w:val="none" w:sz="0" w:space="0" w:color="auto"/>
                        <w:bottom w:val="none" w:sz="0" w:space="0" w:color="auto"/>
                        <w:right w:val="none" w:sz="0" w:space="0" w:color="auto"/>
                      </w:divBdr>
                    </w:div>
                  </w:divsChild>
                </w:div>
                <w:div w:id="607473873">
                  <w:marLeft w:val="0"/>
                  <w:marRight w:val="0"/>
                  <w:marTop w:val="0"/>
                  <w:marBottom w:val="0"/>
                  <w:divBdr>
                    <w:top w:val="none" w:sz="0" w:space="0" w:color="auto"/>
                    <w:left w:val="none" w:sz="0" w:space="0" w:color="auto"/>
                    <w:bottom w:val="none" w:sz="0" w:space="0" w:color="auto"/>
                    <w:right w:val="none" w:sz="0" w:space="0" w:color="auto"/>
                  </w:divBdr>
                  <w:divsChild>
                    <w:div w:id="504125404">
                      <w:marLeft w:val="0"/>
                      <w:marRight w:val="0"/>
                      <w:marTop w:val="0"/>
                      <w:marBottom w:val="0"/>
                      <w:divBdr>
                        <w:top w:val="none" w:sz="0" w:space="0" w:color="auto"/>
                        <w:left w:val="none" w:sz="0" w:space="0" w:color="auto"/>
                        <w:bottom w:val="none" w:sz="0" w:space="0" w:color="auto"/>
                        <w:right w:val="none" w:sz="0" w:space="0" w:color="auto"/>
                      </w:divBdr>
                    </w:div>
                  </w:divsChild>
                </w:div>
                <w:div w:id="677657636">
                  <w:marLeft w:val="0"/>
                  <w:marRight w:val="0"/>
                  <w:marTop w:val="0"/>
                  <w:marBottom w:val="0"/>
                  <w:divBdr>
                    <w:top w:val="none" w:sz="0" w:space="0" w:color="auto"/>
                    <w:left w:val="none" w:sz="0" w:space="0" w:color="auto"/>
                    <w:bottom w:val="none" w:sz="0" w:space="0" w:color="auto"/>
                    <w:right w:val="none" w:sz="0" w:space="0" w:color="auto"/>
                  </w:divBdr>
                  <w:divsChild>
                    <w:div w:id="567032003">
                      <w:marLeft w:val="0"/>
                      <w:marRight w:val="0"/>
                      <w:marTop w:val="0"/>
                      <w:marBottom w:val="0"/>
                      <w:divBdr>
                        <w:top w:val="none" w:sz="0" w:space="0" w:color="auto"/>
                        <w:left w:val="none" w:sz="0" w:space="0" w:color="auto"/>
                        <w:bottom w:val="none" w:sz="0" w:space="0" w:color="auto"/>
                        <w:right w:val="none" w:sz="0" w:space="0" w:color="auto"/>
                      </w:divBdr>
                    </w:div>
                  </w:divsChild>
                </w:div>
                <w:div w:id="728385287">
                  <w:marLeft w:val="0"/>
                  <w:marRight w:val="0"/>
                  <w:marTop w:val="0"/>
                  <w:marBottom w:val="0"/>
                  <w:divBdr>
                    <w:top w:val="none" w:sz="0" w:space="0" w:color="auto"/>
                    <w:left w:val="none" w:sz="0" w:space="0" w:color="auto"/>
                    <w:bottom w:val="none" w:sz="0" w:space="0" w:color="auto"/>
                    <w:right w:val="none" w:sz="0" w:space="0" w:color="auto"/>
                  </w:divBdr>
                  <w:divsChild>
                    <w:div w:id="1119884317">
                      <w:marLeft w:val="0"/>
                      <w:marRight w:val="0"/>
                      <w:marTop w:val="0"/>
                      <w:marBottom w:val="0"/>
                      <w:divBdr>
                        <w:top w:val="none" w:sz="0" w:space="0" w:color="auto"/>
                        <w:left w:val="none" w:sz="0" w:space="0" w:color="auto"/>
                        <w:bottom w:val="none" w:sz="0" w:space="0" w:color="auto"/>
                        <w:right w:val="none" w:sz="0" w:space="0" w:color="auto"/>
                      </w:divBdr>
                    </w:div>
                  </w:divsChild>
                </w:div>
                <w:div w:id="933824898">
                  <w:marLeft w:val="0"/>
                  <w:marRight w:val="0"/>
                  <w:marTop w:val="0"/>
                  <w:marBottom w:val="0"/>
                  <w:divBdr>
                    <w:top w:val="none" w:sz="0" w:space="0" w:color="auto"/>
                    <w:left w:val="none" w:sz="0" w:space="0" w:color="auto"/>
                    <w:bottom w:val="none" w:sz="0" w:space="0" w:color="auto"/>
                    <w:right w:val="none" w:sz="0" w:space="0" w:color="auto"/>
                  </w:divBdr>
                  <w:divsChild>
                    <w:div w:id="1884632416">
                      <w:marLeft w:val="0"/>
                      <w:marRight w:val="0"/>
                      <w:marTop w:val="0"/>
                      <w:marBottom w:val="0"/>
                      <w:divBdr>
                        <w:top w:val="none" w:sz="0" w:space="0" w:color="auto"/>
                        <w:left w:val="none" w:sz="0" w:space="0" w:color="auto"/>
                        <w:bottom w:val="none" w:sz="0" w:space="0" w:color="auto"/>
                        <w:right w:val="none" w:sz="0" w:space="0" w:color="auto"/>
                      </w:divBdr>
                    </w:div>
                  </w:divsChild>
                </w:div>
                <w:div w:id="967973131">
                  <w:marLeft w:val="0"/>
                  <w:marRight w:val="0"/>
                  <w:marTop w:val="0"/>
                  <w:marBottom w:val="0"/>
                  <w:divBdr>
                    <w:top w:val="none" w:sz="0" w:space="0" w:color="auto"/>
                    <w:left w:val="none" w:sz="0" w:space="0" w:color="auto"/>
                    <w:bottom w:val="none" w:sz="0" w:space="0" w:color="auto"/>
                    <w:right w:val="none" w:sz="0" w:space="0" w:color="auto"/>
                  </w:divBdr>
                  <w:divsChild>
                    <w:div w:id="959336959">
                      <w:marLeft w:val="0"/>
                      <w:marRight w:val="0"/>
                      <w:marTop w:val="0"/>
                      <w:marBottom w:val="0"/>
                      <w:divBdr>
                        <w:top w:val="none" w:sz="0" w:space="0" w:color="auto"/>
                        <w:left w:val="none" w:sz="0" w:space="0" w:color="auto"/>
                        <w:bottom w:val="none" w:sz="0" w:space="0" w:color="auto"/>
                        <w:right w:val="none" w:sz="0" w:space="0" w:color="auto"/>
                      </w:divBdr>
                    </w:div>
                  </w:divsChild>
                </w:div>
                <w:div w:id="974524213">
                  <w:marLeft w:val="0"/>
                  <w:marRight w:val="0"/>
                  <w:marTop w:val="0"/>
                  <w:marBottom w:val="0"/>
                  <w:divBdr>
                    <w:top w:val="none" w:sz="0" w:space="0" w:color="auto"/>
                    <w:left w:val="none" w:sz="0" w:space="0" w:color="auto"/>
                    <w:bottom w:val="none" w:sz="0" w:space="0" w:color="auto"/>
                    <w:right w:val="none" w:sz="0" w:space="0" w:color="auto"/>
                  </w:divBdr>
                  <w:divsChild>
                    <w:div w:id="482083768">
                      <w:marLeft w:val="0"/>
                      <w:marRight w:val="0"/>
                      <w:marTop w:val="0"/>
                      <w:marBottom w:val="0"/>
                      <w:divBdr>
                        <w:top w:val="none" w:sz="0" w:space="0" w:color="auto"/>
                        <w:left w:val="none" w:sz="0" w:space="0" w:color="auto"/>
                        <w:bottom w:val="none" w:sz="0" w:space="0" w:color="auto"/>
                        <w:right w:val="none" w:sz="0" w:space="0" w:color="auto"/>
                      </w:divBdr>
                    </w:div>
                  </w:divsChild>
                </w:div>
                <w:div w:id="996764031">
                  <w:marLeft w:val="0"/>
                  <w:marRight w:val="0"/>
                  <w:marTop w:val="0"/>
                  <w:marBottom w:val="0"/>
                  <w:divBdr>
                    <w:top w:val="none" w:sz="0" w:space="0" w:color="auto"/>
                    <w:left w:val="none" w:sz="0" w:space="0" w:color="auto"/>
                    <w:bottom w:val="none" w:sz="0" w:space="0" w:color="auto"/>
                    <w:right w:val="none" w:sz="0" w:space="0" w:color="auto"/>
                  </w:divBdr>
                  <w:divsChild>
                    <w:div w:id="1396663394">
                      <w:marLeft w:val="0"/>
                      <w:marRight w:val="0"/>
                      <w:marTop w:val="0"/>
                      <w:marBottom w:val="0"/>
                      <w:divBdr>
                        <w:top w:val="none" w:sz="0" w:space="0" w:color="auto"/>
                        <w:left w:val="none" w:sz="0" w:space="0" w:color="auto"/>
                        <w:bottom w:val="none" w:sz="0" w:space="0" w:color="auto"/>
                        <w:right w:val="none" w:sz="0" w:space="0" w:color="auto"/>
                      </w:divBdr>
                    </w:div>
                  </w:divsChild>
                </w:div>
                <w:div w:id="1004360990">
                  <w:marLeft w:val="0"/>
                  <w:marRight w:val="0"/>
                  <w:marTop w:val="0"/>
                  <w:marBottom w:val="0"/>
                  <w:divBdr>
                    <w:top w:val="none" w:sz="0" w:space="0" w:color="auto"/>
                    <w:left w:val="none" w:sz="0" w:space="0" w:color="auto"/>
                    <w:bottom w:val="none" w:sz="0" w:space="0" w:color="auto"/>
                    <w:right w:val="none" w:sz="0" w:space="0" w:color="auto"/>
                  </w:divBdr>
                  <w:divsChild>
                    <w:div w:id="2089690887">
                      <w:marLeft w:val="0"/>
                      <w:marRight w:val="0"/>
                      <w:marTop w:val="0"/>
                      <w:marBottom w:val="0"/>
                      <w:divBdr>
                        <w:top w:val="none" w:sz="0" w:space="0" w:color="auto"/>
                        <w:left w:val="none" w:sz="0" w:space="0" w:color="auto"/>
                        <w:bottom w:val="none" w:sz="0" w:space="0" w:color="auto"/>
                        <w:right w:val="none" w:sz="0" w:space="0" w:color="auto"/>
                      </w:divBdr>
                    </w:div>
                  </w:divsChild>
                </w:div>
                <w:div w:id="1021474958">
                  <w:marLeft w:val="0"/>
                  <w:marRight w:val="0"/>
                  <w:marTop w:val="0"/>
                  <w:marBottom w:val="0"/>
                  <w:divBdr>
                    <w:top w:val="none" w:sz="0" w:space="0" w:color="auto"/>
                    <w:left w:val="none" w:sz="0" w:space="0" w:color="auto"/>
                    <w:bottom w:val="none" w:sz="0" w:space="0" w:color="auto"/>
                    <w:right w:val="none" w:sz="0" w:space="0" w:color="auto"/>
                  </w:divBdr>
                  <w:divsChild>
                    <w:div w:id="1596866754">
                      <w:marLeft w:val="0"/>
                      <w:marRight w:val="0"/>
                      <w:marTop w:val="0"/>
                      <w:marBottom w:val="0"/>
                      <w:divBdr>
                        <w:top w:val="none" w:sz="0" w:space="0" w:color="auto"/>
                        <w:left w:val="none" w:sz="0" w:space="0" w:color="auto"/>
                        <w:bottom w:val="none" w:sz="0" w:space="0" w:color="auto"/>
                        <w:right w:val="none" w:sz="0" w:space="0" w:color="auto"/>
                      </w:divBdr>
                    </w:div>
                    <w:div w:id="1753358126">
                      <w:marLeft w:val="0"/>
                      <w:marRight w:val="0"/>
                      <w:marTop w:val="0"/>
                      <w:marBottom w:val="0"/>
                      <w:divBdr>
                        <w:top w:val="none" w:sz="0" w:space="0" w:color="auto"/>
                        <w:left w:val="none" w:sz="0" w:space="0" w:color="auto"/>
                        <w:bottom w:val="none" w:sz="0" w:space="0" w:color="auto"/>
                        <w:right w:val="none" w:sz="0" w:space="0" w:color="auto"/>
                      </w:divBdr>
                    </w:div>
                  </w:divsChild>
                </w:div>
                <w:div w:id="1049108604">
                  <w:marLeft w:val="0"/>
                  <w:marRight w:val="0"/>
                  <w:marTop w:val="0"/>
                  <w:marBottom w:val="0"/>
                  <w:divBdr>
                    <w:top w:val="none" w:sz="0" w:space="0" w:color="auto"/>
                    <w:left w:val="none" w:sz="0" w:space="0" w:color="auto"/>
                    <w:bottom w:val="none" w:sz="0" w:space="0" w:color="auto"/>
                    <w:right w:val="none" w:sz="0" w:space="0" w:color="auto"/>
                  </w:divBdr>
                  <w:divsChild>
                    <w:div w:id="1941445122">
                      <w:marLeft w:val="0"/>
                      <w:marRight w:val="0"/>
                      <w:marTop w:val="0"/>
                      <w:marBottom w:val="0"/>
                      <w:divBdr>
                        <w:top w:val="none" w:sz="0" w:space="0" w:color="auto"/>
                        <w:left w:val="none" w:sz="0" w:space="0" w:color="auto"/>
                        <w:bottom w:val="none" w:sz="0" w:space="0" w:color="auto"/>
                        <w:right w:val="none" w:sz="0" w:space="0" w:color="auto"/>
                      </w:divBdr>
                    </w:div>
                  </w:divsChild>
                </w:div>
                <w:div w:id="1181823027">
                  <w:marLeft w:val="0"/>
                  <w:marRight w:val="0"/>
                  <w:marTop w:val="0"/>
                  <w:marBottom w:val="0"/>
                  <w:divBdr>
                    <w:top w:val="none" w:sz="0" w:space="0" w:color="auto"/>
                    <w:left w:val="none" w:sz="0" w:space="0" w:color="auto"/>
                    <w:bottom w:val="none" w:sz="0" w:space="0" w:color="auto"/>
                    <w:right w:val="none" w:sz="0" w:space="0" w:color="auto"/>
                  </w:divBdr>
                  <w:divsChild>
                    <w:div w:id="2069188495">
                      <w:marLeft w:val="0"/>
                      <w:marRight w:val="0"/>
                      <w:marTop w:val="0"/>
                      <w:marBottom w:val="0"/>
                      <w:divBdr>
                        <w:top w:val="none" w:sz="0" w:space="0" w:color="auto"/>
                        <w:left w:val="none" w:sz="0" w:space="0" w:color="auto"/>
                        <w:bottom w:val="none" w:sz="0" w:space="0" w:color="auto"/>
                        <w:right w:val="none" w:sz="0" w:space="0" w:color="auto"/>
                      </w:divBdr>
                    </w:div>
                  </w:divsChild>
                </w:div>
                <w:div w:id="1217861920">
                  <w:marLeft w:val="0"/>
                  <w:marRight w:val="0"/>
                  <w:marTop w:val="0"/>
                  <w:marBottom w:val="0"/>
                  <w:divBdr>
                    <w:top w:val="none" w:sz="0" w:space="0" w:color="auto"/>
                    <w:left w:val="none" w:sz="0" w:space="0" w:color="auto"/>
                    <w:bottom w:val="none" w:sz="0" w:space="0" w:color="auto"/>
                    <w:right w:val="none" w:sz="0" w:space="0" w:color="auto"/>
                  </w:divBdr>
                  <w:divsChild>
                    <w:div w:id="1678145743">
                      <w:marLeft w:val="0"/>
                      <w:marRight w:val="0"/>
                      <w:marTop w:val="0"/>
                      <w:marBottom w:val="0"/>
                      <w:divBdr>
                        <w:top w:val="none" w:sz="0" w:space="0" w:color="auto"/>
                        <w:left w:val="none" w:sz="0" w:space="0" w:color="auto"/>
                        <w:bottom w:val="none" w:sz="0" w:space="0" w:color="auto"/>
                        <w:right w:val="none" w:sz="0" w:space="0" w:color="auto"/>
                      </w:divBdr>
                    </w:div>
                  </w:divsChild>
                </w:div>
                <w:div w:id="1248809133">
                  <w:marLeft w:val="0"/>
                  <w:marRight w:val="0"/>
                  <w:marTop w:val="0"/>
                  <w:marBottom w:val="0"/>
                  <w:divBdr>
                    <w:top w:val="none" w:sz="0" w:space="0" w:color="auto"/>
                    <w:left w:val="none" w:sz="0" w:space="0" w:color="auto"/>
                    <w:bottom w:val="none" w:sz="0" w:space="0" w:color="auto"/>
                    <w:right w:val="none" w:sz="0" w:space="0" w:color="auto"/>
                  </w:divBdr>
                  <w:divsChild>
                    <w:div w:id="1497065755">
                      <w:marLeft w:val="0"/>
                      <w:marRight w:val="0"/>
                      <w:marTop w:val="0"/>
                      <w:marBottom w:val="0"/>
                      <w:divBdr>
                        <w:top w:val="none" w:sz="0" w:space="0" w:color="auto"/>
                        <w:left w:val="none" w:sz="0" w:space="0" w:color="auto"/>
                        <w:bottom w:val="none" w:sz="0" w:space="0" w:color="auto"/>
                        <w:right w:val="none" w:sz="0" w:space="0" w:color="auto"/>
                      </w:divBdr>
                    </w:div>
                  </w:divsChild>
                </w:div>
                <w:div w:id="1263804113">
                  <w:marLeft w:val="0"/>
                  <w:marRight w:val="0"/>
                  <w:marTop w:val="0"/>
                  <w:marBottom w:val="0"/>
                  <w:divBdr>
                    <w:top w:val="none" w:sz="0" w:space="0" w:color="auto"/>
                    <w:left w:val="none" w:sz="0" w:space="0" w:color="auto"/>
                    <w:bottom w:val="none" w:sz="0" w:space="0" w:color="auto"/>
                    <w:right w:val="none" w:sz="0" w:space="0" w:color="auto"/>
                  </w:divBdr>
                  <w:divsChild>
                    <w:div w:id="138159635">
                      <w:marLeft w:val="0"/>
                      <w:marRight w:val="0"/>
                      <w:marTop w:val="0"/>
                      <w:marBottom w:val="0"/>
                      <w:divBdr>
                        <w:top w:val="none" w:sz="0" w:space="0" w:color="auto"/>
                        <w:left w:val="none" w:sz="0" w:space="0" w:color="auto"/>
                        <w:bottom w:val="none" w:sz="0" w:space="0" w:color="auto"/>
                        <w:right w:val="none" w:sz="0" w:space="0" w:color="auto"/>
                      </w:divBdr>
                    </w:div>
                  </w:divsChild>
                </w:div>
                <w:div w:id="1299870767">
                  <w:marLeft w:val="0"/>
                  <w:marRight w:val="0"/>
                  <w:marTop w:val="0"/>
                  <w:marBottom w:val="0"/>
                  <w:divBdr>
                    <w:top w:val="none" w:sz="0" w:space="0" w:color="auto"/>
                    <w:left w:val="none" w:sz="0" w:space="0" w:color="auto"/>
                    <w:bottom w:val="none" w:sz="0" w:space="0" w:color="auto"/>
                    <w:right w:val="none" w:sz="0" w:space="0" w:color="auto"/>
                  </w:divBdr>
                  <w:divsChild>
                    <w:div w:id="1657226971">
                      <w:marLeft w:val="0"/>
                      <w:marRight w:val="0"/>
                      <w:marTop w:val="0"/>
                      <w:marBottom w:val="0"/>
                      <w:divBdr>
                        <w:top w:val="none" w:sz="0" w:space="0" w:color="auto"/>
                        <w:left w:val="none" w:sz="0" w:space="0" w:color="auto"/>
                        <w:bottom w:val="none" w:sz="0" w:space="0" w:color="auto"/>
                        <w:right w:val="none" w:sz="0" w:space="0" w:color="auto"/>
                      </w:divBdr>
                    </w:div>
                  </w:divsChild>
                </w:div>
                <w:div w:id="1301157001">
                  <w:marLeft w:val="0"/>
                  <w:marRight w:val="0"/>
                  <w:marTop w:val="0"/>
                  <w:marBottom w:val="0"/>
                  <w:divBdr>
                    <w:top w:val="none" w:sz="0" w:space="0" w:color="auto"/>
                    <w:left w:val="none" w:sz="0" w:space="0" w:color="auto"/>
                    <w:bottom w:val="none" w:sz="0" w:space="0" w:color="auto"/>
                    <w:right w:val="none" w:sz="0" w:space="0" w:color="auto"/>
                  </w:divBdr>
                  <w:divsChild>
                    <w:div w:id="1659572447">
                      <w:marLeft w:val="0"/>
                      <w:marRight w:val="0"/>
                      <w:marTop w:val="0"/>
                      <w:marBottom w:val="0"/>
                      <w:divBdr>
                        <w:top w:val="none" w:sz="0" w:space="0" w:color="auto"/>
                        <w:left w:val="none" w:sz="0" w:space="0" w:color="auto"/>
                        <w:bottom w:val="none" w:sz="0" w:space="0" w:color="auto"/>
                        <w:right w:val="none" w:sz="0" w:space="0" w:color="auto"/>
                      </w:divBdr>
                    </w:div>
                  </w:divsChild>
                </w:div>
                <w:div w:id="1304696773">
                  <w:marLeft w:val="0"/>
                  <w:marRight w:val="0"/>
                  <w:marTop w:val="0"/>
                  <w:marBottom w:val="0"/>
                  <w:divBdr>
                    <w:top w:val="none" w:sz="0" w:space="0" w:color="auto"/>
                    <w:left w:val="none" w:sz="0" w:space="0" w:color="auto"/>
                    <w:bottom w:val="none" w:sz="0" w:space="0" w:color="auto"/>
                    <w:right w:val="none" w:sz="0" w:space="0" w:color="auto"/>
                  </w:divBdr>
                  <w:divsChild>
                    <w:div w:id="1861619748">
                      <w:marLeft w:val="0"/>
                      <w:marRight w:val="0"/>
                      <w:marTop w:val="0"/>
                      <w:marBottom w:val="0"/>
                      <w:divBdr>
                        <w:top w:val="none" w:sz="0" w:space="0" w:color="auto"/>
                        <w:left w:val="none" w:sz="0" w:space="0" w:color="auto"/>
                        <w:bottom w:val="none" w:sz="0" w:space="0" w:color="auto"/>
                        <w:right w:val="none" w:sz="0" w:space="0" w:color="auto"/>
                      </w:divBdr>
                    </w:div>
                  </w:divsChild>
                </w:div>
                <w:div w:id="1319336998">
                  <w:marLeft w:val="0"/>
                  <w:marRight w:val="0"/>
                  <w:marTop w:val="0"/>
                  <w:marBottom w:val="0"/>
                  <w:divBdr>
                    <w:top w:val="none" w:sz="0" w:space="0" w:color="auto"/>
                    <w:left w:val="none" w:sz="0" w:space="0" w:color="auto"/>
                    <w:bottom w:val="none" w:sz="0" w:space="0" w:color="auto"/>
                    <w:right w:val="none" w:sz="0" w:space="0" w:color="auto"/>
                  </w:divBdr>
                  <w:divsChild>
                    <w:div w:id="1607080480">
                      <w:marLeft w:val="0"/>
                      <w:marRight w:val="0"/>
                      <w:marTop w:val="0"/>
                      <w:marBottom w:val="0"/>
                      <w:divBdr>
                        <w:top w:val="none" w:sz="0" w:space="0" w:color="auto"/>
                        <w:left w:val="none" w:sz="0" w:space="0" w:color="auto"/>
                        <w:bottom w:val="none" w:sz="0" w:space="0" w:color="auto"/>
                        <w:right w:val="none" w:sz="0" w:space="0" w:color="auto"/>
                      </w:divBdr>
                    </w:div>
                  </w:divsChild>
                </w:div>
                <w:div w:id="1427194243">
                  <w:marLeft w:val="0"/>
                  <w:marRight w:val="0"/>
                  <w:marTop w:val="0"/>
                  <w:marBottom w:val="0"/>
                  <w:divBdr>
                    <w:top w:val="none" w:sz="0" w:space="0" w:color="auto"/>
                    <w:left w:val="none" w:sz="0" w:space="0" w:color="auto"/>
                    <w:bottom w:val="none" w:sz="0" w:space="0" w:color="auto"/>
                    <w:right w:val="none" w:sz="0" w:space="0" w:color="auto"/>
                  </w:divBdr>
                  <w:divsChild>
                    <w:div w:id="1783380598">
                      <w:marLeft w:val="0"/>
                      <w:marRight w:val="0"/>
                      <w:marTop w:val="0"/>
                      <w:marBottom w:val="0"/>
                      <w:divBdr>
                        <w:top w:val="none" w:sz="0" w:space="0" w:color="auto"/>
                        <w:left w:val="none" w:sz="0" w:space="0" w:color="auto"/>
                        <w:bottom w:val="none" w:sz="0" w:space="0" w:color="auto"/>
                        <w:right w:val="none" w:sz="0" w:space="0" w:color="auto"/>
                      </w:divBdr>
                    </w:div>
                  </w:divsChild>
                </w:div>
                <w:div w:id="1503886495">
                  <w:marLeft w:val="0"/>
                  <w:marRight w:val="0"/>
                  <w:marTop w:val="0"/>
                  <w:marBottom w:val="0"/>
                  <w:divBdr>
                    <w:top w:val="none" w:sz="0" w:space="0" w:color="auto"/>
                    <w:left w:val="none" w:sz="0" w:space="0" w:color="auto"/>
                    <w:bottom w:val="none" w:sz="0" w:space="0" w:color="auto"/>
                    <w:right w:val="none" w:sz="0" w:space="0" w:color="auto"/>
                  </w:divBdr>
                  <w:divsChild>
                    <w:div w:id="1782651134">
                      <w:marLeft w:val="0"/>
                      <w:marRight w:val="0"/>
                      <w:marTop w:val="0"/>
                      <w:marBottom w:val="0"/>
                      <w:divBdr>
                        <w:top w:val="none" w:sz="0" w:space="0" w:color="auto"/>
                        <w:left w:val="none" w:sz="0" w:space="0" w:color="auto"/>
                        <w:bottom w:val="none" w:sz="0" w:space="0" w:color="auto"/>
                        <w:right w:val="none" w:sz="0" w:space="0" w:color="auto"/>
                      </w:divBdr>
                    </w:div>
                  </w:divsChild>
                </w:div>
                <w:div w:id="1519736074">
                  <w:marLeft w:val="0"/>
                  <w:marRight w:val="0"/>
                  <w:marTop w:val="0"/>
                  <w:marBottom w:val="0"/>
                  <w:divBdr>
                    <w:top w:val="none" w:sz="0" w:space="0" w:color="auto"/>
                    <w:left w:val="none" w:sz="0" w:space="0" w:color="auto"/>
                    <w:bottom w:val="none" w:sz="0" w:space="0" w:color="auto"/>
                    <w:right w:val="none" w:sz="0" w:space="0" w:color="auto"/>
                  </w:divBdr>
                  <w:divsChild>
                    <w:div w:id="1298802960">
                      <w:marLeft w:val="0"/>
                      <w:marRight w:val="0"/>
                      <w:marTop w:val="0"/>
                      <w:marBottom w:val="0"/>
                      <w:divBdr>
                        <w:top w:val="none" w:sz="0" w:space="0" w:color="auto"/>
                        <w:left w:val="none" w:sz="0" w:space="0" w:color="auto"/>
                        <w:bottom w:val="none" w:sz="0" w:space="0" w:color="auto"/>
                        <w:right w:val="none" w:sz="0" w:space="0" w:color="auto"/>
                      </w:divBdr>
                    </w:div>
                  </w:divsChild>
                </w:div>
                <w:div w:id="1520124425">
                  <w:marLeft w:val="0"/>
                  <w:marRight w:val="0"/>
                  <w:marTop w:val="0"/>
                  <w:marBottom w:val="0"/>
                  <w:divBdr>
                    <w:top w:val="none" w:sz="0" w:space="0" w:color="auto"/>
                    <w:left w:val="none" w:sz="0" w:space="0" w:color="auto"/>
                    <w:bottom w:val="none" w:sz="0" w:space="0" w:color="auto"/>
                    <w:right w:val="none" w:sz="0" w:space="0" w:color="auto"/>
                  </w:divBdr>
                  <w:divsChild>
                    <w:div w:id="1748990393">
                      <w:marLeft w:val="0"/>
                      <w:marRight w:val="0"/>
                      <w:marTop w:val="0"/>
                      <w:marBottom w:val="0"/>
                      <w:divBdr>
                        <w:top w:val="none" w:sz="0" w:space="0" w:color="auto"/>
                        <w:left w:val="none" w:sz="0" w:space="0" w:color="auto"/>
                        <w:bottom w:val="none" w:sz="0" w:space="0" w:color="auto"/>
                        <w:right w:val="none" w:sz="0" w:space="0" w:color="auto"/>
                      </w:divBdr>
                    </w:div>
                  </w:divsChild>
                </w:div>
                <w:div w:id="1642997977">
                  <w:marLeft w:val="0"/>
                  <w:marRight w:val="0"/>
                  <w:marTop w:val="0"/>
                  <w:marBottom w:val="0"/>
                  <w:divBdr>
                    <w:top w:val="none" w:sz="0" w:space="0" w:color="auto"/>
                    <w:left w:val="none" w:sz="0" w:space="0" w:color="auto"/>
                    <w:bottom w:val="none" w:sz="0" w:space="0" w:color="auto"/>
                    <w:right w:val="none" w:sz="0" w:space="0" w:color="auto"/>
                  </w:divBdr>
                  <w:divsChild>
                    <w:div w:id="1223520540">
                      <w:marLeft w:val="0"/>
                      <w:marRight w:val="0"/>
                      <w:marTop w:val="0"/>
                      <w:marBottom w:val="0"/>
                      <w:divBdr>
                        <w:top w:val="none" w:sz="0" w:space="0" w:color="auto"/>
                        <w:left w:val="none" w:sz="0" w:space="0" w:color="auto"/>
                        <w:bottom w:val="none" w:sz="0" w:space="0" w:color="auto"/>
                        <w:right w:val="none" w:sz="0" w:space="0" w:color="auto"/>
                      </w:divBdr>
                    </w:div>
                  </w:divsChild>
                </w:div>
                <w:div w:id="1688678240">
                  <w:marLeft w:val="0"/>
                  <w:marRight w:val="0"/>
                  <w:marTop w:val="0"/>
                  <w:marBottom w:val="0"/>
                  <w:divBdr>
                    <w:top w:val="none" w:sz="0" w:space="0" w:color="auto"/>
                    <w:left w:val="none" w:sz="0" w:space="0" w:color="auto"/>
                    <w:bottom w:val="none" w:sz="0" w:space="0" w:color="auto"/>
                    <w:right w:val="none" w:sz="0" w:space="0" w:color="auto"/>
                  </w:divBdr>
                  <w:divsChild>
                    <w:div w:id="1082068909">
                      <w:marLeft w:val="0"/>
                      <w:marRight w:val="0"/>
                      <w:marTop w:val="0"/>
                      <w:marBottom w:val="0"/>
                      <w:divBdr>
                        <w:top w:val="none" w:sz="0" w:space="0" w:color="auto"/>
                        <w:left w:val="none" w:sz="0" w:space="0" w:color="auto"/>
                        <w:bottom w:val="none" w:sz="0" w:space="0" w:color="auto"/>
                        <w:right w:val="none" w:sz="0" w:space="0" w:color="auto"/>
                      </w:divBdr>
                    </w:div>
                  </w:divsChild>
                </w:div>
                <w:div w:id="1700623686">
                  <w:marLeft w:val="0"/>
                  <w:marRight w:val="0"/>
                  <w:marTop w:val="0"/>
                  <w:marBottom w:val="0"/>
                  <w:divBdr>
                    <w:top w:val="none" w:sz="0" w:space="0" w:color="auto"/>
                    <w:left w:val="none" w:sz="0" w:space="0" w:color="auto"/>
                    <w:bottom w:val="none" w:sz="0" w:space="0" w:color="auto"/>
                    <w:right w:val="none" w:sz="0" w:space="0" w:color="auto"/>
                  </w:divBdr>
                  <w:divsChild>
                    <w:div w:id="890771614">
                      <w:marLeft w:val="0"/>
                      <w:marRight w:val="0"/>
                      <w:marTop w:val="0"/>
                      <w:marBottom w:val="0"/>
                      <w:divBdr>
                        <w:top w:val="none" w:sz="0" w:space="0" w:color="auto"/>
                        <w:left w:val="none" w:sz="0" w:space="0" w:color="auto"/>
                        <w:bottom w:val="none" w:sz="0" w:space="0" w:color="auto"/>
                        <w:right w:val="none" w:sz="0" w:space="0" w:color="auto"/>
                      </w:divBdr>
                    </w:div>
                  </w:divsChild>
                </w:div>
                <w:div w:id="1762604892">
                  <w:marLeft w:val="0"/>
                  <w:marRight w:val="0"/>
                  <w:marTop w:val="0"/>
                  <w:marBottom w:val="0"/>
                  <w:divBdr>
                    <w:top w:val="none" w:sz="0" w:space="0" w:color="auto"/>
                    <w:left w:val="none" w:sz="0" w:space="0" w:color="auto"/>
                    <w:bottom w:val="none" w:sz="0" w:space="0" w:color="auto"/>
                    <w:right w:val="none" w:sz="0" w:space="0" w:color="auto"/>
                  </w:divBdr>
                  <w:divsChild>
                    <w:div w:id="195236094">
                      <w:marLeft w:val="0"/>
                      <w:marRight w:val="0"/>
                      <w:marTop w:val="0"/>
                      <w:marBottom w:val="0"/>
                      <w:divBdr>
                        <w:top w:val="none" w:sz="0" w:space="0" w:color="auto"/>
                        <w:left w:val="none" w:sz="0" w:space="0" w:color="auto"/>
                        <w:bottom w:val="none" w:sz="0" w:space="0" w:color="auto"/>
                        <w:right w:val="none" w:sz="0" w:space="0" w:color="auto"/>
                      </w:divBdr>
                    </w:div>
                  </w:divsChild>
                </w:div>
                <w:div w:id="1765107296">
                  <w:marLeft w:val="0"/>
                  <w:marRight w:val="0"/>
                  <w:marTop w:val="0"/>
                  <w:marBottom w:val="0"/>
                  <w:divBdr>
                    <w:top w:val="none" w:sz="0" w:space="0" w:color="auto"/>
                    <w:left w:val="none" w:sz="0" w:space="0" w:color="auto"/>
                    <w:bottom w:val="none" w:sz="0" w:space="0" w:color="auto"/>
                    <w:right w:val="none" w:sz="0" w:space="0" w:color="auto"/>
                  </w:divBdr>
                  <w:divsChild>
                    <w:div w:id="1676150070">
                      <w:marLeft w:val="0"/>
                      <w:marRight w:val="0"/>
                      <w:marTop w:val="0"/>
                      <w:marBottom w:val="0"/>
                      <w:divBdr>
                        <w:top w:val="none" w:sz="0" w:space="0" w:color="auto"/>
                        <w:left w:val="none" w:sz="0" w:space="0" w:color="auto"/>
                        <w:bottom w:val="none" w:sz="0" w:space="0" w:color="auto"/>
                        <w:right w:val="none" w:sz="0" w:space="0" w:color="auto"/>
                      </w:divBdr>
                    </w:div>
                  </w:divsChild>
                </w:div>
                <w:div w:id="1787967244">
                  <w:marLeft w:val="0"/>
                  <w:marRight w:val="0"/>
                  <w:marTop w:val="0"/>
                  <w:marBottom w:val="0"/>
                  <w:divBdr>
                    <w:top w:val="none" w:sz="0" w:space="0" w:color="auto"/>
                    <w:left w:val="none" w:sz="0" w:space="0" w:color="auto"/>
                    <w:bottom w:val="none" w:sz="0" w:space="0" w:color="auto"/>
                    <w:right w:val="none" w:sz="0" w:space="0" w:color="auto"/>
                  </w:divBdr>
                  <w:divsChild>
                    <w:div w:id="1939293385">
                      <w:marLeft w:val="0"/>
                      <w:marRight w:val="0"/>
                      <w:marTop w:val="0"/>
                      <w:marBottom w:val="0"/>
                      <w:divBdr>
                        <w:top w:val="none" w:sz="0" w:space="0" w:color="auto"/>
                        <w:left w:val="none" w:sz="0" w:space="0" w:color="auto"/>
                        <w:bottom w:val="none" w:sz="0" w:space="0" w:color="auto"/>
                        <w:right w:val="none" w:sz="0" w:space="0" w:color="auto"/>
                      </w:divBdr>
                    </w:div>
                  </w:divsChild>
                </w:div>
                <w:div w:id="1827234392">
                  <w:marLeft w:val="0"/>
                  <w:marRight w:val="0"/>
                  <w:marTop w:val="0"/>
                  <w:marBottom w:val="0"/>
                  <w:divBdr>
                    <w:top w:val="none" w:sz="0" w:space="0" w:color="auto"/>
                    <w:left w:val="none" w:sz="0" w:space="0" w:color="auto"/>
                    <w:bottom w:val="none" w:sz="0" w:space="0" w:color="auto"/>
                    <w:right w:val="none" w:sz="0" w:space="0" w:color="auto"/>
                  </w:divBdr>
                  <w:divsChild>
                    <w:div w:id="1799955087">
                      <w:marLeft w:val="0"/>
                      <w:marRight w:val="0"/>
                      <w:marTop w:val="0"/>
                      <w:marBottom w:val="0"/>
                      <w:divBdr>
                        <w:top w:val="none" w:sz="0" w:space="0" w:color="auto"/>
                        <w:left w:val="none" w:sz="0" w:space="0" w:color="auto"/>
                        <w:bottom w:val="none" w:sz="0" w:space="0" w:color="auto"/>
                        <w:right w:val="none" w:sz="0" w:space="0" w:color="auto"/>
                      </w:divBdr>
                    </w:div>
                  </w:divsChild>
                </w:div>
                <w:div w:id="1910379445">
                  <w:marLeft w:val="0"/>
                  <w:marRight w:val="0"/>
                  <w:marTop w:val="0"/>
                  <w:marBottom w:val="0"/>
                  <w:divBdr>
                    <w:top w:val="none" w:sz="0" w:space="0" w:color="auto"/>
                    <w:left w:val="none" w:sz="0" w:space="0" w:color="auto"/>
                    <w:bottom w:val="none" w:sz="0" w:space="0" w:color="auto"/>
                    <w:right w:val="none" w:sz="0" w:space="0" w:color="auto"/>
                  </w:divBdr>
                  <w:divsChild>
                    <w:div w:id="2101755721">
                      <w:marLeft w:val="0"/>
                      <w:marRight w:val="0"/>
                      <w:marTop w:val="0"/>
                      <w:marBottom w:val="0"/>
                      <w:divBdr>
                        <w:top w:val="none" w:sz="0" w:space="0" w:color="auto"/>
                        <w:left w:val="none" w:sz="0" w:space="0" w:color="auto"/>
                        <w:bottom w:val="none" w:sz="0" w:space="0" w:color="auto"/>
                        <w:right w:val="none" w:sz="0" w:space="0" w:color="auto"/>
                      </w:divBdr>
                    </w:div>
                  </w:divsChild>
                </w:div>
                <w:div w:id="1917587416">
                  <w:marLeft w:val="0"/>
                  <w:marRight w:val="0"/>
                  <w:marTop w:val="0"/>
                  <w:marBottom w:val="0"/>
                  <w:divBdr>
                    <w:top w:val="none" w:sz="0" w:space="0" w:color="auto"/>
                    <w:left w:val="none" w:sz="0" w:space="0" w:color="auto"/>
                    <w:bottom w:val="none" w:sz="0" w:space="0" w:color="auto"/>
                    <w:right w:val="none" w:sz="0" w:space="0" w:color="auto"/>
                  </w:divBdr>
                  <w:divsChild>
                    <w:div w:id="639964765">
                      <w:marLeft w:val="0"/>
                      <w:marRight w:val="0"/>
                      <w:marTop w:val="0"/>
                      <w:marBottom w:val="0"/>
                      <w:divBdr>
                        <w:top w:val="none" w:sz="0" w:space="0" w:color="auto"/>
                        <w:left w:val="none" w:sz="0" w:space="0" w:color="auto"/>
                        <w:bottom w:val="none" w:sz="0" w:space="0" w:color="auto"/>
                        <w:right w:val="none" w:sz="0" w:space="0" w:color="auto"/>
                      </w:divBdr>
                    </w:div>
                  </w:divsChild>
                </w:div>
                <w:div w:id="1973244526">
                  <w:marLeft w:val="0"/>
                  <w:marRight w:val="0"/>
                  <w:marTop w:val="0"/>
                  <w:marBottom w:val="0"/>
                  <w:divBdr>
                    <w:top w:val="none" w:sz="0" w:space="0" w:color="auto"/>
                    <w:left w:val="none" w:sz="0" w:space="0" w:color="auto"/>
                    <w:bottom w:val="none" w:sz="0" w:space="0" w:color="auto"/>
                    <w:right w:val="none" w:sz="0" w:space="0" w:color="auto"/>
                  </w:divBdr>
                  <w:divsChild>
                    <w:div w:id="1562133819">
                      <w:marLeft w:val="0"/>
                      <w:marRight w:val="0"/>
                      <w:marTop w:val="0"/>
                      <w:marBottom w:val="0"/>
                      <w:divBdr>
                        <w:top w:val="none" w:sz="0" w:space="0" w:color="auto"/>
                        <w:left w:val="none" w:sz="0" w:space="0" w:color="auto"/>
                        <w:bottom w:val="none" w:sz="0" w:space="0" w:color="auto"/>
                        <w:right w:val="none" w:sz="0" w:space="0" w:color="auto"/>
                      </w:divBdr>
                    </w:div>
                  </w:divsChild>
                </w:div>
                <w:div w:id="2143880799">
                  <w:marLeft w:val="0"/>
                  <w:marRight w:val="0"/>
                  <w:marTop w:val="0"/>
                  <w:marBottom w:val="0"/>
                  <w:divBdr>
                    <w:top w:val="none" w:sz="0" w:space="0" w:color="auto"/>
                    <w:left w:val="none" w:sz="0" w:space="0" w:color="auto"/>
                    <w:bottom w:val="none" w:sz="0" w:space="0" w:color="auto"/>
                    <w:right w:val="none" w:sz="0" w:space="0" w:color="auto"/>
                  </w:divBdr>
                  <w:divsChild>
                    <w:div w:id="12896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59859">
          <w:marLeft w:val="0"/>
          <w:marRight w:val="0"/>
          <w:marTop w:val="0"/>
          <w:marBottom w:val="0"/>
          <w:divBdr>
            <w:top w:val="none" w:sz="0" w:space="0" w:color="auto"/>
            <w:left w:val="none" w:sz="0" w:space="0" w:color="auto"/>
            <w:bottom w:val="none" w:sz="0" w:space="0" w:color="auto"/>
            <w:right w:val="none" w:sz="0" w:space="0" w:color="auto"/>
          </w:divBdr>
        </w:div>
        <w:div w:id="1007442418">
          <w:marLeft w:val="0"/>
          <w:marRight w:val="0"/>
          <w:marTop w:val="0"/>
          <w:marBottom w:val="0"/>
          <w:divBdr>
            <w:top w:val="none" w:sz="0" w:space="0" w:color="auto"/>
            <w:left w:val="none" w:sz="0" w:space="0" w:color="auto"/>
            <w:bottom w:val="none" w:sz="0" w:space="0" w:color="auto"/>
            <w:right w:val="none" w:sz="0" w:space="0" w:color="auto"/>
          </w:divBdr>
        </w:div>
        <w:div w:id="1138570476">
          <w:marLeft w:val="0"/>
          <w:marRight w:val="0"/>
          <w:marTop w:val="0"/>
          <w:marBottom w:val="0"/>
          <w:divBdr>
            <w:top w:val="none" w:sz="0" w:space="0" w:color="auto"/>
            <w:left w:val="none" w:sz="0" w:space="0" w:color="auto"/>
            <w:bottom w:val="none" w:sz="0" w:space="0" w:color="auto"/>
            <w:right w:val="none" w:sz="0" w:space="0" w:color="auto"/>
          </w:divBdr>
        </w:div>
        <w:div w:id="1215655461">
          <w:marLeft w:val="0"/>
          <w:marRight w:val="0"/>
          <w:marTop w:val="0"/>
          <w:marBottom w:val="0"/>
          <w:divBdr>
            <w:top w:val="none" w:sz="0" w:space="0" w:color="auto"/>
            <w:left w:val="none" w:sz="0" w:space="0" w:color="auto"/>
            <w:bottom w:val="none" w:sz="0" w:space="0" w:color="auto"/>
            <w:right w:val="none" w:sz="0" w:space="0" w:color="auto"/>
          </w:divBdr>
        </w:div>
        <w:div w:id="1248998290">
          <w:marLeft w:val="0"/>
          <w:marRight w:val="0"/>
          <w:marTop w:val="0"/>
          <w:marBottom w:val="0"/>
          <w:divBdr>
            <w:top w:val="none" w:sz="0" w:space="0" w:color="auto"/>
            <w:left w:val="none" w:sz="0" w:space="0" w:color="auto"/>
            <w:bottom w:val="none" w:sz="0" w:space="0" w:color="auto"/>
            <w:right w:val="none" w:sz="0" w:space="0" w:color="auto"/>
          </w:divBdr>
        </w:div>
        <w:div w:id="1256287500">
          <w:marLeft w:val="0"/>
          <w:marRight w:val="0"/>
          <w:marTop w:val="0"/>
          <w:marBottom w:val="0"/>
          <w:divBdr>
            <w:top w:val="none" w:sz="0" w:space="0" w:color="auto"/>
            <w:left w:val="none" w:sz="0" w:space="0" w:color="auto"/>
            <w:bottom w:val="none" w:sz="0" w:space="0" w:color="auto"/>
            <w:right w:val="none" w:sz="0" w:space="0" w:color="auto"/>
          </w:divBdr>
        </w:div>
        <w:div w:id="1422065724">
          <w:marLeft w:val="0"/>
          <w:marRight w:val="0"/>
          <w:marTop w:val="0"/>
          <w:marBottom w:val="0"/>
          <w:divBdr>
            <w:top w:val="none" w:sz="0" w:space="0" w:color="auto"/>
            <w:left w:val="none" w:sz="0" w:space="0" w:color="auto"/>
            <w:bottom w:val="none" w:sz="0" w:space="0" w:color="auto"/>
            <w:right w:val="none" w:sz="0" w:space="0" w:color="auto"/>
          </w:divBdr>
        </w:div>
        <w:div w:id="1726954400">
          <w:marLeft w:val="0"/>
          <w:marRight w:val="0"/>
          <w:marTop w:val="0"/>
          <w:marBottom w:val="0"/>
          <w:divBdr>
            <w:top w:val="none" w:sz="0" w:space="0" w:color="auto"/>
            <w:left w:val="none" w:sz="0" w:space="0" w:color="auto"/>
            <w:bottom w:val="none" w:sz="0" w:space="0" w:color="auto"/>
            <w:right w:val="none" w:sz="0" w:space="0" w:color="auto"/>
          </w:divBdr>
        </w:div>
      </w:divsChild>
    </w:div>
    <w:div w:id="1838765669">
      <w:bodyDiv w:val="1"/>
      <w:marLeft w:val="0"/>
      <w:marRight w:val="0"/>
      <w:marTop w:val="0"/>
      <w:marBottom w:val="0"/>
      <w:divBdr>
        <w:top w:val="none" w:sz="0" w:space="0" w:color="auto"/>
        <w:left w:val="none" w:sz="0" w:space="0" w:color="auto"/>
        <w:bottom w:val="none" w:sz="0" w:space="0" w:color="auto"/>
        <w:right w:val="none" w:sz="0" w:space="0" w:color="auto"/>
      </w:divBdr>
      <w:divsChild>
        <w:div w:id="107551580">
          <w:marLeft w:val="0"/>
          <w:marRight w:val="0"/>
          <w:marTop w:val="0"/>
          <w:marBottom w:val="0"/>
          <w:divBdr>
            <w:top w:val="none" w:sz="0" w:space="0" w:color="auto"/>
            <w:left w:val="none" w:sz="0" w:space="0" w:color="auto"/>
            <w:bottom w:val="none" w:sz="0" w:space="0" w:color="auto"/>
            <w:right w:val="none" w:sz="0" w:space="0" w:color="auto"/>
          </w:divBdr>
        </w:div>
        <w:div w:id="456459546">
          <w:marLeft w:val="0"/>
          <w:marRight w:val="0"/>
          <w:marTop w:val="0"/>
          <w:marBottom w:val="0"/>
          <w:divBdr>
            <w:top w:val="none" w:sz="0" w:space="0" w:color="auto"/>
            <w:left w:val="none" w:sz="0" w:space="0" w:color="auto"/>
            <w:bottom w:val="none" w:sz="0" w:space="0" w:color="auto"/>
            <w:right w:val="none" w:sz="0" w:space="0" w:color="auto"/>
          </w:divBdr>
        </w:div>
        <w:div w:id="762073094">
          <w:marLeft w:val="0"/>
          <w:marRight w:val="0"/>
          <w:marTop w:val="0"/>
          <w:marBottom w:val="0"/>
          <w:divBdr>
            <w:top w:val="none" w:sz="0" w:space="0" w:color="auto"/>
            <w:left w:val="none" w:sz="0" w:space="0" w:color="auto"/>
            <w:bottom w:val="none" w:sz="0" w:space="0" w:color="auto"/>
            <w:right w:val="none" w:sz="0" w:space="0" w:color="auto"/>
          </w:divBdr>
        </w:div>
        <w:div w:id="883716153">
          <w:marLeft w:val="0"/>
          <w:marRight w:val="0"/>
          <w:marTop w:val="0"/>
          <w:marBottom w:val="0"/>
          <w:divBdr>
            <w:top w:val="none" w:sz="0" w:space="0" w:color="auto"/>
            <w:left w:val="none" w:sz="0" w:space="0" w:color="auto"/>
            <w:bottom w:val="none" w:sz="0" w:space="0" w:color="auto"/>
            <w:right w:val="none" w:sz="0" w:space="0" w:color="auto"/>
          </w:divBdr>
        </w:div>
        <w:div w:id="1312754812">
          <w:marLeft w:val="0"/>
          <w:marRight w:val="0"/>
          <w:marTop w:val="0"/>
          <w:marBottom w:val="0"/>
          <w:divBdr>
            <w:top w:val="none" w:sz="0" w:space="0" w:color="auto"/>
            <w:left w:val="none" w:sz="0" w:space="0" w:color="auto"/>
            <w:bottom w:val="none" w:sz="0" w:space="0" w:color="auto"/>
            <w:right w:val="none" w:sz="0" w:space="0" w:color="auto"/>
          </w:divBdr>
        </w:div>
        <w:div w:id="1388721712">
          <w:marLeft w:val="0"/>
          <w:marRight w:val="0"/>
          <w:marTop w:val="0"/>
          <w:marBottom w:val="0"/>
          <w:divBdr>
            <w:top w:val="none" w:sz="0" w:space="0" w:color="auto"/>
            <w:left w:val="none" w:sz="0" w:space="0" w:color="auto"/>
            <w:bottom w:val="none" w:sz="0" w:space="0" w:color="auto"/>
            <w:right w:val="none" w:sz="0" w:space="0" w:color="auto"/>
          </w:divBdr>
          <w:divsChild>
            <w:div w:id="1794640765">
              <w:marLeft w:val="-75"/>
              <w:marRight w:val="0"/>
              <w:marTop w:val="30"/>
              <w:marBottom w:val="30"/>
              <w:divBdr>
                <w:top w:val="none" w:sz="0" w:space="0" w:color="auto"/>
                <w:left w:val="none" w:sz="0" w:space="0" w:color="auto"/>
                <w:bottom w:val="none" w:sz="0" w:space="0" w:color="auto"/>
                <w:right w:val="none" w:sz="0" w:space="0" w:color="auto"/>
              </w:divBdr>
              <w:divsChild>
                <w:div w:id="9260514">
                  <w:marLeft w:val="0"/>
                  <w:marRight w:val="0"/>
                  <w:marTop w:val="0"/>
                  <w:marBottom w:val="0"/>
                  <w:divBdr>
                    <w:top w:val="none" w:sz="0" w:space="0" w:color="auto"/>
                    <w:left w:val="none" w:sz="0" w:space="0" w:color="auto"/>
                    <w:bottom w:val="none" w:sz="0" w:space="0" w:color="auto"/>
                    <w:right w:val="none" w:sz="0" w:space="0" w:color="auto"/>
                  </w:divBdr>
                  <w:divsChild>
                    <w:div w:id="1927036168">
                      <w:marLeft w:val="0"/>
                      <w:marRight w:val="0"/>
                      <w:marTop w:val="0"/>
                      <w:marBottom w:val="0"/>
                      <w:divBdr>
                        <w:top w:val="none" w:sz="0" w:space="0" w:color="auto"/>
                        <w:left w:val="none" w:sz="0" w:space="0" w:color="auto"/>
                        <w:bottom w:val="none" w:sz="0" w:space="0" w:color="auto"/>
                        <w:right w:val="none" w:sz="0" w:space="0" w:color="auto"/>
                      </w:divBdr>
                    </w:div>
                  </w:divsChild>
                </w:div>
                <w:div w:id="53890844">
                  <w:marLeft w:val="0"/>
                  <w:marRight w:val="0"/>
                  <w:marTop w:val="0"/>
                  <w:marBottom w:val="0"/>
                  <w:divBdr>
                    <w:top w:val="none" w:sz="0" w:space="0" w:color="auto"/>
                    <w:left w:val="none" w:sz="0" w:space="0" w:color="auto"/>
                    <w:bottom w:val="none" w:sz="0" w:space="0" w:color="auto"/>
                    <w:right w:val="none" w:sz="0" w:space="0" w:color="auto"/>
                  </w:divBdr>
                  <w:divsChild>
                    <w:div w:id="1855187">
                      <w:marLeft w:val="0"/>
                      <w:marRight w:val="0"/>
                      <w:marTop w:val="0"/>
                      <w:marBottom w:val="0"/>
                      <w:divBdr>
                        <w:top w:val="none" w:sz="0" w:space="0" w:color="auto"/>
                        <w:left w:val="none" w:sz="0" w:space="0" w:color="auto"/>
                        <w:bottom w:val="none" w:sz="0" w:space="0" w:color="auto"/>
                        <w:right w:val="none" w:sz="0" w:space="0" w:color="auto"/>
                      </w:divBdr>
                    </w:div>
                  </w:divsChild>
                </w:div>
                <w:div w:id="88548381">
                  <w:marLeft w:val="0"/>
                  <w:marRight w:val="0"/>
                  <w:marTop w:val="0"/>
                  <w:marBottom w:val="0"/>
                  <w:divBdr>
                    <w:top w:val="none" w:sz="0" w:space="0" w:color="auto"/>
                    <w:left w:val="none" w:sz="0" w:space="0" w:color="auto"/>
                    <w:bottom w:val="none" w:sz="0" w:space="0" w:color="auto"/>
                    <w:right w:val="none" w:sz="0" w:space="0" w:color="auto"/>
                  </w:divBdr>
                  <w:divsChild>
                    <w:div w:id="184447017">
                      <w:marLeft w:val="0"/>
                      <w:marRight w:val="0"/>
                      <w:marTop w:val="0"/>
                      <w:marBottom w:val="0"/>
                      <w:divBdr>
                        <w:top w:val="none" w:sz="0" w:space="0" w:color="auto"/>
                        <w:left w:val="none" w:sz="0" w:space="0" w:color="auto"/>
                        <w:bottom w:val="none" w:sz="0" w:space="0" w:color="auto"/>
                        <w:right w:val="none" w:sz="0" w:space="0" w:color="auto"/>
                      </w:divBdr>
                    </w:div>
                    <w:div w:id="1833721069">
                      <w:marLeft w:val="0"/>
                      <w:marRight w:val="0"/>
                      <w:marTop w:val="0"/>
                      <w:marBottom w:val="0"/>
                      <w:divBdr>
                        <w:top w:val="none" w:sz="0" w:space="0" w:color="auto"/>
                        <w:left w:val="none" w:sz="0" w:space="0" w:color="auto"/>
                        <w:bottom w:val="none" w:sz="0" w:space="0" w:color="auto"/>
                        <w:right w:val="none" w:sz="0" w:space="0" w:color="auto"/>
                      </w:divBdr>
                    </w:div>
                  </w:divsChild>
                </w:div>
                <w:div w:id="100229762">
                  <w:marLeft w:val="0"/>
                  <w:marRight w:val="0"/>
                  <w:marTop w:val="0"/>
                  <w:marBottom w:val="0"/>
                  <w:divBdr>
                    <w:top w:val="none" w:sz="0" w:space="0" w:color="auto"/>
                    <w:left w:val="none" w:sz="0" w:space="0" w:color="auto"/>
                    <w:bottom w:val="none" w:sz="0" w:space="0" w:color="auto"/>
                    <w:right w:val="none" w:sz="0" w:space="0" w:color="auto"/>
                  </w:divBdr>
                  <w:divsChild>
                    <w:div w:id="1804927156">
                      <w:marLeft w:val="0"/>
                      <w:marRight w:val="0"/>
                      <w:marTop w:val="0"/>
                      <w:marBottom w:val="0"/>
                      <w:divBdr>
                        <w:top w:val="none" w:sz="0" w:space="0" w:color="auto"/>
                        <w:left w:val="none" w:sz="0" w:space="0" w:color="auto"/>
                        <w:bottom w:val="none" w:sz="0" w:space="0" w:color="auto"/>
                        <w:right w:val="none" w:sz="0" w:space="0" w:color="auto"/>
                      </w:divBdr>
                    </w:div>
                  </w:divsChild>
                </w:div>
                <w:div w:id="126705213">
                  <w:marLeft w:val="0"/>
                  <w:marRight w:val="0"/>
                  <w:marTop w:val="0"/>
                  <w:marBottom w:val="0"/>
                  <w:divBdr>
                    <w:top w:val="none" w:sz="0" w:space="0" w:color="auto"/>
                    <w:left w:val="none" w:sz="0" w:space="0" w:color="auto"/>
                    <w:bottom w:val="none" w:sz="0" w:space="0" w:color="auto"/>
                    <w:right w:val="none" w:sz="0" w:space="0" w:color="auto"/>
                  </w:divBdr>
                  <w:divsChild>
                    <w:div w:id="775491498">
                      <w:marLeft w:val="0"/>
                      <w:marRight w:val="0"/>
                      <w:marTop w:val="0"/>
                      <w:marBottom w:val="0"/>
                      <w:divBdr>
                        <w:top w:val="none" w:sz="0" w:space="0" w:color="auto"/>
                        <w:left w:val="none" w:sz="0" w:space="0" w:color="auto"/>
                        <w:bottom w:val="none" w:sz="0" w:space="0" w:color="auto"/>
                        <w:right w:val="none" w:sz="0" w:space="0" w:color="auto"/>
                      </w:divBdr>
                    </w:div>
                  </w:divsChild>
                </w:div>
                <w:div w:id="145896788">
                  <w:marLeft w:val="0"/>
                  <w:marRight w:val="0"/>
                  <w:marTop w:val="0"/>
                  <w:marBottom w:val="0"/>
                  <w:divBdr>
                    <w:top w:val="none" w:sz="0" w:space="0" w:color="auto"/>
                    <w:left w:val="none" w:sz="0" w:space="0" w:color="auto"/>
                    <w:bottom w:val="none" w:sz="0" w:space="0" w:color="auto"/>
                    <w:right w:val="none" w:sz="0" w:space="0" w:color="auto"/>
                  </w:divBdr>
                  <w:divsChild>
                    <w:div w:id="330454052">
                      <w:marLeft w:val="0"/>
                      <w:marRight w:val="0"/>
                      <w:marTop w:val="0"/>
                      <w:marBottom w:val="0"/>
                      <w:divBdr>
                        <w:top w:val="none" w:sz="0" w:space="0" w:color="auto"/>
                        <w:left w:val="none" w:sz="0" w:space="0" w:color="auto"/>
                        <w:bottom w:val="none" w:sz="0" w:space="0" w:color="auto"/>
                        <w:right w:val="none" w:sz="0" w:space="0" w:color="auto"/>
                      </w:divBdr>
                    </w:div>
                  </w:divsChild>
                </w:div>
                <w:div w:id="150219081">
                  <w:marLeft w:val="0"/>
                  <w:marRight w:val="0"/>
                  <w:marTop w:val="0"/>
                  <w:marBottom w:val="0"/>
                  <w:divBdr>
                    <w:top w:val="none" w:sz="0" w:space="0" w:color="auto"/>
                    <w:left w:val="none" w:sz="0" w:space="0" w:color="auto"/>
                    <w:bottom w:val="none" w:sz="0" w:space="0" w:color="auto"/>
                    <w:right w:val="none" w:sz="0" w:space="0" w:color="auto"/>
                  </w:divBdr>
                  <w:divsChild>
                    <w:div w:id="793868874">
                      <w:marLeft w:val="0"/>
                      <w:marRight w:val="0"/>
                      <w:marTop w:val="0"/>
                      <w:marBottom w:val="0"/>
                      <w:divBdr>
                        <w:top w:val="none" w:sz="0" w:space="0" w:color="auto"/>
                        <w:left w:val="none" w:sz="0" w:space="0" w:color="auto"/>
                        <w:bottom w:val="none" w:sz="0" w:space="0" w:color="auto"/>
                        <w:right w:val="none" w:sz="0" w:space="0" w:color="auto"/>
                      </w:divBdr>
                    </w:div>
                  </w:divsChild>
                </w:div>
                <w:div w:id="205064518">
                  <w:marLeft w:val="0"/>
                  <w:marRight w:val="0"/>
                  <w:marTop w:val="0"/>
                  <w:marBottom w:val="0"/>
                  <w:divBdr>
                    <w:top w:val="none" w:sz="0" w:space="0" w:color="auto"/>
                    <w:left w:val="none" w:sz="0" w:space="0" w:color="auto"/>
                    <w:bottom w:val="none" w:sz="0" w:space="0" w:color="auto"/>
                    <w:right w:val="none" w:sz="0" w:space="0" w:color="auto"/>
                  </w:divBdr>
                  <w:divsChild>
                    <w:div w:id="928197508">
                      <w:marLeft w:val="0"/>
                      <w:marRight w:val="0"/>
                      <w:marTop w:val="0"/>
                      <w:marBottom w:val="0"/>
                      <w:divBdr>
                        <w:top w:val="none" w:sz="0" w:space="0" w:color="auto"/>
                        <w:left w:val="none" w:sz="0" w:space="0" w:color="auto"/>
                        <w:bottom w:val="none" w:sz="0" w:space="0" w:color="auto"/>
                        <w:right w:val="none" w:sz="0" w:space="0" w:color="auto"/>
                      </w:divBdr>
                    </w:div>
                  </w:divsChild>
                </w:div>
                <w:div w:id="205069096">
                  <w:marLeft w:val="0"/>
                  <w:marRight w:val="0"/>
                  <w:marTop w:val="0"/>
                  <w:marBottom w:val="0"/>
                  <w:divBdr>
                    <w:top w:val="none" w:sz="0" w:space="0" w:color="auto"/>
                    <w:left w:val="none" w:sz="0" w:space="0" w:color="auto"/>
                    <w:bottom w:val="none" w:sz="0" w:space="0" w:color="auto"/>
                    <w:right w:val="none" w:sz="0" w:space="0" w:color="auto"/>
                  </w:divBdr>
                  <w:divsChild>
                    <w:div w:id="1657568442">
                      <w:marLeft w:val="0"/>
                      <w:marRight w:val="0"/>
                      <w:marTop w:val="0"/>
                      <w:marBottom w:val="0"/>
                      <w:divBdr>
                        <w:top w:val="none" w:sz="0" w:space="0" w:color="auto"/>
                        <w:left w:val="none" w:sz="0" w:space="0" w:color="auto"/>
                        <w:bottom w:val="none" w:sz="0" w:space="0" w:color="auto"/>
                        <w:right w:val="none" w:sz="0" w:space="0" w:color="auto"/>
                      </w:divBdr>
                    </w:div>
                  </w:divsChild>
                </w:div>
                <w:div w:id="279186479">
                  <w:marLeft w:val="0"/>
                  <w:marRight w:val="0"/>
                  <w:marTop w:val="0"/>
                  <w:marBottom w:val="0"/>
                  <w:divBdr>
                    <w:top w:val="none" w:sz="0" w:space="0" w:color="auto"/>
                    <w:left w:val="none" w:sz="0" w:space="0" w:color="auto"/>
                    <w:bottom w:val="none" w:sz="0" w:space="0" w:color="auto"/>
                    <w:right w:val="none" w:sz="0" w:space="0" w:color="auto"/>
                  </w:divBdr>
                  <w:divsChild>
                    <w:div w:id="1100762431">
                      <w:marLeft w:val="0"/>
                      <w:marRight w:val="0"/>
                      <w:marTop w:val="0"/>
                      <w:marBottom w:val="0"/>
                      <w:divBdr>
                        <w:top w:val="none" w:sz="0" w:space="0" w:color="auto"/>
                        <w:left w:val="none" w:sz="0" w:space="0" w:color="auto"/>
                        <w:bottom w:val="none" w:sz="0" w:space="0" w:color="auto"/>
                        <w:right w:val="none" w:sz="0" w:space="0" w:color="auto"/>
                      </w:divBdr>
                    </w:div>
                  </w:divsChild>
                </w:div>
                <w:div w:id="318004674">
                  <w:marLeft w:val="0"/>
                  <w:marRight w:val="0"/>
                  <w:marTop w:val="0"/>
                  <w:marBottom w:val="0"/>
                  <w:divBdr>
                    <w:top w:val="none" w:sz="0" w:space="0" w:color="auto"/>
                    <w:left w:val="none" w:sz="0" w:space="0" w:color="auto"/>
                    <w:bottom w:val="none" w:sz="0" w:space="0" w:color="auto"/>
                    <w:right w:val="none" w:sz="0" w:space="0" w:color="auto"/>
                  </w:divBdr>
                  <w:divsChild>
                    <w:div w:id="2041474093">
                      <w:marLeft w:val="0"/>
                      <w:marRight w:val="0"/>
                      <w:marTop w:val="0"/>
                      <w:marBottom w:val="0"/>
                      <w:divBdr>
                        <w:top w:val="none" w:sz="0" w:space="0" w:color="auto"/>
                        <w:left w:val="none" w:sz="0" w:space="0" w:color="auto"/>
                        <w:bottom w:val="none" w:sz="0" w:space="0" w:color="auto"/>
                        <w:right w:val="none" w:sz="0" w:space="0" w:color="auto"/>
                      </w:divBdr>
                    </w:div>
                  </w:divsChild>
                </w:div>
                <w:div w:id="359163650">
                  <w:marLeft w:val="0"/>
                  <w:marRight w:val="0"/>
                  <w:marTop w:val="0"/>
                  <w:marBottom w:val="0"/>
                  <w:divBdr>
                    <w:top w:val="none" w:sz="0" w:space="0" w:color="auto"/>
                    <w:left w:val="none" w:sz="0" w:space="0" w:color="auto"/>
                    <w:bottom w:val="none" w:sz="0" w:space="0" w:color="auto"/>
                    <w:right w:val="none" w:sz="0" w:space="0" w:color="auto"/>
                  </w:divBdr>
                  <w:divsChild>
                    <w:div w:id="2052266230">
                      <w:marLeft w:val="0"/>
                      <w:marRight w:val="0"/>
                      <w:marTop w:val="0"/>
                      <w:marBottom w:val="0"/>
                      <w:divBdr>
                        <w:top w:val="none" w:sz="0" w:space="0" w:color="auto"/>
                        <w:left w:val="none" w:sz="0" w:space="0" w:color="auto"/>
                        <w:bottom w:val="none" w:sz="0" w:space="0" w:color="auto"/>
                        <w:right w:val="none" w:sz="0" w:space="0" w:color="auto"/>
                      </w:divBdr>
                    </w:div>
                  </w:divsChild>
                </w:div>
                <w:div w:id="510218905">
                  <w:marLeft w:val="0"/>
                  <w:marRight w:val="0"/>
                  <w:marTop w:val="0"/>
                  <w:marBottom w:val="0"/>
                  <w:divBdr>
                    <w:top w:val="none" w:sz="0" w:space="0" w:color="auto"/>
                    <w:left w:val="none" w:sz="0" w:space="0" w:color="auto"/>
                    <w:bottom w:val="none" w:sz="0" w:space="0" w:color="auto"/>
                    <w:right w:val="none" w:sz="0" w:space="0" w:color="auto"/>
                  </w:divBdr>
                  <w:divsChild>
                    <w:div w:id="2016296318">
                      <w:marLeft w:val="0"/>
                      <w:marRight w:val="0"/>
                      <w:marTop w:val="0"/>
                      <w:marBottom w:val="0"/>
                      <w:divBdr>
                        <w:top w:val="none" w:sz="0" w:space="0" w:color="auto"/>
                        <w:left w:val="none" w:sz="0" w:space="0" w:color="auto"/>
                        <w:bottom w:val="none" w:sz="0" w:space="0" w:color="auto"/>
                        <w:right w:val="none" w:sz="0" w:space="0" w:color="auto"/>
                      </w:divBdr>
                    </w:div>
                  </w:divsChild>
                </w:div>
                <w:div w:id="624237464">
                  <w:marLeft w:val="0"/>
                  <w:marRight w:val="0"/>
                  <w:marTop w:val="0"/>
                  <w:marBottom w:val="0"/>
                  <w:divBdr>
                    <w:top w:val="none" w:sz="0" w:space="0" w:color="auto"/>
                    <w:left w:val="none" w:sz="0" w:space="0" w:color="auto"/>
                    <w:bottom w:val="none" w:sz="0" w:space="0" w:color="auto"/>
                    <w:right w:val="none" w:sz="0" w:space="0" w:color="auto"/>
                  </w:divBdr>
                  <w:divsChild>
                    <w:div w:id="1364087992">
                      <w:marLeft w:val="0"/>
                      <w:marRight w:val="0"/>
                      <w:marTop w:val="0"/>
                      <w:marBottom w:val="0"/>
                      <w:divBdr>
                        <w:top w:val="none" w:sz="0" w:space="0" w:color="auto"/>
                        <w:left w:val="none" w:sz="0" w:space="0" w:color="auto"/>
                        <w:bottom w:val="none" w:sz="0" w:space="0" w:color="auto"/>
                        <w:right w:val="none" w:sz="0" w:space="0" w:color="auto"/>
                      </w:divBdr>
                    </w:div>
                  </w:divsChild>
                </w:div>
                <w:div w:id="659700634">
                  <w:marLeft w:val="0"/>
                  <w:marRight w:val="0"/>
                  <w:marTop w:val="0"/>
                  <w:marBottom w:val="0"/>
                  <w:divBdr>
                    <w:top w:val="none" w:sz="0" w:space="0" w:color="auto"/>
                    <w:left w:val="none" w:sz="0" w:space="0" w:color="auto"/>
                    <w:bottom w:val="none" w:sz="0" w:space="0" w:color="auto"/>
                    <w:right w:val="none" w:sz="0" w:space="0" w:color="auto"/>
                  </w:divBdr>
                  <w:divsChild>
                    <w:div w:id="964309193">
                      <w:marLeft w:val="0"/>
                      <w:marRight w:val="0"/>
                      <w:marTop w:val="0"/>
                      <w:marBottom w:val="0"/>
                      <w:divBdr>
                        <w:top w:val="none" w:sz="0" w:space="0" w:color="auto"/>
                        <w:left w:val="none" w:sz="0" w:space="0" w:color="auto"/>
                        <w:bottom w:val="none" w:sz="0" w:space="0" w:color="auto"/>
                        <w:right w:val="none" w:sz="0" w:space="0" w:color="auto"/>
                      </w:divBdr>
                    </w:div>
                  </w:divsChild>
                </w:div>
                <w:div w:id="673529059">
                  <w:marLeft w:val="0"/>
                  <w:marRight w:val="0"/>
                  <w:marTop w:val="0"/>
                  <w:marBottom w:val="0"/>
                  <w:divBdr>
                    <w:top w:val="none" w:sz="0" w:space="0" w:color="auto"/>
                    <w:left w:val="none" w:sz="0" w:space="0" w:color="auto"/>
                    <w:bottom w:val="none" w:sz="0" w:space="0" w:color="auto"/>
                    <w:right w:val="none" w:sz="0" w:space="0" w:color="auto"/>
                  </w:divBdr>
                  <w:divsChild>
                    <w:div w:id="1346665508">
                      <w:marLeft w:val="0"/>
                      <w:marRight w:val="0"/>
                      <w:marTop w:val="0"/>
                      <w:marBottom w:val="0"/>
                      <w:divBdr>
                        <w:top w:val="none" w:sz="0" w:space="0" w:color="auto"/>
                        <w:left w:val="none" w:sz="0" w:space="0" w:color="auto"/>
                        <w:bottom w:val="none" w:sz="0" w:space="0" w:color="auto"/>
                        <w:right w:val="none" w:sz="0" w:space="0" w:color="auto"/>
                      </w:divBdr>
                    </w:div>
                  </w:divsChild>
                </w:div>
                <w:div w:id="819810303">
                  <w:marLeft w:val="0"/>
                  <w:marRight w:val="0"/>
                  <w:marTop w:val="0"/>
                  <w:marBottom w:val="0"/>
                  <w:divBdr>
                    <w:top w:val="none" w:sz="0" w:space="0" w:color="auto"/>
                    <w:left w:val="none" w:sz="0" w:space="0" w:color="auto"/>
                    <w:bottom w:val="none" w:sz="0" w:space="0" w:color="auto"/>
                    <w:right w:val="none" w:sz="0" w:space="0" w:color="auto"/>
                  </w:divBdr>
                  <w:divsChild>
                    <w:div w:id="1870489618">
                      <w:marLeft w:val="0"/>
                      <w:marRight w:val="0"/>
                      <w:marTop w:val="0"/>
                      <w:marBottom w:val="0"/>
                      <w:divBdr>
                        <w:top w:val="none" w:sz="0" w:space="0" w:color="auto"/>
                        <w:left w:val="none" w:sz="0" w:space="0" w:color="auto"/>
                        <w:bottom w:val="none" w:sz="0" w:space="0" w:color="auto"/>
                        <w:right w:val="none" w:sz="0" w:space="0" w:color="auto"/>
                      </w:divBdr>
                    </w:div>
                  </w:divsChild>
                </w:div>
                <w:div w:id="832913528">
                  <w:marLeft w:val="0"/>
                  <w:marRight w:val="0"/>
                  <w:marTop w:val="0"/>
                  <w:marBottom w:val="0"/>
                  <w:divBdr>
                    <w:top w:val="none" w:sz="0" w:space="0" w:color="auto"/>
                    <w:left w:val="none" w:sz="0" w:space="0" w:color="auto"/>
                    <w:bottom w:val="none" w:sz="0" w:space="0" w:color="auto"/>
                    <w:right w:val="none" w:sz="0" w:space="0" w:color="auto"/>
                  </w:divBdr>
                  <w:divsChild>
                    <w:div w:id="2091466981">
                      <w:marLeft w:val="0"/>
                      <w:marRight w:val="0"/>
                      <w:marTop w:val="0"/>
                      <w:marBottom w:val="0"/>
                      <w:divBdr>
                        <w:top w:val="none" w:sz="0" w:space="0" w:color="auto"/>
                        <w:left w:val="none" w:sz="0" w:space="0" w:color="auto"/>
                        <w:bottom w:val="none" w:sz="0" w:space="0" w:color="auto"/>
                        <w:right w:val="none" w:sz="0" w:space="0" w:color="auto"/>
                      </w:divBdr>
                    </w:div>
                  </w:divsChild>
                </w:div>
                <w:div w:id="845292092">
                  <w:marLeft w:val="0"/>
                  <w:marRight w:val="0"/>
                  <w:marTop w:val="0"/>
                  <w:marBottom w:val="0"/>
                  <w:divBdr>
                    <w:top w:val="none" w:sz="0" w:space="0" w:color="auto"/>
                    <w:left w:val="none" w:sz="0" w:space="0" w:color="auto"/>
                    <w:bottom w:val="none" w:sz="0" w:space="0" w:color="auto"/>
                    <w:right w:val="none" w:sz="0" w:space="0" w:color="auto"/>
                  </w:divBdr>
                  <w:divsChild>
                    <w:div w:id="1365401745">
                      <w:marLeft w:val="0"/>
                      <w:marRight w:val="0"/>
                      <w:marTop w:val="0"/>
                      <w:marBottom w:val="0"/>
                      <w:divBdr>
                        <w:top w:val="none" w:sz="0" w:space="0" w:color="auto"/>
                        <w:left w:val="none" w:sz="0" w:space="0" w:color="auto"/>
                        <w:bottom w:val="none" w:sz="0" w:space="0" w:color="auto"/>
                        <w:right w:val="none" w:sz="0" w:space="0" w:color="auto"/>
                      </w:divBdr>
                    </w:div>
                  </w:divsChild>
                </w:div>
                <w:div w:id="863248207">
                  <w:marLeft w:val="0"/>
                  <w:marRight w:val="0"/>
                  <w:marTop w:val="0"/>
                  <w:marBottom w:val="0"/>
                  <w:divBdr>
                    <w:top w:val="none" w:sz="0" w:space="0" w:color="auto"/>
                    <w:left w:val="none" w:sz="0" w:space="0" w:color="auto"/>
                    <w:bottom w:val="none" w:sz="0" w:space="0" w:color="auto"/>
                    <w:right w:val="none" w:sz="0" w:space="0" w:color="auto"/>
                  </w:divBdr>
                  <w:divsChild>
                    <w:div w:id="1775437355">
                      <w:marLeft w:val="0"/>
                      <w:marRight w:val="0"/>
                      <w:marTop w:val="0"/>
                      <w:marBottom w:val="0"/>
                      <w:divBdr>
                        <w:top w:val="none" w:sz="0" w:space="0" w:color="auto"/>
                        <w:left w:val="none" w:sz="0" w:space="0" w:color="auto"/>
                        <w:bottom w:val="none" w:sz="0" w:space="0" w:color="auto"/>
                        <w:right w:val="none" w:sz="0" w:space="0" w:color="auto"/>
                      </w:divBdr>
                    </w:div>
                  </w:divsChild>
                </w:div>
                <w:div w:id="902594140">
                  <w:marLeft w:val="0"/>
                  <w:marRight w:val="0"/>
                  <w:marTop w:val="0"/>
                  <w:marBottom w:val="0"/>
                  <w:divBdr>
                    <w:top w:val="none" w:sz="0" w:space="0" w:color="auto"/>
                    <w:left w:val="none" w:sz="0" w:space="0" w:color="auto"/>
                    <w:bottom w:val="none" w:sz="0" w:space="0" w:color="auto"/>
                    <w:right w:val="none" w:sz="0" w:space="0" w:color="auto"/>
                  </w:divBdr>
                  <w:divsChild>
                    <w:div w:id="1041594708">
                      <w:marLeft w:val="0"/>
                      <w:marRight w:val="0"/>
                      <w:marTop w:val="0"/>
                      <w:marBottom w:val="0"/>
                      <w:divBdr>
                        <w:top w:val="none" w:sz="0" w:space="0" w:color="auto"/>
                        <w:left w:val="none" w:sz="0" w:space="0" w:color="auto"/>
                        <w:bottom w:val="none" w:sz="0" w:space="0" w:color="auto"/>
                        <w:right w:val="none" w:sz="0" w:space="0" w:color="auto"/>
                      </w:divBdr>
                    </w:div>
                  </w:divsChild>
                </w:div>
                <w:div w:id="1180847673">
                  <w:marLeft w:val="0"/>
                  <w:marRight w:val="0"/>
                  <w:marTop w:val="0"/>
                  <w:marBottom w:val="0"/>
                  <w:divBdr>
                    <w:top w:val="none" w:sz="0" w:space="0" w:color="auto"/>
                    <w:left w:val="none" w:sz="0" w:space="0" w:color="auto"/>
                    <w:bottom w:val="none" w:sz="0" w:space="0" w:color="auto"/>
                    <w:right w:val="none" w:sz="0" w:space="0" w:color="auto"/>
                  </w:divBdr>
                  <w:divsChild>
                    <w:div w:id="1890989395">
                      <w:marLeft w:val="0"/>
                      <w:marRight w:val="0"/>
                      <w:marTop w:val="0"/>
                      <w:marBottom w:val="0"/>
                      <w:divBdr>
                        <w:top w:val="none" w:sz="0" w:space="0" w:color="auto"/>
                        <w:left w:val="none" w:sz="0" w:space="0" w:color="auto"/>
                        <w:bottom w:val="none" w:sz="0" w:space="0" w:color="auto"/>
                        <w:right w:val="none" w:sz="0" w:space="0" w:color="auto"/>
                      </w:divBdr>
                    </w:div>
                  </w:divsChild>
                </w:div>
                <w:div w:id="1181897825">
                  <w:marLeft w:val="0"/>
                  <w:marRight w:val="0"/>
                  <w:marTop w:val="0"/>
                  <w:marBottom w:val="0"/>
                  <w:divBdr>
                    <w:top w:val="none" w:sz="0" w:space="0" w:color="auto"/>
                    <w:left w:val="none" w:sz="0" w:space="0" w:color="auto"/>
                    <w:bottom w:val="none" w:sz="0" w:space="0" w:color="auto"/>
                    <w:right w:val="none" w:sz="0" w:space="0" w:color="auto"/>
                  </w:divBdr>
                  <w:divsChild>
                    <w:div w:id="2074817088">
                      <w:marLeft w:val="0"/>
                      <w:marRight w:val="0"/>
                      <w:marTop w:val="0"/>
                      <w:marBottom w:val="0"/>
                      <w:divBdr>
                        <w:top w:val="none" w:sz="0" w:space="0" w:color="auto"/>
                        <w:left w:val="none" w:sz="0" w:space="0" w:color="auto"/>
                        <w:bottom w:val="none" w:sz="0" w:space="0" w:color="auto"/>
                        <w:right w:val="none" w:sz="0" w:space="0" w:color="auto"/>
                      </w:divBdr>
                    </w:div>
                  </w:divsChild>
                </w:div>
                <w:div w:id="1234850428">
                  <w:marLeft w:val="0"/>
                  <w:marRight w:val="0"/>
                  <w:marTop w:val="0"/>
                  <w:marBottom w:val="0"/>
                  <w:divBdr>
                    <w:top w:val="none" w:sz="0" w:space="0" w:color="auto"/>
                    <w:left w:val="none" w:sz="0" w:space="0" w:color="auto"/>
                    <w:bottom w:val="none" w:sz="0" w:space="0" w:color="auto"/>
                    <w:right w:val="none" w:sz="0" w:space="0" w:color="auto"/>
                  </w:divBdr>
                  <w:divsChild>
                    <w:div w:id="760221886">
                      <w:marLeft w:val="0"/>
                      <w:marRight w:val="0"/>
                      <w:marTop w:val="0"/>
                      <w:marBottom w:val="0"/>
                      <w:divBdr>
                        <w:top w:val="none" w:sz="0" w:space="0" w:color="auto"/>
                        <w:left w:val="none" w:sz="0" w:space="0" w:color="auto"/>
                        <w:bottom w:val="none" w:sz="0" w:space="0" w:color="auto"/>
                        <w:right w:val="none" w:sz="0" w:space="0" w:color="auto"/>
                      </w:divBdr>
                    </w:div>
                  </w:divsChild>
                </w:div>
                <w:div w:id="1315791515">
                  <w:marLeft w:val="0"/>
                  <w:marRight w:val="0"/>
                  <w:marTop w:val="0"/>
                  <w:marBottom w:val="0"/>
                  <w:divBdr>
                    <w:top w:val="none" w:sz="0" w:space="0" w:color="auto"/>
                    <w:left w:val="none" w:sz="0" w:space="0" w:color="auto"/>
                    <w:bottom w:val="none" w:sz="0" w:space="0" w:color="auto"/>
                    <w:right w:val="none" w:sz="0" w:space="0" w:color="auto"/>
                  </w:divBdr>
                  <w:divsChild>
                    <w:div w:id="1443644990">
                      <w:marLeft w:val="0"/>
                      <w:marRight w:val="0"/>
                      <w:marTop w:val="0"/>
                      <w:marBottom w:val="0"/>
                      <w:divBdr>
                        <w:top w:val="none" w:sz="0" w:space="0" w:color="auto"/>
                        <w:left w:val="none" w:sz="0" w:space="0" w:color="auto"/>
                        <w:bottom w:val="none" w:sz="0" w:space="0" w:color="auto"/>
                        <w:right w:val="none" w:sz="0" w:space="0" w:color="auto"/>
                      </w:divBdr>
                    </w:div>
                  </w:divsChild>
                </w:div>
                <w:div w:id="1319379328">
                  <w:marLeft w:val="0"/>
                  <w:marRight w:val="0"/>
                  <w:marTop w:val="0"/>
                  <w:marBottom w:val="0"/>
                  <w:divBdr>
                    <w:top w:val="none" w:sz="0" w:space="0" w:color="auto"/>
                    <w:left w:val="none" w:sz="0" w:space="0" w:color="auto"/>
                    <w:bottom w:val="none" w:sz="0" w:space="0" w:color="auto"/>
                    <w:right w:val="none" w:sz="0" w:space="0" w:color="auto"/>
                  </w:divBdr>
                  <w:divsChild>
                    <w:div w:id="567425767">
                      <w:marLeft w:val="0"/>
                      <w:marRight w:val="0"/>
                      <w:marTop w:val="0"/>
                      <w:marBottom w:val="0"/>
                      <w:divBdr>
                        <w:top w:val="none" w:sz="0" w:space="0" w:color="auto"/>
                        <w:left w:val="none" w:sz="0" w:space="0" w:color="auto"/>
                        <w:bottom w:val="none" w:sz="0" w:space="0" w:color="auto"/>
                        <w:right w:val="none" w:sz="0" w:space="0" w:color="auto"/>
                      </w:divBdr>
                    </w:div>
                  </w:divsChild>
                </w:div>
                <w:div w:id="1368681623">
                  <w:marLeft w:val="0"/>
                  <w:marRight w:val="0"/>
                  <w:marTop w:val="0"/>
                  <w:marBottom w:val="0"/>
                  <w:divBdr>
                    <w:top w:val="none" w:sz="0" w:space="0" w:color="auto"/>
                    <w:left w:val="none" w:sz="0" w:space="0" w:color="auto"/>
                    <w:bottom w:val="none" w:sz="0" w:space="0" w:color="auto"/>
                    <w:right w:val="none" w:sz="0" w:space="0" w:color="auto"/>
                  </w:divBdr>
                  <w:divsChild>
                    <w:div w:id="1225070242">
                      <w:marLeft w:val="0"/>
                      <w:marRight w:val="0"/>
                      <w:marTop w:val="0"/>
                      <w:marBottom w:val="0"/>
                      <w:divBdr>
                        <w:top w:val="none" w:sz="0" w:space="0" w:color="auto"/>
                        <w:left w:val="none" w:sz="0" w:space="0" w:color="auto"/>
                        <w:bottom w:val="none" w:sz="0" w:space="0" w:color="auto"/>
                        <w:right w:val="none" w:sz="0" w:space="0" w:color="auto"/>
                      </w:divBdr>
                    </w:div>
                  </w:divsChild>
                </w:div>
                <w:div w:id="1422024861">
                  <w:marLeft w:val="0"/>
                  <w:marRight w:val="0"/>
                  <w:marTop w:val="0"/>
                  <w:marBottom w:val="0"/>
                  <w:divBdr>
                    <w:top w:val="none" w:sz="0" w:space="0" w:color="auto"/>
                    <w:left w:val="none" w:sz="0" w:space="0" w:color="auto"/>
                    <w:bottom w:val="none" w:sz="0" w:space="0" w:color="auto"/>
                    <w:right w:val="none" w:sz="0" w:space="0" w:color="auto"/>
                  </w:divBdr>
                  <w:divsChild>
                    <w:div w:id="2007787009">
                      <w:marLeft w:val="0"/>
                      <w:marRight w:val="0"/>
                      <w:marTop w:val="0"/>
                      <w:marBottom w:val="0"/>
                      <w:divBdr>
                        <w:top w:val="none" w:sz="0" w:space="0" w:color="auto"/>
                        <w:left w:val="none" w:sz="0" w:space="0" w:color="auto"/>
                        <w:bottom w:val="none" w:sz="0" w:space="0" w:color="auto"/>
                        <w:right w:val="none" w:sz="0" w:space="0" w:color="auto"/>
                      </w:divBdr>
                    </w:div>
                  </w:divsChild>
                </w:div>
                <w:div w:id="1502969244">
                  <w:marLeft w:val="0"/>
                  <w:marRight w:val="0"/>
                  <w:marTop w:val="0"/>
                  <w:marBottom w:val="0"/>
                  <w:divBdr>
                    <w:top w:val="none" w:sz="0" w:space="0" w:color="auto"/>
                    <w:left w:val="none" w:sz="0" w:space="0" w:color="auto"/>
                    <w:bottom w:val="none" w:sz="0" w:space="0" w:color="auto"/>
                    <w:right w:val="none" w:sz="0" w:space="0" w:color="auto"/>
                  </w:divBdr>
                  <w:divsChild>
                    <w:div w:id="535391782">
                      <w:marLeft w:val="0"/>
                      <w:marRight w:val="0"/>
                      <w:marTop w:val="0"/>
                      <w:marBottom w:val="0"/>
                      <w:divBdr>
                        <w:top w:val="none" w:sz="0" w:space="0" w:color="auto"/>
                        <w:left w:val="none" w:sz="0" w:space="0" w:color="auto"/>
                        <w:bottom w:val="none" w:sz="0" w:space="0" w:color="auto"/>
                        <w:right w:val="none" w:sz="0" w:space="0" w:color="auto"/>
                      </w:divBdr>
                    </w:div>
                  </w:divsChild>
                </w:div>
                <w:div w:id="1685130942">
                  <w:marLeft w:val="0"/>
                  <w:marRight w:val="0"/>
                  <w:marTop w:val="0"/>
                  <w:marBottom w:val="0"/>
                  <w:divBdr>
                    <w:top w:val="none" w:sz="0" w:space="0" w:color="auto"/>
                    <w:left w:val="none" w:sz="0" w:space="0" w:color="auto"/>
                    <w:bottom w:val="none" w:sz="0" w:space="0" w:color="auto"/>
                    <w:right w:val="none" w:sz="0" w:space="0" w:color="auto"/>
                  </w:divBdr>
                  <w:divsChild>
                    <w:div w:id="1771074684">
                      <w:marLeft w:val="0"/>
                      <w:marRight w:val="0"/>
                      <w:marTop w:val="0"/>
                      <w:marBottom w:val="0"/>
                      <w:divBdr>
                        <w:top w:val="none" w:sz="0" w:space="0" w:color="auto"/>
                        <w:left w:val="none" w:sz="0" w:space="0" w:color="auto"/>
                        <w:bottom w:val="none" w:sz="0" w:space="0" w:color="auto"/>
                        <w:right w:val="none" w:sz="0" w:space="0" w:color="auto"/>
                      </w:divBdr>
                    </w:div>
                  </w:divsChild>
                </w:div>
                <w:div w:id="1720090190">
                  <w:marLeft w:val="0"/>
                  <w:marRight w:val="0"/>
                  <w:marTop w:val="0"/>
                  <w:marBottom w:val="0"/>
                  <w:divBdr>
                    <w:top w:val="none" w:sz="0" w:space="0" w:color="auto"/>
                    <w:left w:val="none" w:sz="0" w:space="0" w:color="auto"/>
                    <w:bottom w:val="none" w:sz="0" w:space="0" w:color="auto"/>
                    <w:right w:val="none" w:sz="0" w:space="0" w:color="auto"/>
                  </w:divBdr>
                  <w:divsChild>
                    <w:div w:id="986127214">
                      <w:marLeft w:val="0"/>
                      <w:marRight w:val="0"/>
                      <w:marTop w:val="0"/>
                      <w:marBottom w:val="0"/>
                      <w:divBdr>
                        <w:top w:val="none" w:sz="0" w:space="0" w:color="auto"/>
                        <w:left w:val="none" w:sz="0" w:space="0" w:color="auto"/>
                        <w:bottom w:val="none" w:sz="0" w:space="0" w:color="auto"/>
                        <w:right w:val="none" w:sz="0" w:space="0" w:color="auto"/>
                      </w:divBdr>
                    </w:div>
                  </w:divsChild>
                </w:div>
                <w:div w:id="1731030923">
                  <w:marLeft w:val="0"/>
                  <w:marRight w:val="0"/>
                  <w:marTop w:val="0"/>
                  <w:marBottom w:val="0"/>
                  <w:divBdr>
                    <w:top w:val="none" w:sz="0" w:space="0" w:color="auto"/>
                    <w:left w:val="none" w:sz="0" w:space="0" w:color="auto"/>
                    <w:bottom w:val="none" w:sz="0" w:space="0" w:color="auto"/>
                    <w:right w:val="none" w:sz="0" w:space="0" w:color="auto"/>
                  </w:divBdr>
                  <w:divsChild>
                    <w:div w:id="2091005335">
                      <w:marLeft w:val="0"/>
                      <w:marRight w:val="0"/>
                      <w:marTop w:val="0"/>
                      <w:marBottom w:val="0"/>
                      <w:divBdr>
                        <w:top w:val="none" w:sz="0" w:space="0" w:color="auto"/>
                        <w:left w:val="none" w:sz="0" w:space="0" w:color="auto"/>
                        <w:bottom w:val="none" w:sz="0" w:space="0" w:color="auto"/>
                        <w:right w:val="none" w:sz="0" w:space="0" w:color="auto"/>
                      </w:divBdr>
                    </w:div>
                  </w:divsChild>
                </w:div>
                <w:div w:id="1815949629">
                  <w:marLeft w:val="0"/>
                  <w:marRight w:val="0"/>
                  <w:marTop w:val="0"/>
                  <w:marBottom w:val="0"/>
                  <w:divBdr>
                    <w:top w:val="none" w:sz="0" w:space="0" w:color="auto"/>
                    <w:left w:val="none" w:sz="0" w:space="0" w:color="auto"/>
                    <w:bottom w:val="none" w:sz="0" w:space="0" w:color="auto"/>
                    <w:right w:val="none" w:sz="0" w:space="0" w:color="auto"/>
                  </w:divBdr>
                  <w:divsChild>
                    <w:div w:id="1791313761">
                      <w:marLeft w:val="0"/>
                      <w:marRight w:val="0"/>
                      <w:marTop w:val="0"/>
                      <w:marBottom w:val="0"/>
                      <w:divBdr>
                        <w:top w:val="none" w:sz="0" w:space="0" w:color="auto"/>
                        <w:left w:val="none" w:sz="0" w:space="0" w:color="auto"/>
                        <w:bottom w:val="none" w:sz="0" w:space="0" w:color="auto"/>
                        <w:right w:val="none" w:sz="0" w:space="0" w:color="auto"/>
                      </w:divBdr>
                    </w:div>
                  </w:divsChild>
                </w:div>
                <w:div w:id="1895386449">
                  <w:marLeft w:val="0"/>
                  <w:marRight w:val="0"/>
                  <w:marTop w:val="0"/>
                  <w:marBottom w:val="0"/>
                  <w:divBdr>
                    <w:top w:val="none" w:sz="0" w:space="0" w:color="auto"/>
                    <w:left w:val="none" w:sz="0" w:space="0" w:color="auto"/>
                    <w:bottom w:val="none" w:sz="0" w:space="0" w:color="auto"/>
                    <w:right w:val="none" w:sz="0" w:space="0" w:color="auto"/>
                  </w:divBdr>
                  <w:divsChild>
                    <w:div w:id="437913420">
                      <w:marLeft w:val="0"/>
                      <w:marRight w:val="0"/>
                      <w:marTop w:val="0"/>
                      <w:marBottom w:val="0"/>
                      <w:divBdr>
                        <w:top w:val="none" w:sz="0" w:space="0" w:color="auto"/>
                        <w:left w:val="none" w:sz="0" w:space="0" w:color="auto"/>
                        <w:bottom w:val="none" w:sz="0" w:space="0" w:color="auto"/>
                        <w:right w:val="none" w:sz="0" w:space="0" w:color="auto"/>
                      </w:divBdr>
                    </w:div>
                  </w:divsChild>
                </w:div>
                <w:div w:id="1914924707">
                  <w:marLeft w:val="0"/>
                  <w:marRight w:val="0"/>
                  <w:marTop w:val="0"/>
                  <w:marBottom w:val="0"/>
                  <w:divBdr>
                    <w:top w:val="none" w:sz="0" w:space="0" w:color="auto"/>
                    <w:left w:val="none" w:sz="0" w:space="0" w:color="auto"/>
                    <w:bottom w:val="none" w:sz="0" w:space="0" w:color="auto"/>
                    <w:right w:val="none" w:sz="0" w:space="0" w:color="auto"/>
                  </w:divBdr>
                  <w:divsChild>
                    <w:div w:id="170415176">
                      <w:marLeft w:val="0"/>
                      <w:marRight w:val="0"/>
                      <w:marTop w:val="0"/>
                      <w:marBottom w:val="0"/>
                      <w:divBdr>
                        <w:top w:val="none" w:sz="0" w:space="0" w:color="auto"/>
                        <w:left w:val="none" w:sz="0" w:space="0" w:color="auto"/>
                        <w:bottom w:val="none" w:sz="0" w:space="0" w:color="auto"/>
                        <w:right w:val="none" w:sz="0" w:space="0" w:color="auto"/>
                      </w:divBdr>
                    </w:div>
                  </w:divsChild>
                </w:div>
                <w:div w:id="1920824817">
                  <w:marLeft w:val="0"/>
                  <w:marRight w:val="0"/>
                  <w:marTop w:val="0"/>
                  <w:marBottom w:val="0"/>
                  <w:divBdr>
                    <w:top w:val="none" w:sz="0" w:space="0" w:color="auto"/>
                    <w:left w:val="none" w:sz="0" w:space="0" w:color="auto"/>
                    <w:bottom w:val="none" w:sz="0" w:space="0" w:color="auto"/>
                    <w:right w:val="none" w:sz="0" w:space="0" w:color="auto"/>
                  </w:divBdr>
                  <w:divsChild>
                    <w:div w:id="62064940">
                      <w:marLeft w:val="0"/>
                      <w:marRight w:val="0"/>
                      <w:marTop w:val="0"/>
                      <w:marBottom w:val="0"/>
                      <w:divBdr>
                        <w:top w:val="none" w:sz="0" w:space="0" w:color="auto"/>
                        <w:left w:val="none" w:sz="0" w:space="0" w:color="auto"/>
                        <w:bottom w:val="none" w:sz="0" w:space="0" w:color="auto"/>
                        <w:right w:val="none" w:sz="0" w:space="0" w:color="auto"/>
                      </w:divBdr>
                    </w:div>
                  </w:divsChild>
                </w:div>
                <w:div w:id="2102750640">
                  <w:marLeft w:val="0"/>
                  <w:marRight w:val="0"/>
                  <w:marTop w:val="0"/>
                  <w:marBottom w:val="0"/>
                  <w:divBdr>
                    <w:top w:val="none" w:sz="0" w:space="0" w:color="auto"/>
                    <w:left w:val="none" w:sz="0" w:space="0" w:color="auto"/>
                    <w:bottom w:val="none" w:sz="0" w:space="0" w:color="auto"/>
                    <w:right w:val="none" w:sz="0" w:space="0" w:color="auto"/>
                  </w:divBdr>
                  <w:divsChild>
                    <w:div w:id="1736856772">
                      <w:marLeft w:val="0"/>
                      <w:marRight w:val="0"/>
                      <w:marTop w:val="0"/>
                      <w:marBottom w:val="0"/>
                      <w:divBdr>
                        <w:top w:val="none" w:sz="0" w:space="0" w:color="auto"/>
                        <w:left w:val="none" w:sz="0" w:space="0" w:color="auto"/>
                        <w:bottom w:val="none" w:sz="0" w:space="0" w:color="auto"/>
                        <w:right w:val="none" w:sz="0" w:space="0" w:color="auto"/>
                      </w:divBdr>
                    </w:div>
                  </w:divsChild>
                </w:div>
                <w:div w:id="2113619785">
                  <w:marLeft w:val="0"/>
                  <w:marRight w:val="0"/>
                  <w:marTop w:val="0"/>
                  <w:marBottom w:val="0"/>
                  <w:divBdr>
                    <w:top w:val="none" w:sz="0" w:space="0" w:color="auto"/>
                    <w:left w:val="none" w:sz="0" w:space="0" w:color="auto"/>
                    <w:bottom w:val="none" w:sz="0" w:space="0" w:color="auto"/>
                    <w:right w:val="none" w:sz="0" w:space="0" w:color="auto"/>
                  </w:divBdr>
                  <w:divsChild>
                    <w:div w:id="3389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4345">
          <w:marLeft w:val="0"/>
          <w:marRight w:val="0"/>
          <w:marTop w:val="0"/>
          <w:marBottom w:val="0"/>
          <w:divBdr>
            <w:top w:val="none" w:sz="0" w:space="0" w:color="auto"/>
            <w:left w:val="none" w:sz="0" w:space="0" w:color="auto"/>
            <w:bottom w:val="none" w:sz="0" w:space="0" w:color="auto"/>
            <w:right w:val="none" w:sz="0" w:space="0" w:color="auto"/>
          </w:divBdr>
        </w:div>
        <w:div w:id="1746686155">
          <w:marLeft w:val="0"/>
          <w:marRight w:val="0"/>
          <w:marTop w:val="0"/>
          <w:marBottom w:val="0"/>
          <w:divBdr>
            <w:top w:val="none" w:sz="0" w:space="0" w:color="auto"/>
            <w:left w:val="none" w:sz="0" w:space="0" w:color="auto"/>
            <w:bottom w:val="none" w:sz="0" w:space="0" w:color="auto"/>
            <w:right w:val="none" w:sz="0" w:space="0" w:color="auto"/>
          </w:divBdr>
        </w:div>
        <w:div w:id="1751389854">
          <w:marLeft w:val="0"/>
          <w:marRight w:val="0"/>
          <w:marTop w:val="0"/>
          <w:marBottom w:val="0"/>
          <w:divBdr>
            <w:top w:val="none" w:sz="0" w:space="0" w:color="auto"/>
            <w:left w:val="none" w:sz="0" w:space="0" w:color="auto"/>
            <w:bottom w:val="none" w:sz="0" w:space="0" w:color="auto"/>
            <w:right w:val="none" w:sz="0" w:space="0" w:color="auto"/>
          </w:divBdr>
        </w:div>
        <w:div w:id="1775130269">
          <w:marLeft w:val="0"/>
          <w:marRight w:val="0"/>
          <w:marTop w:val="0"/>
          <w:marBottom w:val="0"/>
          <w:divBdr>
            <w:top w:val="none" w:sz="0" w:space="0" w:color="auto"/>
            <w:left w:val="none" w:sz="0" w:space="0" w:color="auto"/>
            <w:bottom w:val="none" w:sz="0" w:space="0" w:color="auto"/>
            <w:right w:val="none" w:sz="0" w:space="0" w:color="auto"/>
          </w:divBdr>
        </w:div>
        <w:div w:id="1898278966">
          <w:marLeft w:val="0"/>
          <w:marRight w:val="0"/>
          <w:marTop w:val="0"/>
          <w:marBottom w:val="0"/>
          <w:divBdr>
            <w:top w:val="none" w:sz="0" w:space="0" w:color="auto"/>
            <w:left w:val="none" w:sz="0" w:space="0" w:color="auto"/>
            <w:bottom w:val="none" w:sz="0" w:space="0" w:color="auto"/>
            <w:right w:val="none" w:sz="0" w:space="0" w:color="auto"/>
          </w:divBdr>
        </w:div>
      </w:divsChild>
    </w:div>
    <w:div w:id="1906261995">
      <w:bodyDiv w:val="1"/>
      <w:marLeft w:val="0"/>
      <w:marRight w:val="0"/>
      <w:marTop w:val="0"/>
      <w:marBottom w:val="0"/>
      <w:divBdr>
        <w:top w:val="none" w:sz="0" w:space="0" w:color="auto"/>
        <w:left w:val="none" w:sz="0" w:space="0" w:color="auto"/>
        <w:bottom w:val="none" w:sz="0" w:space="0" w:color="auto"/>
        <w:right w:val="none" w:sz="0" w:space="0" w:color="auto"/>
      </w:divBdr>
      <w:divsChild>
        <w:div w:id="221138948">
          <w:marLeft w:val="0"/>
          <w:marRight w:val="0"/>
          <w:marTop w:val="0"/>
          <w:marBottom w:val="0"/>
          <w:divBdr>
            <w:top w:val="none" w:sz="0" w:space="0" w:color="auto"/>
            <w:left w:val="none" w:sz="0" w:space="0" w:color="auto"/>
            <w:bottom w:val="none" w:sz="0" w:space="0" w:color="auto"/>
            <w:right w:val="none" w:sz="0" w:space="0" w:color="auto"/>
          </w:divBdr>
        </w:div>
        <w:div w:id="238446153">
          <w:marLeft w:val="0"/>
          <w:marRight w:val="0"/>
          <w:marTop w:val="0"/>
          <w:marBottom w:val="0"/>
          <w:divBdr>
            <w:top w:val="none" w:sz="0" w:space="0" w:color="auto"/>
            <w:left w:val="none" w:sz="0" w:space="0" w:color="auto"/>
            <w:bottom w:val="none" w:sz="0" w:space="0" w:color="auto"/>
            <w:right w:val="none" w:sz="0" w:space="0" w:color="auto"/>
          </w:divBdr>
        </w:div>
        <w:div w:id="396518982">
          <w:marLeft w:val="0"/>
          <w:marRight w:val="0"/>
          <w:marTop w:val="0"/>
          <w:marBottom w:val="0"/>
          <w:divBdr>
            <w:top w:val="none" w:sz="0" w:space="0" w:color="auto"/>
            <w:left w:val="none" w:sz="0" w:space="0" w:color="auto"/>
            <w:bottom w:val="none" w:sz="0" w:space="0" w:color="auto"/>
            <w:right w:val="none" w:sz="0" w:space="0" w:color="auto"/>
          </w:divBdr>
        </w:div>
        <w:div w:id="416748251">
          <w:marLeft w:val="0"/>
          <w:marRight w:val="0"/>
          <w:marTop w:val="0"/>
          <w:marBottom w:val="0"/>
          <w:divBdr>
            <w:top w:val="none" w:sz="0" w:space="0" w:color="auto"/>
            <w:left w:val="none" w:sz="0" w:space="0" w:color="auto"/>
            <w:bottom w:val="none" w:sz="0" w:space="0" w:color="auto"/>
            <w:right w:val="none" w:sz="0" w:space="0" w:color="auto"/>
          </w:divBdr>
        </w:div>
        <w:div w:id="545989194">
          <w:marLeft w:val="0"/>
          <w:marRight w:val="0"/>
          <w:marTop w:val="0"/>
          <w:marBottom w:val="0"/>
          <w:divBdr>
            <w:top w:val="none" w:sz="0" w:space="0" w:color="auto"/>
            <w:left w:val="none" w:sz="0" w:space="0" w:color="auto"/>
            <w:bottom w:val="none" w:sz="0" w:space="0" w:color="auto"/>
            <w:right w:val="none" w:sz="0" w:space="0" w:color="auto"/>
          </w:divBdr>
        </w:div>
        <w:div w:id="689453473">
          <w:marLeft w:val="0"/>
          <w:marRight w:val="0"/>
          <w:marTop w:val="0"/>
          <w:marBottom w:val="0"/>
          <w:divBdr>
            <w:top w:val="none" w:sz="0" w:space="0" w:color="auto"/>
            <w:left w:val="none" w:sz="0" w:space="0" w:color="auto"/>
            <w:bottom w:val="none" w:sz="0" w:space="0" w:color="auto"/>
            <w:right w:val="none" w:sz="0" w:space="0" w:color="auto"/>
          </w:divBdr>
        </w:div>
        <w:div w:id="795295068">
          <w:marLeft w:val="0"/>
          <w:marRight w:val="0"/>
          <w:marTop w:val="0"/>
          <w:marBottom w:val="0"/>
          <w:divBdr>
            <w:top w:val="none" w:sz="0" w:space="0" w:color="auto"/>
            <w:left w:val="none" w:sz="0" w:space="0" w:color="auto"/>
            <w:bottom w:val="none" w:sz="0" w:space="0" w:color="auto"/>
            <w:right w:val="none" w:sz="0" w:space="0" w:color="auto"/>
          </w:divBdr>
          <w:divsChild>
            <w:div w:id="2049909954">
              <w:marLeft w:val="-75"/>
              <w:marRight w:val="0"/>
              <w:marTop w:val="30"/>
              <w:marBottom w:val="30"/>
              <w:divBdr>
                <w:top w:val="none" w:sz="0" w:space="0" w:color="auto"/>
                <w:left w:val="none" w:sz="0" w:space="0" w:color="auto"/>
                <w:bottom w:val="none" w:sz="0" w:space="0" w:color="auto"/>
                <w:right w:val="none" w:sz="0" w:space="0" w:color="auto"/>
              </w:divBdr>
              <w:divsChild>
                <w:div w:id="210925185">
                  <w:marLeft w:val="0"/>
                  <w:marRight w:val="0"/>
                  <w:marTop w:val="0"/>
                  <w:marBottom w:val="0"/>
                  <w:divBdr>
                    <w:top w:val="none" w:sz="0" w:space="0" w:color="auto"/>
                    <w:left w:val="none" w:sz="0" w:space="0" w:color="auto"/>
                    <w:bottom w:val="none" w:sz="0" w:space="0" w:color="auto"/>
                    <w:right w:val="none" w:sz="0" w:space="0" w:color="auto"/>
                  </w:divBdr>
                  <w:divsChild>
                    <w:div w:id="2056470139">
                      <w:marLeft w:val="0"/>
                      <w:marRight w:val="0"/>
                      <w:marTop w:val="0"/>
                      <w:marBottom w:val="0"/>
                      <w:divBdr>
                        <w:top w:val="none" w:sz="0" w:space="0" w:color="auto"/>
                        <w:left w:val="none" w:sz="0" w:space="0" w:color="auto"/>
                        <w:bottom w:val="none" w:sz="0" w:space="0" w:color="auto"/>
                        <w:right w:val="none" w:sz="0" w:space="0" w:color="auto"/>
                      </w:divBdr>
                    </w:div>
                  </w:divsChild>
                </w:div>
                <w:div w:id="266735347">
                  <w:marLeft w:val="0"/>
                  <w:marRight w:val="0"/>
                  <w:marTop w:val="0"/>
                  <w:marBottom w:val="0"/>
                  <w:divBdr>
                    <w:top w:val="none" w:sz="0" w:space="0" w:color="auto"/>
                    <w:left w:val="none" w:sz="0" w:space="0" w:color="auto"/>
                    <w:bottom w:val="none" w:sz="0" w:space="0" w:color="auto"/>
                    <w:right w:val="none" w:sz="0" w:space="0" w:color="auto"/>
                  </w:divBdr>
                  <w:divsChild>
                    <w:div w:id="326178221">
                      <w:marLeft w:val="0"/>
                      <w:marRight w:val="0"/>
                      <w:marTop w:val="0"/>
                      <w:marBottom w:val="0"/>
                      <w:divBdr>
                        <w:top w:val="none" w:sz="0" w:space="0" w:color="auto"/>
                        <w:left w:val="none" w:sz="0" w:space="0" w:color="auto"/>
                        <w:bottom w:val="none" w:sz="0" w:space="0" w:color="auto"/>
                        <w:right w:val="none" w:sz="0" w:space="0" w:color="auto"/>
                      </w:divBdr>
                    </w:div>
                  </w:divsChild>
                </w:div>
                <w:div w:id="280377565">
                  <w:marLeft w:val="0"/>
                  <w:marRight w:val="0"/>
                  <w:marTop w:val="0"/>
                  <w:marBottom w:val="0"/>
                  <w:divBdr>
                    <w:top w:val="none" w:sz="0" w:space="0" w:color="auto"/>
                    <w:left w:val="none" w:sz="0" w:space="0" w:color="auto"/>
                    <w:bottom w:val="none" w:sz="0" w:space="0" w:color="auto"/>
                    <w:right w:val="none" w:sz="0" w:space="0" w:color="auto"/>
                  </w:divBdr>
                  <w:divsChild>
                    <w:div w:id="993532780">
                      <w:marLeft w:val="0"/>
                      <w:marRight w:val="0"/>
                      <w:marTop w:val="0"/>
                      <w:marBottom w:val="0"/>
                      <w:divBdr>
                        <w:top w:val="none" w:sz="0" w:space="0" w:color="auto"/>
                        <w:left w:val="none" w:sz="0" w:space="0" w:color="auto"/>
                        <w:bottom w:val="none" w:sz="0" w:space="0" w:color="auto"/>
                        <w:right w:val="none" w:sz="0" w:space="0" w:color="auto"/>
                      </w:divBdr>
                    </w:div>
                  </w:divsChild>
                </w:div>
                <w:div w:id="339940303">
                  <w:marLeft w:val="0"/>
                  <w:marRight w:val="0"/>
                  <w:marTop w:val="0"/>
                  <w:marBottom w:val="0"/>
                  <w:divBdr>
                    <w:top w:val="none" w:sz="0" w:space="0" w:color="auto"/>
                    <w:left w:val="none" w:sz="0" w:space="0" w:color="auto"/>
                    <w:bottom w:val="none" w:sz="0" w:space="0" w:color="auto"/>
                    <w:right w:val="none" w:sz="0" w:space="0" w:color="auto"/>
                  </w:divBdr>
                  <w:divsChild>
                    <w:div w:id="1551185801">
                      <w:marLeft w:val="0"/>
                      <w:marRight w:val="0"/>
                      <w:marTop w:val="0"/>
                      <w:marBottom w:val="0"/>
                      <w:divBdr>
                        <w:top w:val="none" w:sz="0" w:space="0" w:color="auto"/>
                        <w:left w:val="none" w:sz="0" w:space="0" w:color="auto"/>
                        <w:bottom w:val="none" w:sz="0" w:space="0" w:color="auto"/>
                        <w:right w:val="none" w:sz="0" w:space="0" w:color="auto"/>
                      </w:divBdr>
                    </w:div>
                  </w:divsChild>
                </w:div>
                <w:div w:id="363294304">
                  <w:marLeft w:val="0"/>
                  <w:marRight w:val="0"/>
                  <w:marTop w:val="0"/>
                  <w:marBottom w:val="0"/>
                  <w:divBdr>
                    <w:top w:val="none" w:sz="0" w:space="0" w:color="auto"/>
                    <w:left w:val="none" w:sz="0" w:space="0" w:color="auto"/>
                    <w:bottom w:val="none" w:sz="0" w:space="0" w:color="auto"/>
                    <w:right w:val="none" w:sz="0" w:space="0" w:color="auto"/>
                  </w:divBdr>
                  <w:divsChild>
                    <w:div w:id="159126830">
                      <w:marLeft w:val="0"/>
                      <w:marRight w:val="0"/>
                      <w:marTop w:val="0"/>
                      <w:marBottom w:val="0"/>
                      <w:divBdr>
                        <w:top w:val="none" w:sz="0" w:space="0" w:color="auto"/>
                        <w:left w:val="none" w:sz="0" w:space="0" w:color="auto"/>
                        <w:bottom w:val="none" w:sz="0" w:space="0" w:color="auto"/>
                        <w:right w:val="none" w:sz="0" w:space="0" w:color="auto"/>
                      </w:divBdr>
                    </w:div>
                  </w:divsChild>
                </w:div>
                <w:div w:id="365057622">
                  <w:marLeft w:val="0"/>
                  <w:marRight w:val="0"/>
                  <w:marTop w:val="0"/>
                  <w:marBottom w:val="0"/>
                  <w:divBdr>
                    <w:top w:val="none" w:sz="0" w:space="0" w:color="auto"/>
                    <w:left w:val="none" w:sz="0" w:space="0" w:color="auto"/>
                    <w:bottom w:val="none" w:sz="0" w:space="0" w:color="auto"/>
                    <w:right w:val="none" w:sz="0" w:space="0" w:color="auto"/>
                  </w:divBdr>
                  <w:divsChild>
                    <w:div w:id="335305034">
                      <w:marLeft w:val="0"/>
                      <w:marRight w:val="0"/>
                      <w:marTop w:val="0"/>
                      <w:marBottom w:val="0"/>
                      <w:divBdr>
                        <w:top w:val="none" w:sz="0" w:space="0" w:color="auto"/>
                        <w:left w:val="none" w:sz="0" w:space="0" w:color="auto"/>
                        <w:bottom w:val="none" w:sz="0" w:space="0" w:color="auto"/>
                        <w:right w:val="none" w:sz="0" w:space="0" w:color="auto"/>
                      </w:divBdr>
                    </w:div>
                  </w:divsChild>
                </w:div>
                <w:div w:id="492331235">
                  <w:marLeft w:val="0"/>
                  <w:marRight w:val="0"/>
                  <w:marTop w:val="0"/>
                  <w:marBottom w:val="0"/>
                  <w:divBdr>
                    <w:top w:val="none" w:sz="0" w:space="0" w:color="auto"/>
                    <w:left w:val="none" w:sz="0" w:space="0" w:color="auto"/>
                    <w:bottom w:val="none" w:sz="0" w:space="0" w:color="auto"/>
                    <w:right w:val="none" w:sz="0" w:space="0" w:color="auto"/>
                  </w:divBdr>
                  <w:divsChild>
                    <w:div w:id="48844503">
                      <w:marLeft w:val="0"/>
                      <w:marRight w:val="0"/>
                      <w:marTop w:val="0"/>
                      <w:marBottom w:val="0"/>
                      <w:divBdr>
                        <w:top w:val="none" w:sz="0" w:space="0" w:color="auto"/>
                        <w:left w:val="none" w:sz="0" w:space="0" w:color="auto"/>
                        <w:bottom w:val="none" w:sz="0" w:space="0" w:color="auto"/>
                        <w:right w:val="none" w:sz="0" w:space="0" w:color="auto"/>
                      </w:divBdr>
                    </w:div>
                  </w:divsChild>
                </w:div>
                <w:div w:id="509221609">
                  <w:marLeft w:val="0"/>
                  <w:marRight w:val="0"/>
                  <w:marTop w:val="0"/>
                  <w:marBottom w:val="0"/>
                  <w:divBdr>
                    <w:top w:val="none" w:sz="0" w:space="0" w:color="auto"/>
                    <w:left w:val="none" w:sz="0" w:space="0" w:color="auto"/>
                    <w:bottom w:val="none" w:sz="0" w:space="0" w:color="auto"/>
                    <w:right w:val="none" w:sz="0" w:space="0" w:color="auto"/>
                  </w:divBdr>
                  <w:divsChild>
                    <w:div w:id="1896966322">
                      <w:marLeft w:val="0"/>
                      <w:marRight w:val="0"/>
                      <w:marTop w:val="0"/>
                      <w:marBottom w:val="0"/>
                      <w:divBdr>
                        <w:top w:val="none" w:sz="0" w:space="0" w:color="auto"/>
                        <w:left w:val="none" w:sz="0" w:space="0" w:color="auto"/>
                        <w:bottom w:val="none" w:sz="0" w:space="0" w:color="auto"/>
                        <w:right w:val="none" w:sz="0" w:space="0" w:color="auto"/>
                      </w:divBdr>
                    </w:div>
                  </w:divsChild>
                </w:div>
                <w:div w:id="512843838">
                  <w:marLeft w:val="0"/>
                  <w:marRight w:val="0"/>
                  <w:marTop w:val="0"/>
                  <w:marBottom w:val="0"/>
                  <w:divBdr>
                    <w:top w:val="none" w:sz="0" w:space="0" w:color="auto"/>
                    <w:left w:val="none" w:sz="0" w:space="0" w:color="auto"/>
                    <w:bottom w:val="none" w:sz="0" w:space="0" w:color="auto"/>
                    <w:right w:val="none" w:sz="0" w:space="0" w:color="auto"/>
                  </w:divBdr>
                  <w:divsChild>
                    <w:div w:id="638194687">
                      <w:marLeft w:val="0"/>
                      <w:marRight w:val="0"/>
                      <w:marTop w:val="0"/>
                      <w:marBottom w:val="0"/>
                      <w:divBdr>
                        <w:top w:val="none" w:sz="0" w:space="0" w:color="auto"/>
                        <w:left w:val="none" w:sz="0" w:space="0" w:color="auto"/>
                        <w:bottom w:val="none" w:sz="0" w:space="0" w:color="auto"/>
                        <w:right w:val="none" w:sz="0" w:space="0" w:color="auto"/>
                      </w:divBdr>
                    </w:div>
                  </w:divsChild>
                </w:div>
                <w:div w:id="630744571">
                  <w:marLeft w:val="0"/>
                  <w:marRight w:val="0"/>
                  <w:marTop w:val="0"/>
                  <w:marBottom w:val="0"/>
                  <w:divBdr>
                    <w:top w:val="none" w:sz="0" w:space="0" w:color="auto"/>
                    <w:left w:val="none" w:sz="0" w:space="0" w:color="auto"/>
                    <w:bottom w:val="none" w:sz="0" w:space="0" w:color="auto"/>
                    <w:right w:val="none" w:sz="0" w:space="0" w:color="auto"/>
                  </w:divBdr>
                  <w:divsChild>
                    <w:div w:id="1708992729">
                      <w:marLeft w:val="0"/>
                      <w:marRight w:val="0"/>
                      <w:marTop w:val="0"/>
                      <w:marBottom w:val="0"/>
                      <w:divBdr>
                        <w:top w:val="none" w:sz="0" w:space="0" w:color="auto"/>
                        <w:left w:val="none" w:sz="0" w:space="0" w:color="auto"/>
                        <w:bottom w:val="none" w:sz="0" w:space="0" w:color="auto"/>
                        <w:right w:val="none" w:sz="0" w:space="0" w:color="auto"/>
                      </w:divBdr>
                    </w:div>
                  </w:divsChild>
                </w:div>
                <w:div w:id="758715786">
                  <w:marLeft w:val="0"/>
                  <w:marRight w:val="0"/>
                  <w:marTop w:val="0"/>
                  <w:marBottom w:val="0"/>
                  <w:divBdr>
                    <w:top w:val="none" w:sz="0" w:space="0" w:color="auto"/>
                    <w:left w:val="none" w:sz="0" w:space="0" w:color="auto"/>
                    <w:bottom w:val="none" w:sz="0" w:space="0" w:color="auto"/>
                    <w:right w:val="none" w:sz="0" w:space="0" w:color="auto"/>
                  </w:divBdr>
                  <w:divsChild>
                    <w:div w:id="1822387762">
                      <w:marLeft w:val="0"/>
                      <w:marRight w:val="0"/>
                      <w:marTop w:val="0"/>
                      <w:marBottom w:val="0"/>
                      <w:divBdr>
                        <w:top w:val="none" w:sz="0" w:space="0" w:color="auto"/>
                        <w:left w:val="none" w:sz="0" w:space="0" w:color="auto"/>
                        <w:bottom w:val="none" w:sz="0" w:space="0" w:color="auto"/>
                        <w:right w:val="none" w:sz="0" w:space="0" w:color="auto"/>
                      </w:divBdr>
                    </w:div>
                  </w:divsChild>
                </w:div>
                <w:div w:id="787743207">
                  <w:marLeft w:val="0"/>
                  <w:marRight w:val="0"/>
                  <w:marTop w:val="0"/>
                  <w:marBottom w:val="0"/>
                  <w:divBdr>
                    <w:top w:val="none" w:sz="0" w:space="0" w:color="auto"/>
                    <w:left w:val="none" w:sz="0" w:space="0" w:color="auto"/>
                    <w:bottom w:val="none" w:sz="0" w:space="0" w:color="auto"/>
                    <w:right w:val="none" w:sz="0" w:space="0" w:color="auto"/>
                  </w:divBdr>
                  <w:divsChild>
                    <w:div w:id="840581082">
                      <w:marLeft w:val="0"/>
                      <w:marRight w:val="0"/>
                      <w:marTop w:val="0"/>
                      <w:marBottom w:val="0"/>
                      <w:divBdr>
                        <w:top w:val="none" w:sz="0" w:space="0" w:color="auto"/>
                        <w:left w:val="none" w:sz="0" w:space="0" w:color="auto"/>
                        <w:bottom w:val="none" w:sz="0" w:space="0" w:color="auto"/>
                        <w:right w:val="none" w:sz="0" w:space="0" w:color="auto"/>
                      </w:divBdr>
                    </w:div>
                  </w:divsChild>
                </w:div>
                <w:div w:id="895438030">
                  <w:marLeft w:val="0"/>
                  <w:marRight w:val="0"/>
                  <w:marTop w:val="0"/>
                  <w:marBottom w:val="0"/>
                  <w:divBdr>
                    <w:top w:val="none" w:sz="0" w:space="0" w:color="auto"/>
                    <w:left w:val="none" w:sz="0" w:space="0" w:color="auto"/>
                    <w:bottom w:val="none" w:sz="0" w:space="0" w:color="auto"/>
                    <w:right w:val="none" w:sz="0" w:space="0" w:color="auto"/>
                  </w:divBdr>
                  <w:divsChild>
                    <w:div w:id="1376811204">
                      <w:marLeft w:val="0"/>
                      <w:marRight w:val="0"/>
                      <w:marTop w:val="0"/>
                      <w:marBottom w:val="0"/>
                      <w:divBdr>
                        <w:top w:val="none" w:sz="0" w:space="0" w:color="auto"/>
                        <w:left w:val="none" w:sz="0" w:space="0" w:color="auto"/>
                        <w:bottom w:val="none" w:sz="0" w:space="0" w:color="auto"/>
                        <w:right w:val="none" w:sz="0" w:space="0" w:color="auto"/>
                      </w:divBdr>
                    </w:div>
                  </w:divsChild>
                </w:div>
                <w:div w:id="908419747">
                  <w:marLeft w:val="0"/>
                  <w:marRight w:val="0"/>
                  <w:marTop w:val="0"/>
                  <w:marBottom w:val="0"/>
                  <w:divBdr>
                    <w:top w:val="none" w:sz="0" w:space="0" w:color="auto"/>
                    <w:left w:val="none" w:sz="0" w:space="0" w:color="auto"/>
                    <w:bottom w:val="none" w:sz="0" w:space="0" w:color="auto"/>
                    <w:right w:val="none" w:sz="0" w:space="0" w:color="auto"/>
                  </w:divBdr>
                  <w:divsChild>
                    <w:div w:id="1743600922">
                      <w:marLeft w:val="0"/>
                      <w:marRight w:val="0"/>
                      <w:marTop w:val="0"/>
                      <w:marBottom w:val="0"/>
                      <w:divBdr>
                        <w:top w:val="none" w:sz="0" w:space="0" w:color="auto"/>
                        <w:left w:val="none" w:sz="0" w:space="0" w:color="auto"/>
                        <w:bottom w:val="none" w:sz="0" w:space="0" w:color="auto"/>
                        <w:right w:val="none" w:sz="0" w:space="0" w:color="auto"/>
                      </w:divBdr>
                    </w:div>
                  </w:divsChild>
                </w:div>
                <w:div w:id="952706267">
                  <w:marLeft w:val="0"/>
                  <w:marRight w:val="0"/>
                  <w:marTop w:val="0"/>
                  <w:marBottom w:val="0"/>
                  <w:divBdr>
                    <w:top w:val="none" w:sz="0" w:space="0" w:color="auto"/>
                    <w:left w:val="none" w:sz="0" w:space="0" w:color="auto"/>
                    <w:bottom w:val="none" w:sz="0" w:space="0" w:color="auto"/>
                    <w:right w:val="none" w:sz="0" w:space="0" w:color="auto"/>
                  </w:divBdr>
                  <w:divsChild>
                    <w:div w:id="1817184895">
                      <w:marLeft w:val="0"/>
                      <w:marRight w:val="0"/>
                      <w:marTop w:val="0"/>
                      <w:marBottom w:val="0"/>
                      <w:divBdr>
                        <w:top w:val="none" w:sz="0" w:space="0" w:color="auto"/>
                        <w:left w:val="none" w:sz="0" w:space="0" w:color="auto"/>
                        <w:bottom w:val="none" w:sz="0" w:space="0" w:color="auto"/>
                        <w:right w:val="none" w:sz="0" w:space="0" w:color="auto"/>
                      </w:divBdr>
                    </w:div>
                  </w:divsChild>
                </w:div>
                <w:div w:id="980619289">
                  <w:marLeft w:val="0"/>
                  <w:marRight w:val="0"/>
                  <w:marTop w:val="0"/>
                  <w:marBottom w:val="0"/>
                  <w:divBdr>
                    <w:top w:val="none" w:sz="0" w:space="0" w:color="auto"/>
                    <w:left w:val="none" w:sz="0" w:space="0" w:color="auto"/>
                    <w:bottom w:val="none" w:sz="0" w:space="0" w:color="auto"/>
                    <w:right w:val="none" w:sz="0" w:space="0" w:color="auto"/>
                  </w:divBdr>
                  <w:divsChild>
                    <w:div w:id="1780442431">
                      <w:marLeft w:val="0"/>
                      <w:marRight w:val="0"/>
                      <w:marTop w:val="0"/>
                      <w:marBottom w:val="0"/>
                      <w:divBdr>
                        <w:top w:val="none" w:sz="0" w:space="0" w:color="auto"/>
                        <w:left w:val="none" w:sz="0" w:space="0" w:color="auto"/>
                        <w:bottom w:val="none" w:sz="0" w:space="0" w:color="auto"/>
                        <w:right w:val="none" w:sz="0" w:space="0" w:color="auto"/>
                      </w:divBdr>
                    </w:div>
                  </w:divsChild>
                </w:div>
                <w:div w:id="983851391">
                  <w:marLeft w:val="0"/>
                  <w:marRight w:val="0"/>
                  <w:marTop w:val="0"/>
                  <w:marBottom w:val="0"/>
                  <w:divBdr>
                    <w:top w:val="none" w:sz="0" w:space="0" w:color="auto"/>
                    <w:left w:val="none" w:sz="0" w:space="0" w:color="auto"/>
                    <w:bottom w:val="none" w:sz="0" w:space="0" w:color="auto"/>
                    <w:right w:val="none" w:sz="0" w:space="0" w:color="auto"/>
                  </w:divBdr>
                  <w:divsChild>
                    <w:div w:id="1448237541">
                      <w:marLeft w:val="0"/>
                      <w:marRight w:val="0"/>
                      <w:marTop w:val="0"/>
                      <w:marBottom w:val="0"/>
                      <w:divBdr>
                        <w:top w:val="none" w:sz="0" w:space="0" w:color="auto"/>
                        <w:left w:val="none" w:sz="0" w:space="0" w:color="auto"/>
                        <w:bottom w:val="none" w:sz="0" w:space="0" w:color="auto"/>
                        <w:right w:val="none" w:sz="0" w:space="0" w:color="auto"/>
                      </w:divBdr>
                    </w:div>
                  </w:divsChild>
                </w:div>
                <w:div w:id="990325143">
                  <w:marLeft w:val="0"/>
                  <w:marRight w:val="0"/>
                  <w:marTop w:val="0"/>
                  <w:marBottom w:val="0"/>
                  <w:divBdr>
                    <w:top w:val="none" w:sz="0" w:space="0" w:color="auto"/>
                    <w:left w:val="none" w:sz="0" w:space="0" w:color="auto"/>
                    <w:bottom w:val="none" w:sz="0" w:space="0" w:color="auto"/>
                    <w:right w:val="none" w:sz="0" w:space="0" w:color="auto"/>
                  </w:divBdr>
                  <w:divsChild>
                    <w:div w:id="1615550235">
                      <w:marLeft w:val="0"/>
                      <w:marRight w:val="0"/>
                      <w:marTop w:val="0"/>
                      <w:marBottom w:val="0"/>
                      <w:divBdr>
                        <w:top w:val="none" w:sz="0" w:space="0" w:color="auto"/>
                        <w:left w:val="none" w:sz="0" w:space="0" w:color="auto"/>
                        <w:bottom w:val="none" w:sz="0" w:space="0" w:color="auto"/>
                        <w:right w:val="none" w:sz="0" w:space="0" w:color="auto"/>
                      </w:divBdr>
                    </w:div>
                  </w:divsChild>
                </w:div>
                <w:div w:id="1058166189">
                  <w:marLeft w:val="0"/>
                  <w:marRight w:val="0"/>
                  <w:marTop w:val="0"/>
                  <w:marBottom w:val="0"/>
                  <w:divBdr>
                    <w:top w:val="none" w:sz="0" w:space="0" w:color="auto"/>
                    <w:left w:val="none" w:sz="0" w:space="0" w:color="auto"/>
                    <w:bottom w:val="none" w:sz="0" w:space="0" w:color="auto"/>
                    <w:right w:val="none" w:sz="0" w:space="0" w:color="auto"/>
                  </w:divBdr>
                  <w:divsChild>
                    <w:div w:id="2028167026">
                      <w:marLeft w:val="0"/>
                      <w:marRight w:val="0"/>
                      <w:marTop w:val="0"/>
                      <w:marBottom w:val="0"/>
                      <w:divBdr>
                        <w:top w:val="none" w:sz="0" w:space="0" w:color="auto"/>
                        <w:left w:val="none" w:sz="0" w:space="0" w:color="auto"/>
                        <w:bottom w:val="none" w:sz="0" w:space="0" w:color="auto"/>
                        <w:right w:val="none" w:sz="0" w:space="0" w:color="auto"/>
                      </w:divBdr>
                    </w:div>
                  </w:divsChild>
                </w:div>
                <w:div w:id="1098332599">
                  <w:marLeft w:val="0"/>
                  <w:marRight w:val="0"/>
                  <w:marTop w:val="0"/>
                  <w:marBottom w:val="0"/>
                  <w:divBdr>
                    <w:top w:val="none" w:sz="0" w:space="0" w:color="auto"/>
                    <w:left w:val="none" w:sz="0" w:space="0" w:color="auto"/>
                    <w:bottom w:val="none" w:sz="0" w:space="0" w:color="auto"/>
                    <w:right w:val="none" w:sz="0" w:space="0" w:color="auto"/>
                  </w:divBdr>
                  <w:divsChild>
                    <w:div w:id="1615408216">
                      <w:marLeft w:val="0"/>
                      <w:marRight w:val="0"/>
                      <w:marTop w:val="0"/>
                      <w:marBottom w:val="0"/>
                      <w:divBdr>
                        <w:top w:val="none" w:sz="0" w:space="0" w:color="auto"/>
                        <w:left w:val="none" w:sz="0" w:space="0" w:color="auto"/>
                        <w:bottom w:val="none" w:sz="0" w:space="0" w:color="auto"/>
                        <w:right w:val="none" w:sz="0" w:space="0" w:color="auto"/>
                      </w:divBdr>
                    </w:div>
                  </w:divsChild>
                </w:div>
                <w:div w:id="1244485593">
                  <w:marLeft w:val="0"/>
                  <w:marRight w:val="0"/>
                  <w:marTop w:val="0"/>
                  <w:marBottom w:val="0"/>
                  <w:divBdr>
                    <w:top w:val="none" w:sz="0" w:space="0" w:color="auto"/>
                    <w:left w:val="none" w:sz="0" w:space="0" w:color="auto"/>
                    <w:bottom w:val="none" w:sz="0" w:space="0" w:color="auto"/>
                    <w:right w:val="none" w:sz="0" w:space="0" w:color="auto"/>
                  </w:divBdr>
                  <w:divsChild>
                    <w:div w:id="259685623">
                      <w:marLeft w:val="0"/>
                      <w:marRight w:val="0"/>
                      <w:marTop w:val="0"/>
                      <w:marBottom w:val="0"/>
                      <w:divBdr>
                        <w:top w:val="none" w:sz="0" w:space="0" w:color="auto"/>
                        <w:left w:val="none" w:sz="0" w:space="0" w:color="auto"/>
                        <w:bottom w:val="none" w:sz="0" w:space="0" w:color="auto"/>
                        <w:right w:val="none" w:sz="0" w:space="0" w:color="auto"/>
                      </w:divBdr>
                    </w:div>
                  </w:divsChild>
                </w:div>
                <w:div w:id="1298729656">
                  <w:marLeft w:val="0"/>
                  <w:marRight w:val="0"/>
                  <w:marTop w:val="0"/>
                  <w:marBottom w:val="0"/>
                  <w:divBdr>
                    <w:top w:val="none" w:sz="0" w:space="0" w:color="auto"/>
                    <w:left w:val="none" w:sz="0" w:space="0" w:color="auto"/>
                    <w:bottom w:val="none" w:sz="0" w:space="0" w:color="auto"/>
                    <w:right w:val="none" w:sz="0" w:space="0" w:color="auto"/>
                  </w:divBdr>
                  <w:divsChild>
                    <w:div w:id="2089495467">
                      <w:marLeft w:val="0"/>
                      <w:marRight w:val="0"/>
                      <w:marTop w:val="0"/>
                      <w:marBottom w:val="0"/>
                      <w:divBdr>
                        <w:top w:val="none" w:sz="0" w:space="0" w:color="auto"/>
                        <w:left w:val="none" w:sz="0" w:space="0" w:color="auto"/>
                        <w:bottom w:val="none" w:sz="0" w:space="0" w:color="auto"/>
                        <w:right w:val="none" w:sz="0" w:space="0" w:color="auto"/>
                      </w:divBdr>
                    </w:div>
                  </w:divsChild>
                </w:div>
                <w:div w:id="1303539885">
                  <w:marLeft w:val="0"/>
                  <w:marRight w:val="0"/>
                  <w:marTop w:val="0"/>
                  <w:marBottom w:val="0"/>
                  <w:divBdr>
                    <w:top w:val="none" w:sz="0" w:space="0" w:color="auto"/>
                    <w:left w:val="none" w:sz="0" w:space="0" w:color="auto"/>
                    <w:bottom w:val="none" w:sz="0" w:space="0" w:color="auto"/>
                    <w:right w:val="none" w:sz="0" w:space="0" w:color="auto"/>
                  </w:divBdr>
                  <w:divsChild>
                    <w:div w:id="420414663">
                      <w:marLeft w:val="0"/>
                      <w:marRight w:val="0"/>
                      <w:marTop w:val="0"/>
                      <w:marBottom w:val="0"/>
                      <w:divBdr>
                        <w:top w:val="none" w:sz="0" w:space="0" w:color="auto"/>
                        <w:left w:val="none" w:sz="0" w:space="0" w:color="auto"/>
                        <w:bottom w:val="none" w:sz="0" w:space="0" w:color="auto"/>
                        <w:right w:val="none" w:sz="0" w:space="0" w:color="auto"/>
                      </w:divBdr>
                    </w:div>
                  </w:divsChild>
                </w:div>
                <w:div w:id="1315061033">
                  <w:marLeft w:val="0"/>
                  <w:marRight w:val="0"/>
                  <w:marTop w:val="0"/>
                  <w:marBottom w:val="0"/>
                  <w:divBdr>
                    <w:top w:val="none" w:sz="0" w:space="0" w:color="auto"/>
                    <w:left w:val="none" w:sz="0" w:space="0" w:color="auto"/>
                    <w:bottom w:val="none" w:sz="0" w:space="0" w:color="auto"/>
                    <w:right w:val="none" w:sz="0" w:space="0" w:color="auto"/>
                  </w:divBdr>
                  <w:divsChild>
                    <w:div w:id="587227361">
                      <w:marLeft w:val="0"/>
                      <w:marRight w:val="0"/>
                      <w:marTop w:val="0"/>
                      <w:marBottom w:val="0"/>
                      <w:divBdr>
                        <w:top w:val="none" w:sz="0" w:space="0" w:color="auto"/>
                        <w:left w:val="none" w:sz="0" w:space="0" w:color="auto"/>
                        <w:bottom w:val="none" w:sz="0" w:space="0" w:color="auto"/>
                        <w:right w:val="none" w:sz="0" w:space="0" w:color="auto"/>
                      </w:divBdr>
                    </w:div>
                  </w:divsChild>
                </w:div>
                <w:div w:id="1400787046">
                  <w:marLeft w:val="0"/>
                  <w:marRight w:val="0"/>
                  <w:marTop w:val="0"/>
                  <w:marBottom w:val="0"/>
                  <w:divBdr>
                    <w:top w:val="none" w:sz="0" w:space="0" w:color="auto"/>
                    <w:left w:val="none" w:sz="0" w:space="0" w:color="auto"/>
                    <w:bottom w:val="none" w:sz="0" w:space="0" w:color="auto"/>
                    <w:right w:val="none" w:sz="0" w:space="0" w:color="auto"/>
                  </w:divBdr>
                  <w:divsChild>
                    <w:div w:id="1215889470">
                      <w:marLeft w:val="0"/>
                      <w:marRight w:val="0"/>
                      <w:marTop w:val="0"/>
                      <w:marBottom w:val="0"/>
                      <w:divBdr>
                        <w:top w:val="none" w:sz="0" w:space="0" w:color="auto"/>
                        <w:left w:val="none" w:sz="0" w:space="0" w:color="auto"/>
                        <w:bottom w:val="none" w:sz="0" w:space="0" w:color="auto"/>
                        <w:right w:val="none" w:sz="0" w:space="0" w:color="auto"/>
                      </w:divBdr>
                    </w:div>
                  </w:divsChild>
                </w:div>
                <w:div w:id="1432896443">
                  <w:marLeft w:val="0"/>
                  <w:marRight w:val="0"/>
                  <w:marTop w:val="0"/>
                  <w:marBottom w:val="0"/>
                  <w:divBdr>
                    <w:top w:val="none" w:sz="0" w:space="0" w:color="auto"/>
                    <w:left w:val="none" w:sz="0" w:space="0" w:color="auto"/>
                    <w:bottom w:val="none" w:sz="0" w:space="0" w:color="auto"/>
                    <w:right w:val="none" w:sz="0" w:space="0" w:color="auto"/>
                  </w:divBdr>
                  <w:divsChild>
                    <w:div w:id="99107373">
                      <w:marLeft w:val="0"/>
                      <w:marRight w:val="0"/>
                      <w:marTop w:val="0"/>
                      <w:marBottom w:val="0"/>
                      <w:divBdr>
                        <w:top w:val="none" w:sz="0" w:space="0" w:color="auto"/>
                        <w:left w:val="none" w:sz="0" w:space="0" w:color="auto"/>
                        <w:bottom w:val="none" w:sz="0" w:space="0" w:color="auto"/>
                        <w:right w:val="none" w:sz="0" w:space="0" w:color="auto"/>
                      </w:divBdr>
                    </w:div>
                  </w:divsChild>
                </w:div>
                <w:div w:id="1575699314">
                  <w:marLeft w:val="0"/>
                  <w:marRight w:val="0"/>
                  <w:marTop w:val="0"/>
                  <w:marBottom w:val="0"/>
                  <w:divBdr>
                    <w:top w:val="none" w:sz="0" w:space="0" w:color="auto"/>
                    <w:left w:val="none" w:sz="0" w:space="0" w:color="auto"/>
                    <w:bottom w:val="none" w:sz="0" w:space="0" w:color="auto"/>
                    <w:right w:val="none" w:sz="0" w:space="0" w:color="auto"/>
                  </w:divBdr>
                  <w:divsChild>
                    <w:div w:id="375661923">
                      <w:marLeft w:val="0"/>
                      <w:marRight w:val="0"/>
                      <w:marTop w:val="0"/>
                      <w:marBottom w:val="0"/>
                      <w:divBdr>
                        <w:top w:val="none" w:sz="0" w:space="0" w:color="auto"/>
                        <w:left w:val="none" w:sz="0" w:space="0" w:color="auto"/>
                        <w:bottom w:val="none" w:sz="0" w:space="0" w:color="auto"/>
                        <w:right w:val="none" w:sz="0" w:space="0" w:color="auto"/>
                      </w:divBdr>
                    </w:div>
                  </w:divsChild>
                </w:div>
                <w:div w:id="1582252780">
                  <w:marLeft w:val="0"/>
                  <w:marRight w:val="0"/>
                  <w:marTop w:val="0"/>
                  <w:marBottom w:val="0"/>
                  <w:divBdr>
                    <w:top w:val="none" w:sz="0" w:space="0" w:color="auto"/>
                    <w:left w:val="none" w:sz="0" w:space="0" w:color="auto"/>
                    <w:bottom w:val="none" w:sz="0" w:space="0" w:color="auto"/>
                    <w:right w:val="none" w:sz="0" w:space="0" w:color="auto"/>
                  </w:divBdr>
                  <w:divsChild>
                    <w:div w:id="1733894352">
                      <w:marLeft w:val="0"/>
                      <w:marRight w:val="0"/>
                      <w:marTop w:val="0"/>
                      <w:marBottom w:val="0"/>
                      <w:divBdr>
                        <w:top w:val="none" w:sz="0" w:space="0" w:color="auto"/>
                        <w:left w:val="none" w:sz="0" w:space="0" w:color="auto"/>
                        <w:bottom w:val="none" w:sz="0" w:space="0" w:color="auto"/>
                        <w:right w:val="none" w:sz="0" w:space="0" w:color="auto"/>
                      </w:divBdr>
                    </w:div>
                  </w:divsChild>
                </w:div>
                <w:div w:id="1709645480">
                  <w:marLeft w:val="0"/>
                  <w:marRight w:val="0"/>
                  <w:marTop w:val="0"/>
                  <w:marBottom w:val="0"/>
                  <w:divBdr>
                    <w:top w:val="none" w:sz="0" w:space="0" w:color="auto"/>
                    <w:left w:val="none" w:sz="0" w:space="0" w:color="auto"/>
                    <w:bottom w:val="none" w:sz="0" w:space="0" w:color="auto"/>
                    <w:right w:val="none" w:sz="0" w:space="0" w:color="auto"/>
                  </w:divBdr>
                  <w:divsChild>
                    <w:div w:id="2083092831">
                      <w:marLeft w:val="0"/>
                      <w:marRight w:val="0"/>
                      <w:marTop w:val="0"/>
                      <w:marBottom w:val="0"/>
                      <w:divBdr>
                        <w:top w:val="none" w:sz="0" w:space="0" w:color="auto"/>
                        <w:left w:val="none" w:sz="0" w:space="0" w:color="auto"/>
                        <w:bottom w:val="none" w:sz="0" w:space="0" w:color="auto"/>
                        <w:right w:val="none" w:sz="0" w:space="0" w:color="auto"/>
                      </w:divBdr>
                    </w:div>
                  </w:divsChild>
                </w:div>
                <w:div w:id="1711343630">
                  <w:marLeft w:val="0"/>
                  <w:marRight w:val="0"/>
                  <w:marTop w:val="0"/>
                  <w:marBottom w:val="0"/>
                  <w:divBdr>
                    <w:top w:val="none" w:sz="0" w:space="0" w:color="auto"/>
                    <w:left w:val="none" w:sz="0" w:space="0" w:color="auto"/>
                    <w:bottom w:val="none" w:sz="0" w:space="0" w:color="auto"/>
                    <w:right w:val="none" w:sz="0" w:space="0" w:color="auto"/>
                  </w:divBdr>
                  <w:divsChild>
                    <w:div w:id="27067318">
                      <w:marLeft w:val="0"/>
                      <w:marRight w:val="0"/>
                      <w:marTop w:val="0"/>
                      <w:marBottom w:val="0"/>
                      <w:divBdr>
                        <w:top w:val="none" w:sz="0" w:space="0" w:color="auto"/>
                        <w:left w:val="none" w:sz="0" w:space="0" w:color="auto"/>
                        <w:bottom w:val="none" w:sz="0" w:space="0" w:color="auto"/>
                        <w:right w:val="none" w:sz="0" w:space="0" w:color="auto"/>
                      </w:divBdr>
                    </w:div>
                  </w:divsChild>
                </w:div>
                <w:div w:id="1714117848">
                  <w:marLeft w:val="0"/>
                  <w:marRight w:val="0"/>
                  <w:marTop w:val="0"/>
                  <w:marBottom w:val="0"/>
                  <w:divBdr>
                    <w:top w:val="none" w:sz="0" w:space="0" w:color="auto"/>
                    <w:left w:val="none" w:sz="0" w:space="0" w:color="auto"/>
                    <w:bottom w:val="none" w:sz="0" w:space="0" w:color="auto"/>
                    <w:right w:val="none" w:sz="0" w:space="0" w:color="auto"/>
                  </w:divBdr>
                  <w:divsChild>
                    <w:div w:id="1683971695">
                      <w:marLeft w:val="0"/>
                      <w:marRight w:val="0"/>
                      <w:marTop w:val="0"/>
                      <w:marBottom w:val="0"/>
                      <w:divBdr>
                        <w:top w:val="none" w:sz="0" w:space="0" w:color="auto"/>
                        <w:left w:val="none" w:sz="0" w:space="0" w:color="auto"/>
                        <w:bottom w:val="none" w:sz="0" w:space="0" w:color="auto"/>
                        <w:right w:val="none" w:sz="0" w:space="0" w:color="auto"/>
                      </w:divBdr>
                    </w:div>
                  </w:divsChild>
                </w:div>
                <w:div w:id="1813281074">
                  <w:marLeft w:val="0"/>
                  <w:marRight w:val="0"/>
                  <w:marTop w:val="0"/>
                  <w:marBottom w:val="0"/>
                  <w:divBdr>
                    <w:top w:val="none" w:sz="0" w:space="0" w:color="auto"/>
                    <w:left w:val="none" w:sz="0" w:space="0" w:color="auto"/>
                    <w:bottom w:val="none" w:sz="0" w:space="0" w:color="auto"/>
                    <w:right w:val="none" w:sz="0" w:space="0" w:color="auto"/>
                  </w:divBdr>
                  <w:divsChild>
                    <w:div w:id="1243373898">
                      <w:marLeft w:val="0"/>
                      <w:marRight w:val="0"/>
                      <w:marTop w:val="0"/>
                      <w:marBottom w:val="0"/>
                      <w:divBdr>
                        <w:top w:val="none" w:sz="0" w:space="0" w:color="auto"/>
                        <w:left w:val="none" w:sz="0" w:space="0" w:color="auto"/>
                        <w:bottom w:val="none" w:sz="0" w:space="0" w:color="auto"/>
                        <w:right w:val="none" w:sz="0" w:space="0" w:color="auto"/>
                      </w:divBdr>
                    </w:div>
                  </w:divsChild>
                </w:div>
                <w:div w:id="1878349015">
                  <w:marLeft w:val="0"/>
                  <w:marRight w:val="0"/>
                  <w:marTop w:val="0"/>
                  <w:marBottom w:val="0"/>
                  <w:divBdr>
                    <w:top w:val="none" w:sz="0" w:space="0" w:color="auto"/>
                    <w:left w:val="none" w:sz="0" w:space="0" w:color="auto"/>
                    <w:bottom w:val="none" w:sz="0" w:space="0" w:color="auto"/>
                    <w:right w:val="none" w:sz="0" w:space="0" w:color="auto"/>
                  </w:divBdr>
                  <w:divsChild>
                    <w:div w:id="1421948171">
                      <w:marLeft w:val="0"/>
                      <w:marRight w:val="0"/>
                      <w:marTop w:val="0"/>
                      <w:marBottom w:val="0"/>
                      <w:divBdr>
                        <w:top w:val="none" w:sz="0" w:space="0" w:color="auto"/>
                        <w:left w:val="none" w:sz="0" w:space="0" w:color="auto"/>
                        <w:bottom w:val="none" w:sz="0" w:space="0" w:color="auto"/>
                        <w:right w:val="none" w:sz="0" w:space="0" w:color="auto"/>
                      </w:divBdr>
                    </w:div>
                  </w:divsChild>
                </w:div>
                <w:div w:id="1891526736">
                  <w:marLeft w:val="0"/>
                  <w:marRight w:val="0"/>
                  <w:marTop w:val="0"/>
                  <w:marBottom w:val="0"/>
                  <w:divBdr>
                    <w:top w:val="none" w:sz="0" w:space="0" w:color="auto"/>
                    <w:left w:val="none" w:sz="0" w:space="0" w:color="auto"/>
                    <w:bottom w:val="none" w:sz="0" w:space="0" w:color="auto"/>
                    <w:right w:val="none" w:sz="0" w:space="0" w:color="auto"/>
                  </w:divBdr>
                  <w:divsChild>
                    <w:div w:id="303240847">
                      <w:marLeft w:val="0"/>
                      <w:marRight w:val="0"/>
                      <w:marTop w:val="0"/>
                      <w:marBottom w:val="0"/>
                      <w:divBdr>
                        <w:top w:val="none" w:sz="0" w:space="0" w:color="auto"/>
                        <w:left w:val="none" w:sz="0" w:space="0" w:color="auto"/>
                        <w:bottom w:val="none" w:sz="0" w:space="0" w:color="auto"/>
                        <w:right w:val="none" w:sz="0" w:space="0" w:color="auto"/>
                      </w:divBdr>
                    </w:div>
                  </w:divsChild>
                </w:div>
                <w:div w:id="1930389307">
                  <w:marLeft w:val="0"/>
                  <w:marRight w:val="0"/>
                  <w:marTop w:val="0"/>
                  <w:marBottom w:val="0"/>
                  <w:divBdr>
                    <w:top w:val="none" w:sz="0" w:space="0" w:color="auto"/>
                    <w:left w:val="none" w:sz="0" w:space="0" w:color="auto"/>
                    <w:bottom w:val="none" w:sz="0" w:space="0" w:color="auto"/>
                    <w:right w:val="none" w:sz="0" w:space="0" w:color="auto"/>
                  </w:divBdr>
                  <w:divsChild>
                    <w:div w:id="1689716512">
                      <w:marLeft w:val="0"/>
                      <w:marRight w:val="0"/>
                      <w:marTop w:val="0"/>
                      <w:marBottom w:val="0"/>
                      <w:divBdr>
                        <w:top w:val="none" w:sz="0" w:space="0" w:color="auto"/>
                        <w:left w:val="none" w:sz="0" w:space="0" w:color="auto"/>
                        <w:bottom w:val="none" w:sz="0" w:space="0" w:color="auto"/>
                        <w:right w:val="none" w:sz="0" w:space="0" w:color="auto"/>
                      </w:divBdr>
                    </w:div>
                  </w:divsChild>
                </w:div>
                <w:div w:id="1947075136">
                  <w:marLeft w:val="0"/>
                  <w:marRight w:val="0"/>
                  <w:marTop w:val="0"/>
                  <w:marBottom w:val="0"/>
                  <w:divBdr>
                    <w:top w:val="none" w:sz="0" w:space="0" w:color="auto"/>
                    <w:left w:val="none" w:sz="0" w:space="0" w:color="auto"/>
                    <w:bottom w:val="none" w:sz="0" w:space="0" w:color="auto"/>
                    <w:right w:val="none" w:sz="0" w:space="0" w:color="auto"/>
                  </w:divBdr>
                  <w:divsChild>
                    <w:div w:id="117266568">
                      <w:marLeft w:val="0"/>
                      <w:marRight w:val="0"/>
                      <w:marTop w:val="0"/>
                      <w:marBottom w:val="0"/>
                      <w:divBdr>
                        <w:top w:val="none" w:sz="0" w:space="0" w:color="auto"/>
                        <w:left w:val="none" w:sz="0" w:space="0" w:color="auto"/>
                        <w:bottom w:val="none" w:sz="0" w:space="0" w:color="auto"/>
                        <w:right w:val="none" w:sz="0" w:space="0" w:color="auto"/>
                      </w:divBdr>
                    </w:div>
                  </w:divsChild>
                </w:div>
                <w:div w:id="2084258978">
                  <w:marLeft w:val="0"/>
                  <w:marRight w:val="0"/>
                  <w:marTop w:val="0"/>
                  <w:marBottom w:val="0"/>
                  <w:divBdr>
                    <w:top w:val="none" w:sz="0" w:space="0" w:color="auto"/>
                    <w:left w:val="none" w:sz="0" w:space="0" w:color="auto"/>
                    <w:bottom w:val="none" w:sz="0" w:space="0" w:color="auto"/>
                    <w:right w:val="none" w:sz="0" w:space="0" w:color="auto"/>
                  </w:divBdr>
                  <w:divsChild>
                    <w:div w:id="993485470">
                      <w:marLeft w:val="0"/>
                      <w:marRight w:val="0"/>
                      <w:marTop w:val="0"/>
                      <w:marBottom w:val="0"/>
                      <w:divBdr>
                        <w:top w:val="none" w:sz="0" w:space="0" w:color="auto"/>
                        <w:left w:val="none" w:sz="0" w:space="0" w:color="auto"/>
                        <w:bottom w:val="none" w:sz="0" w:space="0" w:color="auto"/>
                        <w:right w:val="none" w:sz="0" w:space="0" w:color="auto"/>
                      </w:divBdr>
                    </w:div>
                  </w:divsChild>
                </w:div>
                <w:div w:id="2113740074">
                  <w:marLeft w:val="0"/>
                  <w:marRight w:val="0"/>
                  <w:marTop w:val="0"/>
                  <w:marBottom w:val="0"/>
                  <w:divBdr>
                    <w:top w:val="none" w:sz="0" w:space="0" w:color="auto"/>
                    <w:left w:val="none" w:sz="0" w:space="0" w:color="auto"/>
                    <w:bottom w:val="none" w:sz="0" w:space="0" w:color="auto"/>
                    <w:right w:val="none" w:sz="0" w:space="0" w:color="auto"/>
                  </w:divBdr>
                  <w:divsChild>
                    <w:div w:id="679548929">
                      <w:marLeft w:val="0"/>
                      <w:marRight w:val="0"/>
                      <w:marTop w:val="0"/>
                      <w:marBottom w:val="0"/>
                      <w:divBdr>
                        <w:top w:val="none" w:sz="0" w:space="0" w:color="auto"/>
                        <w:left w:val="none" w:sz="0" w:space="0" w:color="auto"/>
                        <w:bottom w:val="none" w:sz="0" w:space="0" w:color="auto"/>
                        <w:right w:val="none" w:sz="0" w:space="0" w:color="auto"/>
                      </w:divBdr>
                    </w:div>
                    <w:div w:id="7253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2490">
          <w:marLeft w:val="0"/>
          <w:marRight w:val="0"/>
          <w:marTop w:val="0"/>
          <w:marBottom w:val="0"/>
          <w:divBdr>
            <w:top w:val="none" w:sz="0" w:space="0" w:color="auto"/>
            <w:left w:val="none" w:sz="0" w:space="0" w:color="auto"/>
            <w:bottom w:val="none" w:sz="0" w:space="0" w:color="auto"/>
            <w:right w:val="none" w:sz="0" w:space="0" w:color="auto"/>
          </w:divBdr>
        </w:div>
        <w:div w:id="1454400004">
          <w:marLeft w:val="0"/>
          <w:marRight w:val="0"/>
          <w:marTop w:val="0"/>
          <w:marBottom w:val="0"/>
          <w:divBdr>
            <w:top w:val="none" w:sz="0" w:space="0" w:color="auto"/>
            <w:left w:val="none" w:sz="0" w:space="0" w:color="auto"/>
            <w:bottom w:val="none" w:sz="0" w:space="0" w:color="auto"/>
            <w:right w:val="none" w:sz="0" w:space="0" w:color="auto"/>
          </w:divBdr>
        </w:div>
        <w:div w:id="1644431186">
          <w:marLeft w:val="0"/>
          <w:marRight w:val="0"/>
          <w:marTop w:val="0"/>
          <w:marBottom w:val="0"/>
          <w:divBdr>
            <w:top w:val="none" w:sz="0" w:space="0" w:color="auto"/>
            <w:left w:val="none" w:sz="0" w:space="0" w:color="auto"/>
            <w:bottom w:val="none" w:sz="0" w:space="0" w:color="auto"/>
            <w:right w:val="none" w:sz="0" w:space="0" w:color="auto"/>
          </w:divBdr>
        </w:div>
        <w:div w:id="1860044104">
          <w:marLeft w:val="0"/>
          <w:marRight w:val="0"/>
          <w:marTop w:val="0"/>
          <w:marBottom w:val="0"/>
          <w:divBdr>
            <w:top w:val="none" w:sz="0" w:space="0" w:color="auto"/>
            <w:left w:val="none" w:sz="0" w:space="0" w:color="auto"/>
            <w:bottom w:val="none" w:sz="0" w:space="0" w:color="auto"/>
            <w:right w:val="none" w:sz="0" w:space="0" w:color="auto"/>
          </w:divBdr>
        </w:div>
      </w:divsChild>
    </w:div>
    <w:div w:id="2012946701">
      <w:bodyDiv w:val="1"/>
      <w:marLeft w:val="0"/>
      <w:marRight w:val="0"/>
      <w:marTop w:val="0"/>
      <w:marBottom w:val="0"/>
      <w:divBdr>
        <w:top w:val="none" w:sz="0" w:space="0" w:color="auto"/>
        <w:left w:val="none" w:sz="0" w:space="0" w:color="auto"/>
        <w:bottom w:val="none" w:sz="0" w:space="0" w:color="auto"/>
        <w:right w:val="none" w:sz="0" w:space="0" w:color="auto"/>
      </w:divBdr>
      <w:divsChild>
        <w:div w:id="32929209">
          <w:marLeft w:val="0"/>
          <w:marRight w:val="0"/>
          <w:marTop w:val="0"/>
          <w:marBottom w:val="0"/>
          <w:divBdr>
            <w:top w:val="none" w:sz="0" w:space="0" w:color="auto"/>
            <w:left w:val="none" w:sz="0" w:space="0" w:color="auto"/>
            <w:bottom w:val="none" w:sz="0" w:space="0" w:color="auto"/>
            <w:right w:val="none" w:sz="0" w:space="0" w:color="auto"/>
          </w:divBdr>
        </w:div>
        <w:div w:id="74665954">
          <w:marLeft w:val="0"/>
          <w:marRight w:val="0"/>
          <w:marTop w:val="0"/>
          <w:marBottom w:val="0"/>
          <w:divBdr>
            <w:top w:val="none" w:sz="0" w:space="0" w:color="auto"/>
            <w:left w:val="none" w:sz="0" w:space="0" w:color="auto"/>
            <w:bottom w:val="none" w:sz="0" w:space="0" w:color="auto"/>
            <w:right w:val="none" w:sz="0" w:space="0" w:color="auto"/>
          </w:divBdr>
        </w:div>
        <w:div w:id="490411841">
          <w:marLeft w:val="0"/>
          <w:marRight w:val="0"/>
          <w:marTop w:val="0"/>
          <w:marBottom w:val="0"/>
          <w:divBdr>
            <w:top w:val="none" w:sz="0" w:space="0" w:color="auto"/>
            <w:left w:val="none" w:sz="0" w:space="0" w:color="auto"/>
            <w:bottom w:val="none" w:sz="0" w:space="0" w:color="auto"/>
            <w:right w:val="none" w:sz="0" w:space="0" w:color="auto"/>
          </w:divBdr>
        </w:div>
        <w:div w:id="535387854">
          <w:marLeft w:val="0"/>
          <w:marRight w:val="0"/>
          <w:marTop w:val="0"/>
          <w:marBottom w:val="0"/>
          <w:divBdr>
            <w:top w:val="none" w:sz="0" w:space="0" w:color="auto"/>
            <w:left w:val="none" w:sz="0" w:space="0" w:color="auto"/>
            <w:bottom w:val="none" w:sz="0" w:space="0" w:color="auto"/>
            <w:right w:val="none" w:sz="0" w:space="0" w:color="auto"/>
          </w:divBdr>
        </w:div>
        <w:div w:id="1109350769">
          <w:marLeft w:val="0"/>
          <w:marRight w:val="0"/>
          <w:marTop w:val="0"/>
          <w:marBottom w:val="0"/>
          <w:divBdr>
            <w:top w:val="none" w:sz="0" w:space="0" w:color="auto"/>
            <w:left w:val="none" w:sz="0" w:space="0" w:color="auto"/>
            <w:bottom w:val="none" w:sz="0" w:space="0" w:color="auto"/>
            <w:right w:val="none" w:sz="0" w:space="0" w:color="auto"/>
          </w:divBdr>
        </w:div>
        <w:div w:id="1362391274">
          <w:marLeft w:val="0"/>
          <w:marRight w:val="0"/>
          <w:marTop w:val="0"/>
          <w:marBottom w:val="0"/>
          <w:divBdr>
            <w:top w:val="none" w:sz="0" w:space="0" w:color="auto"/>
            <w:left w:val="none" w:sz="0" w:space="0" w:color="auto"/>
            <w:bottom w:val="none" w:sz="0" w:space="0" w:color="auto"/>
            <w:right w:val="none" w:sz="0" w:space="0" w:color="auto"/>
          </w:divBdr>
        </w:div>
        <w:div w:id="1572739623">
          <w:marLeft w:val="0"/>
          <w:marRight w:val="0"/>
          <w:marTop w:val="0"/>
          <w:marBottom w:val="0"/>
          <w:divBdr>
            <w:top w:val="none" w:sz="0" w:space="0" w:color="auto"/>
            <w:left w:val="none" w:sz="0" w:space="0" w:color="auto"/>
            <w:bottom w:val="none" w:sz="0" w:space="0" w:color="auto"/>
            <w:right w:val="none" w:sz="0" w:space="0" w:color="auto"/>
          </w:divBdr>
        </w:div>
        <w:div w:id="1705399514">
          <w:marLeft w:val="0"/>
          <w:marRight w:val="0"/>
          <w:marTop w:val="0"/>
          <w:marBottom w:val="0"/>
          <w:divBdr>
            <w:top w:val="none" w:sz="0" w:space="0" w:color="auto"/>
            <w:left w:val="none" w:sz="0" w:space="0" w:color="auto"/>
            <w:bottom w:val="none" w:sz="0" w:space="0" w:color="auto"/>
            <w:right w:val="none" w:sz="0" w:space="0" w:color="auto"/>
          </w:divBdr>
        </w:div>
        <w:div w:id="1716078644">
          <w:marLeft w:val="0"/>
          <w:marRight w:val="0"/>
          <w:marTop w:val="0"/>
          <w:marBottom w:val="0"/>
          <w:divBdr>
            <w:top w:val="none" w:sz="0" w:space="0" w:color="auto"/>
            <w:left w:val="none" w:sz="0" w:space="0" w:color="auto"/>
            <w:bottom w:val="none" w:sz="0" w:space="0" w:color="auto"/>
            <w:right w:val="none" w:sz="0" w:space="0" w:color="auto"/>
          </w:divBdr>
        </w:div>
        <w:div w:id="1724065024">
          <w:marLeft w:val="0"/>
          <w:marRight w:val="0"/>
          <w:marTop w:val="0"/>
          <w:marBottom w:val="0"/>
          <w:divBdr>
            <w:top w:val="none" w:sz="0" w:space="0" w:color="auto"/>
            <w:left w:val="none" w:sz="0" w:space="0" w:color="auto"/>
            <w:bottom w:val="none" w:sz="0" w:space="0" w:color="auto"/>
            <w:right w:val="none" w:sz="0" w:space="0" w:color="auto"/>
          </w:divBdr>
          <w:divsChild>
            <w:div w:id="513807244">
              <w:marLeft w:val="-75"/>
              <w:marRight w:val="0"/>
              <w:marTop w:val="30"/>
              <w:marBottom w:val="30"/>
              <w:divBdr>
                <w:top w:val="none" w:sz="0" w:space="0" w:color="auto"/>
                <w:left w:val="none" w:sz="0" w:space="0" w:color="auto"/>
                <w:bottom w:val="none" w:sz="0" w:space="0" w:color="auto"/>
                <w:right w:val="none" w:sz="0" w:space="0" w:color="auto"/>
              </w:divBdr>
              <w:divsChild>
                <w:div w:id="4987981">
                  <w:marLeft w:val="0"/>
                  <w:marRight w:val="0"/>
                  <w:marTop w:val="0"/>
                  <w:marBottom w:val="0"/>
                  <w:divBdr>
                    <w:top w:val="none" w:sz="0" w:space="0" w:color="auto"/>
                    <w:left w:val="none" w:sz="0" w:space="0" w:color="auto"/>
                    <w:bottom w:val="none" w:sz="0" w:space="0" w:color="auto"/>
                    <w:right w:val="none" w:sz="0" w:space="0" w:color="auto"/>
                  </w:divBdr>
                  <w:divsChild>
                    <w:div w:id="425880667">
                      <w:marLeft w:val="0"/>
                      <w:marRight w:val="0"/>
                      <w:marTop w:val="0"/>
                      <w:marBottom w:val="0"/>
                      <w:divBdr>
                        <w:top w:val="none" w:sz="0" w:space="0" w:color="auto"/>
                        <w:left w:val="none" w:sz="0" w:space="0" w:color="auto"/>
                        <w:bottom w:val="none" w:sz="0" w:space="0" w:color="auto"/>
                        <w:right w:val="none" w:sz="0" w:space="0" w:color="auto"/>
                      </w:divBdr>
                    </w:div>
                  </w:divsChild>
                </w:div>
                <w:div w:id="24715232">
                  <w:marLeft w:val="0"/>
                  <w:marRight w:val="0"/>
                  <w:marTop w:val="0"/>
                  <w:marBottom w:val="0"/>
                  <w:divBdr>
                    <w:top w:val="none" w:sz="0" w:space="0" w:color="auto"/>
                    <w:left w:val="none" w:sz="0" w:space="0" w:color="auto"/>
                    <w:bottom w:val="none" w:sz="0" w:space="0" w:color="auto"/>
                    <w:right w:val="none" w:sz="0" w:space="0" w:color="auto"/>
                  </w:divBdr>
                  <w:divsChild>
                    <w:div w:id="1833445299">
                      <w:marLeft w:val="0"/>
                      <w:marRight w:val="0"/>
                      <w:marTop w:val="0"/>
                      <w:marBottom w:val="0"/>
                      <w:divBdr>
                        <w:top w:val="none" w:sz="0" w:space="0" w:color="auto"/>
                        <w:left w:val="none" w:sz="0" w:space="0" w:color="auto"/>
                        <w:bottom w:val="none" w:sz="0" w:space="0" w:color="auto"/>
                        <w:right w:val="none" w:sz="0" w:space="0" w:color="auto"/>
                      </w:divBdr>
                    </w:div>
                  </w:divsChild>
                </w:div>
                <w:div w:id="159732124">
                  <w:marLeft w:val="0"/>
                  <w:marRight w:val="0"/>
                  <w:marTop w:val="0"/>
                  <w:marBottom w:val="0"/>
                  <w:divBdr>
                    <w:top w:val="none" w:sz="0" w:space="0" w:color="auto"/>
                    <w:left w:val="none" w:sz="0" w:space="0" w:color="auto"/>
                    <w:bottom w:val="none" w:sz="0" w:space="0" w:color="auto"/>
                    <w:right w:val="none" w:sz="0" w:space="0" w:color="auto"/>
                  </w:divBdr>
                  <w:divsChild>
                    <w:div w:id="334260425">
                      <w:marLeft w:val="0"/>
                      <w:marRight w:val="0"/>
                      <w:marTop w:val="0"/>
                      <w:marBottom w:val="0"/>
                      <w:divBdr>
                        <w:top w:val="none" w:sz="0" w:space="0" w:color="auto"/>
                        <w:left w:val="none" w:sz="0" w:space="0" w:color="auto"/>
                        <w:bottom w:val="none" w:sz="0" w:space="0" w:color="auto"/>
                        <w:right w:val="none" w:sz="0" w:space="0" w:color="auto"/>
                      </w:divBdr>
                    </w:div>
                  </w:divsChild>
                </w:div>
                <w:div w:id="165948123">
                  <w:marLeft w:val="0"/>
                  <w:marRight w:val="0"/>
                  <w:marTop w:val="0"/>
                  <w:marBottom w:val="0"/>
                  <w:divBdr>
                    <w:top w:val="none" w:sz="0" w:space="0" w:color="auto"/>
                    <w:left w:val="none" w:sz="0" w:space="0" w:color="auto"/>
                    <w:bottom w:val="none" w:sz="0" w:space="0" w:color="auto"/>
                    <w:right w:val="none" w:sz="0" w:space="0" w:color="auto"/>
                  </w:divBdr>
                  <w:divsChild>
                    <w:div w:id="576478058">
                      <w:marLeft w:val="0"/>
                      <w:marRight w:val="0"/>
                      <w:marTop w:val="0"/>
                      <w:marBottom w:val="0"/>
                      <w:divBdr>
                        <w:top w:val="none" w:sz="0" w:space="0" w:color="auto"/>
                        <w:left w:val="none" w:sz="0" w:space="0" w:color="auto"/>
                        <w:bottom w:val="none" w:sz="0" w:space="0" w:color="auto"/>
                        <w:right w:val="none" w:sz="0" w:space="0" w:color="auto"/>
                      </w:divBdr>
                    </w:div>
                  </w:divsChild>
                </w:div>
                <w:div w:id="318584010">
                  <w:marLeft w:val="0"/>
                  <w:marRight w:val="0"/>
                  <w:marTop w:val="0"/>
                  <w:marBottom w:val="0"/>
                  <w:divBdr>
                    <w:top w:val="none" w:sz="0" w:space="0" w:color="auto"/>
                    <w:left w:val="none" w:sz="0" w:space="0" w:color="auto"/>
                    <w:bottom w:val="none" w:sz="0" w:space="0" w:color="auto"/>
                    <w:right w:val="none" w:sz="0" w:space="0" w:color="auto"/>
                  </w:divBdr>
                  <w:divsChild>
                    <w:div w:id="1958296507">
                      <w:marLeft w:val="0"/>
                      <w:marRight w:val="0"/>
                      <w:marTop w:val="0"/>
                      <w:marBottom w:val="0"/>
                      <w:divBdr>
                        <w:top w:val="none" w:sz="0" w:space="0" w:color="auto"/>
                        <w:left w:val="none" w:sz="0" w:space="0" w:color="auto"/>
                        <w:bottom w:val="none" w:sz="0" w:space="0" w:color="auto"/>
                        <w:right w:val="none" w:sz="0" w:space="0" w:color="auto"/>
                      </w:divBdr>
                    </w:div>
                  </w:divsChild>
                </w:div>
                <w:div w:id="430246099">
                  <w:marLeft w:val="0"/>
                  <w:marRight w:val="0"/>
                  <w:marTop w:val="0"/>
                  <w:marBottom w:val="0"/>
                  <w:divBdr>
                    <w:top w:val="none" w:sz="0" w:space="0" w:color="auto"/>
                    <w:left w:val="none" w:sz="0" w:space="0" w:color="auto"/>
                    <w:bottom w:val="none" w:sz="0" w:space="0" w:color="auto"/>
                    <w:right w:val="none" w:sz="0" w:space="0" w:color="auto"/>
                  </w:divBdr>
                  <w:divsChild>
                    <w:div w:id="1977368691">
                      <w:marLeft w:val="0"/>
                      <w:marRight w:val="0"/>
                      <w:marTop w:val="0"/>
                      <w:marBottom w:val="0"/>
                      <w:divBdr>
                        <w:top w:val="none" w:sz="0" w:space="0" w:color="auto"/>
                        <w:left w:val="none" w:sz="0" w:space="0" w:color="auto"/>
                        <w:bottom w:val="none" w:sz="0" w:space="0" w:color="auto"/>
                        <w:right w:val="none" w:sz="0" w:space="0" w:color="auto"/>
                      </w:divBdr>
                    </w:div>
                  </w:divsChild>
                </w:div>
                <w:div w:id="447284302">
                  <w:marLeft w:val="0"/>
                  <w:marRight w:val="0"/>
                  <w:marTop w:val="0"/>
                  <w:marBottom w:val="0"/>
                  <w:divBdr>
                    <w:top w:val="none" w:sz="0" w:space="0" w:color="auto"/>
                    <w:left w:val="none" w:sz="0" w:space="0" w:color="auto"/>
                    <w:bottom w:val="none" w:sz="0" w:space="0" w:color="auto"/>
                    <w:right w:val="none" w:sz="0" w:space="0" w:color="auto"/>
                  </w:divBdr>
                  <w:divsChild>
                    <w:div w:id="274293504">
                      <w:marLeft w:val="0"/>
                      <w:marRight w:val="0"/>
                      <w:marTop w:val="0"/>
                      <w:marBottom w:val="0"/>
                      <w:divBdr>
                        <w:top w:val="none" w:sz="0" w:space="0" w:color="auto"/>
                        <w:left w:val="none" w:sz="0" w:space="0" w:color="auto"/>
                        <w:bottom w:val="none" w:sz="0" w:space="0" w:color="auto"/>
                        <w:right w:val="none" w:sz="0" w:space="0" w:color="auto"/>
                      </w:divBdr>
                    </w:div>
                  </w:divsChild>
                </w:div>
                <w:div w:id="486552422">
                  <w:marLeft w:val="0"/>
                  <w:marRight w:val="0"/>
                  <w:marTop w:val="0"/>
                  <w:marBottom w:val="0"/>
                  <w:divBdr>
                    <w:top w:val="none" w:sz="0" w:space="0" w:color="auto"/>
                    <w:left w:val="none" w:sz="0" w:space="0" w:color="auto"/>
                    <w:bottom w:val="none" w:sz="0" w:space="0" w:color="auto"/>
                    <w:right w:val="none" w:sz="0" w:space="0" w:color="auto"/>
                  </w:divBdr>
                  <w:divsChild>
                    <w:div w:id="48381934">
                      <w:marLeft w:val="0"/>
                      <w:marRight w:val="0"/>
                      <w:marTop w:val="0"/>
                      <w:marBottom w:val="0"/>
                      <w:divBdr>
                        <w:top w:val="none" w:sz="0" w:space="0" w:color="auto"/>
                        <w:left w:val="none" w:sz="0" w:space="0" w:color="auto"/>
                        <w:bottom w:val="none" w:sz="0" w:space="0" w:color="auto"/>
                        <w:right w:val="none" w:sz="0" w:space="0" w:color="auto"/>
                      </w:divBdr>
                    </w:div>
                  </w:divsChild>
                </w:div>
                <w:div w:id="573012316">
                  <w:marLeft w:val="0"/>
                  <w:marRight w:val="0"/>
                  <w:marTop w:val="0"/>
                  <w:marBottom w:val="0"/>
                  <w:divBdr>
                    <w:top w:val="none" w:sz="0" w:space="0" w:color="auto"/>
                    <w:left w:val="none" w:sz="0" w:space="0" w:color="auto"/>
                    <w:bottom w:val="none" w:sz="0" w:space="0" w:color="auto"/>
                    <w:right w:val="none" w:sz="0" w:space="0" w:color="auto"/>
                  </w:divBdr>
                  <w:divsChild>
                    <w:div w:id="645865331">
                      <w:marLeft w:val="0"/>
                      <w:marRight w:val="0"/>
                      <w:marTop w:val="0"/>
                      <w:marBottom w:val="0"/>
                      <w:divBdr>
                        <w:top w:val="none" w:sz="0" w:space="0" w:color="auto"/>
                        <w:left w:val="none" w:sz="0" w:space="0" w:color="auto"/>
                        <w:bottom w:val="none" w:sz="0" w:space="0" w:color="auto"/>
                        <w:right w:val="none" w:sz="0" w:space="0" w:color="auto"/>
                      </w:divBdr>
                    </w:div>
                  </w:divsChild>
                </w:div>
                <w:div w:id="625283296">
                  <w:marLeft w:val="0"/>
                  <w:marRight w:val="0"/>
                  <w:marTop w:val="0"/>
                  <w:marBottom w:val="0"/>
                  <w:divBdr>
                    <w:top w:val="none" w:sz="0" w:space="0" w:color="auto"/>
                    <w:left w:val="none" w:sz="0" w:space="0" w:color="auto"/>
                    <w:bottom w:val="none" w:sz="0" w:space="0" w:color="auto"/>
                    <w:right w:val="none" w:sz="0" w:space="0" w:color="auto"/>
                  </w:divBdr>
                  <w:divsChild>
                    <w:div w:id="1123504084">
                      <w:marLeft w:val="0"/>
                      <w:marRight w:val="0"/>
                      <w:marTop w:val="0"/>
                      <w:marBottom w:val="0"/>
                      <w:divBdr>
                        <w:top w:val="none" w:sz="0" w:space="0" w:color="auto"/>
                        <w:left w:val="none" w:sz="0" w:space="0" w:color="auto"/>
                        <w:bottom w:val="none" w:sz="0" w:space="0" w:color="auto"/>
                        <w:right w:val="none" w:sz="0" w:space="0" w:color="auto"/>
                      </w:divBdr>
                    </w:div>
                  </w:divsChild>
                </w:div>
                <w:div w:id="630860773">
                  <w:marLeft w:val="0"/>
                  <w:marRight w:val="0"/>
                  <w:marTop w:val="0"/>
                  <w:marBottom w:val="0"/>
                  <w:divBdr>
                    <w:top w:val="none" w:sz="0" w:space="0" w:color="auto"/>
                    <w:left w:val="none" w:sz="0" w:space="0" w:color="auto"/>
                    <w:bottom w:val="none" w:sz="0" w:space="0" w:color="auto"/>
                    <w:right w:val="none" w:sz="0" w:space="0" w:color="auto"/>
                  </w:divBdr>
                  <w:divsChild>
                    <w:div w:id="1946227207">
                      <w:marLeft w:val="0"/>
                      <w:marRight w:val="0"/>
                      <w:marTop w:val="0"/>
                      <w:marBottom w:val="0"/>
                      <w:divBdr>
                        <w:top w:val="none" w:sz="0" w:space="0" w:color="auto"/>
                        <w:left w:val="none" w:sz="0" w:space="0" w:color="auto"/>
                        <w:bottom w:val="none" w:sz="0" w:space="0" w:color="auto"/>
                        <w:right w:val="none" w:sz="0" w:space="0" w:color="auto"/>
                      </w:divBdr>
                    </w:div>
                  </w:divsChild>
                </w:div>
                <w:div w:id="649749363">
                  <w:marLeft w:val="0"/>
                  <w:marRight w:val="0"/>
                  <w:marTop w:val="0"/>
                  <w:marBottom w:val="0"/>
                  <w:divBdr>
                    <w:top w:val="none" w:sz="0" w:space="0" w:color="auto"/>
                    <w:left w:val="none" w:sz="0" w:space="0" w:color="auto"/>
                    <w:bottom w:val="none" w:sz="0" w:space="0" w:color="auto"/>
                    <w:right w:val="none" w:sz="0" w:space="0" w:color="auto"/>
                  </w:divBdr>
                  <w:divsChild>
                    <w:div w:id="1001346642">
                      <w:marLeft w:val="0"/>
                      <w:marRight w:val="0"/>
                      <w:marTop w:val="0"/>
                      <w:marBottom w:val="0"/>
                      <w:divBdr>
                        <w:top w:val="none" w:sz="0" w:space="0" w:color="auto"/>
                        <w:left w:val="none" w:sz="0" w:space="0" w:color="auto"/>
                        <w:bottom w:val="none" w:sz="0" w:space="0" w:color="auto"/>
                        <w:right w:val="none" w:sz="0" w:space="0" w:color="auto"/>
                      </w:divBdr>
                    </w:div>
                  </w:divsChild>
                </w:div>
                <w:div w:id="702705251">
                  <w:marLeft w:val="0"/>
                  <w:marRight w:val="0"/>
                  <w:marTop w:val="0"/>
                  <w:marBottom w:val="0"/>
                  <w:divBdr>
                    <w:top w:val="none" w:sz="0" w:space="0" w:color="auto"/>
                    <w:left w:val="none" w:sz="0" w:space="0" w:color="auto"/>
                    <w:bottom w:val="none" w:sz="0" w:space="0" w:color="auto"/>
                    <w:right w:val="none" w:sz="0" w:space="0" w:color="auto"/>
                  </w:divBdr>
                  <w:divsChild>
                    <w:div w:id="161706178">
                      <w:marLeft w:val="0"/>
                      <w:marRight w:val="0"/>
                      <w:marTop w:val="0"/>
                      <w:marBottom w:val="0"/>
                      <w:divBdr>
                        <w:top w:val="none" w:sz="0" w:space="0" w:color="auto"/>
                        <w:left w:val="none" w:sz="0" w:space="0" w:color="auto"/>
                        <w:bottom w:val="none" w:sz="0" w:space="0" w:color="auto"/>
                        <w:right w:val="none" w:sz="0" w:space="0" w:color="auto"/>
                      </w:divBdr>
                    </w:div>
                    <w:div w:id="1825270375">
                      <w:marLeft w:val="0"/>
                      <w:marRight w:val="0"/>
                      <w:marTop w:val="0"/>
                      <w:marBottom w:val="0"/>
                      <w:divBdr>
                        <w:top w:val="none" w:sz="0" w:space="0" w:color="auto"/>
                        <w:left w:val="none" w:sz="0" w:space="0" w:color="auto"/>
                        <w:bottom w:val="none" w:sz="0" w:space="0" w:color="auto"/>
                        <w:right w:val="none" w:sz="0" w:space="0" w:color="auto"/>
                      </w:divBdr>
                    </w:div>
                  </w:divsChild>
                </w:div>
                <w:div w:id="764762763">
                  <w:marLeft w:val="0"/>
                  <w:marRight w:val="0"/>
                  <w:marTop w:val="0"/>
                  <w:marBottom w:val="0"/>
                  <w:divBdr>
                    <w:top w:val="none" w:sz="0" w:space="0" w:color="auto"/>
                    <w:left w:val="none" w:sz="0" w:space="0" w:color="auto"/>
                    <w:bottom w:val="none" w:sz="0" w:space="0" w:color="auto"/>
                    <w:right w:val="none" w:sz="0" w:space="0" w:color="auto"/>
                  </w:divBdr>
                  <w:divsChild>
                    <w:div w:id="33119633">
                      <w:marLeft w:val="0"/>
                      <w:marRight w:val="0"/>
                      <w:marTop w:val="0"/>
                      <w:marBottom w:val="0"/>
                      <w:divBdr>
                        <w:top w:val="none" w:sz="0" w:space="0" w:color="auto"/>
                        <w:left w:val="none" w:sz="0" w:space="0" w:color="auto"/>
                        <w:bottom w:val="none" w:sz="0" w:space="0" w:color="auto"/>
                        <w:right w:val="none" w:sz="0" w:space="0" w:color="auto"/>
                      </w:divBdr>
                    </w:div>
                  </w:divsChild>
                </w:div>
                <w:div w:id="768430740">
                  <w:marLeft w:val="0"/>
                  <w:marRight w:val="0"/>
                  <w:marTop w:val="0"/>
                  <w:marBottom w:val="0"/>
                  <w:divBdr>
                    <w:top w:val="none" w:sz="0" w:space="0" w:color="auto"/>
                    <w:left w:val="none" w:sz="0" w:space="0" w:color="auto"/>
                    <w:bottom w:val="none" w:sz="0" w:space="0" w:color="auto"/>
                    <w:right w:val="none" w:sz="0" w:space="0" w:color="auto"/>
                  </w:divBdr>
                  <w:divsChild>
                    <w:div w:id="1872499214">
                      <w:marLeft w:val="0"/>
                      <w:marRight w:val="0"/>
                      <w:marTop w:val="0"/>
                      <w:marBottom w:val="0"/>
                      <w:divBdr>
                        <w:top w:val="none" w:sz="0" w:space="0" w:color="auto"/>
                        <w:left w:val="none" w:sz="0" w:space="0" w:color="auto"/>
                        <w:bottom w:val="none" w:sz="0" w:space="0" w:color="auto"/>
                        <w:right w:val="none" w:sz="0" w:space="0" w:color="auto"/>
                      </w:divBdr>
                    </w:div>
                  </w:divsChild>
                </w:div>
                <w:div w:id="847326385">
                  <w:marLeft w:val="0"/>
                  <w:marRight w:val="0"/>
                  <w:marTop w:val="0"/>
                  <w:marBottom w:val="0"/>
                  <w:divBdr>
                    <w:top w:val="none" w:sz="0" w:space="0" w:color="auto"/>
                    <w:left w:val="none" w:sz="0" w:space="0" w:color="auto"/>
                    <w:bottom w:val="none" w:sz="0" w:space="0" w:color="auto"/>
                    <w:right w:val="none" w:sz="0" w:space="0" w:color="auto"/>
                  </w:divBdr>
                  <w:divsChild>
                    <w:div w:id="1842699222">
                      <w:marLeft w:val="0"/>
                      <w:marRight w:val="0"/>
                      <w:marTop w:val="0"/>
                      <w:marBottom w:val="0"/>
                      <w:divBdr>
                        <w:top w:val="none" w:sz="0" w:space="0" w:color="auto"/>
                        <w:left w:val="none" w:sz="0" w:space="0" w:color="auto"/>
                        <w:bottom w:val="none" w:sz="0" w:space="0" w:color="auto"/>
                        <w:right w:val="none" w:sz="0" w:space="0" w:color="auto"/>
                      </w:divBdr>
                    </w:div>
                  </w:divsChild>
                </w:div>
                <w:div w:id="910043729">
                  <w:marLeft w:val="0"/>
                  <w:marRight w:val="0"/>
                  <w:marTop w:val="0"/>
                  <w:marBottom w:val="0"/>
                  <w:divBdr>
                    <w:top w:val="none" w:sz="0" w:space="0" w:color="auto"/>
                    <w:left w:val="none" w:sz="0" w:space="0" w:color="auto"/>
                    <w:bottom w:val="none" w:sz="0" w:space="0" w:color="auto"/>
                    <w:right w:val="none" w:sz="0" w:space="0" w:color="auto"/>
                  </w:divBdr>
                  <w:divsChild>
                    <w:div w:id="559292470">
                      <w:marLeft w:val="0"/>
                      <w:marRight w:val="0"/>
                      <w:marTop w:val="0"/>
                      <w:marBottom w:val="0"/>
                      <w:divBdr>
                        <w:top w:val="none" w:sz="0" w:space="0" w:color="auto"/>
                        <w:left w:val="none" w:sz="0" w:space="0" w:color="auto"/>
                        <w:bottom w:val="none" w:sz="0" w:space="0" w:color="auto"/>
                        <w:right w:val="none" w:sz="0" w:space="0" w:color="auto"/>
                      </w:divBdr>
                    </w:div>
                  </w:divsChild>
                </w:div>
                <w:div w:id="1035958397">
                  <w:marLeft w:val="0"/>
                  <w:marRight w:val="0"/>
                  <w:marTop w:val="0"/>
                  <w:marBottom w:val="0"/>
                  <w:divBdr>
                    <w:top w:val="none" w:sz="0" w:space="0" w:color="auto"/>
                    <w:left w:val="none" w:sz="0" w:space="0" w:color="auto"/>
                    <w:bottom w:val="none" w:sz="0" w:space="0" w:color="auto"/>
                    <w:right w:val="none" w:sz="0" w:space="0" w:color="auto"/>
                  </w:divBdr>
                  <w:divsChild>
                    <w:div w:id="379286511">
                      <w:marLeft w:val="0"/>
                      <w:marRight w:val="0"/>
                      <w:marTop w:val="0"/>
                      <w:marBottom w:val="0"/>
                      <w:divBdr>
                        <w:top w:val="none" w:sz="0" w:space="0" w:color="auto"/>
                        <w:left w:val="none" w:sz="0" w:space="0" w:color="auto"/>
                        <w:bottom w:val="none" w:sz="0" w:space="0" w:color="auto"/>
                        <w:right w:val="none" w:sz="0" w:space="0" w:color="auto"/>
                      </w:divBdr>
                    </w:div>
                  </w:divsChild>
                </w:div>
                <w:div w:id="1086414804">
                  <w:marLeft w:val="0"/>
                  <w:marRight w:val="0"/>
                  <w:marTop w:val="0"/>
                  <w:marBottom w:val="0"/>
                  <w:divBdr>
                    <w:top w:val="none" w:sz="0" w:space="0" w:color="auto"/>
                    <w:left w:val="none" w:sz="0" w:space="0" w:color="auto"/>
                    <w:bottom w:val="none" w:sz="0" w:space="0" w:color="auto"/>
                    <w:right w:val="none" w:sz="0" w:space="0" w:color="auto"/>
                  </w:divBdr>
                  <w:divsChild>
                    <w:div w:id="960837954">
                      <w:marLeft w:val="0"/>
                      <w:marRight w:val="0"/>
                      <w:marTop w:val="0"/>
                      <w:marBottom w:val="0"/>
                      <w:divBdr>
                        <w:top w:val="none" w:sz="0" w:space="0" w:color="auto"/>
                        <w:left w:val="none" w:sz="0" w:space="0" w:color="auto"/>
                        <w:bottom w:val="none" w:sz="0" w:space="0" w:color="auto"/>
                        <w:right w:val="none" w:sz="0" w:space="0" w:color="auto"/>
                      </w:divBdr>
                    </w:div>
                  </w:divsChild>
                </w:div>
                <w:div w:id="1186821531">
                  <w:marLeft w:val="0"/>
                  <w:marRight w:val="0"/>
                  <w:marTop w:val="0"/>
                  <w:marBottom w:val="0"/>
                  <w:divBdr>
                    <w:top w:val="none" w:sz="0" w:space="0" w:color="auto"/>
                    <w:left w:val="none" w:sz="0" w:space="0" w:color="auto"/>
                    <w:bottom w:val="none" w:sz="0" w:space="0" w:color="auto"/>
                    <w:right w:val="none" w:sz="0" w:space="0" w:color="auto"/>
                  </w:divBdr>
                  <w:divsChild>
                    <w:div w:id="830753896">
                      <w:marLeft w:val="0"/>
                      <w:marRight w:val="0"/>
                      <w:marTop w:val="0"/>
                      <w:marBottom w:val="0"/>
                      <w:divBdr>
                        <w:top w:val="none" w:sz="0" w:space="0" w:color="auto"/>
                        <w:left w:val="none" w:sz="0" w:space="0" w:color="auto"/>
                        <w:bottom w:val="none" w:sz="0" w:space="0" w:color="auto"/>
                        <w:right w:val="none" w:sz="0" w:space="0" w:color="auto"/>
                      </w:divBdr>
                    </w:div>
                  </w:divsChild>
                </w:div>
                <w:div w:id="1196846224">
                  <w:marLeft w:val="0"/>
                  <w:marRight w:val="0"/>
                  <w:marTop w:val="0"/>
                  <w:marBottom w:val="0"/>
                  <w:divBdr>
                    <w:top w:val="none" w:sz="0" w:space="0" w:color="auto"/>
                    <w:left w:val="none" w:sz="0" w:space="0" w:color="auto"/>
                    <w:bottom w:val="none" w:sz="0" w:space="0" w:color="auto"/>
                    <w:right w:val="none" w:sz="0" w:space="0" w:color="auto"/>
                  </w:divBdr>
                  <w:divsChild>
                    <w:div w:id="1232543614">
                      <w:marLeft w:val="0"/>
                      <w:marRight w:val="0"/>
                      <w:marTop w:val="0"/>
                      <w:marBottom w:val="0"/>
                      <w:divBdr>
                        <w:top w:val="none" w:sz="0" w:space="0" w:color="auto"/>
                        <w:left w:val="none" w:sz="0" w:space="0" w:color="auto"/>
                        <w:bottom w:val="none" w:sz="0" w:space="0" w:color="auto"/>
                        <w:right w:val="none" w:sz="0" w:space="0" w:color="auto"/>
                      </w:divBdr>
                    </w:div>
                  </w:divsChild>
                </w:div>
                <w:div w:id="1292050704">
                  <w:marLeft w:val="0"/>
                  <w:marRight w:val="0"/>
                  <w:marTop w:val="0"/>
                  <w:marBottom w:val="0"/>
                  <w:divBdr>
                    <w:top w:val="none" w:sz="0" w:space="0" w:color="auto"/>
                    <w:left w:val="none" w:sz="0" w:space="0" w:color="auto"/>
                    <w:bottom w:val="none" w:sz="0" w:space="0" w:color="auto"/>
                    <w:right w:val="none" w:sz="0" w:space="0" w:color="auto"/>
                  </w:divBdr>
                  <w:divsChild>
                    <w:div w:id="1331789538">
                      <w:marLeft w:val="0"/>
                      <w:marRight w:val="0"/>
                      <w:marTop w:val="0"/>
                      <w:marBottom w:val="0"/>
                      <w:divBdr>
                        <w:top w:val="none" w:sz="0" w:space="0" w:color="auto"/>
                        <w:left w:val="none" w:sz="0" w:space="0" w:color="auto"/>
                        <w:bottom w:val="none" w:sz="0" w:space="0" w:color="auto"/>
                        <w:right w:val="none" w:sz="0" w:space="0" w:color="auto"/>
                      </w:divBdr>
                    </w:div>
                  </w:divsChild>
                </w:div>
                <w:div w:id="1315988780">
                  <w:marLeft w:val="0"/>
                  <w:marRight w:val="0"/>
                  <w:marTop w:val="0"/>
                  <w:marBottom w:val="0"/>
                  <w:divBdr>
                    <w:top w:val="none" w:sz="0" w:space="0" w:color="auto"/>
                    <w:left w:val="none" w:sz="0" w:space="0" w:color="auto"/>
                    <w:bottom w:val="none" w:sz="0" w:space="0" w:color="auto"/>
                    <w:right w:val="none" w:sz="0" w:space="0" w:color="auto"/>
                  </w:divBdr>
                  <w:divsChild>
                    <w:div w:id="1225678633">
                      <w:marLeft w:val="0"/>
                      <w:marRight w:val="0"/>
                      <w:marTop w:val="0"/>
                      <w:marBottom w:val="0"/>
                      <w:divBdr>
                        <w:top w:val="none" w:sz="0" w:space="0" w:color="auto"/>
                        <w:left w:val="none" w:sz="0" w:space="0" w:color="auto"/>
                        <w:bottom w:val="none" w:sz="0" w:space="0" w:color="auto"/>
                        <w:right w:val="none" w:sz="0" w:space="0" w:color="auto"/>
                      </w:divBdr>
                    </w:div>
                  </w:divsChild>
                </w:div>
                <w:div w:id="1326980555">
                  <w:marLeft w:val="0"/>
                  <w:marRight w:val="0"/>
                  <w:marTop w:val="0"/>
                  <w:marBottom w:val="0"/>
                  <w:divBdr>
                    <w:top w:val="none" w:sz="0" w:space="0" w:color="auto"/>
                    <w:left w:val="none" w:sz="0" w:space="0" w:color="auto"/>
                    <w:bottom w:val="none" w:sz="0" w:space="0" w:color="auto"/>
                    <w:right w:val="none" w:sz="0" w:space="0" w:color="auto"/>
                  </w:divBdr>
                  <w:divsChild>
                    <w:div w:id="2076049784">
                      <w:marLeft w:val="0"/>
                      <w:marRight w:val="0"/>
                      <w:marTop w:val="0"/>
                      <w:marBottom w:val="0"/>
                      <w:divBdr>
                        <w:top w:val="none" w:sz="0" w:space="0" w:color="auto"/>
                        <w:left w:val="none" w:sz="0" w:space="0" w:color="auto"/>
                        <w:bottom w:val="none" w:sz="0" w:space="0" w:color="auto"/>
                        <w:right w:val="none" w:sz="0" w:space="0" w:color="auto"/>
                      </w:divBdr>
                    </w:div>
                  </w:divsChild>
                </w:div>
                <w:div w:id="1356076071">
                  <w:marLeft w:val="0"/>
                  <w:marRight w:val="0"/>
                  <w:marTop w:val="0"/>
                  <w:marBottom w:val="0"/>
                  <w:divBdr>
                    <w:top w:val="none" w:sz="0" w:space="0" w:color="auto"/>
                    <w:left w:val="none" w:sz="0" w:space="0" w:color="auto"/>
                    <w:bottom w:val="none" w:sz="0" w:space="0" w:color="auto"/>
                    <w:right w:val="none" w:sz="0" w:space="0" w:color="auto"/>
                  </w:divBdr>
                  <w:divsChild>
                    <w:div w:id="2002004100">
                      <w:marLeft w:val="0"/>
                      <w:marRight w:val="0"/>
                      <w:marTop w:val="0"/>
                      <w:marBottom w:val="0"/>
                      <w:divBdr>
                        <w:top w:val="none" w:sz="0" w:space="0" w:color="auto"/>
                        <w:left w:val="none" w:sz="0" w:space="0" w:color="auto"/>
                        <w:bottom w:val="none" w:sz="0" w:space="0" w:color="auto"/>
                        <w:right w:val="none" w:sz="0" w:space="0" w:color="auto"/>
                      </w:divBdr>
                    </w:div>
                  </w:divsChild>
                </w:div>
                <w:div w:id="1411656406">
                  <w:marLeft w:val="0"/>
                  <w:marRight w:val="0"/>
                  <w:marTop w:val="0"/>
                  <w:marBottom w:val="0"/>
                  <w:divBdr>
                    <w:top w:val="none" w:sz="0" w:space="0" w:color="auto"/>
                    <w:left w:val="none" w:sz="0" w:space="0" w:color="auto"/>
                    <w:bottom w:val="none" w:sz="0" w:space="0" w:color="auto"/>
                    <w:right w:val="none" w:sz="0" w:space="0" w:color="auto"/>
                  </w:divBdr>
                  <w:divsChild>
                    <w:div w:id="1894193156">
                      <w:marLeft w:val="0"/>
                      <w:marRight w:val="0"/>
                      <w:marTop w:val="0"/>
                      <w:marBottom w:val="0"/>
                      <w:divBdr>
                        <w:top w:val="none" w:sz="0" w:space="0" w:color="auto"/>
                        <w:left w:val="none" w:sz="0" w:space="0" w:color="auto"/>
                        <w:bottom w:val="none" w:sz="0" w:space="0" w:color="auto"/>
                        <w:right w:val="none" w:sz="0" w:space="0" w:color="auto"/>
                      </w:divBdr>
                    </w:div>
                  </w:divsChild>
                </w:div>
                <w:div w:id="1434398903">
                  <w:marLeft w:val="0"/>
                  <w:marRight w:val="0"/>
                  <w:marTop w:val="0"/>
                  <w:marBottom w:val="0"/>
                  <w:divBdr>
                    <w:top w:val="none" w:sz="0" w:space="0" w:color="auto"/>
                    <w:left w:val="none" w:sz="0" w:space="0" w:color="auto"/>
                    <w:bottom w:val="none" w:sz="0" w:space="0" w:color="auto"/>
                    <w:right w:val="none" w:sz="0" w:space="0" w:color="auto"/>
                  </w:divBdr>
                  <w:divsChild>
                    <w:div w:id="450586583">
                      <w:marLeft w:val="0"/>
                      <w:marRight w:val="0"/>
                      <w:marTop w:val="0"/>
                      <w:marBottom w:val="0"/>
                      <w:divBdr>
                        <w:top w:val="none" w:sz="0" w:space="0" w:color="auto"/>
                        <w:left w:val="none" w:sz="0" w:space="0" w:color="auto"/>
                        <w:bottom w:val="none" w:sz="0" w:space="0" w:color="auto"/>
                        <w:right w:val="none" w:sz="0" w:space="0" w:color="auto"/>
                      </w:divBdr>
                    </w:div>
                  </w:divsChild>
                </w:div>
                <w:div w:id="1486631359">
                  <w:marLeft w:val="0"/>
                  <w:marRight w:val="0"/>
                  <w:marTop w:val="0"/>
                  <w:marBottom w:val="0"/>
                  <w:divBdr>
                    <w:top w:val="none" w:sz="0" w:space="0" w:color="auto"/>
                    <w:left w:val="none" w:sz="0" w:space="0" w:color="auto"/>
                    <w:bottom w:val="none" w:sz="0" w:space="0" w:color="auto"/>
                    <w:right w:val="none" w:sz="0" w:space="0" w:color="auto"/>
                  </w:divBdr>
                  <w:divsChild>
                    <w:div w:id="38481275">
                      <w:marLeft w:val="0"/>
                      <w:marRight w:val="0"/>
                      <w:marTop w:val="0"/>
                      <w:marBottom w:val="0"/>
                      <w:divBdr>
                        <w:top w:val="none" w:sz="0" w:space="0" w:color="auto"/>
                        <w:left w:val="none" w:sz="0" w:space="0" w:color="auto"/>
                        <w:bottom w:val="none" w:sz="0" w:space="0" w:color="auto"/>
                        <w:right w:val="none" w:sz="0" w:space="0" w:color="auto"/>
                      </w:divBdr>
                    </w:div>
                  </w:divsChild>
                </w:div>
                <w:div w:id="1526821273">
                  <w:marLeft w:val="0"/>
                  <w:marRight w:val="0"/>
                  <w:marTop w:val="0"/>
                  <w:marBottom w:val="0"/>
                  <w:divBdr>
                    <w:top w:val="none" w:sz="0" w:space="0" w:color="auto"/>
                    <w:left w:val="none" w:sz="0" w:space="0" w:color="auto"/>
                    <w:bottom w:val="none" w:sz="0" w:space="0" w:color="auto"/>
                    <w:right w:val="none" w:sz="0" w:space="0" w:color="auto"/>
                  </w:divBdr>
                  <w:divsChild>
                    <w:div w:id="2138641855">
                      <w:marLeft w:val="0"/>
                      <w:marRight w:val="0"/>
                      <w:marTop w:val="0"/>
                      <w:marBottom w:val="0"/>
                      <w:divBdr>
                        <w:top w:val="none" w:sz="0" w:space="0" w:color="auto"/>
                        <w:left w:val="none" w:sz="0" w:space="0" w:color="auto"/>
                        <w:bottom w:val="none" w:sz="0" w:space="0" w:color="auto"/>
                        <w:right w:val="none" w:sz="0" w:space="0" w:color="auto"/>
                      </w:divBdr>
                    </w:div>
                  </w:divsChild>
                </w:div>
                <w:div w:id="1648632374">
                  <w:marLeft w:val="0"/>
                  <w:marRight w:val="0"/>
                  <w:marTop w:val="0"/>
                  <w:marBottom w:val="0"/>
                  <w:divBdr>
                    <w:top w:val="none" w:sz="0" w:space="0" w:color="auto"/>
                    <w:left w:val="none" w:sz="0" w:space="0" w:color="auto"/>
                    <w:bottom w:val="none" w:sz="0" w:space="0" w:color="auto"/>
                    <w:right w:val="none" w:sz="0" w:space="0" w:color="auto"/>
                  </w:divBdr>
                  <w:divsChild>
                    <w:div w:id="1529637194">
                      <w:marLeft w:val="0"/>
                      <w:marRight w:val="0"/>
                      <w:marTop w:val="0"/>
                      <w:marBottom w:val="0"/>
                      <w:divBdr>
                        <w:top w:val="none" w:sz="0" w:space="0" w:color="auto"/>
                        <w:left w:val="none" w:sz="0" w:space="0" w:color="auto"/>
                        <w:bottom w:val="none" w:sz="0" w:space="0" w:color="auto"/>
                        <w:right w:val="none" w:sz="0" w:space="0" w:color="auto"/>
                      </w:divBdr>
                    </w:div>
                  </w:divsChild>
                </w:div>
                <w:div w:id="1652325912">
                  <w:marLeft w:val="0"/>
                  <w:marRight w:val="0"/>
                  <w:marTop w:val="0"/>
                  <w:marBottom w:val="0"/>
                  <w:divBdr>
                    <w:top w:val="none" w:sz="0" w:space="0" w:color="auto"/>
                    <w:left w:val="none" w:sz="0" w:space="0" w:color="auto"/>
                    <w:bottom w:val="none" w:sz="0" w:space="0" w:color="auto"/>
                    <w:right w:val="none" w:sz="0" w:space="0" w:color="auto"/>
                  </w:divBdr>
                  <w:divsChild>
                    <w:div w:id="841970782">
                      <w:marLeft w:val="0"/>
                      <w:marRight w:val="0"/>
                      <w:marTop w:val="0"/>
                      <w:marBottom w:val="0"/>
                      <w:divBdr>
                        <w:top w:val="none" w:sz="0" w:space="0" w:color="auto"/>
                        <w:left w:val="none" w:sz="0" w:space="0" w:color="auto"/>
                        <w:bottom w:val="none" w:sz="0" w:space="0" w:color="auto"/>
                        <w:right w:val="none" w:sz="0" w:space="0" w:color="auto"/>
                      </w:divBdr>
                    </w:div>
                  </w:divsChild>
                </w:div>
                <w:div w:id="1775203153">
                  <w:marLeft w:val="0"/>
                  <w:marRight w:val="0"/>
                  <w:marTop w:val="0"/>
                  <w:marBottom w:val="0"/>
                  <w:divBdr>
                    <w:top w:val="none" w:sz="0" w:space="0" w:color="auto"/>
                    <w:left w:val="none" w:sz="0" w:space="0" w:color="auto"/>
                    <w:bottom w:val="none" w:sz="0" w:space="0" w:color="auto"/>
                    <w:right w:val="none" w:sz="0" w:space="0" w:color="auto"/>
                  </w:divBdr>
                  <w:divsChild>
                    <w:div w:id="529924369">
                      <w:marLeft w:val="0"/>
                      <w:marRight w:val="0"/>
                      <w:marTop w:val="0"/>
                      <w:marBottom w:val="0"/>
                      <w:divBdr>
                        <w:top w:val="none" w:sz="0" w:space="0" w:color="auto"/>
                        <w:left w:val="none" w:sz="0" w:space="0" w:color="auto"/>
                        <w:bottom w:val="none" w:sz="0" w:space="0" w:color="auto"/>
                        <w:right w:val="none" w:sz="0" w:space="0" w:color="auto"/>
                      </w:divBdr>
                    </w:div>
                  </w:divsChild>
                </w:div>
                <w:div w:id="1816799553">
                  <w:marLeft w:val="0"/>
                  <w:marRight w:val="0"/>
                  <w:marTop w:val="0"/>
                  <w:marBottom w:val="0"/>
                  <w:divBdr>
                    <w:top w:val="none" w:sz="0" w:space="0" w:color="auto"/>
                    <w:left w:val="none" w:sz="0" w:space="0" w:color="auto"/>
                    <w:bottom w:val="none" w:sz="0" w:space="0" w:color="auto"/>
                    <w:right w:val="none" w:sz="0" w:space="0" w:color="auto"/>
                  </w:divBdr>
                  <w:divsChild>
                    <w:div w:id="1736781693">
                      <w:marLeft w:val="0"/>
                      <w:marRight w:val="0"/>
                      <w:marTop w:val="0"/>
                      <w:marBottom w:val="0"/>
                      <w:divBdr>
                        <w:top w:val="none" w:sz="0" w:space="0" w:color="auto"/>
                        <w:left w:val="none" w:sz="0" w:space="0" w:color="auto"/>
                        <w:bottom w:val="none" w:sz="0" w:space="0" w:color="auto"/>
                        <w:right w:val="none" w:sz="0" w:space="0" w:color="auto"/>
                      </w:divBdr>
                    </w:div>
                  </w:divsChild>
                </w:div>
                <w:div w:id="1842307714">
                  <w:marLeft w:val="0"/>
                  <w:marRight w:val="0"/>
                  <w:marTop w:val="0"/>
                  <w:marBottom w:val="0"/>
                  <w:divBdr>
                    <w:top w:val="none" w:sz="0" w:space="0" w:color="auto"/>
                    <w:left w:val="none" w:sz="0" w:space="0" w:color="auto"/>
                    <w:bottom w:val="none" w:sz="0" w:space="0" w:color="auto"/>
                    <w:right w:val="none" w:sz="0" w:space="0" w:color="auto"/>
                  </w:divBdr>
                  <w:divsChild>
                    <w:div w:id="1475366640">
                      <w:marLeft w:val="0"/>
                      <w:marRight w:val="0"/>
                      <w:marTop w:val="0"/>
                      <w:marBottom w:val="0"/>
                      <w:divBdr>
                        <w:top w:val="none" w:sz="0" w:space="0" w:color="auto"/>
                        <w:left w:val="none" w:sz="0" w:space="0" w:color="auto"/>
                        <w:bottom w:val="none" w:sz="0" w:space="0" w:color="auto"/>
                        <w:right w:val="none" w:sz="0" w:space="0" w:color="auto"/>
                      </w:divBdr>
                    </w:div>
                  </w:divsChild>
                </w:div>
                <w:div w:id="1899053723">
                  <w:marLeft w:val="0"/>
                  <w:marRight w:val="0"/>
                  <w:marTop w:val="0"/>
                  <w:marBottom w:val="0"/>
                  <w:divBdr>
                    <w:top w:val="none" w:sz="0" w:space="0" w:color="auto"/>
                    <w:left w:val="none" w:sz="0" w:space="0" w:color="auto"/>
                    <w:bottom w:val="none" w:sz="0" w:space="0" w:color="auto"/>
                    <w:right w:val="none" w:sz="0" w:space="0" w:color="auto"/>
                  </w:divBdr>
                  <w:divsChild>
                    <w:div w:id="1890455599">
                      <w:marLeft w:val="0"/>
                      <w:marRight w:val="0"/>
                      <w:marTop w:val="0"/>
                      <w:marBottom w:val="0"/>
                      <w:divBdr>
                        <w:top w:val="none" w:sz="0" w:space="0" w:color="auto"/>
                        <w:left w:val="none" w:sz="0" w:space="0" w:color="auto"/>
                        <w:bottom w:val="none" w:sz="0" w:space="0" w:color="auto"/>
                        <w:right w:val="none" w:sz="0" w:space="0" w:color="auto"/>
                      </w:divBdr>
                    </w:div>
                  </w:divsChild>
                </w:div>
                <w:div w:id="1955096118">
                  <w:marLeft w:val="0"/>
                  <w:marRight w:val="0"/>
                  <w:marTop w:val="0"/>
                  <w:marBottom w:val="0"/>
                  <w:divBdr>
                    <w:top w:val="none" w:sz="0" w:space="0" w:color="auto"/>
                    <w:left w:val="none" w:sz="0" w:space="0" w:color="auto"/>
                    <w:bottom w:val="none" w:sz="0" w:space="0" w:color="auto"/>
                    <w:right w:val="none" w:sz="0" w:space="0" w:color="auto"/>
                  </w:divBdr>
                  <w:divsChild>
                    <w:div w:id="167983728">
                      <w:marLeft w:val="0"/>
                      <w:marRight w:val="0"/>
                      <w:marTop w:val="0"/>
                      <w:marBottom w:val="0"/>
                      <w:divBdr>
                        <w:top w:val="none" w:sz="0" w:space="0" w:color="auto"/>
                        <w:left w:val="none" w:sz="0" w:space="0" w:color="auto"/>
                        <w:bottom w:val="none" w:sz="0" w:space="0" w:color="auto"/>
                        <w:right w:val="none" w:sz="0" w:space="0" w:color="auto"/>
                      </w:divBdr>
                    </w:div>
                  </w:divsChild>
                </w:div>
                <w:div w:id="1994291626">
                  <w:marLeft w:val="0"/>
                  <w:marRight w:val="0"/>
                  <w:marTop w:val="0"/>
                  <w:marBottom w:val="0"/>
                  <w:divBdr>
                    <w:top w:val="none" w:sz="0" w:space="0" w:color="auto"/>
                    <w:left w:val="none" w:sz="0" w:space="0" w:color="auto"/>
                    <w:bottom w:val="none" w:sz="0" w:space="0" w:color="auto"/>
                    <w:right w:val="none" w:sz="0" w:space="0" w:color="auto"/>
                  </w:divBdr>
                  <w:divsChild>
                    <w:div w:id="2029485038">
                      <w:marLeft w:val="0"/>
                      <w:marRight w:val="0"/>
                      <w:marTop w:val="0"/>
                      <w:marBottom w:val="0"/>
                      <w:divBdr>
                        <w:top w:val="none" w:sz="0" w:space="0" w:color="auto"/>
                        <w:left w:val="none" w:sz="0" w:space="0" w:color="auto"/>
                        <w:bottom w:val="none" w:sz="0" w:space="0" w:color="auto"/>
                        <w:right w:val="none" w:sz="0" w:space="0" w:color="auto"/>
                      </w:divBdr>
                    </w:div>
                  </w:divsChild>
                </w:div>
                <w:div w:id="2015723451">
                  <w:marLeft w:val="0"/>
                  <w:marRight w:val="0"/>
                  <w:marTop w:val="0"/>
                  <w:marBottom w:val="0"/>
                  <w:divBdr>
                    <w:top w:val="none" w:sz="0" w:space="0" w:color="auto"/>
                    <w:left w:val="none" w:sz="0" w:space="0" w:color="auto"/>
                    <w:bottom w:val="none" w:sz="0" w:space="0" w:color="auto"/>
                    <w:right w:val="none" w:sz="0" w:space="0" w:color="auto"/>
                  </w:divBdr>
                  <w:divsChild>
                    <w:div w:id="4100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2098">
          <w:marLeft w:val="0"/>
          <w:marRight w:val="0"/>
          <w:marTop w:val="0"/>
          <w:marBottom w:val="0"/>
          <w:divBdr>
            <w:top w:val="none" w:sz="0" w:space="0" w:color="auto"/>
            <w:left w:val="none" w:sz="0" w:space="0" w:color="auto"/>
            <w:bottom w:val="none" w:sz="0" w:space="0" w:color="auto"/>
            <w:right w:val="none" w:sz="0" w:space="0" w:color="auto"/>
          </w:divBdr>
        </w:div>
      </w:divsChild>
    </w:div>
    <w:div w:id="2106880259">
      <w:bodyDiv w:val="1"/>
      <w:marLeft w:val="0"/>
      <w:marRight w:val="0"/>
      <w:marTop w:val="0"/>
      <w:marBottom w:val="0"/>
      <w:divBdr>
        <w:top w:val="none" w:sz="0" w:space="0" w:color="auto"/>
        <w:left w:val="none" w:sz="0" w:space="0" w:color="auto"/>
        <w:bottom w:val="none" w:sz="0" w:space="0" w:color="auto"/>
        <w:right w:val="none" w:sz="0" w:space="0" w:color="auto"/>
      </w:divBdr>
      <w:divsChild>
        <w:div w:id="463043796">
          <w:marLeft w:val="0"/>
          <w:marRight w:val="0"/>
          <w:marTop w:val="0"/>
          <w:marBottom w:val="0"/>
          <w:divBdr>
            <w:top w:val="none" w:sz="0" w:space="0" w:color="auto"/>
            <w:left w:val="none" w:sz="0" w:space="0" w:color="auto"/>
            <w:bottom w:val="none" w:sz="0" w:space="0" w:color="auto"/>
            <w:right w:val="none" w:sz="0" w:space="0" w:color="auto"/>
          </w:divBdr>
        </w:div>
        <w:div w:id="468404880">
          <w:marLeft w:val="0"/>
          <w:marRight w:val="0"/>
          <w:marTop w:val="0"/>
          <w:marBottom w:val="0"/>
          <w:divBdr>
            <w:top w:val="none" w:sz="0" w:space="0" w:color="auto"/>
            <w:left w:val="none" w:sz="0" w:space="0" w:color="auto"/>
            <w:bottom w:val="none" w:sz="0" w:space="0" w:color="auto"/>
            <w:right w:val="none" w:sz="0" w:space="0" w:color="auto"/>
          </w:divBdr>
          <w:divsChild>
            <w:div w:id="1395928795">
              <w:marLeft w:val="-75"/>
              <w:marRight w:val="0"/>
              <w:marTop w:val="30"/>
              <w:marBottom w:val="30"/>
              <w:divBdr>
                <w:top w:val="none" w:sz="0" w:space="0" w:color="auto"/>
                <w:left w:val="none" w:sz="0" w:space="0" w:color="auto"/>
                <w:bottom w:val="none" w:sz="0" w:space="0" w:color="auto"/>
                <w:right w:val="none" w:sz="0" w:space="0" w:color="auto"/>
              </w:divBdr>
              <w:divsChild>
                <w:div w:id="14696852">
                  <w:marLeft w:val="0"/>
                  <w:marRight w:val="0"/>
                  <w:marTop w:val="0"/>
                  <w:marBottom w:val="0"/>
                  <w:divBdr>
                    <w:top w:val="none" w:sz="0" w:space="0" w:color="auto"/>
                    <w:left w:val="none" w:sz="0" w:space="0" w:color="auto"/>
                    <w:bottom w:val="none" w:sz="0" w:space="0" w:color="auto"/>
                    <w:right w:val="none" w:sz="0" w:space="0" w:color="auto"/>
                  </w:divBdr>
                  <w:divsChild>
                    <w:div w:id="1430152272">
                      <w:marLeft w:val="0"/>
                      <w:marRight w:val="0"/>
                      <w:marTop w:val="0"/>
                      <w:marBottom w:val="0"/>
                      <w:divBdr>
                        <w:top w:val="none" w:sz="0" w:space="0" w:color="auto"/>
                        <w:left w:val="none" w:sz="0" w:space="0" w:color="auto"/>
                        <w:bottom w:val="none" w:sz="0" w:space="0" w:color="auto"/>
                        <w:right w:val="none" w:sz="0" w:space="0" w:color="auto"/>
                      </w:divBdr>
                    </w:div>
                  </w:divsChild>
                </w:div>
                <w:div w:id="77748590">
                  <w:marLeft w:val="0"/>
                  <w:marRight w:val="0"/>
                  <w:marTop w:val="0"/>
                  <w:marBottom w:val="0"/>
                  <w:divBdr>
                    <w:top w:val="none" w:sz="0" w:space="0" w:color="auto"/>
                    <w:left w:val="none" w:sz="0" w:space="0" w:color="auto"/>
                    <w:bottom w:val="none" w:sz="0" w:space="0" w:color="auto"/>
                    <w:right w:val="none" w:sz="0" w:space="0" w:color="auto"/>
                  </w:divBdr>
                  <w:divsChild>
                    <w:div w:id="337314479">
                      <w:marLeft w:val="0"/>
                      <w:marRight w:val="0"/>
                      <w:marTop w:val="0"/>
                      <w:marBottom w:val="0"/>
                      <w:divBdr>
                        <w:top w:val="none" w:sz="0" w:space="0" w:color="auto"/>
                        <w:left w:val="none" w:sz="0" w:space="0" w:color="auto"/>
                        <w:bottom w:val="none" w:sz="0" w:space="0" w:color="auto"/>
                        <w:right w:val="none" w:sz="0" w:space="0" w:color="auto"/>
                      </w:divBdr>
                    </w:div>
                  </w:divsChild>
                </w:div>
                <w:div w:id="95097675">
                  <w:marLeft w:val="0"/>
                  <w:marRight w:val="0"/>
                  <w:marTop w:val="0"/>
                  <w:marBottom w:val="0"/>
                  <w:divBdr>
                    <w:top w:val="none" w:sz="0" w:space="0" w:color="auto"/>
                    <w:left w:val="none" w:sz="0" w:space="0" w:color="auto"/>
                    <w:bottom w:val="none" w:sz="0" w:space="0" w:color="auto"/>
                    <w:right w:val="none" w:sz="0" w:space="0" w:color="auto"/>
                  </w:divBdr>
                  <w:divsChild>
                    <w:div w:id="1370841525">
                      <w:marLeft w:val="0"/>
                      <w:marRight w:val="0"/>
                      <w:marTop w:val="0"/>
                      <w:marBottom w:val="0"/>
                      <w:divBdr>
                        <w:top w:val="none" w:sz="0" w:space="0" w:color="auto"/>
                        <w:left w:val="none" w:sz="0" w:space="0" w:color="auto"/>
                        <w:bottom w:val="none" w:sz="0" w:space="0" w:color="auto"/>
                        <w:right w:val="none" w:sz="0" w:space="0" w:color="auto"/>
                      </w:divBdr>
                    </w:div>
                  </w:divsChild>
                </w:div>
                <w:div w:id="102772273">
                  <w:marLeft w:val="0"/>
                  <w:marRight w:val="0"/>
                  <w:marTop w:val="0"/>
                  <w:marBottom w:val="0"/>
                  <w:divBdr>
                    <w:top w:val="none" w:sz="0" w:space="0" w:color="auto"/>
                    <w:left w:val="none" w:sz="0" w:space="0" w:color="auto"/>
                    <w:bottom w:val="none" w:sz="0" w:space="0" w:color="auto"/>
                    <w:right w:val="none" w:sz="0" w:space="0" w:color="auto"/>
                  </w:divBdr>
                  <w:divsChild>
                    <w:div w:id="2108453960">
                      <w:marLeft w:val="0"/>
                      <w:marRight w:val="0"/>
                      <w:marTop w:val="0"/>
                      <w:marBottom w:val="0"/>
                      <w:divBdr>
                        <w:top w:val="none" w:sz="0" w:space="0" w:color="auto"/>
                        <w:left w:val="none" w:sz="0" w:space="0" w:color="auto"/>
                        <w:bottom w:val="none" w:sz="0" w:space="0" w:color="auto"/>
                        <w:right w:val="none" w:sz="0" w:space="0" w:color="auto"/>
                      </w:divBdr>
                    </w:div>
                  </w:divsChild>
                </w:div>
                <w:div w:id="189495418">
                  <w:marLeft w:val="0"/>
                  <w:marRight w:val="0"/>
                  <w:marTop w:val="0"/>
                  <w:marBottom w:val="0"/>
                  <w:divBdr>
                    <w:top w:val="none" w:sz="0" w:space="0" w:color="auto"/>
                    <w:left w:val="none" w:sz="0" w:space="0" w:color="auto"/>
                    <w:bottom w:val="none" w:sz="0" w:space="0" w:color="auto"/>
                    <w:right w:val="none" w:sz="0" w:space="0" w:color="auto"/>
                  </w:divBdr>
                  <w:divsChild>
                    <w:div w:id="415831802">
                      <w:marLeft w:val="0"/>
                      <w:marRight w:val="0"/>
                      <w:marTop w:val="0"/>
                      <w:marBottom w:val="0"/>
                      <w:divBdr>
                        <w:top w:val="none" w:sz="0" w:space="0" w:color="auto"/>
                        <w:left w:val="none" w:sz="0" w:space="0" w:color="auto"/>
                        <w:bottom w:val="none" w:sz="0" w:space="0" w:color="auto"/>
                        <w:right w:val="none" w:sz="0" w:space="0" w:color="auto"/>
                      </w:divBdr>
                    </w:div>
                  </w:divsChild>
                </w:div>
                <w:div w:id="276642962">
                  <w:marLeft w:val="0"/>
                  <w:marRight w:val="0"/>
                  <w:marTop w:val="0"/>
                  <w:marBottom w:val="0"/>
                  <w:divBdr>
                    <w:top w:val="none" w:sz="0" w:space="0" w:color="auto"/>
                    <w:left w:val="none" w:sz="0" w:space="0" w:color="auto"/>
                    <w:bottom w:val="none" w:sz="0" w:space="0" w:color="auto"/>
                    <w:right w:val="none" w:sz="0" w:space="0" w:color="auto"/>
                  </w:divBdr>
                  <w:divsChild>
                    <w:div w:id="1214120957">
                      <w:marLeft w:val="0"/>
                      <w:marRight w:val="0"/>
                      <w:marTop w:val="0"/>
                      <w:marBottom w:val="0"/>
                      <w:divBdr>
                        <w:top w:val="none" w:sz="0" w:space="0" w:color="auto"/>
                        <w:left w:val="none" w:sz="0" w:space="0" w:color="auto"/>
                        <w:bottom w:val="none" w:sz="0" w:space="0" w:color="auto"/>
                        <w:right w:val="none" w:sz="0" w:space="0" w:color="auto"/>
                      </w:divBdr>
                    </w:div>
                  </w:divsChild>
                </w:div>
                <w:div w:id="324090384">
                  <w:marLeft w:val="0"/>
                  <w:marRight w:val="0"/>
                  <w:marTop w:val="0"/>
                  <w:marBottom w:val="0"/>
                  <w:divBdr>
                    <w:top w:val="none" w:sz="0" w:space="0" w:color="auto"/>
                    <w:left w:val="none" w:sz="0" w:space="0" w:color="auto"/>
                    <w:bottom w:val="none" w:sz="0" w:space="0" w:color="auto"/>
                    <w:right w:val="none" w:sz="0" w:space="0" w:color="auto"/>
                  </w:divBdr>
                  <w:divsChild>
                    <w:div w:id="18706290">
                      <w:marLeft w:val="0"/>
                      <w:marRight w:val="0"/>
                      <w:marTop w:val="0"/>
                      <w:marBottom w:val="0"/>
                      <w:divBdr>
                        <w:top w:val="none" w:sz="0" w:space="0" w:color="auto"/>
                        <w:left w:val="none" w:sz="0" w:space="0" w:color="auto"/>
                        <w:bottom w:val="none" w:sz="0" w:space="0" w:color="auto"/>
                        <w:right w:val="none" w:sz="0" w:space="0" w:color="auto"/>
                      </w:divBdr>
                    </w:div>
                  </w:divsChild>
                </w:div>
                <w:div w:id="387152356">
                  <w:marLeft w:val="0"/>
                  <w:marRight w:val="0"/>
                  <w:marTop w:val="0"/>
                  <w:marBottom w:val="0"/>
                  <w:divBdr>
                    <w:top w:val="none" w:sz="0" w:space="0" w:color="auto"/>
                    <w:left w:val="none" w:sz="0" w:space="0" w:color="auto"/>
                    <w:bottom w:val="none" w:sz="0" w:space="0" w:color="auto"/>
                    <w:right w:val="none" w:sz="0" w:space="0" w:color="auto"/>
                  </w:divBdr>
                  <w:divsChild>
                    <w:div w:id="1332564701">
                      <w:marLeft w:val="0"/>
                      <w:marRight w:val="0"/>
                      <w:marTop w:val="0"/>
                      <w:marBottom w:val="0"/>
                      <w:divBdr>
                        <w:top w:val="none" w:sz="0" w:space="0" w:color="auto"/>
                        <w:left w:val="none" w:sz="0" w:space="0" w:color="auto"/>
                        <w:bottom w:val="none" w:sz="0" w:space="0" w:color="auto"/>
                        <w:right w:val="none" w:sz="0" w:space="0" w:color="auto"/>
                      </w:divBdr>
                    </w:div>
                  </w:divsChild>
                </w:div>
                <w:div w:id="423722166">
                  <w:marLeft w:val="0"/>
                  <w:marRight w:val="0"/>
                  <w:marTop w:val="0"/>
                  <w:marBottom w:val="0"/>
                  <w:divBdr>
                    <w:top w:val="none" w:sz="0" w:space="0" w:color="auto"/>
                    <w:left w:val="none" w:sz="0" w:space="0" w:color="auto"/>
                    <w:bottom w:val="none" w:sz="0" w:space="0" w:color="auto"/>
                    <w:right w:val="none" w:sz="0" w:space="0" w:color="auto"/>
                  </w:divBdr>
                  <w:divsChild>
                    <w:div w:id="476799984">
                      <w:marLeft w:val="0"/>
                      <w:marRight w:val="0"/>
                      <w:marTop w:val="0"/>
                      <w:marBottom w:val="0"/>
                      <w:divBdr>
                        <w:top w:val="none" w:sz="0" w:space="0" w:color="auto"/>
                        <w:left w:val="none" w:sz="0" w:space="0" w:color="auto"/>
                        <w:bottom w:val="none" w:sz="0" w:space="0" w:color="auto"/>
                        <w:right w:val="none" w:sz="0" w:space="0" w:color="auto"/>
                      </w:divBdr>
                    </w:div>
                  </w:divsChild>
                </w:div>
                <w:div w:id="444614060">
                  <w:marLeft w:val="0"/>
                  <w:marRight w:val="0"/>
                  <w:marTop w:val="0"/>
                  <w:marBottom w:val="0"/>
                  <w:divBdr>
                    <w:top w:val="none" w:sz="0" w:space="0" w:color="auto"/>
                    <w:left w:val="none" w:sz="0" w:space="0" w:color="auto"/>
                    <w:bottom w:val="none" w:sz="0" w:space="0" w:color="auto"/>
                    <w:right w:val="none" w:sz="0" w:space="0" w:color="auto"/>
                  </w:divBdr>
                  <w:divsChild>
                    <w:div w:id="1288856247">
                      <w:marLeft w:val="0"/>
                      <w:marRight w:val="0"/>
                      <w:marTop w:val="0"/>
                      <w:marBottom w:val="0"/>
                      <w:divBdr>
                        <w:top w:val="none" w:sz="0" w:space="0" w:color="auto"/>
                        <w:left w:val="none" w:sz="0" w:space="0" w:color="auto"/>
                        <w:bottom w:val="none" w:sz="0" w:space="0" w:color="auto"/>
                        <w:right w:val="none" w:sz="0" w:space="0" w:color="auto"/>
                      </w:divBdr>
                    </w:div>
                  </w:divsChild>
                </w:div>
                <w:div w:id="526333785">
                  <w:marLeft w:val="0"/>
                  <w:marRight w:val="0"/>
                  <w:marTop w:val="0"/>
                  <w:marBottom w:val="0"/>
                  <w:divBdr>
                    <w:top w:val="none" w:sz="0" w:space="0" w:color="auto"/>
                    <w:left w:val="none" w:sz="0" w:space="0" w:color="auto"/>
                    <w:bottom w:val="none" w:sz="0" w:space="0" w:color="auto"/>
                    <w:right w:val="none" w:sz="0" w:space="0" w:color="auto"/>
                  </w:divBdr>
                  <w:divsChild>
                    <w:div w:id="675545162">
                      <w:marLeft w:val="0"/>
                      <w:marRight w:val="0"/>
                      <w:marTop w:val="0"/>
                      <w:marBottom w:val="0"/>
                      <w:divBdr>
                        <w:top w:val="none" w:sz="0" w:space="0" w:color="auto"/>
                        <w:left w:val="none" w:sz="0" w:space="0" w:color="auto"/>
                        <w:bottom w:val="none" w:sz="0" w:space="0" w:color="auto"/>
                        <w:right w:val="none" w:sz="0" w:space="0" w:color="auto"/>
                      </w:divBdr>
                    </w:div>
                  </w:divsChild>
                </w:div>
                <w:div w:id="558395389">
                  <w:marLeft w:val="0"/>
                  <w:marRight w:val="0"/>
                  <w:marTop w:val="0"/>
                  <w:marBottom w:val="0"/>
                  <w:divBdr>
                    <w:top w:val="none" w:sz="0" w:space="0" w:color="auto"/>
                    <w:left w:val="none" w:sz="0" w:space="0" w:color="auto"/>
                    <w:bottom w:val="none" w:sz="0" w:space="0" w:color="auto"/>
                    <w:right w:val="none" w:sz="0" w:space="0" w:color="auto"/>
                  </w:divBdr>
                  <w:divsChild>
                    <w:div w:id="699555440">
                      <w:marLeft w:val="0"/>
                      <w:marRight w:val="0"/>
                      <w:marTop w:val="0"/>
                      <w:marBottom w:val="0"/>
                      <w:divBdr>
                        <w:top w:val="none" w:sz="0" w:space="0" w:color="auto"/>
                        <w:left w:val="none" w:sz="0" w:space="0" w:color="auto"/>
                        <w:bottom w:val="none" w:sz="0" w:space="0" w:color="auto"/>
                        <w:right w:val="none" w:sz="0" w:space="0" w:color="auto"/>
                      </w:divBdr>
                    </w:div>
                  </w:divsChild>
                </w:div>
                <w:div w:id="675571333">
                  <w:marLeft w:val="0"/>
                  <w:marRight w:val="0"/>
                  <w:marTop w:val="0"/>
                  <w:marBottom w:val="0"/>
                  <w:divBdr>
                    <w:top w:val="none" w:sz="0" w:space="0" w:color="auto"/>
                    <w:left w:val="none" w:sz="0" w:space="0" w:color="auto"/>
                    <w:bottom w:val="none" w:sz="0" w:space="0" w:color="auto"/>
                    <w:right w:val="none" w:sz="0" w:space="0" w:color="auto"/>
                  </w:divBdr>
                  <w:divsChild>
                    <w:div w:id="540900827">
                      <w:marLeft w:val="0"/>
                      <w:marRight w:val="0"/>
                      <w:marTop w:val="0"/>
                      <w:marBottom w:val="0"/>
                      <w:divBdr>
                        <w:top w:val="none" w:sz="0" w:space="0" w:color="auto"/>
                        <w:left w:val="none" w:sz="0" w:space="0" w:color="auto"/>
                        <w:bottom w:val="none" w:sz="0" w:space="0" w:color="auto"/>
                        <w:right w:val="none" w:sz="0" w:space="0" w:color="auto"/>
                      </w:divBdr>
                    </w:div>
                    <w:div w:id="1873036564">
                      <w:marLeft w:val="0"/>
                      <w:marRight w:val="0"/>
                      <w:marTop w:val="0"/>
                      <w:marBottom w:val="0"/>
                      <w:divBdr>
                        <w:top w:val="none" w:sz="0" w:space="0" w:color="auto"/>
                        <w:left w:val="none" w:sz="0" w:space="0" w:color="auto"/>
                        <w:bottom w:val="none" w:sz="0" w:space="0" w:color="auto"/>
                        <w:right w:val="none" w:sz="0" w:space="0" w:color="auto"/>
                      </w:divBdr>
                    </w:div>
                  </w:divsChild>
                </w:div>
                <w:div w:id="747534513">
                  <w:marLeft w:val="0"/>
                  <w:marRight w:val="0"/>
                  <w:marTop w:val="0"/>
                  <w:marBottom w:val="0"/>
                  <w:divBdr>
                    <w:top w:val="none" w:sz="0" w:space="0" w:color="auto"/>
                    <w:left w:val="none" w:sz="0" w:space="0" w:color="auto"/>
                    <w:bottom w:val="none" w:sz="0" w:space="0" w:color="auto"/>
                    <w:right w:val="none" w:sz="0" w:space="0" w:color="auto"/>
                  </w:divBdr>
                  <w:divsChild>
                    <w:div w:id="888110824">
                      <w:marLeft w:val="0"/>
                      <w:marRight w:val="0"/>
                      <w:marTop w:val="0"/>
                      <w:marBottom w:val="0"/>
                      <w:divBdr>
                        <w:top w:val="none" w:sz="0" w:space="0" w:color="auto"/>
                        <w:left w:val="none" w:sz="0" w:space="0" w:color="auto"/>
                        <w:bottom w:val="none" w:sz="0" w:space="0" w:color="auto"/>
                        <w:right w:val="none" w:sz="0" w:space="0" w:color="auto"/>
                      </w:divBdr>
                    </w:div>
                  </w:divsChild>
                </w:div>
                <w:div w:id="804197788">
                  <w:marLeft w:val="0"/>
                  <w:marRight w:val="0"/>
                  <w:marTop w:val="0"/>
                  <w:marBottom w:val="0"/>
                  <w:divBdr>
                    <w:top w:val="none" w:sz="0" w:space="0" w:color="auto"/>
                    <w:left w:val="none" w:sz="0" w:space="0" w:color="auto"/>
                    <w:bottom w:val="none" w:sz="0" w:space="0" w:color="auto"/>
                    <w:right w:val="none" w:sz="0" w:space="0" w:color="auto"/>
                  </w:divBdr>
                  <w:divsChild>
                    <w:div w:id="1186595431">
                      <w:marLeft w:val="0"/>
                      <w:marRight w:val="0"/>
                      <w:marTop w:val="0"/>
                      <w:marBottom w:val="0"/>
                      <w:divBdr>
                        <w:top w:val="none" w:sz="0" w:space="0" w:color="auto"/>
                        <w:left w:val="none" w:sz="0" w:space="0" w:color="auto"/>
                        <w:bottom w:val="none" w:sz="0" w:space="0" w:color="auto"/>
                        <w:right w:val="none" w:sz="0" w:space="0" w:color="auto"/>
                      </w:divBdr>
                    </w:div>
                  </w:divsChild>
                </w:div>
                <w:div w:id="824974379">
                  <w:marLeft w:val="0"/>
                  <w:marRight w:val="0"/>
                  <w:marTop w:val="0"/>
                  <w:marBottom w:val="0"/>
                  <w:divBdr>
                    <w:top w:val="none" w:sz="0" w:space="0" w:color="auto"/>
                    <w:left w:val="none" w:sz="0" w:space="0" w:color="auto"/>
                    <w:bottom w:val="none" w:sz="0" w:space="0" w:color="auto"/>
                    <w:right w:val="none" w:sz="0" w:space="0" w:color="auto"/>
                  </w:divBdr>
                  <w:divsChild>
                    <w:div w:id="1159884075">
                      <w:marLeft w:val="0"/>
                      <w:marRight w:val="0"/>
                      <w:marTop w:val="0"/>
                      <w:marBottom w:val="0"/>
                      <w:divBdr>
                        <w:top w:val="none" w:sz="0" w:space="0" w:color="auto"/>
                        <w:left w:val="none" w:sz="0" w:space="0" w:color="auto"/>
                        <w:bottom w:val="none" w:sz="0" w:space="0" w:color="auto"/>
                        <w:right w:val="none" w:sz="0" w:space="0" w:color="auto"/>
                      </w:divBdr>
                    </w:div>
                  </w:divsChild>
                </w:div>
                <w:div w:id="860975334">
                  <w:marLeft w:val="0"/>
                  <w:marRight w:val="0"/>
                  <w:marTop w:val="0"/>
                  <w:marBottom w:val="0"/>
                  <w:divBdr>
                    <w:top w:val="none" w:sz="0" w:space="0" w:color="auto"/>
                    <w:left w:val="none" w:sz="0" w:space="0" w:color="auto"/>
                    <w:bottom w:val="none" w:sz="0" w:space="0" w:color="auto"/>
                    <w:right w:val="none" w:sz="0" w:space="0" w:color="auto"/>
                  </w:divBdr>
                  <w:divsChild>
                    <w:div w:id="1845170202">
                      <w:marLeft w:val="0"/>
                      <w:marRight w:val="0"/>
                      <w:marTop w:val="0"/>
                      <w:marBottom w:val="0"/>
                      <w:divBdr>
                        <w:top w:val="none" w:sz="0" w:space="0" w:color="auto"/>
                        <w:left w:val="none" w:sz="0" w:space="0" w:color="auto"/>
                        <w:bottom w:val="none" w:sz="0" w:space="0" w:color="auto"/>
                        <w:right w:val="none" w:sz="0" w:space="0" w:color="auto"/>
                      </w:divBdr>
                    </w:div>
                  </w:divsChild>
                </w:div>
                <w:div w:id="919758216">
                  <w:marLeft w:val="0"/>
                  <w:marRight w:val="0"/>
                  <w:marTop w:val="0"/>
                  <w:marBottom w:val="0"/>
                  <w:divBdr>
                    <w:top w:val="none" w:sz="0" w:space="0" w:color="auto"/>
                    <w:left w:val="none" w:sz="0" w:space="0" w:color="auto"/>
                    <w:bottom w:val="none" w:sz="0" w:space="0" w:color="auto"/>
                    <w:right w:val="none" w:sz="0" w:space="0" w:color="auto"/>
                  </w:divBdr>
                  <w:divsChild>
                    <w:div w:id="882136905">
                      <w:marLeft w:val="0"/>
                      <w:marRight w:val="0"/>
                      <w:marTop w:val="0"/>
                      <w:marBottom w:val="0"/>
                      <w:divBdr>
                        <w:top w:val="none" w:sz="0" w:space="0" w:color="auto"/>
                        <w:left w:val="none" w:sz="0" w:space="0" w:color="auto"/>
                        <w:bottom w:val="none" w:sz="0" w:space="0" w:color="auto"/>
                        <w:right w:val="none" w:sz="0" w:space="0" w:color="auto"/>
                      </w:divBdr>
                    </w:div>
                  </w:divsChild>
                </w:div>
                <w:div w:id="957613551">
                  <w:marLeft w:val="0"/>
                  <w:marRight w:val="0"/>
                  <w:marTop w:val="0"/>
                  <w:marBottom w:val="0"/>
                  <w:divBdr>
                    <w:top w:val="none" w:sz="0" w:space="0" w:color="auto"/>
                    <w:left w:val="none" w:sz="0" w:space="0" w:color="auto"/>
                    <w:bottom w:val="none" w:sz="0" w:space="0" w:color="auto"/>
                    <w:right w:val="none" w:sz="0" w:space="0" w:color="auto"/>
                  </w:divBdr>
                  <w:divsChild>
                    <w:div w:id="73012977">
                      <w:marLeft w:val="0"/>
                      <w:marRight w:val="0"/>
                      <w:marTop w:val="0"/>
                      <w:marBottom w:val="0"/>
                      <w:divBdr>
                        <w:top w:val="none" w:sz="0" w:space="0" w:color="auto"/>
                        <w:left w:val="none" w:sz="0" w:space="0" w:color="auto"/>
                        <w:bottom w:val="none" w:sz="0" w:space="0" w:color="auto"/>
                        <w:right w:val="none" w:sz="0" w:space="0" w:color="auto"/>
                      </w:divBdr>
                    </w:div>
                  </w:divsChild>
                </w:div>
                <w:div w:id="998078937">
                  <w:marLeft w:val="0"/>
                  <w:marRight w:val="0"/>
                  <w:marTop w:val="0"/>
                  <w:marBottom w:val="0"/>
                  <w:divBdr>
                    <w:top w:val="none" w:sz="0" w:space="0" w:color="auto"/>
                    <w:left w:val="none" w:sz="0" w:space="0" w:color="auto"/>
                    <w:bottom w:val="none" w:sz="0" w:space="0" w:color="auto"/>
                    <w:right w:val="none" w:sz="0" w:space="0" w:color="auto"/>
                  </w:divBdr>
                  <w:divsChild>
                    <w:div w:id="1504081349">
                      <w:marLeft w:val="0"/>
                      <w:marRight w:val="0"/>
                      <w:marTop w:val="0"/>
                      <w:marBottom w:val="0"/>
                      <w:divBdr>
                        <w:top w:val="none" w:sz="0" w:space="0" w:color="auto"/>
                        <w:left w:val="none" w:sz="0" w:space="0" w:color="auto"/>
                        <w:bottom w:val="none" w:sz="0" w:space="0" w:color="auto"/>
                        <w:right w:val="none" w:sz="0" w:space="0" w:color="auto"/>
                      </w:divBdr>
                    </w:div>
                  </w:divsChild>
                </w:div>
                <w:div w:id="1037315211">
                  <w:marLeft w:val="0"/>
                  <w:marRight w:val="0"/>
                  <w:marTop w:val="0"/>
                  <w:marBottom w:val="0"/>
                  <w:divBdr>
                    <w:top w:val="none" w:sz="0" w:space="0" w:color="auto"/>
                    <w:left w:val="none" w:sz="0" w:space="0" w:color="auto"/>
                    <w:bottom w:val="none" w:sz="0" w:space="0" w:color="auto"/>
                    <w:right w:val="none" w:sz="0" w:space="0" w:color="auto"/>
                  </w:divBdr>
                  <w:divsChild>
                    <w:div w:id="1656953035">
                      <w:marLeft w:val="0"/>
                      <w:marRight w:val="0"/>
                      <w:marTop w:val="0"/>
                      <w:marBottom w:val="0"/>
                      <w:divBdr>
                        <w:top w:val="none" w:sz="0" w:space="0" w:color="auto"/>
                        <w:left w:val="none" w:sz="0" w:space="0" w:color="auto"/>
                        <w:bottom w:val="none" w:sz="0" w:space="0" w:color="auto"/>
                        <w:right w:val="none" w:sz="0" w:space="0" w:color="auto"/>
                      </w:divBdr>
                    </w:div>
                  </w:divsChild>
                </w:div>
                <w:div w:id="1070426757">
                  <w:marLeft w:val="0"/>
                  <w:marRight w:val="0"/>
                  <w:marTop w:val="0"/>
                  <w:marBottom w:val="0"/>
                  <w:divBdr>
                    <w:top w:val="none" w:sz="0" w:space="0" w:color="auto"/>
                    <w:left w:val="none" w:sz="0" w:space="0" w:color="auto"/>
                    <w:bottom w:val="none" w:sz="0" w:space="0" w:color="auto"/>
                    <w:right w:val="none" w:sz="0" w:space="0" w:color="auto"/>
                  </w:divBdr>
                  <w:divsChild>
                    <w:div w:id="317463045">
                      <w:marLeft w:val="0"/>
                      <w:marRight w:val="0"/>
                      <w:marTop w:val="0"/>
                      <w:marBottom w:val="0"/>
                      <w:divBdr>
                        <w:top w:val="none" w:sz="0" w:space="0" w:color="auto"/>
                        <w:left w:val="none" w:sz="0" w:space="0" w:color="auto"/>
                        <w:bottom w:val="none" w:sz="0" w:space="0" w:color="auto"/>
                        <w:right w:val="none" w:sz="0" w:space="0" w:color="auto"/>
                      </w:divBdr>
                    </w:div>
                  </w:divsChild>
                </w:div>
                <w:div w:id="1098209384">
                  <w:marLeft w:val="0"/>
                  <w:marRight w:val="0"/>
                  <w:marTop w:val="0"/>
                  <w:marBottom w:val="0"/>
                  <w:divBdr>
                    <w:top w:val="none" w:sz="0" w:space="0" w:color="auto"/>
                    <w:left w:val="none" w:sz="0" w:space="0" w:color="auto"/>
                    <w:bottom w:val="none" w:sz="0" w:space="0" w:color="auto"/>
                    <w:right w:val="none" w:sz="0" w:space="0" w:color="auto"/>
                  </w:divBdr>
                  <w:divsChild>
                    <w:div w:id="479199764">
                      <w:marLeft w:val="0"/>
                      <w:marRight w:val="0"/>
                      <w:marTop w:val="0"/>
                      <w:marBottom w:val="0"/>
                      <w:divBdr>
                        <w:top w:val="none" w:sz="0" w:space="0" w:color="auto"/>
                        <w:left w:val="none" w:sz="0" w:space="0" w:color="auto"/>
                        <w:bottom w:val="none" w:sz="0" w:space="0" w:color="auto"/>
                        <w:right w:val="none" w:sz="0" w:space="0" w:color="auto"/>
                      </w:divBdr>
                    </w:div>
                  </w:divsChild>
                </w:div>
                <w:div w:id="1108239450">
                  <w:marLeft w:val="0"/>
                  <w:marRight w:val="0"/>
                  <w:marTop w:val="0"/>
                  <w:marBottom w:val="0"/>
                  <w:divBdr>
                    <w:top w:val="none" w:sz="0" w:space="0" w:color="auto"/>
                    <w:left w:val="none" w:sz="0" w:space="0" w:color="auto"/>
                    <w:bottom w:val="none" w:sz="0" w:space="0" w:color="auto"/>
                    <w:right w:val="none" w:sz="0" w:space="0" w:color="auto"/>
                  </w:divBdr>
                  <w:divsChild>
                    <w:div w:id="1820346118">
                      <w:marLeft w:val="0"/>
                      <w:marRight w:val="0"/>
                      <w:marTop w:val="0"/>
                      <w:marBottom w:val="0"/>
                      <w:divBdr>
                        <w:top w:val="none" w:sz="0" w:space="0" w:color="auto"/>
                        <w:left w:val="none" w:sz="0" w:space="0" w:color="auto"/>
                        <w:bottom w:val="none" w:sz="0" w:space="0" w:color="auto"/>
                        <w:right w:val="none" w:sz="0" w:space="0" w:color="auto"/>
                      </w:divBdr>
                    </w:div>
                  </w:divsChild>
                </w:div>
                <w:div w:id="1196768267">
                  <w:marLeft w:val="0"/>
                  <w:marRight w:val="0"/>
                  <w:marTop w:val="0"/>
                  <w:marBottom w:val="0"/>
                  <w:divBdr>
                    <w:top w:val="none" w:sz="0" w:space="0" w:color="auto"/>
                    <w:left w:val="none" w:sz="0" w:space="0" w:color="auto"/>
                    <w:bottom w:val="none" w:sz="0" w:space="0" w:color="auto"/>
                    <w:right w:val="none" w:sz="0" w:space="0" w:color="auto"/>
                  </w:divBdr>
                  <w:divsChild>
                    <w:div w:id="779686021">
                      <w:marLeft w:val="0"/>
                      <w:marRight w:val="0"/>
                      <w:marTop w:val="0"/>
                      <w:marBottom w:val="0"/>
                      <w:divBdr>
                        <w:top w:val="none" w:sz="0" w:space="0" w:color="auto"/>
                        <w:left w:val="none" w:sz="0" w:space="0" w:color="auto"/>
                        <w:bottom w:val="none" w:sz="0" w:space="0" w:color="auto"/>
                        <w:right w:val="none" w:sz="0" w:space="0" w:color="auto"/>
                      </w:divBdr>
                    </w:div>
                  </w:divsChild>
                </w:div>
                <w:div w:id="1352298762">
                  <w:marLeft w:val="0"/>
                  <w:marRight w:val="0"/>
                  <w:marTop w:val="0"/>
                  <w:marBottom w:val="0"/>
                  <w:divBdr>
                    <w:top w:val="none" w:sz="0" w:space="0" w:color="auto"/>
                    <w:left w:val="none" w:sz="0" w:space="0" w:color="auto"/>
                    <w:bottom w:val="none" w:sz="0" w:space="0" w:color="auto"/>
                    <w:right w:val="none" w:sz="0" w:space="0" w:color="auto"/>
                  </w:divBdr>
                  <w:divsChild>
                    <w:div w:id="1338996950">
                      <w:marLeft w:val="0"/>
                      <w:marRight w:val="0"/>
                      <w:marTop w:val="0"/>
                      <w:marBottom w:val="0"/>
                      <w:divBdr>
                        <w:top w:val="none" w:sz="0" w:space="0" w:color="auto"/>
                        <w:left w:val="none" w:sz="0" w:space="0" w:color="auto"/>
                        <w:bottom w:val="none" w:sz="0" w:space="0" w:color="auto"/>
                        <w:right w:val="none" w:sz="0" w:space="0" w:color="auto"/>
                      </w:divBdr>
                    </w:div>
                  </w:divsChild>
                </w:div>
                <w:div w:id="1533415891">
                  <w:marLeft w:val="0"/>
                  <w:marRight w:val="0"/>
                  <w:marTop w:val="0"/>
                  <w:marBottom w:val="0"/>
                  <w:divBdr>
                    <w:top w:val="none" w:sz="0" w:space="0" w:color="auto"/>
                    <w:left w:val="none" w:sz="0" w:space="0" w:color="auto"/>
                    <w:bottom w:val="none" w:sz="0" w:space="0" w:color="auto"/>
                    <w:right w:val="none" w:sz="0" w:space="0" w:color="auto"/>
                  </w:divBdr>
                  <w:divsChild>
                    <w:div w:id="1492789647">
                      <w:marLeft w:val="0"/>
                      <w:marRight w:val="0"/>
                      <w:marTop w:val="0"/>
                      <w:marBottom w:val="0"/>
                      <w:divBdr>
                        <w:top w:val="none" w:sz="0" w:space="0" w:color="auto"/>
                        <w:left w:val="none" w:sz="0" w:space="0" w:color="auto"/>
                        <w:bottom w:val="none" w:sz="0" w:space="0" w:color="auto"/>
                        <w:right w:val="none" w:sz="0" w:space="0" w:color="auto"/>
                      </w:divBdr>
                    </w:div>
                  </w:divsChild>
                </w:div>
                <w:div w:id="1543055662">
                  <w:marLeft w:val="0"/>
                  <w:marRight w:val="0"/>
                  <w:marTop w:val="0"/>
                  <w:marBottom w:val="0"/>
                  <w:divBdr>
                    <w:top w:val="none" w:sz="0" w:space="0" w:color="auto"/>
                    <w:left w:val="none" w:sz="0" w:space="0" w:color="auto"/>
                    <w:bottom w:val="none" w:sz="0" w:space="0" w:color="auto"/>
                    <w:right w:val="none" w:sz="0" w:space="0" w:color="auto"/>
                  </w:divBdr>
                  <w:divsChild>
                    <w:div w:id="1727875767">
                      <w:marLeft w:val="0"/>
                      <w:marRight w:val="0"/>
                      <w:marTop w:val="0"/>
                      <w:marBottom w:val="0"/>
                      <w:divBdr>
                        <w:top w:val="none" w:sz="0" w:space="0" w:color="auto"/>
                        <w:left w:val="none" w:sz="0" w:space="0" w:color="auto"/>
                        <w:bottom w:val="none" w:sz="0" w:space="0" w:color="auto"/>
                        <w:right w:val="none" w:sz="0" w:space="0" w:color="auto"/>
                      </w:divBdr>
                    </w:div>
                  </w:divsChild>
                </w:div>
                <w:div w:id="1629579668">
                  <w:marLeft w:val="0"/>
                  <w:marRight w:val="0"/>
                  <w:marTop w:val="0"/>
                  <w:marBottom w:val="0"/>
                  <w:divBdr>
                    <w:top w:val="none" w:sz="0" w:space="0" w:color="auto"/>
                    <w:left w:val="none" w:sz="0" w:space="0" w:color="auto"/>
                    <w:bottom w:val="none" w:sz="0" w:space="0" w:color="auto"/>
                    <w:right w:val="none" w:sz="0" w:space="0" w:color="auto"/>
                  </w:divBdr>
                  <w:divsChild>
                    <w:div w:id="730612673">
                      <w:marLeft w:val="0"/>
                      <w:marRight w:val="0"/>
                      <w:marTop w:val="0"/>
                      <w:marBottom w:val="0"/>
                      <w:divBdr>
                        <w:top w:val="none" w:sz="0" w:space="0" w:color="auto"/>
                        <w:left w:val="none" w:sz="0" w:space="0" w:color="auto"/>
                        <w:bottom w:val="none" w:sz="0" w:space="0" w:color="auto"/>
                        <w:right w:val="none" w:sz="0" w:space="0" w:color="auto"/>
                      </w:divBdr>
                    </w:div>
                  </w:divsChild>
                </w:div>
                <w:div w:id="1642685037">
                  <w:marLeft w:val="0"/>
                  <w:marRight w:val="0"/>
                  <w:marTop w:val="0"/>
                  <w:marBottom w:val="0"/>
                  <w:divBdr>
                    <w:top w:val="none" w:sz="0" w:space="0" w:color="auto"/>
                    <w:left w:val="none" w:sz="0" w:space="0" w:color="auto"/>
                    <w:bottom w:val="none" w:sz="0" w:space="0" w:color="auto"/>
                    <w:right w:val="none" w:sz="0" w:space="0" w:color="auto"/>
                  </w:divBdr>
                  <w:divsChild>
                    <w:div w:id="1655838280">
                      <w:marLeft w:val="0"/>
                      <w:marRight w:val="0"/>
                      <w:marTop w:val="0"/>
                      <w:marBottom w:val="0"/>
                      <w:divBdr>
                        <w:top w:val="none" w:sz="0" w:space="0" w:color="auto"/>
                        <w:left w:val="none" w:sz="0" w:space="0" w:color="auto"/>
                        <w:bottom w:val="none" w:sz="0" w:space="0" w:color="auto"/>
                        <w:right w:val="none" w:sz="0" w:space="0" w:color="auto"/>
                      </w:divBdr>
                    </w:div>
                  </w:divsChild>
                </w:div>
                <w:div w:id="1705521907">
                  <w:marLeft w:val="0"/>
                  <w:marRight w:val="0"/>
                  <w:marTop w:val="0"/>
                  <w:marBottom w:val="0"/>
                  <w:divBdr>
                    <w:top w:val="none" w:sz="0" w:space="0" w:color="auto"/>
                    <w:left w:val="none" w:sz="0" w:space="0" w:color="auto"/>
                    <w:bottom w:val="none" w:sz="0" w:space="0" w:color="auto"/>
                    <w:right w:val="none" w:sz="0" w:space="0" w:color="auto"/>
                  </w:divBdr>
                  <w:divsChild>
                    <w:div w:id="2143231284">
                      <w:marLeft w:val="0"/>
                      <w:marRight w:val="0"/>
                      <w:marTop w:val="0"/>
                      <w:marBottom w:val="0"/>
                      <w:divBdr>
                        <w:top w:val="none" w:sz="0" w:space="0" w:color="auto"/>
                        <w:left w:val="none" w:sz="0" w:space="0" w:color="auto"/>
                        <w:bottom w:val="none" w:sz="0" w:space="0" w:color="auto"/>
                        <w:right w:val="none" w:sz="0" w:space="0" w:color="auto"/>
                      </w:divBdr>
                    </w:div>
                  </w:divsChild>
                </w:div>
                <w:div w:id="1788743867">
                  <w:marLeft w:val="0"/>
                  <w:marRight w:val="0"/>
                  <w:marTop w:val="0"/>
                  <w:marBottom w:val="0"/>
                  <w:divBdr>
                    <w:top w:val="none" w:sz="0" w:space="0" w:color="auto"/>
                    <w:left w:val="none" w:sz="0" w:space="0" w:color="auto"/>
                    <w:bottom w:val="none" w:sz="0" w:space="0" w:color="auto"/>
                    <w:right w:val="none" w:sz="0" w:space="0" w:color="auto"/>
                  </w:divBdr>
                  <w:divsChild>
                    <w:div w:id="1705667431">
                      <w:marLeft w:val="0"/>
                      <w:marRight w:val="0"/>
                      <w:marTop w:val="0"/>
                      <w:marBottom w:val="0"/>
                      <w:divBdr>
                        <w:top w:val="none" w:sz="0" w:space="0" w:color="auto"/>
                        <w:left w:val="none" w:sz="0" w:space="0" w:color="auto"/>
                        <w:bottom w:val="none" w:sz="0" w:space="0" w:color="auto"/>
                        <w:right w:val="none" w:sz="0" w:space="0" w:color="auto"/>
                      </w:divBdr>
                    </w:div>
                  </w:divsChild>
                </w:div>
                <w:div w:id="1940481767">
                  <w:marLeft w:val="0"/>
                  <w:marRight w:val="0"/>
                  <w:marTop w:val="0"/>
                  <w:marBottom w:val="0"/>
                  <w:divBdr>
                    <w:top w:val="none" w:sz="0" w:space="0" w:color="auto"/>
                    <w:left w:val="none" w:sz="0" w:space="0" w:color="auto"/>
                    <w:bottom w:val="none" w:sz="0" w:space="0" w:color="auto"/>
                    <w:right w:val="none" w:sz="0" w:space="0" w:color="auto"/>
                  </w:divBdr>
                  <w:divsChild>
                    <w:div w:id="537158833">
                      <w:marLeft w:val="0"/>
                      <w:marRight w:val="0"/>
                      <w:marTop w:val="0"/>
                      <w:marBottom w:val="0"/>
                      <w:divBdr>
                        <w:top w:val="none" w:sz="0" w:space="0" w:color="auto"/>
                        <w:left w:val="none" w:sz="0" w:space="0" w:color="auto"/>
                        <w:bottom w:val="none" w:sz="0" w:space="0" w:color="auto"/>
                        <w:right w:val="none" w:sz="0" w:space="0" w:color="auto"/>
                      </w:divBdr>
                    </w:div>
                  </w:divsChild>
                </w:div>
                <w:div w:id="1972325093">
                  <w:marLeft w:val="0"/>
                  <w:marRight w:val="0"/>
                  <w:marTop w:val="0"/>
                  <w:marBottom w:val="0"/>
                  <w:divBdr>
                    <w:top w:val="none" w:sz="0" w:space="0" w:color="auto"/>
                    <w:left w:val="none" w:sz="0" w:space="0" w:color="auto"/>
                    <w:bottom w:val="none" w:sz="0" w:space="0" w:color="auto"/>
                    <w:right w:val="none" w:sz="0" w:space="0" w:color="auto"/>
                  </w:divBdr>
                  <w:divsChild>
                    <w:div w:id="488789388">
                      <w:marLeft w:val="0"/>
                      <w:marRight w:val="0"/>
                      <w:marTop w:val="0"/>
                      <w:marBottom w:val="0"/>
                      <w:divBdr>
                        <w:top w:val="none" w:sz="0" w:space="0" w:color="auto"/>
                        <w:left w:val="none" w:sz="0" w:space="0" w:color="auto"/>
                        <w:bottom w:val="none" w:sz="0" w:space="0" w:color="auto"/>
                        <w:right w:val="none" w:sz="0" w:space="0" w:color="auto"/>
                      </w:divBdr>
                    </w:div>
                  </w:divsChild>
                </w:div>
                <w:div w:id="2041589522">
                  <w:marLeft w:val="0"/>
                  <w:marRight w:val="0"/>
                  <w:marTop w:val="0"/>
                  <w:marBottom w:val="0"/>
                  <w:divBdr>
                    <w:top w:val="none" w:sz="0" w:space="0" w:color="auto"/>
                    <w:left w:val="none" w:sz="0" w:space="0" w:color="auto"/>
                    <w:bottom w:val="none" w:sz="0" w:space="0" w:color="auto"/>
                    <w:right w:val="none" w:sz="0" w:space="0" w:color="auto"/>
                  </w:divBdr>
                  <w:divsChild>
                    <w:div w:id="922959669">
                      <w:marLeft w:val="0"/>
                      <w:marRight w:val="0"/>
                      <w:marTop w:val="0"/>
                      <w:marBottom w:val="0"/>
                      <w:divBdr>
                        <w:top w:val="none" w:sz="0" w:space="0" w:color="auto"/>
                        <w:left w:val="none" w:sz="0" w:space="0" w:color="auto"/>
                        <w:bottom w:val="none" w:sz="0" w:space="0" w:color="auto"/>
                        <w:right w:val="none" w:sz="0" w:space="0" w:color="auto"/>
                      </w:divBdr>
                    </w:div>
                  </w:divsChild>
                </w:div>
                <w:div w:id="2042630811">
                  <w:marLeft w:val="0"/>
                  <w:marRight w:val="0"/>
                  <w:marTop w:val="0"/>
                  <w:marBottom w:val="0"/>
                  <w:divBdr>
                    <w:top w:val="none" w:sz="0" w:space="0" w:color="auto"/>
                    <w:left w:val="none" w:sz="0" w:space="0" w:color="auto"/>
                    <w:bottom w:val="none" w:sz="0" w:space="0" w:color="auto"/>
                    <w:right w:val="none" w:sz="0" w:space="0" w:color="auto"/>
                  </w:divBdr>
                  <w:divsChild>
                    <w:div w:id="2140415328">
                      <w:marLeft w:val="0"/>
                      <w:marRight w:val="0"/>
                      <w:marTop w:val="0"/>
                      <w:marBottom w:val="0"/>
                      <w:divBdr>
                        <w:top w:val="none" w:sz="0" w:space="0" w:color="auto"/>
                        <w:left w:val="none" w:sz="0" w:space="0" w:color="auto"/>
                        <w:bottom w:val="none" w:sz="0" w:space="0" w:color="auto"/>
                        <w:right w:val="none" w:sz="0" w:space="0" w:color="auto"/>
                      </w:divBdr>
                    </w:div>
                  </w:divsChild>
                </w:div>
                <w:div w:id="2070955612">
                  <w:marLeft w:val="0"/>
                  <w:marRight w:val="0"/>
                  <w:marTop w:val="0"/>
                  <w:marBottom w:val="0"/>
                  <w:divBdr>
                    <w:top w:val="none" w:sz="0" w:space="0" w:color="auto"/>
                    <w:left w:val="none" w:sz="0" w:space="0" w:color="auto"/>
                    <w:bottom w:val="none" w:sz="0" w:space="0" w:color="auto"/>
                    <w:right w:val="none" w:sz="0" w:space="0" w:color="auto"/>
                  </w:divBdr>
                  <w:divsChild>
                    <w:div w:id="922908126">
                      <w:marLeft w:val="0"/>
                      <w:marRight w:val="0"/>
                      <w:marTop w:val="0"/>
                      <w:marBottom w:val="0"/>
                      <w:divBdr>
                        <w:top w:val="none" w:sz="0" w:space="0" w:color="auto"/>
                        <w:left w:val="none" w:sz="0" w:space="0" w:color="auto"/>
                        <w:bottom w:val="none" w:sz="0" w:space="0" w:color="auto"/>
                        <w:right w:val="none" w:sz="0" w:space="0" w:color="auto"/>
                      </w:divBdr>
                    </w:div>
                  </w:divsChild>
                </w:div>
                <w:div w:id="2137530128">
                  <w:marLeft w:val="0"/>
                  <w:marRight w:val="0"/>
                  <w:marTop w:val="0"/>
                  <w:marBottom w:val="0"/>
                  <w:divBdr>
                    <w:top w:val="none" w:sz="0" w:space="0" w:color="auto"/>
                    <w:left w:val="none" w:sz="0" w:space="0" w:color="auto"/>
                    <w:bottom w:val="none" w:sz="0" w:space="0" w:color="auto"/>
                    <w:right w:val="none" w:sz="0" w:space="0" w:color="auto"/>
                  </w:divBdr>
                  <w:divsChild>
                    <w:div w:id="4240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8144">
          <w:marLeft w:val="0"/>
          <w:marRight w:val="0"/>
          <w:marTop w:val="0"/>
          <w:marBottom w:val="0"/>
          <w:divBdr>
            <w:top w:val="none" w:sz="0" w:space="0" w:color="auto"/>
            <w:left w:val="none" w:sz="0" w:space="0" w:color="auto"/>
            <w:bottom w:val="none" w:sz="0" w:space="0" w:color="auto"/>
            <w:right w:val="none" w:sz="0" w:space="0" w:color="auto"/>
          </w:divBdr>
        </w:div>
        <w:div w:id="778139060">
          <w:marLeft w:val="0"/>
          <w:marRight w:val="0"/>
          <w:marTop w:val="0"/>
          <w:marBottom w:val="0"/>
          <w:divBdr>
            <w:top w:val="none" w:sz="0" w:space="0" w:color="auto"/>
            <w:left w:val="none" w:sz="0" w:space="0" w:color="auto"/>
            <w:bottom w:val="none" w:sz="0" w:space="0" w:color="auto"/>
            <w:right w:val="none" w:sz="0" w:space="0" w:color="auto"/>
          </w:divBdr>
        </w:div>
        <w:div w:id="858202777">
          <w:marLeft w:val="0"/>
          <w:marRight w:val="0"/>
          <w:marTop w:val="0"/>
          <w:marBottom w:val="0"/>
          <w:divBdr>
            <w:top w:val="none" w:sz="0" w:space="0" w:color="auto"/>
            <w:left w:val="none" w:sz="0" w:space="0" w:color="auto"/>
            <w:bottom w:val="none" w:sz="0" w:space="0" w:color="auto"/>
            <w:right w:val="none" w:sz="0" w:space="0" w:color="auto"/>
          </w:divBdr>
        </w:div>
        <w:div w:id="870075615">
          <w:marLeft w:val="0"/>
          <w:marRight w:val="0"/>
          <w:marTop w:val="0"/>
          <w:marBottom w:val="0"/>
          <w:divBdr>
            <w:top w:val="none" w:sz="0" w:space="0" w:color="auto"/>
            <w:left w:val="none" w:sz="0" w:space="0" w:color="auto"/>
            <w:bottom w:val="none" w:sz="0" w:space="0" w:color="auto"/>
            <w:right w:val="none" w:sz="0" w:space="0" w:color="auto"/>
          </w:divBdr>
        </w:div>
        <w:div w:id="884953109">
          <w:marLeft w:val="0"/>
          <w:marRight w:val="0"/>
          <w:marTop w:val="0"/>
          <w:marBottom w:val="0"/>
          <w:divBdr>
            <w:top w:val="none" w:sz="0" w:space="0" w:color="auto"/>
            <w:left w:val="none" w:sz="0" w:space="0" w:color="auto"/>
            <w:bottom w:val="none" w:sz="0" w:space="0" w:color="auto"/>
            <w:right w:val="none" w:sz="0" w:space="0" w:color="auto"/>
          </w:divBdr>
        </w:div>
        <w:div w:id="1677338709">
          <w:marLeft w:val="0"/>
          <w:marRight w:val="0"/>
          <w:marTop w:val="0"/>
          <w:marBottom w:val="0"/>
          <w:divBdr>
            <w:top w:val="none" w:sz="0" w:space="0" w:color="auto"/>
            <w:left w:val="none" w:sz="0" w:space="0" w:color="auto"/>
            <w:bottom w:val="none" w:sz="0" w:space="0" w:color="auto"/>
            <w:right w:val="none" w:sz="0" w:space="0" w:color="auto"/>
          </w:divBdr>
        </w:div>
        <w:div w:id="1709455170">
          <w:marLeft w:val="0"/>
          <w:marRight w:val="0"/>
          <w:marTop w:val="0"/>
          <w:marBottom w:val="0"/>
          <w:divBdr>
            <w:top w:val="none" w:sz="0" w:space="0" w:color="auto"/>
            <w:left w:val="none" w:sz="0" w:space="0" w:color="auto"/>
            <w:bottom w:val="none" w:sz="0" w:space="0" w:color="auto"/>
            <w:right w:val="none" w:sz="0" w:space="0" w:color="auto"/>
          </w:divBdr>
        </w:div>
        <w:div w:id="1892813569">
          <w:marLeft w:val="0"/>
          <w:marRight w:val="0"/>
          <w:marTop w:val="0"/>
          <w:marBottom w:val="0"/>
          <w:divBdr>
            <w:top w:val="none" w:sz="0" w:space="0" w:color="auto"/>
            <w:left w:val="none" w:sz="0" w:space="0" w:color="auto"/>
            <w:bottom w:val="none" w:sz="0" w:space="0" w:color="auto"/>
            <w:right w:val="none" w:sz="0" w:space="0" w:color="auto"/>
          </w:divBdr>
        </w:div>
        <w:div w:id="20295274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8.austlii.edu.au/cgi-bin/viewdoc/au/legis/cth/consol_act/cca1995115/sch1.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lc1525\OneDrive%20-%20Corporate%20Network\Documents%20-%20EDU%20-%20Commonwealth%20Teaching%20Scholarships\CTS%20Conditional%20Offer%20Processing%20-%20UG%20Purple%20Reserv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d48ace-a41b-4367-83ff-bc8f447feadc">
      <Terms xmlns="http://schemas.microsoft.com/office/infopath/2007/PartnerControls"/>
    </lcf76f155ced4ddcb4097134ff3c332f>
    <TaxCatchAll xmlns="8caa48d6-bac7-4de2-9192-623c90410bed" xsi:nil="true"/>
  </documentManagement>
</p:properties>
</file>

<file path=customXml/item5.xml>��< ? x m l   v e r s i o n = " 1 . 0 "   e n c o d i n g = " u t f - 1 6 " ? > < p r o p e r t i e s   x m l n s = " h t t p : / / w w w . i m a n a g e . c o m / w o r k / x m l s c h e m a " >  
     < d o c u m e n t i d > D O C U M E N T S ! 5 3 0 0 7 7 9 8 . 2 < / d o c u m e n t i d >  
     < s e n d e r i d > R U M B L E < / s e n d e r i d >  
     < s e n d e r e m a i l > L E A H . W E S T @ A G S . G O V . A U < / s e n d e r e m a i l >  
     < l a s t m o d i f i e d > 2 0 2 4 - 1 0 - 2 5 T 1 8 : 1 1 : 0 0 . 0 0 0 0 0 0 0 + 1 1 : 0 0 < / l a s t m o d i f i e d >  
     < d a t a b a s e > D O C U M E N T S < / d a t a b a s e >  
 < / p r o p e r t i e s > 
</file>

<file path=customXml/itemProps1.xml><?xml version="1.0" encoding="utf-8"?>
<ds:datastoreItem xmlns:ds="http://schemas.openxmlformats.org/officeDocument/2006/customXml" ds:itemID="{C69BB303-1BE1-4EE4-B229-8790E977B608}">
  <ds:schemaRefs>
    <ds:schemaRef ds:uri="http://schemas.microsoft.com/sharepoint/v3/contenttype/forms"/>
  </ds:schemaRefs>
</ds:datastoreItem>
</file>

<file path=customXml/itemProps2.xml><?xml version="1.0" encoding="utf-8"?>
<ds:datastoreItem xmlns:ds="http://schemas.openxmlformats.org/officeDocument/2006/customXml" ds:itemID="{958A1019-96B1-424B-BF94-DB5641614334}">
  <ds:schemaRefs>
    <ds:schemaRef ds:uri="http://schemas.openxmlformats.org/officeDocument/2006/bibliography"/>
  </ds:schemaRefs>
</ds:datastoreItem>
</file>

<file path=customXml/itemProps3.xml><?xml version="1.0" encoding="utf-8"?>
<ds:datastoreItem xmlns:ds="http://schemas.openxmlformats.org/officeDocument/2006/customXml" ds:itemID="{1ECF3933-6176-4053-B269-4C72CDFFE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95D34-B657-45E6-A0E4-4BD809A418F3}">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8caa48d6-bac7-4de2-9192-623c90410bed"/>
    <ds:schemaRef ds:uri="http://www.w3.org/XML/1998/namespace"/>
    <ds:schemaRef ds:uri="72d48ace-a41b-4367-83ff-bc8f447feadc"/>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CC94AB1-9957-4587-89CA-FEC69E41004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3043</Words>
  <Characters>17347</Characters>
  <DocSecurity>4</DocSecurity>
  <Lines>144</Lines>
  <Paragraphs>40</Paragraphs>
  <ScaleCrop>false</ScaleCrop>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2024-10-25T06:16:00Z</dcterms:created>
  <dcterms:modified xsi:type="dcterms:W3CDTF">2024-11-19T05:40:00Z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2024-09-24T03:03:06Z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bd7c9479-fedc-406e-83bb-73828d54521c</vt:lpwstr>
  </property>
  <property fmtid="{D5CDD505-2E9C-101B-9397-08002B2CF9AE}" pid="8" name="MSIP_Label_79d889eb-932f-4752-8739-64d25806ef64_ContentBits">
    <vt:lpwstr>0</vt:lpwstr>
  </property>
  <property fmtid="{D5CDD505-2E9C-101B-9397-08002B2CF9AE}" pid="9" name="Template Filename">
    <vt:lpwstr/>
  </property>
  <property fmtid="{D5CDD505-2E9C-101B-9397-08002B2CF9AE}" pid="10" name="MediaServiceImageTags">
    <vt:lpwstr/>
  </property>
  <property fmtid="{D5CDD505-2E9C-101B-9397-08002B2CF9AE}" pid="11" name="CheckForSharePointFields">
    <vt:lpwstr>True</vt:lpwstr>
  </property>
  <property fmtid="{D5CDD505-2E9C-101B-9397-08002B2CF9AE}" pid="12" name="ContentTypeId">
    <vt:lpwstr>0x01010085B27383F1EAB14AB424D9ABC6742A92</vt:lpwstr>
  </property>
  <property fmtid="{D5CDD505-2E9C-101B-9397-08002B2CF9AE}" pid="13" name="AGS Schedule Numbering">
    <vt:lpwstr>as for Clause Standard</vt:lpwstr>
  </property>
  <property fmtid="{D5CDD505-2E9C-101B-9397-08002B2CF9AE}" pid="14" name="LeadingLawyers">
    <vt:lpwstr>Removed</vt:lpwstr>
  </property>
  <property fmtid="{D5CDD505-2E9C-101B-9397-08002B2CF9AE}" pid="15" name="ObjectiveRef">
    <vt:lpwstr>Removed</vt:lpwstr>
  </property>
  <property fmtid="{D5CDD505-2E9C-101B-9397-08002B2CF9AE}" pid="16" name="iManageRef">
    <vt:lpwstr>Updated</vt:lpwstr>
  </property>
  <property fmtid="{D5CDD505-2E9C-101B-9397-08002B2CF9AE}" pid="17" name="DocumentType">
    <vt:lpwstr>Commercial</vt:lpwstr>
  </property>
  <property fmtid="{D5CDD505-2E9C-101B-9397-08002B2CF9AE}" pid="18" name="AGS Clause Numbering">
    <vt:lpwstr>Standard</vt:lpwstr>
  </property>
  <property fmtid="{D5CDD505-2E9C-101B-9397-08002B2CF9AE}" pid="19" name="AGS Draft Text">
    <vt:lpwstr>DRAFT FOR REVIEW</vt:lpwstr>
  </property>
</Properties>
</file>