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3E7B" w14:textId="1A4E9223" w:rsidR="00775457" w:rsidRPr="00AA1AFB" w:rsidRDefault="00AA1AFB" w:rsidP="00AA1AFB">
      <w:r w:rsidRPr="00AA1AFB">
        <w:t>Good afternoon</w:t>
      </w:r>
    </w:p>
    <w:p w14:paraId="6D313E26" w14:textId="37A70A57" w:rsidR="00AA1AFB" w:rsidRPr="00AA1AFB" w:rsidRDefault="00AA1AFB" w:rsidP="00AA1AFB">
      <w:r w:rsidRPr="00AA1AFB">
        <w:t>In the email below, I have responded to the consultation on amendments to the HESF.</w:t>
      </w:r>
    </w:p>
    <w:p w14:paraId="0D915A96" w14:textId="1E446C92" w:rsidR="00AA1AFB" w:rsidRPr="00AA1AFB" w:rsidRDefault="00AA1AFB" w:rsidP="00AA1AFB">
      <w:r w:rsidRPr="00AA1AFB">
        <w:t>In general, I was very impressed by the document outlining the scope of the amendments, and the intentions behind the amendments. I have some general points, and some points in relation to each of the consultation questions. General points are as follows:</w:t>
      </w:r>
    </w:p>
    <w:p w14:paraId="1C4CF52D" w14:textId="77777777" w:rsidR="00AA1AFB" w:rsidRPr="00AA1AFB" w:rsidRDefault="00AA1AFB" w:rsidP="00AA1AFB">
      <w:r w:rsidRPr="00AA1AFB">
        <w:t>a) In taking forward the consultation, it would be very important to consider intersectionality (e.g. where someone is Black and disabled/ from an indigenous community and disabled). Here, I also suggest ideally considering other forms of exclusion (e.g. gender).</w:t>
      </w:r>
    </w:p>
    <w:p w14:paraId="4F667A2A" w14:textId="77777777" w:rsidR="00AA1AFB" w:rsidRPr="00AA1AFB" w:rsidRDefault="00AA1AFB" w:rsidP="00AA1AFB">
      <w:r w:rsidRPr="00AA1AFB">
        <w:t>b) It might be helpful to consider disability in terms of physical disability, mental health and neurodiversity as each of these dimensions might affect a person's rights and access (and some people might be affected by exclusion relating to all 3 of these).</w:t>
      </w:r>
    </w:p>
    <w:p w14:paraId="29698DA7" w14:textId="77777777" w:rsidR="00AA1AFB" w:rsidRPr="00AA1AFB" w:rsidRDefault="00AA1AFB" w:rsidP="00AA1AFB">
      <w:r w:rsidRPr="00AA1AFB">
        <w:t>c) I notice that the consultation talks about a commitment to 'addressing racism', but to 'support' for people with disability.</w:t>
      </w:r>
    </w:p>
    <w:p w14:paraId="38020598" w14:textId="4205E306" w:rsidR="00AA1AFB" w:rsidRPr="00AA1AFB" w:rsidRDefault="00AA1AFB" w:rsidP="00AA1AFB">
      <w:r w:rsidRPr="00AA1AFB">
        <w:t>Perhaps some people who are disabled might prefer an emphasis on rights rather than support.</w:t>
      </w:r>
    </w:p>
    <w:p w14:paraId="7116D32C" w14:textId="76E329AE" w:rsidR="00AA1AFB" w:rsidRPr="00AA1AFB" w:rsidRDefault="00AA1AFB" w:rsidP="00AA1AFB">
      <w:r w:rsidRPr="00AA1AFB">
        <w:t>Below, I have a few observations that relate to some of the specific questions.</w:t>
      </w:r>
    </w:p>
    <w:p w14:paraId="6B46E840" w14:textId="03C2E383" w:rsidR="00AA1AFB" w:rsidRPr="00AA1AFB" w:rsidRDefault="00AA1AFB" w:rsidP="00AA1AFB">
      <w:r w:rsidRPr="00AA1AFB">
        <w:t>Q1. I suggest that it might be important for universities to be required to count how many /the proportion of staff who are at different levels (according to race and disability), such as -cleaners, porters and catering staff -teaching assistants and research assistants -teaching staff -lecturers through to professors This might be done in addition to considering pay. I also suggest that universities should be required to make these figures publicly available.</w:t>
      </w:r>
    </w:p>
    <w:p w14:paraId="780D5E55" w14:textId="669ED042" w:rsidR="00AA1AFB" w:rsidRPr="00AA1AFB" w:rsidRDefault="00AA1AFB" w:rsidP="00AA1AFB">
      <w:r w:rsidRPr="00AA1AFB">
        <w:t>I also suggest that it might be helpful to look at 'good practice' in other universities. For example, the University of Sheffield has used a tool called something like 'Report and Support' which aims to ensure that any incorrect behaviour (e.g. in relation to disability or racism or other forms of misbehaviour) is reported, dealt with sensitively and addressed.</w:t>
      </w:r>
    </w:p>
    <w:p w14:paraId="0557313E" w14:textId="75A8729A" w:rsidR="00AA1AFB" w:rsidRPr="00AA1AFB" w:rsidRDefault="00AA1AFB" w:rsidP="00AA1AFB">
      <w:r w:rsidRPr="00AA1AFB">
        <w:t>Q5. I believe that actions taken should improve student outcomes, but other strategies might also need to be in place, such as decolonising the curriculum (for example by requiring a proportion of texts written by Black authors/indigenous authors/ disabled authors in each HE course).</w:t>
      </w:r>
    </w:p>
    <w:p w14:paraId="56CDA03F" w14:textId="5A417D19" w:rsidR="00AA1AFB" w:rsidRPr="00AA1AFB" w:rsidRDefault="00AA1AFB" w:rsidP="00AA1AFB">
      <w:r w:rsidRPr="00AA1AFB">
        <w:t>Q6. I think that the effectiveness of changes will depend on whether they are simply suggested to universities or required to be made.</w:t>
      </w:r>
    </w:p>
    <w:p w14:paraId="19CFDC3A" w14:textId="1D690B5D" w:rsidR="00AA1AFB" w:rsidRPr="00AA1AFB" w:rsidRDefault="00AA1AFB" w:rsidP="00AA1AFB">
      <w:r w:rsidRPr="00AA1AFB">
        <w:t>Q11. I suggest that the cyclical review should include both qualitative and quantitative research, providing a baseline then reviewed after 3 years.</w:t>
      </w:r>
    </w:p>
    <w:p w14:paraId="7B9B6552" w14:textId="61E5BC1C" w:rsidR="00AA1AFB" w:rsidRPr="00AA1AFB" w:rsidRDefault="00AA1AFB" w:rsidP="00AA1AFB">
      <w:r w:rsidRPr="00AA1AFB">
        <w:t>Q12. I suggest asking the stakeholders how they would like to be consulted.</w:t>
      </w:r>
    </w:p>
    <w:p w14:paraId="6A8DBC4B" w14:textId="5A7D7717" w:rsidR="00775457" w:rsidRPr="00AA1AFB" w:rsidRDefault="00AA1AFB" w:rsidP="00AA1AFB">
      <w:r w:rsidRPr="00AA1AFB">
        <w:t>I hope that these suggestions might be of some value. As I mentioned above, I very much support this initiative, and would like to congratulate the team on taking this forward.</w:t>
      </w:r>
    </w:p>
    <w:p w14:paraId="33C3012B" w14:textId="77777777" w:rsidR="00775457" w:rsidRDefault="00775457" w:rsidP="00AA1AFB"/>
    <w:p w14:paraId="53106405" w14:textId="36D9FBF8" w:rsidR="00251178" w:rsidRPr="00AA1AFB" w:rsidRDefault="00AA1AFB" w:rsidP="00AA1AFB">
      <w:r w:rsidRPr="00AA1AFB">
        <w:t>very best wishes</w:t>
      </w:r>
    </w:p>
    <w:p w14:paraId="3F58D9D4" w14:textId="6EEDFE4A" w:rsidR="00EC45CE" w:rsidRDefault="00251178">
      <w:r w:rsidRPr="00251178">
        <w:t>Emerita Professor Pauline Dibben</w:t>
      </w:r>
      <w:r w:rsidR="00AA1AFB" w:rsidRPr="00AA1AFB">
        <w:t xml:space="preserve"> PhD, FAcSS</w:t>
      </w:r>
    </w:p>
    <w:sectPr w:rsidR="00EC4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FB"/>
    <w:rsid w:val="00020A5D"/>
    <w:rsid w:val="00037C7C"/>
    <w:rsid w:val="0009291F"/>
    <w:rsid w:val="00097FF7"/>
    <w:rsid w:val="000C46B2"/>
    <w:rsid w:val="000D6F81"/>
    <w:rsid w:val="000D7993"/>
    <w:rsid w:val="00115D2E"/>
    <w:rsid w:val="00122E04"/>
    <w:rsid w:val="001C47C8"/>
    <w:rsid w:val="00251178"/>
    <w:rsid w:val="0029467E"/>
    <w:rsid w:val="00323FD4"/>
    <w:rsid w:val="00366D11"/>
    <w:rsid w:val="00390614"/>
    <w:rsid w:val="00487486"/>
    <w:rsid w:val="004F7F75"/>
    <w:rsid w:val="00547BFD"/>
    <w:rsid w:val="00550C47"/>
    <w:rsid w:val="005A2B99"/>
    <w:rsid w:val="006E0E40"/>
    <w:rsid w:val="00701CF0"/>
    <w:rsid w:val="00704CB9"/>
    <w:rsid w:val="007074EF"/>
    <w:rsid w:val="0072112F"/>
    <w:rsid w:val="00775457"/>
    <w:rsid w:val="007A772E"/>
    <w:rsid w:val="00A1399B"/>
    <w:rsid w:val="00A36779"/>
    <w:rsid w:val="00A43FA9"/>
    <w:rsid w:val="00A92A10"/>
    <w:rsid w:val="00AA1AFB"/>
    <w:rsid w:val="00B356CB"/>
    <w:rsid w:val="00BF16B7"/>
    <w:rsid w:val="00CB38FF"/>
    <w:rsid w:val="00CD134D"/>
    <w:rsid w:val="00D445C3"/>
    <w:rsid w:val="00D747E0"/>
    <w:rsid w:val="00EC40D5"/>
    <w:rsid w:val="00EC45CE"/>
    <w:rsid w:val="00F030C3"/>
    <w:rsid w:val="00FE7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40F2"/>
  <w15:chartTrackingRefBased/>
  <w15:docId w15:val="{E7FDF773-161B-4E4A-A910-12645ACB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AFB"/>
    <w:rPr>
      <w:rFonts w:eastAsiaTheme="majorEastAsia" w:cstheme="majorBidi"/>
      <w:color w:val="272727" w:themeColor="text1" w:themeTint="D8"/>
    </w:rPr>
  </w:style>
  <w:style w:type="paragraph" w:styleId="Title">
    <w:name w:val="Title"/>
    <w:basedOn w:val="Normal"/>
    <w:next w:val="Normal"/>
    <w:link w:val="TitleChar"/>
    <w:uiPriority w:val="10"/>
    <w:qFormat/>
    <w:rsid w:val="00AA1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AFB"/>
    <w:pPr>
      <w:spacing w:before="160"/>
      <w:jc w:val="center"/>
    </w:pPr>
    <w:rPr>
      <w:i/>
      <w:iCs/>
      <w:color w:val="404040" w:themeColor="text1" w:themeTint="BF"/>
    </w:rPr>
  </w:style>
  <w:style w:type="character" w:customStyle="1" w:styleId="QuoteChar">
    <w:name w:val="Quote Char"/>
    <w:basedOn w:val="DefaultParagraphFont"/>
    <w:link w:val="Quote"/>
    <w:uiPriority w:val="29"/>
    <w:rsid w:val="00AA1AFB"/>
    <w:rPr>
      <w:i/>
      <w:iCs/>
      <w:color w:val="404040" w:themeColor="text1" w:themeTint="BF"/>
    </w:rPr>
  </w:style>
  <w:style w:type="paragraph" w:styleId="ListParagraph">
    <w:name w:val="List Paragraph"/>
    <w:basedOn w:val="Normal"/>
    <w:uiPriority w:val="34"/>
    <w:qFormat/>
    <w:rsid w:val="00AA1AFB"/>
    <w:pPr>
      <w:ind w:left="720"/>
      <w:contextualSpacing/>
    </w:pPr>
  </w:style>
  <w:style w:type="character" w:styleId="IntenseEmphasis">
    <w:name w:val="Intense Emphasis"/>
    <w:basedOn w:val="DefaultParagraphFont"/>
    <w:uiPriority w:val="21"/>
    <w:qFormat/>
    <w:rsid w:val="00AA1AFB"/>
    <w:rPr>
      <w:i/>
      <w:iCs/>
      <w:color w:val="0F4761" w:themeColor="accent1" w:themeShade="BF"/>
    </w:rPr>
  </w:style>
  <w:style w:type="paragraph" w:styleId="IntenseQuote">
    <w:name w:val="Intense Quote"/>
    <w:basedOn w:val="Normal"/>
    <w:next w:val="Normal"/>
    <w:link w:val="IntenseQuoteChar"/>
    <w:uiPriority w:val="30"/>
    <w:qFormat/>
    <w:rsid w:val="00AA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AFB"/>
    <w:rPr>
      <w:i/>
      <w:iCs/>
      <w:color w:val="0F4761" w:themeColor="accent1" w:themeShade="BF"/>
    </w:rPr>
  </w:style>
  <w:style w:type="character" w:styleId="IntenseReference">
    <w:name w:val="Intense Reference"/>
    <w:basedOn w:val="DefaultParagraphFont"/>
    <w:uiPriority w:val="32"/>
    <w:qFormat/>
    <w:rsid w:val="00AA1A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3492E8A8-6C63-492F-85FF-9B23574C53FE}"/>
</file>

<file path=customXml/itemProps2.xml><?xml version="1.0" encoding="utf-8"?>
<ds:datastoreItem xmlns:ds="http://schemas.openxmlformats.org/officeDocument/2006/customXml" ds:itemID="{73E76C4D-E1FE-414A-AEC8-F068DB9033FF}"/>
</file>

<file path=customXml/itemProps3.xml><?xml version="1.0" encoding="utf-8"?>
<ds:datastoreItem xmlns:ds="http://schemas.openxmlformats.org/officeDocument/2006/customXml" ds:itemID="{7D8117DD-FC04-435E-B0AC-77ABF8A00341}"/>
</file>

<file path=docProps/app.xml><?xml version="1.0" encoding="utf-8"?>
<Properties xmlns="http://schemas.openxmlformats.org/officeDocument/2006/extended-properties" xmlns:vt="http://schemas.openxmlformats.org/officeDocument/2006/docPropsVTypes">
  <Template>Normal.dotm</Template>
  <TotalTime>44</TotalTime>
  <Pages>1</Pages>
  <Words>386</Words>
  <Characters>2507</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Melissa</dc:creator>
  <cp:keywords/>
  <dc:description/>
  <cp:lastModifiedBy>LEI, Melissa</cp:lastModifiedBy>
  <cp:revision>2</cp:revision>
  <dcterms:created xsi:type="dcterms:W3CDTF">2026-04-15T05:27:00Z</dcterms:created>
  <dcterms:modified xsi:type="dcterms:W3CDTF">2026-04-29T02:10:00Z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2026-04-15T06:11:54Z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12dddcbc-4227-4acd-8d81-2f03a99f22c7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