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1.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3D" w:rsidRDefault="00580BA0" w:rsidP="00952873">
      <w:pPr>
        <w:tabs>
          <w:tab w:val="center" w:pos="2237"/>
          <w:tab w:val="right" w:pos="9077"/>
        </w:tabs>
        <w:spacing w:after="190" w:line="259" w:lineRule="auto"/>
        <w:ind w:left="0" w:right="-187" w:firstLine="0"/>
      </w:pPr>
      <w:bookmarkStart w:id="0" w:name="_GoBack"/>
      <w:bookmarkEnd w:id="0"/>
      <w:r>
        <w:rPr>
          <w:noProof/>
        </w:rPr>
        <w:drawing>
          <wp:inline distT="0" distB="0" distL="0" distR="0">
            <wp:extent cx="1411605" cy="975360"/>
            <wp:effectExtent l="0" t="0" r="0" b="0"/>
            <wp:docPr id="43" name="Picture 43" title="Government Logo"/>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extLst>
                        <a:ext uri="{28A0092B-C50C-407E-A947-70E740481C1C}">
                          <a14:useLocalDpi xmlns:a14="http://schemas.microsoft.com/office/drawing/2010/main" val="0"/>
                        </a:ext>
                      </a:extLst>
                    </a:blip>
                    <a:stretch>
                      <a:fillRect/>
                    </a:stretch>
                  </pic:blipFill>
                  <pic:spPr>
                    <a:xfrm>
                      <a:off x="0" y="0"/>
                      <a:ext cx="1411605" cy="975360"/>
                    </a:xfrm>
                    <a:prstGeom prst="rect">
                      <a:avLst/>
                    </a:prstGeom>
                  </pic:spPr>
                </pic:pic>
              </a:graphicData>
            </a:graphic>
          </wp:inline>
        </w:drawing>
      </w:r>
      <w:r>
        <w:rPr>
          <w:rFonts w:ascii="Calibri" w:eastAsia="Calibri" w:hAnsi="Calibri" w:cs="Calibri"/>
        </w:rPr>
        <w:tab/>
      </w:r>
      <w:r>
        <w:t xml:space="preserve"> </w:t>
      </w:r>
      <w:r>
        <w:tab/>
      </w:r>
      <w:r>
        <w:rPr>
          <w:noProof/>
        </w:rPr>
        <w:drawing>
          <wp:inline distT="0" distB="0" distL="0" distR="0">
            <wp:extent cx="1219200" cy="1055370"/>
            <wp:effectExtent l="0" t="0" r="0" b="0"/>
            <wp:docPr id="45" name="Picture 45" title="Picture"/>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1219200" cy="1055370"/>
                    </a:xfrm>
                    <a:prstGeom prst="rect">
                      <a:avLst/>
                    </a:prstGeom>
                  </pic:spPr>
                </pic:pic>
              </a:graphicData>
            </a:graphic>
          </wp:inline>
        </w:drawing>
      </w:r>
      <w:r>
        <w:t xml:space="preserve"> </w:t>
      </w:r>
    </w:p>
    <w:p w:rsidR="00122D3D" w:rsidRDefault="00580BA0" w:rsidP="00952873">
      <w:pPr>
        <w:spacing w:after="132" w:line="240" w:lineRule="auto"/>
        <w:ind w:left="2843" w:hanging="2055"/>
      </w:pPr>
      <w:r>
        <w:rPr>
          <w:b/>
          <w:sz w:val="40"/>
        </w:rPr>
        <w:t>Rural and Remote Education Advisory Council (RREAC)</w:t>
      </w:r>
      <w:r>
        <w:t xml:space="preserve"> </w:t>
      </w:r>
    </w:p>
    <w:p w:rsidR="00122D3D" w:rsidRDefault="00580BA0">
      <w:pPr>
        <w:spacing w:after="0" w:line="259" w:lineRule="auto"/>
        <w:ind w:right="55"/>
        <w:jc w:val="center"/>
      </w:pPr>
      <w:r>
        <w:rPr>
          <w:b/>
          <w:sz w:val="40"/>
        </w:rPr>
        <w:t xml:space="preserve">Annual Activity Report </w:t>
      </w:r>
    </w:p>
    <w:p w:rsidR="00122D3D" w:rsidRDefault="00580BA0" w:rsidP="00952873">
      <w:pPr>
        <w:spacing w:after="191" w:line="259" w:lineRule="auto"/>
        <w:ind w:right="52"/>
        <w:jc w:val="center"/>
      </w:pPr>
      <w:r>
        <w:rPr>
          <w:b/>
          <w:sz w:val="40"/>
        </w:rPr>
        <w:t>2016</w:t>
      </w:r>
      <w:r>
        <w:t xml:space="preserve"> </w:t>
      </w:r>
    </w:p>
    <w:p w:rsidR="00122D3D" w:rsidRDefault="00580BA0">
      <w:pPr>
        <w:spacing w:after="700" w:line="259" w:lineRule="auto"/>
        <w:ind w:left="0" w:right="50" w:firstLine="0"/>
        <w:jc w:val="right"/>
      </w:pPr>
      <w:r>
        <w:rPr>
          <w:sz w:val="28"/>
        </w:rPr>
        <w:t xml:space="preserve">19 January 2017 </w:t>
      </w:r>
    </w:p>
    <w:p w:rsidR="00952873" w:rsidRDefault="00580BA0" w:rsidP="00952873">
      <w:pPr>
        <w:spacing w:after="350" w:line="259" w:lineRule="auto"/>
        <w:ind w:right="-15"/>
        <w:jc w:val="right"/>
        <w:rPr>
          <w:rFonts w:ascii="Calibri" w:eastAsia="Calibri" w:hAnsi="Calibri" w:cs="Calibri"/>
        </w:rPr>
      </w:pPr>
      <w:r>
        <w:rPr>
          <w:rFonts w:ascii="Calibri" w:eastAsia="Calibri" w:hAnsi="Calibri" w:cs="Calibri"/>
        </w:rPr>
        <w:t>2016/38661</w:t>
      </w:r>
    </w:p>
    <w:p w:rsidR="00952873" w:rsidRDefault="00952873">
      <w:pPr>
        <w:spacing w:after="160" w:line="259" w:lineRule="auto"/>
        <w:ind w:left="0" w:firstLine="0"/>
        <w:rPr>
          <w:rFonts w:ascii="Calibri" w:eastAsia="Calibri" w:hAnsi="Calibri" w:cs="Calibri"/>
        </w:rPr>
      </w:pPr>
      <w:r>
        <w:rPr>
          <w:rFonts w:ascii="Calibri" w:eastAsia="Calibri" w:hAnsi="Calibri" w:cs="Calibri"/>
        </w:rPr>
        <w:br w:type="page"/>
      </w:r>
    </w:p>
    <w:p w:rsidR="00122D3D" w:rsidRDefault="00580BA0" w:rsidP="00952873">
      <w:pPr>
        <w:spacing w:after="350" w:line="259" w:lineRule="auto"/>
        <w:ind w:right="-15"/>
        <w:jc w:val="right"/>
      </w:pPr>
      <w:r>
        <w:rPr>
          <w:rFonts w:ascii="Calibri" w:eastAsia="Calibri" w:hAnsi="Calibri" w:cs="Calibri"/>
        </w:rPr>
        <w:lastRenderedPageBreak/>
        <w:t xml:space="preserve"> </w:t>
      </w:r>
    </w:p>
    <w:sdt>
      <w:sdtPr>
        <w:id w:val="1992986455"/>
        <w:docPartObj>
          <w:docPartGallery w:val="Table of Contents"/>
        </w:docPartObj>
      </w:sdtPr>
      <w:sdtEndPr/>
      <w:sdtContent>
        <w:p w:rsidR="00122D3D" w:rsidRDefault="00580BA0" w:rsidP="00952873">
          <w:pPr>
            <w:spacing w:after="0" w:line="259" w:lineRule="auto"/>
            <w:ind w:left="0" w:firstLine="0"/>
          </w:pPr>
          <w:r>
            <w:rPr>
              <w:rFonts w:ascii="Cambria" w:eastAsia="Cambria" w:hAnsi="Cambria" w:cs="Cambria"/>
              <w:b/>
              <w:color w:val="365F91"/>
              <w:sz w:val="28"/>
            </w:rPr>
            <w:t>Contents</w:t>
          </w:r>
          <w:r>
            <w:t xml:space="preserve"> </w:t>
          </w:r>
        </w:p>
        <w:p w:rsidR="00122D3D" w:rsidRDefault="00580BA0">
          <w:pPr>
            <w:pStyle w:val="TOC2"/>
            <w:tabs>
              <w:tab w:val="right" w:leader="dot" w:pos="9077"/>
            </w:tabs>
          </w:pPr>
          <w:r>
            <w:fldChar w:fldCharType="begin"/>
          </w:r>
          <w:r>
            <w:instrText xml:space="preserve"> TOC \o "1-3" \h \z \u </w:instrText>
          </w:r>
          <w:r>
            <w:fldChar w:fldCharType="separate"/>
          </w:r>
          <w:hyperlink w:anchor="_Toc54150">
            <w:r>
              <w:t xml:space="preserve">Executive Summary ......................................................................................................................... 1 </w:t>
            </w:r>
            <w:r>
              <w:tab/>
            </w:r>
            <w:r>
              <w:fldChar w:fldCharType="begin"/>
            </w:r>
            <w:r>
              <w:instrText>PAGEREF _Toc54150 \h</w:instrText>
            </w:r>
            <w:r>
              <w:fldChar w:fldCharType="end"/>
            </w:r>
          </w:hyperlink>
        </w:p>
        <w:p w:rsidR="00122D3D" w:rsidRDefault="00AF7AD6">
          <w:pPr>
            <w:pStyle w:val="TOC1"/>
            <w:tabs>
              <w:tab w:val="right" w:leader="dot" w:pos="9077"/>
            </w:tabs>
          </w:pPr>
          <w:hyperlink w:anchor="_Toc54151">
            <w:r w:rsidR="00580BA0">
              <w:t>1.  Introduction</w:t>
            </w:r>
            <w:r w:rsidR="00580BA0">
              <w:tab/>
            </w:r>
            <w:r w:rsidR="00580BA0">
              <w:fldChar w:fldCharType="begin"/>
            </w:r>
            <w:r w:rsidR="00580BA0">
              <w:instrText>PAGEREF _Toc54151 \h</w:instrText>
            </w:r>
            <w:r w:rsidR="00580BA0">
              <w:fldChar w:fldCharType="separate"/>
            </w:r>
            <w:r w:rsidR="00580BA0">
              <w:t xml:space="preserve">3 </w:t>
            </w:r>
            <w:r w:rsidR="00580BA0">
              <w:fldChar w:fldCharType="end"/>
            </w:r>
          </w:hyperlink>
        </w:p>
        <w:p w:rsidR="00122D3D" w:rsidRDefault="00AF7AD6">
          <w:pPr>
            <w:pStyle w:val="TOC1"/>
            <w:tabs>
              <w:tab w:val="right" w:leader="dot" w:pos="9077"/>
            </w:tabs>
          </w:pPr>
          <w:hyperlink w:anchor="_Toc54152">
            <w:r w:rsidR="00580BA0">
              <w:t>2.  Functions</w:t>
            </w:r>
            <w:r w:rsidR="00580BA0">
              <w:tab/>
            </w:r>
            <w:r w:rsidR="00580BA0">
              <w:fldChar w:fldCharType="begin"/>
            </w:r>
            <w:r w:rsidR="00580BA0">
              <w:instrText>PAGEREF _Toc54152 \h</w:instrText>
            </w:r>
            <w:r w:rsidR="00580BA0">
              <w:fldChar w:fldCharType="separate"/>
            </w:r>
            <w:r w:rsidR="00580BA0">
              <w:t xml:space="preserve">3 </w:t>
            </w:r>
            <w:r w:rsidR="00580BA0">
              <w:fldChar w:fldCharType="end"/>
            </w:r>
          </w:hyperlink>
        </w:p>
        <w:p w:rsidR="00122D3D" w:rsidRDefault="00AF7AD6">
          <w:pPr>
            <w:pStyle w:val="TOC3"/>
            <w:tabs>
              <w:tab w:val="right" w:leader="dot" w:pos="9077"/>
            </w:tabs>
          </w:pPr>
          <w:hyperlink w:anchor="_Toc54153">
            <w:r w:rsidR="00580BA0">
              <w:rPr>
                <w:rFonts w:ascii="Arial" w:eastAsia="Arial" w:hAnsi="Arial" w:cs="Arial"/>
                <w:sz w:val="20"/>
              </w:rPr>
              <w:t>Terms of reference</w:t>
            </w:r>
            <w:r w:rsidR="00580BA0">
              <w:tab/>
            </w:r>
            <w:r w:rsidR="00580BA0">
              <w:fldChar w:fldCharType="begin"/>
            </w:r>
            <w:r w:rsidR="00580BA0">
              <w:instrText>PAGEREF _Toc54153 \h</w:instrText>
            </w:r>
            <w:r w:rsidR="00580BA0">
              <w:fldChar w:fldCharType="separate"/>
            </w:r>
            <w:r w:rsidR="00580BA0">
              <w:t xml:space="preserve">3 </w:t>
            </w:r>
            <w:r w:rsidR="00580BA0">
              <w:fldChar w:fldCharType="end"/>
            </w:r>
          </w:hyperlink>
        </w:p>
        <w:p w:rsidR="00122D3D" w:rsidRDefault="00AF7AD6">
          <w:pPr>
            <w:pStyle w:val="TOC3"/>
            <w:tabs>
              <w:tab w:val="right" w:leader="dot" w:pos="9077"/>
            </w:tabs>
          </w:pPr>
          <w:hyperlink w:anchor="_Toc54154">
            <w:r w:rsidR="00580BA0">
              <w:rPr>
                <w:rFonts w:ascii="Arial" w:eastAsia="Arial" w:hAnsi="Arial" w:cs="Arial"/>
                <w:sz w:val="20"/>
              </w:rPr>
              <w:t>Focus areas 2015-2016</w:t>
            </w:r>
            <w:r w:rsidR="00580BA0">
              <w:tab/>
            </w:r>
            <w:r w:rsidR="00580BA0">
              <w:fldChar w:fldCharType="begin"/>
            </w:r>
            <w:r w:rsidR="00580BA0">
              <w:instrText>PAGEREF _Toc54154 \h</w:instrText>
            </w:r>
            <w:r w:rsidR="00580BA0">
              <w:fldChar w:fldCharType="separate"/>
            </w:r>
            <w:r w:rsidR="00580BA0">
              <w:t xml:space="preserve">4 </w:t>
            </w:r>
            <w:r w:rsidR="00580BA0">
              <w:fldChar w:fldCharType="end"/>
            </w:r>
          </w:hyperlink>
        </w:p>
        <w:p w:rsidR="00122D3D" w:rsidRDefault="00AF7AD6">
          <w:pPr>
            <w:pStyle w:val="TOC1"/>
            <w:tabs>
              <w:tab w:val="right" w:leader="dot" w:pos="9077"/>
            </w:tabs>
          </w:pPr>
          <w:hyperlink w:anchor="_Toc54155">
            <w:r w:rsidR="00580BA0">
              <w:t>3.  Membership</w:t>
            </w:r>
            <w:r w:rsidR="00580BA0">
              <w:tab/>
            </w:r>
            <w:r w:rsidR="00580BA0">
              <w:fldChar w:fldCharType="begin"/>
            </w:r>
            <w:r w:rsidR="00580BA0">
              <w:instrText>PAGEREF _Toc54155 \h</w:instrText>
            </w:r>
            <w:r w:rsidR="00580BA0">
              <w:fldChar w:fldCharType="separate"/>
            </w:r>
            <w:r w:rsidR="00580BA0">
              <w:t xml:space="preserve">4 </w:t>
            </w:r>
            <w:r w:rsidR="00580BA0">
              <w:fldChar w:fldCharType="end"/>
            </w:r>
          </w:hyperlink>
        </w:p>
        <w:p w:rsidR="00122D3D" w:rsidRDefault="00AF7AD6">
          <w:pPr>
            <w:pStyle w:val="TOC1"/>
            <w:tabs>
              <w:tab w:val="right" w:leader="dot" w:pos="9077"/>
            </w:tabs>
          </w:pPr>
          <w:hyperlink w:anchor="_Toc54156">
            <w:r w:rsidR="00580BA0">
              <w:t>4.  Financial and Staffing</w:t>
            </w:r>
            <w:r w:rsidR="00580BA0">
              <w:tab/>
            </w:r>
            <w:r w:rsidR="00580BA0">
              <w:fldChar w:fldCharType="begin"/>
            </w:r>
            <w:r w:rsidR="00580BA0">
              <w:instrText>PAGEREF _Toc54156 \h</w:instrText>
            </w:r>
            <w:r w:rsidR="00580BA0">
              <w:fldChar w:fldCharType="separate"/>
            </w:r>
            <w:r w:rsidR="00580BA0">
              <w:t xml:space="preserve">5 </w:t>
            </w:r>
            <w:r w:rsidR="00580BA0">
              <w:fldChar w:fldCharType="end"/>
            </w:r>
          </w:hyperlink>
        </w:p>
        <w:p w:rsidR="00122D3D" w:rsidRDefault="00AF7AD6">
          <w:pPr>
            <w:pStyle w:val="TOC1"/>
            <w:tabs>
              <w:tab w:val="right" w:leader="dot" w:pos="9077"/>
            </w:tabs>
          </w:pPr>
          <w:hyperlink w:anchor="_Toc54157">
            <w:r w:rsidR="00580BA0">
              <w:t>5.  Meetings 2016</w:t>
            </w:r>
            <w:r w:rsidR="00580BA0">
              <w:tab/>
            </w:r>
            <w:r w:rsidR="00580BA0">
              <w:fldChar w:fldCharType="begin"/>
            </w:r>
            <w:r w:rsidR="00580BA0">
              <w:instrText>PAGEREF _Toc54157 \h</w:instrText>
            </w:r>
            <w:r w:rsidR="00580BA0">
              <w:fldChar w:fldCharType="separate"/>
            </w:r>
            <w:r w:rsidR="00580BA0">
              <w:t xml:space="preserve">5 </w:t>
            </w:r>
            <w:r w:rsidR="00580BA0">
              <w:fldChar w:fldCharType="end"/>
            </w:r>
          </w:hyperlink>
        </w:p>
        <w:p w:rsidR="00122D3D" w:rsidRDefault="00AF7AD6">
          <w:pPr>
            <w:pStyle w:val="TOC3"/>
            <w:tabs>
              <w:tab w:val="right" w:leader="dot" w:pos="9077"/>
            </w:tabs>
          </w:pPr>
          <w:hyperlink w:anchor="_Toc54158">
            <w:r w:rsidR="00580BA0">
              <w:rPr>
                <w:rFonts w:ascii="Arial" w:eastAsia="Arial" w:hAnsi="Arial" w:cs="Arial"/>
                <w:sz w:val="20"/>
              </w:rPr>
              <w:t>1/2016 12 February 2016</w:t>
            </w:r>
            <w:r w:rsidR="00580BA0">
              <w:tab/>
            </w:r>
            <w:r w:rsidR="00580BA0">
              <w:fldChar w:fldCharType="begin"/>
            </w:r>
            <w:r w:rsidR="00580BA0">
              <w:instrText>PAGEREF _Toc54158 \h</w:instrText>
            </w:r>
            <w:r w:rsidR="00580BA0">
              <w:fldChar w:fldCharType="separate"/>
            </w:r>
            <w:r w:rsidR="00580BA0">
              <w:t xml:space="preserve">5 </w:t>
            </w:r>
            <w:r w:rsidR="00580BA0">
              <w:fldChar w:fldCharType="end"/>
            </w:r>
          </w:hyperlink>
        </w:p>
        <w:p w:rsidR="00122D3D" w:rsidRDefault="00AF7AD6">
          <w:pPr>
            <w:pStyle w:val="TOC3"/>
            <w:tabs>
              <w:tab w:val="right" w:leader="dot" w:pos="9077"/>
            </w:tabs>
          </w:pPr>
          <w:hyperlink w:anchor="_Toc54159">
            <w:r w:rsidR="00580BA0">
              <w:rPr>
                <w:rFonts w:ascii="Arial" w:eastAsia="Arial" w:hAnsi="Arial" w:cs="Arial"/>
                <w:sz w:val="20"/>
              </w:rPr>
              <w:t>2/2016 29 April 2016</w:t>
            </w:r>
            <w:r w:rsidR="00580BA0">
              <w:tab/>
            </w:r>
            <w:r w:rsidR="00580BA0">
              <w:fldChar w:fldCharType="begin"/>
            </w:r>
            <w:r w:rsidR="00580BA0">
              <w:instrText>PAGEREF _Toc54159 \h</w:instrText>
            </w:r>
            <w:r w:rsidR="00580BA0">
              <w:fldChar w:fldCharType="separate"/>
            </w:r>
            <w:r w:rsidR="00580BA0">
              <w:t xml:space="preserve">6 </w:t>
            </w:r>
            <w:r w:rsidR="00580BA0">
              <w:fldChar w:fldCharType="end"/>
            </w:r>
          </w:hyperlink>
        </w:p>
        <w:p w:rsidR="00122D3D" w:rsidRDefault="00AF7AD6">
          <w:pPr>
            <w:pStyle w:val="TOC3"/>
            <w:tabs>
              <w:tab w:val="right" w:leader="dot" w:pos="9077"/>
            </w:tabs>
          </w:pPr>
          <w:hyperlink w:anchor="_Toc54160">
            <w:r w:rsidR="00580BA0">
              <w:rPr>
                <w:rFonts w:ascii="Arial" w:eastAsia="Arial" w:hAnsi="Arial" w:cs="Arial"/>
                <w:sz w:val="20"/>
              </w:rPr>
              <w:t>3/2016 17 June 2016</w:t>
            </w:r>
            <w:r w:rsidR="00580BA0">
              <w:tab/>
            </w:r>
            <w:r w:rsidR="00580BA0">
              <w:fldChar w:fldCharType="begin"/>
            </w:r>
            <w:r w:rsidR="00580BA0">
              <w:instrText>PAGEREF _Toc54160 \h</w:instrText>
            </w:r>
            <w:r w:rsidR="00580BA0">
              <w:fldChar w:fldCharType="separate"/>
            </w:r>
            <w:r w:rsidR="00580BA0">
              <w:t xml:space="preserve">6 </w:t>
            </w:r>
            <w:r w:rsidR="00580BA0">
              <w:fldChar w:fldCharType="end"/>
            </w:r>
          </w:hyperlink>
        </w:p>
        <w:p w:rsidR="00122D3D" w:rsidRDefault="00AF7AD6">
          <w:pPr>
            <w:pStyle w:val="TOC3"/>
            <w:tabs>
              <w:tab w:val="right" w:leader="dot" w:pos="9077"/>
            </w:tabs>
          </w:pPr>
          <w:hyperlink w:anchor="_Toc54161">
            <w:r w:rsidR="00580BA0">
              <w:rPr>
                <w:rFonts w:ascii="Arial" w:eastAsia="Arial" w:hAnsi="Arial" w:cs="Arial"/>
                <w:sz w:val="20"/>
              </w:rPr>
              <w:t>4/2016 30 August 2016</w:t>
            </w:r>
            <w:r w:rsidR="00580BA0">
              <w:tab/>
            </w:r>
            <w:r w:rsidR="00580BA0">
              <w:fldChar w:fldCharType="begin"/>
            </w:r>
            <w:r w:rsidR="00580BA0">
              <w:instrText>PAGEREF _Toc54161 \h</w:instrText>
            </w:r>
            <w:r w:rsidR="00580BA0">
              <w:fldChar w:fldCharType="separate"/>
            </w:r>
            <w:r w:rsidR="00580BA0">
              <w:t xml:space="preserve">6 </w:t>
            </w:r>
            <w:r w:rsidR="00580BA0">
              <w:fldChar w:fldCharType="end"/>
            </w:r>
          </w:hyperlink>
        </w:p>
        <w:p w:rsidR="00122D3D" w:rsidRDefault="00AF7AD6">
          <w:pPr>
            <w:pStyle w:val="TOC3"/>
            <w:tabs>
              <w:tab w:val="right" w:leader="dot" w:pos="9077"/>
            </w:tabs>
          </w:pPr>
          <w:hyperlink w:anchor="_Toc54162">
            <w:r w:rsidR="00580BA0">
              <w:rPr>
                <w:rFonts w:ascii="Arial" w:eastAsia="Arial" w:hAnsi="Arial" w:cs="Arial"/>
                <w:sz w:val="20"/>
              </w:rPr>
              <w:t>Regional discussions – Mid West 29-31 August 2016</w:t>
            </w:r>
            <w:r w:rsidR="00580BA0">
              <w:tab/>
            </w:r>
            <w:r w:rsidR="00580BA0">
              <w:fldChar w:fldCharType="begin"/>
            </w:r>
            <w:r w:rsidR="00580BA0">
              <w:instrText>PAGEREF _Toc54162 \h</w:instrText>
            </w:r>
            <w:r w:rsidR="00580BA0">
              <w:fldChar w:fldCharType="separate"/>
            </w:r>
            <w:r w:rsidR="00580BA0">
              <w:t xml:space="preserve">6 </w:t>
            </w:r>
            <w:r w:rsidR="00580BA0">
              <w:fldChar w:fldCharType="end"/>
            </w:r>
          </w:hyperlink>
        </w:p>
        <w:p w:rsidR="00122D3D" w:rsidRDefault="00AF7AD6">
          <w:pPr>
            <w:pStyle w:val="TOC3"/>
            <w:tabs>
              <w:tab w:val="right" w:leader="dot" w:pos="9077"/>
            </w:tabs>
          </w:pPr>
          <w:hyperlink w:anchor="_Toc54163">
            <w:r w:rsidR="00580BA0">
              <w:rPr>
                <w:rFonts w:ascii="Arial" w:eastAsia="Arial" w:hAnsi="Arial" w:cs="Arial"/>
                <w:sz w:val="20"/>
              </w:rPr>
              <w:t>5/2016 21 October 2016</w:t>
            </w:r>
            <w:r w:rsidR="00580BA0">
              <w:tab/>
            </w:r>
            <w:r w:rsidR="00580BA0">
              <w:fldChar w:fldCharType="begin"/>
            </w:r>
            <w:r w:rsidR="00580BA0">
              <w:instrText>PAGEREF _Toc54163 \h</w:instrText>
            </w:r>
            <w:r w:rsidR="00580BA0">
              <w:fldChar w:fldCharType="separate"/>
            </w:r>
            <w:r w:rsidR="00580BA0">
              <w:t xml:space="preserve">7 </w:t>
            </w:r>
            <w:r w:rsidR="00580BA0">
              <w:fldChar w:fldCharType="end"/>
            </w:r>
          </w:hyperlink>
        </w:p>
        <w:p w:rsidR="00122D3D" w:rsidRDefault="00AF7AD6">
          <w:pPr>
            <w:pStyle w:val="TOC3"/>
            <w:tabs>
              <w:tab w:val="right" w:leader="dot" w:pos="9077"/>
            </w:tabs>
          </w:pPr>
          <w:hyperlink w:anchor="_Toc54164">
            <w:r w:rsidR="00580BA0">
              <w:rPr>
                <w:rFonts w:ascii="Arial" w:eastAsia="Arial" w:hAnsi="Arial" w:cs="Arial"/>
                <w:sz w:val="20"/>
              </w:rPr>
              <w:t>6/2016 9 December 2016</w:t>
            </w:r>
            <w:r w:rsidR="00580BA0">
              <w:tab/>
            </w:r>
            <w:r w:rsidR="00580BA0">
              <w:fldChar w:fldCharType="begin"/>
            </w:r>
            <w:r w:rsidR="00580BA0">
              <w:instrText>PAGEREF _Toc54164 \h</w:instrText>
            </w:r>
            <w:r w:rsidR="00580BA0">
              <w:fldChar w:fldCharType="separate"/>
            </w:r>
            <w:r w:rsidR="00580BA0">
              <w:t xml:space="preserve">7 </w:t>
            </w:r>
            <w:r w:rsidR="00580BA0">
              <w:fldChar w:fldCharType="end"/>
            </w:r>
          </w:hyperlink>
        </w:p>
        <w:p w:rsidR="00122D3D" w:rsidRDefault="00AF7AD6">
          <w:pPr>
            <w:pStyle w:val="TOC1"/>
            <w:tabs>
              <w:tab w:val="right" w:leader="dot" w:pos="9077"/>
            </w:tabs>
          </w:pPr>
          <w:hyperlink w:anchor="_Toc54165">
            <w:r w:rsidR="00580BA0">
              <w:t>6.  Outcomes 2016</w:t>
            </w:r>
            <w:r w:rsidR="00580BA0">
              <w:tab/>
            </w:r>
            <w:r w:rsidR="00580BA0">
              <w:fldChar w:fldCharType="begin"/>
            </w:r>
            <w:r w:rsidR="00580BA0">
              <w:instrText>PAGEREF _Toc54165 \h</w:instrText>
            </w:r>
            <w:r w:rsidR="00580BA0">
              <w:fldChar w:fldCharType="separate"/>
            </w:r>
            <w:r w:rsidR="00580BA0">
              <w:t xml:space="preserve">7 </w:t>
            </w:r>
            <w:r w:rsidR="00580BA0">
              <w:fldChar w:fldCharType="end"/>
            </w:r>
          </w:hyperlink>
        </w:p>
        <w:p w:rsidR="00122D3D" w:rsidRDefault="00AF7AD6">
          <w:pPr>
            <w:pStyle w:val="TOC3"/>
            <w:tabs>
              <w:tab w:val="right" w:leader="dot" w:pos="9077"/>
            </w:tabs>
          </w:pPr>
          <w:hyperlink w:anchor="_Toc54166">
            <w:r w:rsidR="00580BA0">
              <w:rPr>
                <w:rFonts w:ascii="Arial" w:eastAsia="Arial" w:hAnsi="Arial" w:cs="Arial"/>
                <w:sz w:val="20"/>
              </w:rPr>
              <w:t>Reports presented</w:t>
            </w:r>
            <w:r w:rsidR="00580BA0">
              <w:tab/>
            </w:r>
            <w:r w:rsidR="00580BA0">
              <w:fldChar w:fldCharType="begin"/>
            </w:r>
            <w:r w:rsidR="00580BA0">
              <w:instrText>PAGEREF _Toc54166 \h</w:instrText>
            </w:r>
            <w:r w:rsidR="00580BA0">
              <w:fldChar w:fldCharType="separate"/>
            </w:r>
            <w:r w:rsidR="00580BA0">
              <w:t xml:space="preserve">7 </w:t>
            </w:r>
            <w:r w:rsidR="00580BA0">
              <w:fldChar w:fldCharType="end"/>
            </w:r>
          </w:hyperlink>
        </w:p>
        <w:p w:rsidR="00122D3D" w:rsidRDefault="00AF7AD6">
          <w:pPr>
            <w:pStyle w:val="TOC3"/>
            <w:tabs>
              <w:tab w:val="right" w:leader="dot" w:pos="9077"/>
            </w:tabs>
          </w:pPr>
          <w:hyperlink w:anchor="_Toc54167">
            <w:r w:rsidR="00580BA0">
              <w:rPr>
                <w:rFonts w:ascii="Arial" w:eastAsia="Arial" w:hAnsi="Arial" w:cs="Arial"/>
                <w:sz w:val="20"/>
              </w:rPr>
              <w:t>New Deputy Chairperson appointed</w:t>
            </w:r>
            <w:r w:rsidR="00580BA0">
              <w:tab/>
            </w:r>
            <w:r w:rsidR="00580BA0">
              <w:fldChar w:fldCharType="begin"/>
            </w:r>
            <w:r w:rsidR="00580BA0">
              <w:instrText>PAGEREF _Toc54167 \h</w:instrText>
            </w:r>
            <w:r w:rsidR="00580BA0">
              <w:fldChar w:fldCharType="separate"/>
            </w:r>
            <w:r w:rsidR="00580BA0">
              <w:t xml:space="preserve">8 </w:t>
            </w:r>
            <w:r w:rsidR="00580BA0">
              <w:fldChar w:fldCharType="end"/>
            </w:r>
          </w:hyperlink>
        </w:p>
        <w:p w:rsidR="00122D3D" w:rsidRDefault="00AF7AD6">
          <w:pPr>
            <w:pStyle w:val="TOC3"/>
            <w:tabs>
              <w:tab w:val="right" w:leader="dot" w:pos="9077"/>
            </w:tabs>
          </w:pPr>
          <w:hyperlink w:anchor="_Toc54168">
            <w:r w:rsidR="00580BA0">
              <w:rPr>
                <w:rFonts w:ascii="Arial" w:eastAsia="Arial" w:hAnsi="Arial" w:cs="Arial"/>
                <w:sz w:val="20"/>
              </w:rPr>
              <w:t>Membership reviewed and renewed</w:t>
            </w:r>
            <w:r w:rsidR="00580BA0">
              <w:tab/>
            </w:r>
            <w:r w:rsidR="00580BA0">
              <w:fldChar w:fldCharType="begin"/>
            </w:r>
            <w:r w:rsidR="00580BA0">
              <w:instrText>PAGEREF _Toc54168 \h</w:instrText>
            </w:r>
            <w:r w:rsidR="00580BA0">
              <w:fldChar w:fldCharType="separate"/>
            </w:r>
            <w:r w:rsidR="00580BA0">
              <w:t xml:space="preserve">8 </w:t>
            </w:r>
            <w:r w:rsidR="00580BA0">
              <w:fldChar w:fldCharType="end"/>
            </w:r>
          </w:hyperlink>
        </w:p>
        <w:p w:rsidR="00122D3D" w:rsidRDefault="00AF7AD6">
          <w:pPr>
            <w:pStyle w:val="TOC3"/>
            <w:tabs>
              <w:tab w:val="right" w:leader="dot" w:pos="9077"/>
            </w:tabs>
          </w:pPr>
          <w:hyperlink w:anchor="_Toc54169">
            <w:r w:rsidR="00580BA0">
              <w:rPr>
                <w:rFonts w:ascii="Arial" w:eastAsia="Arial" w:hAnsi="Arial" w:cs="Arial"/>
                <w:sz w:val="20"/>
              </w:rPr>
              <w:t>Regional discussions held</w:t>
            </w:r>
            <w:r w:rsidR="00580BA0">
              <w:tab/>
            </w:r>
            <w:r w:rsidR="00580BA0">
              <w:fldChar w:fldCharType="begin"/>
            </w:r>
            <w:r w:rsidR="00580BA0">
              <w:instrText>PAGEREF _Toc54169 \h</w:instrText>
            </w:r>
            <w:r w:rsidR="00580BA0">
              <w:fldChar w:fldCharType="separate"/>
            </w:r>
            <w:r w:rsidR="00580BA0">
              <w:t xml:space="preserve">8 </w:t>
            </w:r>
            <w:r w:rsidR="00580BA0">
              <w:fldChar w:fldCharType="end"/>
            </w:r>
          </w:hyperlink>
        </w:p>
        <w:p w:rsidR="00122D3D" w:rsidRDefault="00AF7AD6">
          <w:pPr>
            <w:pStyle w:val="TOC1"/>
            <w:tabs>
              <w:tab w:val="right" w:leader="dot" w:pos="9077"/>
            </w:tabs>
          </w:pPr>
          <w:hyperlink w:anchor="_Toc54170">
            <w:r w:rsidR="00580BA0">
              <w:t>7.  Outlook 2017</w:t>
            </w:r>
            <w:r w:rsidR="00580BA0">
              <w:tab/>
            </w:r>
            <w:r w:rsidR="00580BA0">
              <w:fldChar w:fldCharType="begin"/>
            </w:r>
            <w:r w:rsidR="00580BA0">
              <w:instrText>PAGEREF _Toc54170 \h</w:instrText>
            </w:r>
            <w:r w:rsidR="00580BA0">
              <w:fldChar w:fldCharType="separate"/>
            </w:r>
            <w:r w:rsidR="00580BA0">
              <w:t xml:space="preserve">8 </w:t>
            </w:r>
            <w:r w:rsidR="00580BA0">
              <w:fldChar w:fldCharType="end"/>
            </w:r>
          </w:hyperlink>
        </w:p>
        <w:p w:rsidR="00122D3D" w:rsidRDefault="00AF7AD6">
          <w:pPr>
            <w:pStyle w:val="TOC3"/>
            <w:tabs>
              <w:tab w:val="right" w:leader="dot" w:pos="9077"/>
            </w:tabs>
          </w:pPr>
          <w:hyperlink w:anchor="_Toc54171">
            <w:r w:rsidR="00580BA0">
              <w:rPr>
                <w:rFonts w:ascii="Arial" w:eastAsia="Arial" w:hAnsi="Arial" w:cs="Arial"/>
                <w:sz w:val="20"/>
              </w:rPr>
              <w:t>Proposed meeting dates 2017</w:t>
            </w:r>
            <w:r w:rsidR="00580BA0">
              <w:tab/>
            </w:r>
            <w:r w:rsidR="00580BA0">
              <w:fldChar w:fldCharType="begin"/>
            </w:r>
            <w:r w:rsidR="00580BA0">
              <w:instrText>PAGEREF _Toc54171 \h</w:instrText>
            </w:r>
            <w:r w:rsidR="00580BA0">
              <w:fldChar w:fldCharType="separate"/>
            </w:r>
            <w:r w:rsidR="00580BA0">
              <w:t xml:space="preserve">9 </w:t>
            </w:r>
            <w:r w:rsidR="00580BA0">
              <w:fldChar w:fldCharType="end"/>
            </w:r>
          </w:hyperlink>
        </w:p>
        <w:p w:rsidR="00122D3D" w:rsidRDefault="00AF7AD6">
          <w:pPr>
            <w:pStyle w:val="TOC2"/>
            <w:tabs>
              <w:tab w:val="right" w:leader="dot" w:pos="9077"/>
            </w:tabs>
          </w:pPr>
          <w:hyperlink w:anchor="_Toc54172">
            <w:r w:rsidR="00580BA0">
              <w:t>Appendix 1 RREAC 2016 Membership</w:t>
            </w:r>
            <w:r w:rsidR="00580BA0">
              <w:tab/>
            </w:r>
            <w:r w:rsidR="00580BA0">
              <w:fldChar w:fldCharType="begin"/>
            </w:r>
            <w:r w:rsidR="00580BA0">
              <w:instrText>PAGEREF _Toc54172 \h</w:instrText>
            </w:r>
            <w:r w:rsidR="00580BA0">
              <w:fldChar w:fldCharType="separate"/>
            </w:r>
            <w:r w:rsidR="00580BA0">
              <w:t xml:space="preserve">12 </w:t>
            </w:r>
            <w:r w:rsidR="00580BA0">
              <w:fldChar w:fldCharType="end"/>
            </w:r>
          </w:hyperlink>
        </w:p>
        <w:p w:rsidR="00122D3D" w:rsidRDefault="00AF7AD6">
          <w:pPr>
            <w:pStyle w:val="TOC2"/>
            <w:tabs>
              <w:tab w:val="right" w:leader="dot" w:pos="9077"/>
            </w:tabs>
          </w:pPr>
          <w:hyperlink w:anchor="_Toc54173">
            <w:r w:rsidR="00580BA0">
              <w:t>Appendix 2 Attendees: Meeting 1/2016  12 February 2016</w:t>
            </w:r>
            <w:r w:rsidR="00580BA0">
              <w:tab/>
            </w:r>
            <w:r w:rsidR="00580BA0">
              <w:fldChar w:fldCharType="begin"/>
            </w:r>
            <w:r w:rsidR="00580BA0">
              <w:instrText>PAGEREF _Toc54173 \h</w:instrText>
            </w:r>
            <w:r w:rsidR="00580BA0">
              <w:fldChar w:fldCharType="separate"/>
            </w:r>
            <w:r w:rsidR="00580BA0">
              <w:t xml:space="preserve">13 </w:t>
            </w:r>
            <w:r w:rsidR="00580BA0">
              <w:fldChar w:fldCharType="end"/>
            </w:r>
          </w:hyperlink>
        </w:p>
        <w:p w:rsidR="00122D3D" w:rsidRDefault="00AF7AD6">
          <w:pPr>
            <w:pStyle w:val="TOC2"/>
            <w:tabs>
              <w:tab w:val="right" w:leader="dot" w:pos="9077"/>
            </w:tabs>
          </w:pPr>
          <w:hyperlink w:anchor="_Toc54174">
            <w:r w:rsidR="00580BA0">
              <w:t>Appendix 3 Attendees: Meeting 2/2016   29 April 2016</w:t>
            </w:r>
            <w:r w:rsidR="00580BA0">
              <w:tab/>
            </w:r>
            <w:r w:rsidR="00580BA0">
              <w:fldChar w:fldCharType="begin"/>
            </w:r>
            <w:r w:rsidR="00580BA0">
              <w:instrText>PAGEREF _Toc54174 \h</w:instrText>
            </w:r>
            <w:r w:rsidR="00580BA0">
              <w:fldChar w:fldCharType="separate"/>
            </w:r>
            <w:r w:rsidR="00580BA0">
              <w:t xml:space="preserve">15 </w:t>
            </w:r>
            <w:r w:rsidR="00580BA0">
              <w:fldChar w:fldCharType="end"/>
            </w:r>
          </w:hyperlink>
        </w:p>
        <w:p w:rsidR="00122D3D" w:rsidRDefault="00AF7AD6">
          <w:pPr>
            <w:pStyle w:val="TOC2"/>
            <w:tabs>
              <w:tab w:val="right" w:leader="dot" w:pos="9077"/>
            </w:tabs>
          </w:pPr>
          <w:hyperlink w:anchor="_Toc54175">
            <w:r w:rsidR="00580BA0">
              <w:t>Appendix 4 Attendees: Meeting 3/2016   17 June 2016</w:t>
            </w:r>
            <w:r w:rsidR="00580BA0">
              <w:tab/>
            </w:r>
            <w:r w:rsidR="00580BA0">
              <w:fldChar w:fldCharType="begin"/>
            </w:r>
            <w:r w:rsidR="00580BA0">
              <w:instrText>PAGEREF _Toc54175 \h</w:instrText>
            </w:r>
            <w:r w:rsidR="00580BA0">
              <w:fldChar w:fldCharType="separate"/>
            </w:r>
            <w:r w:rsidR="00580BA0">
              <w:t xml:space="preserve">17 </w:t>
            </w:r>
            <w:r w:rsidR="00580BA0">
              <w:fldChar w:fldCharType="end"/>
            </w:r>
          </w:hyperlink>
        </w:p>
        <w:p w:rsidR="00122D3D" w:rsidRDefault="00AF7AD6">
          <w:pPr>
            <w:pStyle w:val="TOC2"/>
            <w:tabs>
              <w:tab w:val="right" w:leader="dot" w:pos="9077"/>
            </w:tabs>
          </w:pPr>
          <w:hyperlink w:anchor="_Toc54176">
            <w:r w:rsidR="00580BA0">
              <w:t>Appendix 5 Attendees: Meeting 4/2016   30 August 2016</w:t>
            </w:r>
            <w:r w:rsidR="00580BA0">
              <w:tab/>
            </w:r>
            <w:r w:rsidR="00580BA0">
              <w:fldChar w:fldCharType="begin"/>
            </w:r>
            <w:r w:rsidR="00580BA0">
              <w:instrText>PAGEREF _Toc54176 \h</w:instrText>
            </w:r>
            <w:r w:rsidR="00580BA0">
              <w:fldChar w:fldCharType="separate"/>
            </w:r>
            <w:r w:rsidR="00580BA0">
              <w:t xml:space="preserve">19 </w:t>
            </w:r>
            <w:r w:rsidR="00580BA0">
              <w:fldChar w:fldCharType="end"/>
            </w:r>
          </w:hyperlink>
        </w:p>
        <w:p w:rsidR="00122D3D" w:rsidRDefault="00AF7AD6">
          <w:pPr>
            <w:pStyle w:val="TOC2"/>
            <w:tabs>
              <w:tab w:val="right" w:leader="dot" w:pos="9077"/>
            </w:tabs>
          </w:pPr>
          <w:hyperlink w:anchor="_Toc54177">
            <w:r w:rsidR="00580BA0">
              <w:t>Appendix 6 Mid West Regional Discussions – 29-31 August 2016</w:t>
            </w:r>
            <w:r w:rsidR="00580BA0">
              <w:tab/>
            </w:r>
            <w:r w:rsidR="00580BA0">
              <w:fldChar w:fldCharType="begin"/>
            </w:r>
            <w:r w:rsidR="00580BA0">
              <w:instrText>PAGEREF _Toc54177 \h</w:instrText>
            </w:r>
            <w:r w:rsidR="00580BA0">
              <w:fldChar w:fldCharType="separate"/>
            </w:r>
            <w:r w:rsidR="00580BA0">
              <w:t xml:space="preserve">20 </w:t>
            </w:r>
            <w:r w:rsidR="00580BA0">
              <w:fldChar w:fldCharType="end"/>
            </w:r>
          </w:hyperlink>
        </w:p>
        <w:p w:rsidR="00122D3D" w:rsidRDefault="00AF7AD6">
          <w:pPr>
            <w:pStyle w:val="TOC2"/>
            <w:tabs>
              <w:tab w:val="right" w:leader="dot" w:pos="9077"/>
            </w:tabs>
          </w:pPr>
          <w:hyperlink w:anchor="_Toc54178">
            <w:r w:rsidR="00580BA0">
              <w:t>Appendix 7 Attendees: Meeting 5/2016   21 October 2016</w:t>
            </w:r>
            <w:r w:rsidR="00580BA0">
              <w:tab/>
            </w:r>
            <w:r w:rsidR="00580BA0">
              <w:fldChar w:fldCharType="begin"/>
            </w:r>
            <w:r w:rsidR="00580BA0">
              <w:instrText>PAGEREF _Toc54178 \h</w:instrText>
            </w:r>
            <w:r w:rsidR="00580BA0">
              <w:fldChar w:fldCharType="separate"/>
            </w:r>
            <w:r w:rsidR="00580BA0">
              <w:t xml:space="preserve">24 </w:t>
            </w:r>
            <w:r w:rsidR="00580BA0">
              <w:fldChar w:fldCharType="end"/>
            </w:r>
          </w:hyperlink>
        </w:p>
        <w:p w:rsidR="00122D3D" w:rsidRDefault="00AF7AD6">
          <w:pPr>
            <w:pStyle w:val="TOC2"/>
            <w:tabs>
              <w:tab w:val="right" w:leader="dot" w:pos="9077"/>
            </w:tabs>
          </w:pPr>
          <w:hyperlink w:anchor="_Toc54179">
            <w:r w:rsidR="00580BA0">
              <w:t>Appendix 8 Attendees: Meeting 6/2016   9 December 2016</w:t>
            </w:r>
            <w:r w:rsidR="00580BA0">
              <w:tab/>
            </w:r>
            <w:r w:rsidR="00580BA0">
              <w:fldChar w:fldCharType="begin"/>
            </w:r>
            <w:r w:rsidR="00580BA0">
              <w:instrText>PAGEREF _Toc54179 \h</w:instrText>
            </w:r>
            <w:r w:rsidR="00580BA0">
              <w:fldChar w:fldCharType="separate"/>
            </w:r>
            <w:r w:rsidR="00580BA0">
              <w:t xml:space="preserve">26 </w:t>
            </w:r>
            <w:r w:rsidR="00580BA0">
              <w:fldChar w:fldCharType="end"/>
            </w:r>
          </w:hyperlink>
        </w:p>
        <w:p w:rsidR="00952873" w:rsidRDefault="00580BA0" w:rsidP="00952873">
          <w:pPr>
            <w:ind w:left="0" w:firstLine="0"/>
          </w:pPr>
          <w:r>
            <w:fldChar w:fldCharType="end"/>
          </w:r>
        </w:p>
      </w:sdtContent>
    </w:sdt>
    <w:p w:rsidR="00122D3D" w:rsidRDefault="00580BA0" w:rsidP="00952873">
      <w:pPr>
        <w:ind w:left="0" w:firstLine="0"/>
      </w:pPr>
      <w:r>
        <w:rPr>
          <w:rFonts w:ascii="Calibri" w:eastAsia="Calibri" w:hAnsi="Calibri" w:cs="Calibri"/>
        </w:rPr>
        <w:t xml:space="preserve"> </w:t>
      </w:r>
    </w:p>
    <w:p w:rsidR="00122D3D" w:rsidRDefault="00122D3D">
      <w:pPr>
        <w:sectPr w:rsidR="00122D3D">
          <w:headerReference w:type="even" r:id="rId9"/>
          <w:headerReference w:type="default" r:id="rId10"/>
          <w:footerReference w:type="even" r:id="rId11"/>
          <w:footerReference w:type="default" r:id="rId12"/>
          <w:headerReference w:type="first" r:id="rId13"/>
          <w:footerReference w:type="first" r:id="rId14"/>
          <w:pgSz w:w="11906" w:h="16838"/>
          <w:pgMar w:top="1227" w:right="1390" w:bottom="831" w:left="1440" w:header="720" w:footer="1118" w:gutter="0"/>
          <w:cols w:space="720"/>
        </w:sectPr>
      </w:pPr>
    </w:p>
    <w:p w:rsidR="00122D3D" w:rsidRDefault="00580BA0">
      <w:pPr>
        <w:pStyle w:val="Heading2"/>
        <w:spacing w:after="158"/>
        <w:ind w:left="436" w:right="422"/>
      </w:pPr>
      <w:bookmarkStart w:id="1" w:name="_Toc54150"/>
      <w:r>
        <w:lastRenderedPageBreak/>
        <w:t xml:space="preserve">Executive Summary </w:t>
      </w:r>
      <w:bookmarkEnd w:id="1"/>
    </w:p>
    <w:p w:rsidR="00952873" w:rsidRDefault="00580BA0">
      <w:pPr>
        <w:spacing w:after="135"/>
        <w:ind w:left="-2"/>
      </w:pPr>
      <w:r>
        <w:t>The ongoing provision of quality education and training to rural and remote Western Australia is dependent on the Minister for Education (</w:t>
      </w:r>
      <w:r>
        <w:rPr>
          <w:b/>
        </w:rPr>
        <w:t>Minister</w:t>
      </w:r>
      <w:r>
        <w:t>) receiving sound strategic advice. The Rural and Remote Education Advisory Council (</w:t>
      </w:r>
      <w:r>
        <w:rPr>
          <w:b/>
        </w:rPr>
        <w:t>RREAC</w:t>
      </w:r>
      <w:r>
        <w:t>) fulfils an important role in providing advice to the Minister from a cross-sectoral perspective encompassing the provision of education and training through both the government and non-government sectors.</w:t>
      </w:r>
    </w:p>
    <w:p w:rsidR="00122D3D" w:rsidRDefault="00580BA0">
      <w:pPr>
        <w:spacing w:after="135"/>
        <w:ind w:left="-2"/>
      </w:pPr>
      <w:r>
        <w:t xml:space="preserve">During 2016 RREAC presented six reports to the Minister. It met on six occasions and also held regional discussions in the Mid West. In addition, RREAC progressed a number of matters Out of Session and through the use of subcommittees. A new Deputy Chairman was appointed and membership reviewed and renewed. </w:t>
      </w:r>
    </w:p>
    <w:p w:rsidR="00122D3D" w:rsidRDefault="00580BA0">
      <w:pPr>
        <w:spacing w:after="32"/>
        <w:ind w:left="-2"/>
      </w:pPr>
      <w:r>
        <w:t xml:space="preserve">RREAC considered a diverse range of matters associated with education and training in rural and remote areas of the State including: </w:t>
      </w:r>
    </w:p>
    <w:p w:rsidR="00122D3D" w:rsidRDefault="00580BA0">
      <w:pPr>
        <w:numPr>
          <w:ilvl w:val="0"/>
          <w:numId w:val="1"/>
        </w:numPr>
        <w:ind w:hanging="360"/>
      </w:pPr>
      <w:r>
        <w:t xml:space="preserve">WA teacher internships </w:t>
      </w:r>
    </w:p>
    <w:p w:rsidR="00122D3D" w:rsidRDefault="00580BA0">
      <w:pPr>
        <w:numPr>
          <w:ilvl w:val="0"/>
          <w:numId w:val="1"/>
        </w:numPr>
        <w:ind w:hanging="360"/>
      </w:pPr>
      <w:r>
        <w:t xml:space="preserve">the attraction and retention of quality staff </w:t>
      </w:r>
    </w:p>
    <w:p w:rsidR="00122D3D" w:rsidRDefault="00580BA0">
      <w:pPr>
        <w:numPr>
          <w:ilvl w:val="0"/>
          <w:numId w:val="1"/>
        </w:numPr>
        <w:ind w:hanging="360"/>
      </w:pPr>
      <w:r>
        <w:t xml:space="preserve">Western Australian Certificate of Education changes </w:t>
      </w:r>
    </w:p>
    <w:p w:rsidR="00122D3D" w:rsidRDefault="00580BA0">
      <w:pPr>
        <w:numPr>
          <w:ilvl w:val="0"/>
          <w:numId w:val="1"/>
        </w:numPr>
        <w:ind w:hanging="360"/>
      </w:pPr>
      <w:r>
        <w:t xml:space="preserve">vocational education and training in schools </w:t>
      </w:r>
    </w:p>
    <w:p w:rsidR="00122D3D" w:rsidRDefault="00580BA0">
      <w:pPr>
        <w:numPr>
          <w:ilvl w:val="0"/>
          <w:numId w:val="1"/>
        </w:numPr>
        <w:ind w:hanging="360"/>
      </w:pPr>
      <w:r>
        <w:t xml:space="preserve">student attendance, transiency, engagement and retention  </w:t>
      </w:r>
    </w:p>
    <w:p w:rsidR="00122D3D" w:rsidRDefault="00580BA0">
      <w:pPr>
        <w:numPr>
          <w:ilvl w:val="0"/>
          <w:numId w:val="1"/>
        </w:numPr>
        <w:ind w:hanging="360"/>
      </w:pPr>
      <w:r>
        <w:t xml:space="preserve">residential facilities and access to these by Aboriginal students </w:t>
      </w:r>
    </w:p>
    <w:p w:rsidR="00122D3D" w:rsidRDefault="00580BA0">
      <w:pPr>
        <w:numPr>
          <w:ilvl w:val="0"/>
          <w:numId w:val="1"/>
        </w:numPr>
        <w:ind w:hanging="360"/>
      </w:pPr>
      <w:r>
        <w:t xml:space="preserve">programs linked to education outcomes for Aboriginal students </w:t>
      </w:r>
    </w:p>
    <w:p w:rsidR="00122D3D" w:rsidRDefault="00580BA0">
      <w:pPr>
        <w:numPr>
          <w:ilvl w:val="0"/>
          <w:numId w:val="1"/>
        </w:numPr>
        <w:ind w:hanging="360"/>
      </w:pPr>
      <w:r>
        <w:t xml:space="preserve">strategic synergies between agricultural college and district high school programs </w:t>
      </w:r>
    </w:p>
    <w:p w:rsidR="00122D3D" w:rsidRDefault="00580BA0">
      <w:pPr>
        <w:numPr>
          <w:ilvl w:val="0"/>
          <w:numId w:val="1"/>
        </w:numPr>
        <w:ind w:hanging="360"/>
      </w:pPr>
      <w:r>
        <w:t xml:space="preserve">community/school/industry collaboration and support </w:t>
      </w:r>
    </w:p>
    <w:p w:rsidR="00122D3D" w:rsidRDefault="00580BA0">
      <w:pPr>
        <w:numPr>
          <w:ilvl w:val="0"/>
          <w:numId w:val="1"/>
        </w:numPr>
        <w:spacing w:after="30"/>
        <w:ind w:hanging="360"/>
      </w:pPr>
      <w:r>
        <w:t xml:space="preserve">support by, and for, government school boards and councils, and P&amp;C and P&amp;F associations, and </w:t>
      </w:r>
    </w:p>
    <w:p w:rsidR="00122D3D" w:rsidRDefault="00580BA0">
      <w:pPr>
        <w:numPr>
          <w:ilvl w:val="0"/>
          <w:numId w:val="1"/>
        </w:numPr>
        <w:spacing w:after="135"/>
        <w:ind w:hanging="360"/>
      </w:pPr>
      <w:r>
        <w:t xml:space="preserve">the need for a holistic approach to challenges and solutions including a place-based suite of products, cross-sectorial cooperation and regional clustering. </w:t>
      </w:r>
    </w:p>
    <w:p w:rsidR="00122D3D" w:rsidRDefault="00580BA0" w:rsidP="00952873">
      <w:pPr>
        <w:spacing w:after="138"/>
        <w:ind w:left="-2"/>
      </w:pPr>
      <w:r>
        <w:t xml:space="preserve">RREAC acknowledges the generosity of people with whom it met, and thanks them for their time and the sharing of their knowledge and experiences. This liaison and consultation, coupled with the dedication of members who voluntarily serve on RREAC, enables RREAC to perform its unique and valued role with regard to the provision of strategic advice to the Minister on education and training in rural and remote Western Australia. </w:t>
      </w:r>
    </w:p>
    <w:p w:rsidR="00122D3D" w:rsidRDefault="00580BA0">
      <w:pPr>
        <w:spacing w:before="62" w:after="350" w:line="259" w:lineRule="auto"/>
        <w:ind w:right="-15"/>
        <w:jc w:val="right"/>
      </w:pPr>
      <w:r>
        <w:rPr>
          <w:rFonts w:ascii="Calibri" w:eastAsia="Calibri" w:hAnsi="Calibri" w:cs="Calibri"/>
        </w:rPr>
        <w:t xml:space="preserve">1 </w:t>
      </w:r>
    </w:p>
    <w:p w:rsidR="00122D3D" w:rsidRDefault="00122D3D">
      <w:pPr>
        <w:sectPr w:rsidR="00122D3D">
          <w:headerReference w:type="even" r:id="rId15"/>
          <w:headerReference w:type="default" r:id="rId16"/>
          <w:footerReference w:type="even" r:id="rId17"/>
          <w:footerReference w:type="default" r:id="rId18"/>
          <w:headerReference w:type="first" r:id="rId19"/>
          <w:footerReference w:type="first" r:id="rId20"/>
          <w:pgSz w:w="11906" w:h="16838"/>
          <w:pgMar w:top="1440" w:right="1438" w:bottom="1440" w:left="1440" w:header="720" w:footer="720" w:gutter="0"/>
          <w:cols w:space="720"/>
        </w:sectPr>
      </w:pPr>
    </w:p>
    <w:p w:rsidR="00122D3D" w:rsidRDefault="00122D3D">
      <w:pPr>
        <w:spacing w:after="0" w:line="259" w:lineRule="auto"/>
        <w:ind w:left="0" w:firstLine="0"/>
      </w:pPr>
    </w:p>
    <w:p w:rsidR="00122D3D" w:rsidRDefault="00122D3D">
      <w:pPr>
        <w:sectPr w:rsidR="00122D3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cols w:space="720"/>
        </w:sectPr>
      </w:pPr>
    </w:p>
    <w:p w:rsidR="00122D3D" w:rsidRDefault="00580BA0">
      <w:pPr>
        <w:pStyle w:val="Heading1"/>
        <w:ind w:left="343" w:hanging="357"/>
        <w:jc w:val="left"/>
      </w:pPr>
      <w:bookmarkStart w:id="2" w:name="_Toc54151"/>
      <w:r>
        <w:lastRenderedPageBreak/>
        <w:t xml:space="preserve">Introduction </w:t>
      </w:r>
      <w:bookmarkEnd w:id="2"/>
    </w:p>
    <w:p w:rsidR="00122D3D" w:rsidRDefault="00580BA0">
      <w:pPr>
        <w:ind w:left="-2"/>
      </w:pPr>
      <w:r>
        <w:t xml:space="preserve">Established in early 1997 by the then Minister for Education and Training, the Rural and </w:t>
      </w:r>
    </w:p>
    <w:p w:rsidR="00122D3D" w:rsidRDefault="00580BA0">
      <w:pPr>
        <w:spacing w:after="134"/>
        <w:ind w:left="-2"/>
      </w:pPr>
      <w:r>
        <w:t>Remote Education Advisory Council (</w:t>
      </w:r>
      <w:r>
        <w:rPr>
          <w:b/>
        </w:rPr>
        <w:t>RREAC</w:t>
      </w:r>
      <w:r>
        <w:t>) now provides the current Minister for Education (</w:t>
      </w:r>
      <w:r>
        <w:rPr>
          <w:b/>
        </w:rPr>
        <w:t>Minister</w:t>
      </w:r>
      <w:r>
        <w:t>), Hon Peter Collier MLC, with evidence-based and solutions-focused strategic advice on education and training</w:t>
      </w:r>
      <w:r>
        <w:rPr>
          <w:vertAlign w:val="superscript"/>
        </w:rPr>
        <w:footnoteReference w:id="1"/>
      </w:r>
      <w:r>
        <w:t xml:space="preserve"> issues and developments in rural and remote areas of Western Australia.  </w:t>
      </w:r>
    </w:p>
    <w:p w:rsidR="00122D3D" w:rsidRDefault="00580BA0">
      <w:pPr>
        <w:spacing w:after="138"/>
        <w:ind w:left="-2"/>
      </w:pPr>
      <w:r>
        <w:t xml:space="preserve">The ongoing provision of quality education and training to rural and remote Western Australia is dependent on the Minister receiving sound strategic advice. RREAC fulfils an important role in providing this advice and reports directly to the Minister. It performs a unique role with regard to rural and remote education, being the only council of its type in Australia. </w:t>
      </w:r>
    </w:p>
    <w:p w:rsidR="00122D3D" w:rsidRDefault="00580BA0">
      <w:pPr>
        <w:spacing w:after="135"/>
        <w:ind w:left="-2"/>
      </w:pPr>
      <w:r>
        <w:t xml:space="preserve">RREAC comprises of up to 20 representatives who have a strong interest in rural and remote education in Western Australia. Members use their experience, skills and qualifications to provide advice to the Minister from a cross-sectoral perspective. The Chairperson meets with the Minister on a regular basis and the Minister attends a RREAC meeting once a year. </w:t>
      </w:r>
    </w:p>
    <w:p w:rsidR="00122D3D" w:rsidRDefault="00580BA0">
      <w:pPr>
        <w:spacing w:after="138"/>
        <w:ind w:left="-2"/>
      </w:pPr>
      <w:r>
        <w:t xml:space="preserve">RREAC usually meets five times per year and also progresses matters Out of Session and through the use of RREAC working parties or subcommittees. </w:t>
      </w:r>
      <w:proofErr w:type="gramStart"/>
      <w:r>
        <w:t>Additionally</w:t>
      </w:r>
      <w:proofErr w:type="gramEnd"/>
      <w:r>
        <w:t xml:space="preserve"> RREAC seeks to hold at least one meeting per year in a regional area, providing opportunities for RREAC to meet with regional Western Australians over two to three days and experience, first-hand, education and training in a regional context.  </w:t>
      </w:r>
    </w:p>
    <w:p w:rsidR="00122D3D" w:rsidRDefault="00580BA0">
      <w:pPr>
        <w:spacing w:after="193"/>
        <w:ind w:left="-2"/>
      </w:pPr>
      <w:r>
        <w:t xml:space="preserve">In line with its terms of reference, RREAC presents reports to the Minister on its activities. More information is published on the RREAC website – visit </w:t>
      </w:r>
      <w:hyperlink r:id="rId27">
        <w:r>
          <w:rPr>
            <w:color w:val="0000FF"/>
            <w:u w:val="single" w:color="0000FF"/>
          </w:rPr>
          <w:t>http://rreac.des.wa.gov.au</w:t>
        </w:r>
      </w:hyperlink>
      <w:hyperlink r:id="rId28">
        <w:r>
          <w:rPr>
            <w:color w:val="0000FF"/>
            <w:u w:val="single" w:color="0000FF"/>
          </w:rPr>
          <w:t>.</w:t>
        </w:r>
      </w:hyperlink>
      <w:r>
        <w:rPr>
          <w:color w:val="0000FF"/>
        </w:rPr>
        <w:t xml:space="preserve"> </w:t>
      </w:r>
    </w:p>
    <w:p w:rsidR="00122D3D" w:rsidRDefault="00580BA0">
      <w:pPr>
        <w:pStyle w:val="Heading1"/>
        <w:ind w:left="343" w:hanging="357"/>
        <w:jc w:val="left"/>
      </w:pPr>
      <w:bookmarkStart w:id="3" w:name="_Toc54152"/>
      <w:r>
        <w:t xml:space="preserve">Functions </w:t>
      </w:r>
      <w:bookmarkEnd w:id="3"/>
    </w:p>
    <w:p w:rsidR="00122D3D" w:rsidRDefault="00580BA0">
      <w:pPr>
        <w:spacing w:after="152"/>
        <w:ind w:left="-2"/>
      </w:pPr>
      <w:r>
        <w:t xml:space="preserve">RREAC may initiate its own inquiries within its terms of reference. From time to time the Minister may establish terms of reference for, or refer items to, RREAC for consideration and report. </w:t>
      </w:r>
    </w:p>
    <w:p w:rsidR="00122D3D" w:rsidRDefault="00580BA0">
      <w:pPr>
        <w:pStyle w:val="Heading3"/>
        <w:ind w:left="-4"/>
      </w:pPr>
      <w:bookmarkStart w:id="4" w:name="_Toc54153"/>
      <w:r>
        <w:t xml:space="preserve">Terms of reference </w:t>
      </w:r>
      <w:bookmarkEnd w:id="4"/>
    </w:p>
    <w:p w:rsidR="00122D3D" w:rsidRDefault="00580BA0">
      <w:pPr>
        <w:numPr>
          <w:ilvl w:val="0"/>
          <w:numId w:val="2"/>
        </w:numPr>
        <w:spacing w:after="33"/>
        <w:ind w:hanging="567"/>
      </w:pPr>
      <w:r>
        <w:t xml:space="preserve">To provide the Minister with evidence-based, and solution-focused strategic advice on education and training issues and developments in rural and remote areas of the State. </w:t>
      </w:r>
    </w:p>
    <w:p w:rsidR="00122D3D" w:rsidRDefault="00580BA0">
      <w:pPr>
        <w:numPr>
          <w:ilvl w:val="0"/>
          <w:numId w:val="2"/>
        </w:numPr>
        <w:spacing w:after="33"/>
        <w:ind w:hanging="567"/>
      </w:pPr>
      <w:r>
        <w:t xml:space="preserve">To provide specific strategic advice on the education services that give senior secondary students in rural and remote areas equitable opportunities for compulsory participation in education and training. </w:t>
      </w:r>
    </w:p>
    <w:p w:rsidR="00122D3D" w:rsidRDefault="00580BA0">
      <w:pPr>
        <w:numPr>
          <w:ilvl w:val="0"/>
          <w:numId w:val="2"/>
        </w:numPr>
        <w:spacing w:after="33"/>
        <w:ind w:hanging="567"/>
      </w:pPr>
      <w:r>
        <w:t xml:space="preserve">To advise about rural and remote community and consumer interests in education and training. </w:t>
      </w:r>
    </w:p>
    <w:p w:rsidR="00122D3D" w:rsidRDefault="00580BA0">
      <w:pPr>
        <w:numPr>
          <w:ilvl w:val="0"/>
          <w:numId w:val="2"/>
        </w:numPr>
        <w:ind w:hanging="567"/>
      </w:pPr>
      <w:r>
        <w:t xml:space="preserve">To ensure strategic advice is provided from a cross-sectoral perspective across the schools, training and higher education sectors and encompasses both the public and private provision. </w:t>
      </w:r>
    </w:p>
    <w:p w:rsidR="00122D3D" w:rsidRDefault="00580BA0">
      <w:pPr>
        <w:pStyle w:val="Heading3"/>
        <w:ind w:left="-4"/>
      </w:pPr>
      <w:bookmarkStart w:id="5" w:name="_Toc54154"/>
      <w:r>
        <w:t xml:space="preserve">Focus areas 2015-2016 </w:t>
      </w:r>
      <w:bookmarkEnd w:id="5"/>
    </w:p>
    <w:p w:rsidR="00122D3D" w:rsidRDefault="00580BA0">
      <w:pPr>
        <w:ind w:left="-2" w:right="744"/>
      </w:pPr>
      <w:r>
        <w:t xml:space="preserve">Following the appointment of Hon Robyn McSweeney MLC as Chairperson, RREAC reviewed and refined its focus areas for 2015-2016, which include areas noted by the Minister: </w:t>
      </w:r>
    </w:p>
    <w:p w:rsidR="00122D3D" w:rsidRDefault="00580BA0">
      <w:pPr>
        <w:numPr>
          <w:ilvl w:val="0"/>
          <w:numId w:val="3"/>
        </w:numPr>
        <w:ind w:hanging="360"/>
      </w:pPr>
      <w:r>
        <w:lastRenderedPageBreak/>
        <w:t xml:space="preserve">Access of students in the rural and remote areas of the state to comprehensive education at the senior secondary level (Years 11 and 12) - in its various modes of delivery. </w:t>
      </w:r>
    </w:p>
    <w:p w:rsidR="00122D3D" w:rsidRDefault="00580BA0">
      <w:pPr>
        <w:numPr>
          <w:ilvl w:val="0"/>
          <w:numId w:val="3"/>
        </w:numPr>
        <w:spacing w:after="39"/>
        <w:ind w:hanging="360"/>
      </w:pPr>
      <w:r>
        <w:t>Access to secondary school for Aboriginal</w:t>
      </w:r>
      <w:r>
        <w:rPr>
          <w:vertAlign w:val="superscript"/>
        </w:rPr>
        <w:footnoteReference w:id="2"/>
      </w:r>
      <w:r>
        <w:t xml:space="preserve"> students. </w:t>
      </w:r>
    </w:p>
    <w:p w:rsidR="00122D3D" w:rsidRDefault="00580BA0">
      <w:pPr>
        <w:numPr>
          <w:ilvl w:val="0"/>
          <w:numId w:val="3"/>
        </w:numPr>
        <w:spacing w:after="194"/>
        <w:ind w:hanging="360"/>
      </w:pPr>
      <w:r>
        <w:t xml:space="preserve">Access to boarding facilities for Aboriginal students. </w:t>
      </w:r>
    </w:p>
    <w:p w:rsidR="00122D3D" w:rsidRDefault="00580BA0">
      <w:pPr>
        <w:pStyle w:val="Heading1"/>
        <w:ind w:left="343" w:hanging="357"/>
        <w:jc w:val="left"/>
      </w:pPr>
      <w:bookmarkStart w:id="6" w:name="_Toc54155"/>
      <w:r>
        <w:t xml:space="preserve">Membership </w:t>
      </w:r>
      <w:bookmarkEnd w:id="6"/>
    </w:p>
    <w:p w:rsidR="00122D3D" w:rsidRDefault="00580BA0">
      <w:pPr>
        <w:spacing w:after="35"/>
        <w:ind w:left="-2"/>
      </w:pPr>
      <w:r>
        <w:t xml:space="preserve">The composition of RREAC comprises: </w:t>
      </w:r>
    </w:p>
    <w:p w:rsidR="00122D3D" w:rsidRDefault="00580BA0">
      <w:pPr>
        <w:numPr>
          <w:ilvl w:val="0"/>
          <w:numId w:val="4"/>
        </w:numPr>
        <w:ind w:hanging="358"/>
      </w:pPr>
      <w:r>
        <w:t xml:space="preserve">a Chairperson and Deputy Chairperson, who are Members of Parliament </w:t>
      </w:r>
      <w:r>
        <w:rPr>
          <w:rFonts w:ascii="Segoe UI Symbol" w:eastAsia="Segoe UI Symbol" w:hAnsi="Segoe UI Symbol" w:cs="Segoe UI Symbol"/>
        </w:rPr>
        <w:t>•</w:t>
      </w:r>
      <w:r>
        <w:t xml:space="preserve"> </w:t>
      </w:r>
      <w:r>
        <w:tab/>
        <w:t xml:space="preserve">up to 12 representatives from community/consumer groups, and  </w:t>
      </w:r>
    </w:p>
    <w:p w:rsidR="00122D3D" w:rsidRDefault="00580BA0">
      <w:pPr>
        <w:numPr>
          <w:ilvl w:val="0"/>
          <w:numId w:val="4"/>
        </w:numPr>
        <w:spacing w:after="99"/>
        <w:ind w:hanging="358"/>
      </w:pPr>
      <w:r>
        <w:t xml:space="preserve">up to six representatives from fund/provider groups. </w:t>
      </w:r>
    </w:p>
    <w:p w:rsidR="00122D3D" w:rsidRDefault="00580BA0">
      <w:pPr>
        <w:spacing w:after="135"/>
        <w:ind w:left="-2"/>
      </w:pPr>
      <w:r>
        <w:t xml:space="preserve">The Minister appoints members. Cabinet endorses ministerial appointments. Groups represented on RREAC may change from time to time according to appointments made by the Minister. </w:t>
      </w:r>
    </w:p>
    <w:p w:rsidR="00122D3D" w:rsidRDefault="00580BA0">
      <w:pPr>
        <w:ind w:left="-2"/>
      </w:pPr>
      <w:r>
        <w:t xml:space="preserve">The Chairperson is the Hon Robyn McSweeney MLC, Member for the South West Region. </w:t>
      </w:r>
    </w:p>
    <w:p w:rsidR="00952873" w:rsidRDefault="00580BA0" w:rsidP="00952873">
      <w:pPr>
        <w:spacing w:after="34"/>
        <w:ind w:left="-2"/>
      </w:pPr>
      <w:r>
        <w:t>There were a number of membership changes during 2016:</w:t>
      </w:r>
    </w:p>
    <w:p w:rsidR="00122D3D" w:rsidRDefault="00580BA0" w:rsidP="00952873">
      <w:pPr>
        <w:spacing w:after="34"/>
        <w:ind w:left="-2"/>
      </w:pPr>
      <w:r>
        <w:t xml:space="preserve">Resignation of Hon Jacqui Boydell MLC, Member for the Mining and Pastoral Region, as Deputy Chairperson (June 2016). Appointment of Hon Terry Waldron MLA, Member for Wagin, as Deputy Chairperson (15 August 2016). </w:t>
      </w:r>
    </w:p>
    <w:p w:rsidR="00122D3D" w:rsidRDefault="00580BA0">
      <w:pPr>
        <w:numPr>
          <w:ilvl w:val="0"/>
          <w:numId w:val="4"/>
        </w:numPr>
        <w:spacing w:after="30"/>
        <w:ind w:hanging="358"/>
      </w:pPr>
      <w:r>
        <w:t xml:space="preserve">Appointment of Ms Jenni Curtis to represent Aboriginal education and training interests (22 February 2016)  </w:t>
      </w:r>
    </w:p>
    <w:p w:rsidR="00122D3D" w:rsidRDefault="00580BA0">
      <w:pPr>
        <w:numPr>
          <w:ilvl w:val="0"/>
          <w:numId w:val="4"/>
        </w:numPr>
        <w:spacing w:after="31"/>
        <w:ind w:hanging="358"/>
      </w:pPr>
      <w:r>
        <w:t xml:space="preserve">Representation for both the Department of Regional Development and Lands, and the Regional Development Council was previously covered by Mrs Wendy Newman, CEO, Wheatbelt Development Commission. Mrs Newman resigned on 4 May 2016. Replacement representation is currently being considered. </w:t>
      </w:r>
    </w:p>
    <w:p w:rsidR="00122D3D" w:rsidRDefault="00580BA0">
      <w:pPr>
        <w:numPr>
          <w:ilvl w:val="0"/>
          <w:numId w:val="4"/>
        </w:numPr>
        <w:spacing w:after="30"/>
        <w:ind w:hanging="358"/>
      </w:pPr>
      <w:r>
        <w:t>Appointment of Mrs Lynette Slade, Senior Vice President, WA Farmers Federation Inc. (</w:t>
      </w:r>
      <w:r>
        <w:rPr>
          <w:b/>
        </w:rPr>
        <w:t>WAFarmers</w:t>
      </w:r>
      <w:r>
        <w:t xml:space="preserve">) as replacement representative for the WAFarmers (20 June 2016), the previous member nominated by WAFarmers having resigned in February 2016. </w:t>
      </w:r>
    </w:p>
    <w:p w:rsidR="00122D3D" w:rsidRDefault="00580BA0">
      <w:pPr>
        <w:numPr>
          <w:ilvl w:val="0"/>
          <w:numId w:val="4"/>
        </w:numPr>
        <w:spacing w:after="33"/>
        <w:ind w:hanging="358"/>
      </w:pPr>
      <w:r>
        <w:t xml:space="preserve">Appointment of Mr Hugh Gallagher, Chief Executive Officer, Kalgoorlie-Boulder Chamber of Commerce and Industry, to represent the Regional Chambers of Commerce and Industry WA (15 August 2016). </w:t>
      </w:r>
    </w:p>
    <w:p w:rsidR="00122D3D" w:rsidRDefault="00580BA0">
      <w:pPr>
        <w:numPr>
          <w:ilvl w:val="0"/>
          <w:numId w:val="4"/>
        </w:numPr>
        <w:spacing w:after="137"/>
        <w:ind w:hanging="358"/>
      </w:pPr>
      <w:r>
        <w:t>Resignation of Mr Lincoln Rose, Senior Vice-President, State School Teachers’ Union of WA Inc. (</w:t>
      </w:r>
      <w:r>
        <w:rPr>
          <w:b/>
        </w:rPr>
        <w:t>SSTUWA</w:t>
      </w:r>
      <w:r>
        <w:t xml:space="preserve">), as representative for the STTUWA and Independent Education Union WA (15 December 2016). Replacement representation is currently being considered. </w:t>
      </w:r>
    </w:p>
    <w:p w:rsidR="00122D3D" w:rsidRDefault="00580BA0">
      <w:pPr>
        <w:ind w:left="-2"/>
      </w:pPr>
      <w:r>
        <w:t xml:space="preserve">Refer to Appendix 1 for a list of members for 2016. </w:t>
      </w:r>
    </w:p>
    <w:p w:rsidR="00122D3D" w:rsidRDefault="00580BA0">
      <w:pPr>
        <w:pStyle w:val="Heading1"/>
        <w:ind w:left="343" w:hanging="357"/>
        <w:jc w:val="left"/>
      </w:pPr>
      <w:bookmarkStart w:id="7" w:name="_Toc54156"/>
      <w:r>
        <w:t xml:space="preserve">Financial and Staffing </w:t>
      </w:r>
      <w:bookmarkEnd w:id="7"/>
    </w:p>
    <w:p w:rsidR="00122D3D" w:rsidRDefault="00580BA0">
      <w:pPr>
        <w:spacing w:after="137"/>
        <w:ind w:left="-2"/>
      </w:pPr>
      <w:r>
        <w:t>The expenses of RREAC are provided from within the annual budget of the Department of Education Services (</w:t>
      </w:r>
      <w:r>
        <w:rPr>
          <w:b/>
        </w:rPr>
        <w:t>DES</w:t>
      </w:r>
      <w:r>
        <w:t xml:space="preserve">). RREAC has a separate line item within DES’s accounts. For the financial year 2015-16 RREAC was allocated an expenditure budget of $134,000 including salary costs.  </w:t>
      </w:r>
    </w:p>
    <w:p w:rsidR="00122D3D" w:rsidRDefault="00580BA0">
      <w:pPr>
        <w:spacing w:after="136"/>
        <w:ind w:left="-2"/>
      </w:pPr>
      <w:r>
        <w:t xml:space="preserve">A RREAC Secretariat is provided by DES consisting of one part-time Principal Executive Officer, and a part time Administrative Assistant. Members do not receive any salary or </w:t>
      </w:r>
      <w:r>
        <w:lastRenderedPageBreak/>
        <w:t xml:space="preserve">sitting fees. Travel, accommodation and meal allowances may be provided to non-public sector members who live beyond the metropolitan area, and for members undertaking RREAC’s regional travel, in accordance with Government policies. </w:t>
      </w:r>
    </w:p>
    <w:p w:rsidR="00122D3D" w:rsidRDefault="00580BA0">
      <w:pPr>
        <w:spacing w:after="190"/>
        <w:ind w:left="-2"/>
      </w:pPr>
      <w:r>
        <w:t xml:space="preserve">RREAC reports under the </w:t>
      </w:r>
      <w:r>
        <w:rPr>
          <w:i/>
        </w:rPr>
        <w:t>Financial Management and Accountability Act 1997</w:t>
      </w:r>
      <w:r>
        <w:t xml:space="preserve">, through DES’s Annual Report and Financial Statement.  </w:t>
      </w:r>
    </w:p>
    <w:p w:rsidR="00122D3D" w:rsidRDefault="00580BA0">
      <w:pPr>
        <w:pStyle w:val="Heading1"/>
        <w:ind w:left="343" w:hanging="357"/>
        <w:jc w:val="left"/>
      </w:pPr>
      <w:bookmarkStart w:id="8" w:name="_Toc54157"/>
      <w:r>
        <w:t xml:space="preserve">Meetings 2016 </w:t>
      </w:r>
      <w:bookmarkEnd w:id="8"/>
    </w:p>
    <w:p w:rsidR="00122D3D" w:rsidRDefault="00580BA0">
      <w:pPr>
        <w:spacing w:after="138"/>
        <w:ind w:left="-2"/>
      </w:pPr>
      <w:r>
        <w:t xml:space="preserve">During 2016 RREAC met on six occasions, and held regional discussions in the Mid West region over three days. In addition, RREAC progressed a number of matters Out of Session and through the use of RREAC working parties or subcommittees. </w:t>
      </w:r>
    </w:p>
    <w:p w:rsidR="00122D3D" w:rsidRDefault="00580BA0">
      <w:pPr>
        <w:spacing w:after="35"/>
        <w:ind w:left="-2"/>
      </w:pPr>
      <w:r>
        <w:t xml:space="preserve">RREAC considered a diverse range of matters associated with education and training in rural and remote areas of the State including: </w:t>
      </w:r>
    </w:p>
    <w:p w:rsidR="00122D3D" w:rsidRDefault="00580BA0">
      <w:pPr>
        <w:numPr>
          <w:ilvl w:val="0"/>
          <w:numId w:val="5"/>
        </w:numPr>
        <w:ind w:left="715" w:hanging="355"/>
      </w:pPr>
      <w:r>
        <w:t xml:space="preserve">WA teacher internships </w:t>
      </w:r>
    </w:p>
    <w:p w:rsidR="00122D3D" w:rsidRDefault="00580BA0">
      <w:pPr>
        <w:numPr>
          <w:ilvl w:val="0"/>
          <w:numId w:val="5"/>
        </w:numPr>
        <w:ind w:left="715" w:hanging="355"/>
      </w:pPr>
      <w:r>
        <w:t xml:space="preserve">the attraction and retention of quality staff </w:t>
      </w:r>
    </w:p>
    <w:p w:rsidR="00122D3D" w:rsidRDefault="00580BA0">
      <w:pPr>
        <w:numPr>
          <w:ilvl w:val="0"/>
          <w:numId w:val="5"/>
        </w:numPr>
        <w:ind w:left="715" w:hanging="355"/>
      </w:pPr>
      <w:r>
        <w:t xml:space="preserve">Western Australian Certificate of Education changes </w:t>
      </w:r>
    </w:p>
    <w:p w:rsidR="00122D3D" w:rsidRDefault="00580BA0">
      <w:pPr>
        <w:numPr>
          <w:ilvl w:val="0"/>
          <w:numId w:val="5"/>
        </w:numPr>
        <w:ind w:left="715" w:hanging="355"/>
      </w:pPr>
      <w:r>
        <w:t xml:space="preserve">vocational education and training in schools </w:t>
      </w:r>
    </w:p>
    <w:p w:rsidR="00122D3D" w:rsidRDefault="00580BA0">
      <w:pPr>
        <w:numPr>
          <w:ilvl w:val="0"/>
          <w:numId w:val="5"/>
        </w:numPr>
        <w:ind w:left="715" w:hanging="355"/>
      </w:pPr>
      <w:r>
        <w:t xml:space="preserve">student attendance, transiency, engagement and retention  </w:t>
      </w:r>
    </w:p>
    <w:p w:rsidR="00122D3D" w:rsidRDefault="00580BA0">
      <w:pPr>
        <w:numPr>
          <w:ilvl w:val="0"/>
          <w:numId w:val="5"/>
        </w:numPr>
        <w:ind w:left="715" w:hanging="355"/>
      </w:pPr>
      <w:r>
        <w:t xml:space="preserve">residential facilities and access to these by Aboriginal students </w:t>
      </w:r>
    </w:p>
    <w:p w:rsidR="00122D3D" w:rsidRDefault="00580BA0">
      <w:pPr>
        <w:numPr>
          <w:ilvl w:val="0"/>
          <w:numId w:val="5"/>
        </w:numPr>
        <w:ind w:left="715" w:hanging="355"/>
      </w:pPr>
      <w:r>
        <w:t xml:space="preserve">programs linked to education outcomes for Aboriginal students </w:t>
      </w:r>
    </w:p>
    <w:p w:rsidR="00122D3D" w:rsidRDefault="00580BA0">
      <w:pPr>
        <w:numPr>
          <w:ilvl w:val="0"/>
          <w:numId w:val="5"/>
        </w:numPr>
        <w:ind w:left="715" w:hanging="355"/>
      </w:pPr>
      <w:r>
        <w:t xml:space="preserve">strategic synergies between agricultural college and district high school programs </w:t>
      </w:r>
    </w:p>
    <w:p w:rsidR="00122D3D" w:rsidRDefault="00580BA0">
      <w:pPr>
        <w:numPr>
          <w:ilvl w:val="0"/>
          <w:numId w:val="5"/>
        </w:numPr>
        <w:ind w:left="715" w:hanging="355"/>
      </w:pPr>
      <w:r>
        <w:t xml:space="preserve">community/school/industry collaboration and support </w:t>
      </w:r>
    </w:p>
    <w:p w:rsidR="00122D3D" w:rsidRDefault="00580BA0">
      <w:pPr>
        <w:numPr>
          <w:ilvl w:val="0"/>
          <w:numId w:val="5"/>
        </w:numPr>
        <w:spacing w:after="30"/>
        <w:ind w:left="715" w:hanging="355"/>
      </w:pPr>
      <w:r>
        <w:t xml:space="preserve">professional development and training for government school boards and councils, and </w:t>
      </w:r>
    </w:p>
    <w:p w:rsidR="00122D3D" w:rsidRDefault="00580BA0">
      <w:pPr>
        <w:numPr>
          <w:ilvl w:val="0"/>
          <w:numId w:val="5"/>
        </w:numPr>
        <w:spacing w:after="151"/>
        <w:ind w:left="715" w:hanging="355"/>
      </w:pPr>
      <w:r>
        <w:t xml:space="preserve">the need for a holistic approach to challenges and solutions including a place-based suite of products, cross-sectorial cooperation and regional clustering. </w:t>
      </w:r>
    </w:p>
    <w:p w:rsidR="00122D3D" w:rsidRDefault="00580BA0">
      <w:pPr>
        <w:pStyle w:val="Heading3"/>
        <w:tabs>
          <w:tab w:val="center" w:pos="2422"/>
        </w:tabs>
        <w:ind w:left="-14" w:firstLine="0"/>
      </w:pPr>
      <w:bookmarkStart w:id="9" w:name="_Toc54158"/>
      <w:r>
        <w:t xml:space="preserve">1/2016 </w:t>
      </w:r>
      <w:r>
        <w:tab/>
        <w:t xml:space="preserve">12 February 2016  </w:t>
      </w:r>
      <w:bookmarkEnd w:id="9"/>
    </w:p>
    <w:p w:rsidR="00122D3D" w:rsidRDefault="00580BA0">
      <w:pPr>
        <w:spacing w:after="138"/>
        <w:ind w:left="-2"/>
      </w:pPr>
      <w:r>
        <w:t xml:space="preserve">The meeting’s focus included the composition and function of RREAC, outcomes of Pilbara regional discussions, draft regional report, adoption of 2015 RREAC annual activity report, proposed 2016 regional visit destination, 2015-2016 focus areas, early childhood development and “wrap around services”, high school boarding facilities in regional areas, vocational education and training in schools in rural and remote areas, national vocational education and training reforms, engagement centres, effect of employment freeze on education delivery, higher education, non-government school regulation, Teachers’ Registration Board, university reform legislation, formation of RREAC working party on vocational education and training in schools, and reports from stakeholder members. </w:t>
      </w:r>
    </w:p>
    <w:p w:rsidR="00122D3D" w:rsidRDefault="00580BA0">
      <w:pPr>
        <w:tabs>
          <w:tab w:val="center" w:pos="2445"/>
        </w:tabs>
        <w:ind w:left="-12" w:firstLine="0"/>
      </w:pPr>
      <w:r>
        <w:rPr>
          <w:i/>
        </w:rPr>
        <w:t>Attendees</w:t>
      </w:r>
      <w:r>
        <w:t xml:space="preserve">: </w:t>
      </w:r>
      <w:r>
        <w:tab/>
        <w:t xml:space="preserve">Refer to Appendix 2. </w:t>
      </w:r>
    </w:p>
    <w:p w:rsidR="00122D3D" w:rsidRDefault="00580BA0">
      <w:pPr>
        <w:pStyle w:val="Heading3"/>
        <w:tabs>
          <w:tab w:val="center" w:pos="2182"/>
        </w:tabs>
        <w:ind w:left="-14" w:firstLine="0"/>
      </w:pPr>
      <w:bookmarkStart w:id="10" w:name="_Toc54159"/>
      <w:r>
        <w:t xml:space="preserve">2/2016 </w:t>
      </w:r>
      <w:r>
        <w:tab/>
        <w:t xml:space="preserve">29 April 2016 </w:t>
      </w:r>
      <w:bookmarkEnd w:id="10"/>
    </w:p>
    <w:p w:rsidR="00122D3D" w:rsidRDefault="00580BA0">
      <w:pPr>
        <w:ind w:left="-2"/>
      </w:pPr>
      <w:r>
        <w:t xml:space="preserve">The meeting’s focus included an Address by the Minister, introduction of new member </w:t>
      </w:r>
    </w:p>
    <w:p w:rsidR="00122D3D" w:rsidRDefault="00580BA0">
      <w:pPr>
        <w:ind w:left="-2"/>
      </w:pPr>
      <w:r>
        <w:t xml:space="preserve">(aboriginal education and training interests), the Midwest Education Regional Office and Mid </w:t>
      </w:r>
    </w:p>
    <w:p w:rsidR="00122D3D" w:rsidRDefault="00580BA0">
      <w:pPr>
        <w:spacing w:after="138"/>
        <w:ind w:left="-2"/>
      </w:pPr>
      <w:r>
        <w:t xml:space="preserve">West education in light of 2015-2016 focus areas, Clontarf Aboriginal College (including CARE school traditions and approaches, access to education by Aboriginal students), composition and function of RREAC, community/consumer members keeping their sectors informed and conveying sector concerns, report by RREAC working party on vocational education and training in schools in rural and remote areas, adoption of draft report on vocational education and training in schools in rural and remote areas, proposed Mid West regional discussions, the regional services reform agenda and the need for collaboration, </w:t>
      </w:r>
      <w:r>
        <w:lastRenderedPageBreak/>
        <w:t xml:space="preserve">coordination and decision making with regard to service delivery in rural or remote communities. </w:t>
      </w:r>
    </w:p>
    <w:p w:rsidR="00122D3D" w:rsidRDefault="00580BA0">
      <w:pPr>
        <w:tabs>
          <w:tab w:val="center" w:pos="2445"/>
        </w:tabs>
        <w:spacing w:after="156"/>
        <w:ind w:left="-12" w:firstLine="0"/>
      </w:pPr>
      <w:r>
        <w:rPr>
          <w:i/>
        </w:rPr>
        <w:t>Attendees</w:t>
      </w:r>
      <w:r>
        <w:t xml:space="preserve">: </w:t>
      </w:r>
      <w:r>
        <w:tab/>
        <w:t xml:space="preserve">Refer to Appendix 3. </w:t>
      </w:r>
    </w:p>
    <w:p w:rsidR="00122D3D" w:rsidRDefault="00580BA0">
      <w:pPr>
        <w:pStyle w:val="Heading3"/>
        <w:tabs>
          <w:tab w:val="center" w:pos="2189"/>
        </w:tabs>
        <w:ind w:left="-14" w:firstLine="0"/>
      </w:pPr>
      <w:bookmarkStart w:id="11" w:name="_Toc54160"/>
      <w:r>
        <w:t xml:space="preserve">3/2016 </w:t>
      </w:r>
      <w:r>
        <w:tab/>
        <w:t xml:space="preserve">17 June 2016 </w:t>
      </w:r>
      <w:bookmarkEnd w:id="11"/>
    </w:p>
    <w:p w:rsidR="00122D3D" w:rsidRDefault="00580BA0">
      <w:pPr>
        <w:ind w:left="-2"/>
      </w:pPr>
      <w:r>
        <w:t xml:space="preserve">The meeting’s focus included a presentation from the Department of Education in relation to </w:t>
      </w:r>
    </w:p>
    <w:p w:rsidR="00122D3D" w:rsidRDefault="00580BA0">
      <w:pPr>
        <w:spacing w:after="136"/>
        <w:ind w:left="-2"/>
      </w:pPr>
      <w:r>
        <w:t xml:space="preserve">2015-2016 focus areas and residential colleges, vocational education and training funding, School of the Air funding, CARE schools, public sector employment freeze, bus services, induction for remote teaching courses in schools in rural and remote areas, reports from stakeholder members, proposed Mid West regional discussions, site visit to the Schools of Isolated and Distance Education in Leederville and presentations. </w:t>
      </w:r>
    </w:p>
    <w:p w:rsidR="00122D3D" w:rsidRDefault="00580BA0">
      <w:pPr>
        <w:tabs>
          <w:tab w:val="center" w:pos="2445"/>
        </w:tabs>
        <w:spacing w:after="158"/>
        <w:ind w:left="-12" w:firstLine="0"/>
      </w:pPr>
      <w:r>
        <w:rPr>
          <w:i/>
        </w:rPr>
        <w:t>Attendees</w:t>
      </w:r>
      <w:r>
        <w:t xml:space="preserve">: </w:t>
      </w:r>
      <w:r>
        <w:tab/>
        <w:t xml:space="preserve">Refer to Appendix 4. </w:t>
      </w:r>
    </w:p>
    <w:p w:rsidR="00122D3D" w:rsidRDefault="00580BA0">
      <w:pPr>
        <w:pStyle w:val="Heading3"/>
        <w:tabs>
          <w:tab w:val="center" w:pos="2322"/>
        </w:tabs>
        <w:ind w:left="-14" w:firstLine="0"/>
      </w:pPr>
      <w:bookmarkStart w:id="12" w:name="_Toc54161"/>
      <w:r>
        <w:t xml:space="preserve">4/2016 </w:t>
      </w:r>
      <w:r>
        <w:tab/>
        <w:t xml:space="preserve">30 August 2016 </w:t>
      </w:r>
      <w:bookmarkEnd w:id="12"/>
    </w:p>
    <w:p w:rsidR="00122D3D" w:rsidRDefault="00580BA0">
      <w:pPr>
        <w:spacing w:after="138"/>
        <w:ind w:left="-2"/>
      </w:pPr>
      <w:r>
        <w:t>The meeting’s focus included the introduction of and welcome to new Deputy Chairperson, consideration of Mid West regional discussions and focus areas.</w:t>
      </w:r>
      <w:r>
        <w:rPr>
          <w:i/>
        </w:rPr>
        <w:t xml:space="preserve"> </w:t>
      </w:r>
    </w:p>
    <w:p w:rsidR="00122D3D" w:rsidRDefault="00580BA0">
      <w:pPr>
        <w:tabs>
          <w:tab w:val="center" w:pos="2445"/>
        </w:tabs>
        <w:spacing w:after="156"/>
        <w:ind w:left="-12" w:firstLine="0"/>
      </w:pPr>
      <w:r>
        <w:rPr>
          <w:i/>
        </w:rPr>
        <w:t>Attendees</w:t>
      </w:r>
      <w:r>
        <w:t xml:space="preserve">: </w:t>
      </w:r>
      <w:r>
        <w:tab/>
        <w:t xml:space="preserve">Refer to Appendix 5. </w:t>
      </w:r>
    </w:p>
    <w:p w:rsidR="00122D3D" w:rsidRDefault="00580BA0">
      <w:pPr>
        <w:pStyle w:val="Heading3"/>
        <w:ind w:left="-4"/>
      </w:pPr>
      <w:bookmarkStart w:id="13" w:name="_Toc54162"/>
      <w:r>
        <w:t xml:space="preserve">Regional discussions – Mid West 29-31 August 2016 </w:t>
      </w:r>
      <w:bookmarkEnd w:id="13"/>
    </w:p>
    <w:p w:rsidR="00122D3D" w:rsidRDefault="00580BA0">
      <w:pPr>
        <w:spacing w:after="75"/>
        <w:ind w:left="-2"/>
      </w:pPr>
      <w:r>
        <w:t>RREAC developed an extensive and engaged program; over three days meeting with more than 100 people involved in education and training including principals; teaching and nonteaching staff; representatives of school boards, school councils, P&amp;C and P&amp;F associations; and students.</w:t>
      </w:r>
      <w:r>
        <w:rPr>
          <w:i/>
        </w:rPr>
        <w:t xml:space="preserve"> </w:t>
      </w:r>
    </w:p>
    <w:p w:rsidR="00122D3D" w:rsidRDefault="00580BA0">
      <w:pPr>
        <w:spacing w:after="31"/>
        <w:ind w:left="-2"/>
      </w:pPr>
      <w:r>
        <w:t xml:space="preserve">Discussions held were in the context of RREAC’s 2015-2016 focus areas and RREAC’s wider terms of reference and included:  </w:t>
      </w:r>
    </w:p>
    <w:p w:rsidR="00122D3D" w:rsidRDefault="00580BA0">
      <w:pPr>
        <w:numPr>
          <w:ilvl w:val="0"/>
          <w:numId w:val="6"/>
        </w:numPr>
        <w:ind w:hanging="360"/>
      </w:pPr>
      <w:r>
        <w:t xml:space="preserve">an overview of the education landscape of the Midwest education region  </w:t>
      </w:r>
    </w:p>
    <w:p w:rsidR="00122D3D" w:rsidRDefault="00580BA0">
      <w:pPr>
        <w:numPr>
          <w:ilvl w:val="0"/>
          <w:numId w:val="6"/>
        </w:numPr>
        <w:ind w:hanging="360"/>
      </w:pPr>
      <w:r>
        <w:t xml:space="preserve">the Midwest Regional Education Office - role and projects  </w:t>
      </w:r>
    </w:p>
    <w:p w:rsidR="00122D3D" w:rsidRDefault="00580BA0">
      <w:pPr>
        <w:numPr>
          <w:ilvl w:val="0"/>
          <w:numId w:val="6"/>
        </w:numPr>
        <w:ind w:hanging="360"/>
      </w:pPr>
      <w:r>
        <w:t xml:space="preserve">access to comprehensive secondary schooling both government and non-government </w:t>
      </w:r>
    </w:p>
    <w:p w:rsidR="00122D3D" w:rsidRDefault="00580BA0">
      <w:pPr>
        <w:numPr>
          <w:ilvl w:val="0"/>
          <w:numId w:val="6"/>
        </w:numPr>
        <w:ind w:hanging="360"/>
      </w:pPr>
      <w:r>
        <w:t xml:space="preserve">the provision of vocational education and training in schools in the Mid West region </w:t>
      </w:r>
    </w:p>
    <w:p w:rsidR="00122D3D" w:rsidRDefault="00580BA0">
      <w:pPr>
        <w:numPr>
          <w:ilvl w:val="0"/>
          <w:numId w:val="6"/>
        </w:numPr>
        <w:ind w:hanging="360"/>
      </w:pPr>
      <w:r>
        <w:t xml:space="preserve">residential boarding facilities </w:t>
      </w:r>
    </w:p>
    <w:p w:rsidR="00122D3D" w:rsidRDefault="00580BA0">
      <w:pPr>
        <w:numPr>
          <w:ilvl w:val="0"/>
          <w:numId w:val="6"/>
        </w:numPr>
        <w:ind w:hanging="360"/>
      </w:pPr>
      <w:r>
        <w:t xml:space="preserve">literacy and numeracy </w:t>
      </w:r>
    </w:p>
    <w:p w:rsidR="00122D3D" w:rsidRDefault="00580BA0">
      <w:pPr>
        <w:numPr>
          <w:ilvl w:val="0"/>
          <w:numId w:val="6"/>
        </w:numPr>
        <w:ind w:hanging="360"/>
      </w:pPr>
      <w:r>
        <w:t xml:space="preserve">attendance, transiency, engagement and transition </w:t>
      </w:r>
    </w:p>
    <w:p w:rsidR="00122D3D" w:rsidRDefault="00580BA0">
      <w:pPr>
        <w:numPr>
          <w:ilvl w:val="0"/>
          <w:numId w:val="6"/>
        </w:numPr>
        <w:ind w:hanging="360"/>
      </w:pPr>
      <w:r>
        <w:t xml:space="preserve">programs linked to education outcomes for Aboriginal students </w:t>
      </w:r>
    </w:p>
    <w:p w:rsidR="00122D3D" w:rsidRDefault="00580BA0">
      <w:pPr>
        <w:numPr>
          <w:ilvl w:val="0"/>
          <w:numId w:val="6"/>
        </w:numPr>
        <w:spacing w:after="33"/>
        <w:ind w:hanging="360"/>
      </w:pPr>
      <w:r>
        <w:t xml:space="preserve">the experience of some students in the Mid West region (WA Certificate of Education – ATAR and vocational education and training) </w:t>
      </w:r>
    </w:p>
    <w:p w:rsidR="00122D3D" w:rsidRDefault="00580BA0">
      <w:pPr>
        <w:numPr>
          <w:ilvl w:val="0"/>
          <w:numId w:val="6"/>
        </w:numPr>
        <w:ind w:hanging="360"/>
      </w:pPr>
      <w:r>
        <w:t xml:space="preserve">strategic synergies between agricultural college and district high school programs </w:t>
      </w:r>
    </w:p>
    <w:p w:rsidR="00122D3D" w:rsidRDefault="00580BA0">
      <w:pPr>
        <w:numPr>
          <w:ilvl w:val="0"/>
          <w:numId w:val="6"/>
        </w:numPr>
        <w:ind w:hanging="360"/>
      </w:pPr>
      <w:r>
        <w:t xml:space="preserve">community/school/industry collaboration and support, and </w:t>
      </w:r>
    </w:p>
    <w:p w:rsidR="00122D3D" w:rsidRDefault="00580BA0">
      <w:pPr>
        <w:numPr>
          <w:ilvl w:val="0"/>
          <w:numId w:val="6"/>
        </w:numPr>
        <w:spacing w:after="99"/>
        <w:ind w:hanging="360"/>
      </w:pPr>
      <w:r>
        <w:t xml:space="preserve">support for government school boards and councils, and P&amp;C and P&amp;F associations. </w:t>
      </w:r>
    </w:p>
    <w:p w:rsidR="00122D3D" w:rsidRDefault="00580BA0">
      <w:pPr>
        <w:spacing w:after="152"/>
        <w:ind w:left="-2"/>
      </w:pPr>
      <w:r>
        <w:rPr>
          <w:i/>
        </w:rPr>
        <w:t>Attendees</w:t>
      </w:r>
      <w:r>
        <w:t xml:space="preserve">: </w:t>
      </w:r>
      <w:r>
        <w:tab/>
        <w:t xml:space="preserve">RREAC members who attended the regional discussions are listed in Appendix 5. Refer to Appendix 6 for a list of people with whom RREAC met. </w:t>
      </w:r>
    </w:p>
    <w:p w:rsidR="00122D3D" w:rsidRDefault="00580BA0">
      <w:pPr>
        <w:pStyle w:val="Heading3"/>
        <w:tabs>
          <w:tab w:val="center" w:pos="2369"/>
        </w:tabs>
        <w:ind w:left="-14" w:firstLine="0"/>
      </w:pPr>
      <w:bookmarkStart w:id="14" w:name="_Toc54163"/>
      <w:r>
        <w:t xml:space="preserve">5/2016 </w:t>
      </w:r>
      <w:r>
        <w:tab/>
        <w:t xml:space="preserve">21 October 2016 </w:t>
      </w:r>
      <w:bookmarkEnd w:id="14"/>
    </w:p>
    <w:p w:rsidR="00122D3D" w:rsidRDefault="00580BA0">
      <w:pPr>
        <w:spacing w:after="136"/>
        <w:ind w:left="-2"/>
      </w:pPr>
      <w:r>
        <w:t xml:space="preserve">The meeting’s focus included the introduction of and welcome to new members (Mrs Lyn Slade and Mr Hugh Gallagher), briefings from the Department of Education on issues raised during the Mid West regional discussions (including tracking and supporting transient students, governance training, the Student Centred Funding Model, district high schools, residential colleges, Aboriginal and Islander Education Officers and vocational education and training in schools), briefing from Teach Learn Grow (including its genesis, operations, </w:t>
      </w:r>
      <w:r>
        <w:lastRenderedPageBreak/>
        <w:t xml:space="preserve">reach, growth and impact), consideration of Mid West regional discussions, consideration of possible survey, 2017-2018 focus areas, draft regional report to the Minister and reports on key focus areas. </w:t>
      </w:r>
    </w:p>
    <w:p w:rsidR="00122D3D" w:rsidRDefault="00580BA0">
      <w:pPr>
        <w:tabs>
          <w:tab w:val="center" w:pos="2445"/>
        </w:tabs>
        <w:spacing w:after="158"/>
        <w:ind w:left="-12" w:firstLine="0"/>
      </w:pPr>
      <w:r>
        <w:rPr>
          <w:i/>
        </w:rPr>
        <w:t>Attendees</w:t>
      </w:r>
      <w:r>
        <w:t xml:space="preserve">: </w:t>
      </w:r>
      <w:r>
        <w:tab/>
        <w:t xml:space="preserve">Refer to Appendix 7. </w:t>
      </w:r>
    </w:p>
    <w:p w:rsidR="00122D3D" w:rsidRDefault="00580BA0">
      <w:pPr>
        <w:pStyle w:val="Heading3"/>
        <w:tabs>
          <w:tab w:val="center" w:pos="2422"/>
        </w:tabs>
        <w:ind w:left="-14" w:firstLine="0"/>
      </w:pPr>
      <w:bookmarkStart w:id="15" w:name="_Toc54164"/>
      <w:r>
        <w:t xml:space="preserve">6/2016 </w:t>
      </w:r>
      <w:r>
        <w:tab/>
        <w:t xml:space="preserve">9 December 2016 </w:t>
      </w:r>
      <w:bookmarkEnd w:id="15"/>
    </w:p>
    <w:p w:rsidR="00122D3D" w:rsidRDefault="00580BA0">
      <w:pPr>
        <w:spacing w:after="138"/>
        <w:ind w:left="-2"/>
      </w:pPr>
      <w:r>
        <w:t>The meeting’s focus included the consideration of 2015-2016 focus areas and Mid West regional discussions; adoption of draft reports on regional discussions, professional development and training for government boards and councils, non-ATAR pathways to further education; adoption of the 2016 RREAC annual activity report; adoption of proposed survey; further consideration of reports on other 2015-2016 focus areas and possible 20172018 focus areas</w:t>
      </w:r>
      <w:r>
        <w:rPr>
          <w:i/>
        </w:rPr>
        <w:t xml:space="preserve"> </w:t>
      </w:r>
    </w:p>
    <w:p w:rsidR="00122D3D" w:rsidRDefault="00580BA0">
      <w:pPr>
        <w:tabs>
          <w:tab w:val="center" w:pos="2445"/>
        </w:tabs>
        <w:spacing w:after="194"/>
        <w:ind w:left="-12" w:firstLine="0"/>
      </w:pPr>
      <w:r>
        <w:rPr>
          <w:i/>
        </w:rPr>
        <w:t>Attendees</w:t>
      </w:r>
      <w:r>
        <w:t xml:space="preserve">: </w:t>
      </w:r>
      <w:r>
        <w:tab/>
        <w:t xml:space="preserve">Refer to Appendix 8. </w:t>
      </w:r>
    </w:p>
    <w:p w:rsidR="00122D3D" w:rsidRDefault="00580BA0">
      <w:pPr>
        <w:pStyle w:val="Heading1"/>
        <w:ind w:left="343" w:hanging="357"/>
        <w:jc w:val="left"/>
      </w:pPr>
      <w:bookmarkStart w:id="16" w:name="_Toc54165"/>
      <w:r>
        <w:t xml:space="preserve">Outcomes 2016 </w:t>
      </w:r>
      <w:bookmarkEnd w:id="16"/>
    </w:p>
    <w:p w:rsidR="00122D3D" w:rsidRDefault="00580BA0">
      <w:pPr>
        <w:spacing w:after="138"/>
        <w:ind w:left="-2"/>
      </w:pPr>
      <w:r>
        <w:t xml:space="preserve">During 2016 RREAC met on six occasions and held regional discussions in the Mid West, based in Geraldton, over three days. In addition, RREAC progressed a number of matters Out of Session and through the use of RREAC working parties or subcommittees. </w:t>
      </w:r>
    </w:p>
    <w:p w:rsidR="00122D3D" w:rsidRDefault="00580BA0">
      <w:pPr>
        <w:spacing w:after="135"/>
        <w:ind w:left="-2"/>
      </w:pPr>
      <w:r>
        <w:t xml:space="preserve">In addition to regular reporting of meeting outcomes, RREAC presented six reports to the Minister. The Chairperson regularly met with the Minister. In accordance with usual practice, the Minister attended one of RREAC’s meetings. </w:t>
      </w:r>
    </w:p>
    <w:p w:rsidR="00122D3D" w:rsidRDefault="00580BA0">
      <w:pPr>
        <w:spacing w:after="138"/>
        <w:ind w:left="-2"/>
      </w:pPr>
      <w:r>
        <w:t xml:space="preserve">RREAC also considered and gauged opinions on the issues, challenges and developments associated with access to and the provision of education and training in remote and rural areas of Western Australia. More detail is provided in section 5. </w:t>
      </w:r>
    </w:p>
    <w:p w:rsidR="00122D3D" w:rsidRDefault="00580BA0">
      <w:pPr>
        <w:spacing w:after="154"/>
        <w:ind w:left="-2"/>
      </w:pPr>
      <w:r>
        <w:t xml:space="preserve">The composition of RREAC was also reviewed and renewed, including appointments to vacant positions and the appointment of a new Deputy Chairperson. </w:t>
      </w:r>
    </w:p>
    <w:p w:rsidR="00122D3D" w:rsidRDefault="00580BA0">
      <w:pPr>
        <w:pStyle w:val="Heading3"/>
        <w:ind w:left="-4"/>
      </w:pPr>
      <w:bookmarkStart w:id="17" w:name="_Toc54166"/>
      <w:r>
        <w:t xml:space="preserve">Reports presented </w:t>
      </w:r>
      <w:bookmarkEnd w:id="17"/>
    </w:p>
    <w:p w:rsidR="00122D3D" w:rsidRDefault="00580BA0">
      <w:pPr>
        <w:spacing w:after="36"/>
        <w:ind w:left="-2"/>
      </w:pPr>
      <w:r>
        <w:t xml:space="preserve">In line with its terms of reference, in 2016 RREAC presented six reports to the Minister:  </w:t>
      </w:r>
    </w:p>
    <w:p w:rsidR="00122D3D" w:rsidRDefault="00580BA0">
      <w:pPr>
        <w:numPr>
          <w:ilvl w:val="0"/>
          <w:numId w:val="7"/>
        </w:numPr>
        <w:spacing w:after="4" w:line="259" w:lineRule="auto"/>
        <w:ind w:hanging="358"/>
      </w:pPr>
      <w:r>
        <w:rPr>
          <w:i/>
        </w:rPr>
        <w:t>Annual Activity Report for 2015</w:t>
      </w:r>
      <w:r>
        <w:t xml:space="preserve"> (February 2016),  </w:t>
      </w:r>
    </w:p>
    <w:p w:rsidR="00122D3D" w:rsidRDefault="00580BA0">
      <w:pPr>
        <w:numPr>
          <w:ilvl w:val="0"/>
          <w:numId w:val="7"/>
        </w:numPr>
        <w:spacing w:after="4" w:line="259" w:lineRule="auto"/>
        <w:ind w:hanging="358"/>
      </w:pPr>
      <w:r>
        <w:rPr>
          <w:i/>
        </w:rPr>
        <w:t>Regional Report: Meetings in the Pilbara Region</w:t>
      </w:r>
      <w:r>
        <w:t xml:space="preserve"> (March 2016),  </w:t>
      </w:r>
    </w:p>
    <w:p w:rsidR="00122D3D" w:rsidRDefault="00580BA0">
      <w:pPr>
        <w:numPr>
          <w:ilvl w:val="0"/>
          <w:numId w:val="7"/>
        </w:numPr>
        <w:spacing w:after="4" w:line="259" w:lineRule="auto"/>
        <w:ind w:hanging="358"/>
      </w:pPr>
      <w:r>
        <w:rPr>
          <w:i/>
        </w:rPr>
        <w:t>Report: Vocational Education and Training in Schools</w:t>
      </w:r>
      <w:r>
        <w:t xml:space="preserve"> (April 2016),  </w:t>
      </w:r>
    </w:p>
    <w:p w:rsidR="00122D3D" w:rsidRDefault="00580BA0">
      <w:pPr>
        <w:numPr>
          <w:ilvl w:val="0"/>
          <w:numId w:val="7"/>
        </w:numPr>
        <w:spacing w:after="4" w:line="259" w:lineRule="auto"/>
        <w:ind w:hanging="358"/>
      </w:pPr>
      <w:r>
        <w:rPr>
          <w:i/>
        </w:rPr>
        <w:t>Regional Report: Meetings in the Mid West Region</w:t>
      </w:r>
      <w:r>
        <w:t xml:space="preserve"> (December 2016)  </w:t>
      </w:r>
    </w:p>
    <w:p w:rsidR="00122D3D" w:rsidRDefault="00580BA0">
      <w:pPr>
        <w:numPr>
          <w:ilvl w:val="0"/>
          <w:numId w:val="7"/>
        </w:numPr>
        <w:spacing w:after="44" w:line="259" w:lineRule="auto"/>
        <w:ind w:hanging="358"/>
      </w:pPr>
      <w:r>
        <w:rPr>
          <w:i/>
        </w:rPr>
        <w:t xml:space="preserve">Report: Professional development and training for government school boards and councils (December 2016) </w:t>
      </w:r>
    </w:p>
    <w:p w:rsidR="00122D3D" w:rsidRDefault="00580BA0">
      <w:pPr>
        <w:numPr>
          <w:ilvl w:val="0"/>
          <w:numId w:val="7"/>
        </w:numPr>
        <w:spacing w:after="147" w:line="259" w:lineRule="auto"/>
        <w:ind w:hanging="358"/>
      </w:pPr>
      <w:r>
        <w:rPr>
          <w:i/>
        </w:rPr>
        <w:t xml:space="preserve">Report: Enhancing student aspirations – non-ATAR pathways to further education (December 2016) </w:t>
      </w:r>
    </w:p>
    <w:p w:rsidR="00122D3D" w:rsidRDefault="00580BA0">
      <w:pPr>
        <w:spacing w:after="154"/>
        <w:ind w:left="-2"/>
      </w:pPr>
      <w:r>
        <w:t>Reports which have been noted by the Minister can be found in the reports section of RREAC’s website -</w:t>
      </w:r>
      <w:hyperlink r:id="rId29">
        <w:r>
          <w:t xml:space="preserve"> http://rreac.des.wa.gov.au.</w:t>
        </w:r>
      </w:hyperlink>
      <w:r>
        <w:t xml:space="preserve"> </w:t>
      </w:r>
    </w:p>
    <w:p w:rsidR="00122D3D" w:rsidRDefault="00580BA0">
      <w:pPr>
        <w:pStyle w:val="Heading3"/>
        <w:ind w:left="-4"/>
      </w:pPr>
      <w:bookmarkStart w:id="18" w:name="_Toc54167"/>
      <w:r>
        <w:t xml:space="preserve">New Deputy Chairperson appointed </w:t>
      </w:r>
      <w:bookmarkEnd w:id="18"/>
    </w:p>
    <w:p w:rsidR="00122D3D" w:rsidRDefault="00580BA0">
      <w:pPr>
        <w:spacing w:after="152"/>
        <w:ind w:left="-2"/>
      </w:pPr>
      <w:r>
        <w:t xml:space="preserve">In June 2016, Hon Jacqui Boydell MLC, WA Fa Mining and Pastoral Region, resigned as Deputy Chairperson. In August 2016 the Minister appointed a new Deputy Chairperson, Hon Terry Waldron MLA, Member for Wagin. </w:t>
      </w:r>
    </w:p>
    <w:p w:rsidR="00122D3D" w:rsidRDefault="00580BA0">
      <w:pPr>
        <w:pStyle w:val="Heading3"/>
        <w:ind w:left="-4"/>
      </w:pPr>
      <w:bookmarkStart w:id="19" w:name="_Toc54168"/>
      <w:r>
        <w:t xml:space="preserve">Membership reviewed and renewed </w:t>
      </w:r>
      <w:bookmarkEnd w:id="19"/>
    </w:p>
    <w:p w:rsidR="00122D3D" w:rsidRDefault="00580BA0">
      <w:pPr>
        <w:spacing w:after="154"/>
        <w:ind w:left="-2"/>
      </w:pPr>
      <w:r>
        <w:t xml:space="preserve">During 2016 RREAC reviewed its composition and made recommendations to the Minister. An opportunity arose to pursue representation from additional community/consumer </w:t>
      </w:r>
      <w:r>
        <w:lastRenderedPageBreak/>
        <w:t>organisations. The Minister issued an invitation to the Regional Chambers of Commerce and Industry of WA (</w:t>
      </w:r>
      <w:r>
        <w:rPr>
          <w:b/>
        </w:rPr>
        <w:t>RCCIWA</w:t>
      </w:r>
      <w:r>
        <w:t xml:space="preserve">) and Mr Hugh Gallagher was subsequently appointed. RCCIWA represents 40 regional chambers of commerce and business associations and has for many years been involved in a diverse range of regional initiatives and developments. Vacant positions were filled (refer to section 3 for more detail). </w:t>
      </w:r>
    </w:p>
    <w:p w:rsidR="00122D3D" w:rsidRDefault="00580BA0">
      <w:pPr>
        <w:pStyle w:val="Heading3"/>
        <w:ind w:left="-4"/>
      </w:pPr>
      <w:bookmarkStart w:id="20" w:name="_Toc54169"/>
      <w:r>
        <w:t xml:space="preserve">Regional discussions held </w:t>
      </w:r>
      <w:bookmarkEnd w:id="20"/>
    </w:p>
    <w:p w:rsidR="00122D3D" w:rsidRDefault="00580BA0">
      <w:pPr>
        <w:spacing w:after="138"/>
        <w:ind w:left="-2"/>
      </w:pPr>
      <w:r>
        <w:t xml:space="preserve">As part of RREAC’s core business, the opportunity to experience, first-hand, education in a regional context is paramount. Each year, RREAC seeks to hold at least one meeting in a regional area and engages in discussion with regional stakeholders. Regional discussions ensure that members are attuned to the many issues and challenges facing regional and remote students, staff, service providers, families and communities, and are also attuned to the strategies employed to overcome disadvantage and maximise outcomes. Regional discussions also provide an important opportunity for regionally-based stakeholders to engage with RREAC in context. </w:t>
      </w:r>
    </w:p>
    <w:p w:rsidR="00122D3D" w:rsidRDefault="00580BA0">
      <w:pPr>
        <w:spacing w:after="193"/>
        <w:ind w:left="-2"/>
      </w:pPr>
      <w:r>
        <w:t xml:space="preserve">For this reporting period, in August 2016, RREAC held its regional meeting in the Mid West region based out of Geraldton (refer to section 5 for more detail). </w:t>
      </w:r>
    </w:p>
    <w:p w:rsidR="00122D3D" w:rsidRDefault="00580BA0">
      <w:pPr>
        <w:pStyle w:val="Heading1"/>
        <w:ind w:left="343" w:hanging="357"/>
        <w:jc w:val="left"/>
      </w:pPr>
      <w:bookmarkStart w:id="21" w:name="_Toc54170"/>
      <w:r>
        <w:t xml:space="preserve">Outlook 2017 </w:t>
      </w:r>
      <w:bookmarkEnd w:id="21"/>
    </w:p>
    <w:p w:rsidR="00122D3D" w:rsidRDefault="00580BA0">
      <w:pPr>
        <w:spacing w:after="135"/>
        <w:ind w:left="-2"/>
      </w:pPr>
      <w:r>
        <w:t xml:space="preserve">RREAC has scheduled six meetings for 2017 including two to three days of regional discussions to be held in the Wheatbelt region. It may also continue work Out of Session. RREAC will continue to perform a unique role with regard to providing a cross sector platform for liaison and consideration of matters relating to rural and remote education and training in Western Australia.  </w:t>
      </w:r>
    </w:p>
    <w:p w:rsidR="00122D3D" w:rsidRDefault="00580BA0" w:rsidP="00952873">
      <w:pPr>
        <w:ind w:left="-2"/>
      </w:pPr>
      <w:r>
        <w:t xml:space="preserve">RREAC will research and gauge opinion on its terms of reference with a view to providing reports to the Minister on various aspects, including the finalisation of reports on access to boarding facilities for aboriginal students, and transiency and continuity of learning. </w:t>
      </w:r>
    </w:p>
    <w:p w:rsidR="00122D3D" w:rsidRDefault="00580BA0">
      <w:pPr>
        <w:ind w:left="-2"/>
      </w:pPr>
      <w:r>
        <w:t>The Minister may indicate specific areas and RREAC may also determine particular areas for 2017-2018 focus.</w:t>
      </w:r>
      <w:r>
        <w:rPr>
          <w:b/>
          <w:sz w:val="24"/>
        </w:rPr>
        <w:t xml:space="preserve"> </w:t>
      </w:r>
    </w:p>
    <w:p w:rsidR="00122D3D" w:rsidRDefault="00580BA0">
      <w:pPr>
        <w:pStyle w:val="Heading3"/>
        <w:ind w:left="-4"/>
      </w:pPr>
      <w:bookmarkStart w:id="22" w:name="_Toc54171"/>
      <w:r>
        <w:t xml:space="preserve">Proposed meeting dates 2017  </w:t>
      </w:r>
      <w:bookmarkEnd w:id="22"/>
    </w:p>
    <w:tbl>
      <w:tblPr>
        <w:tblStyle w:val="TableGrid"/>
        <w:tblW w:w="9017" w:type="dxa"/>
        <w:tblInd w:w="6" w:type="dxa"/>
        <w:tblCellMar>
          <w:top w:w="39" w:type="dxa"/>
          <w:left w:w="14" w:type="dxa"/>
          <w:right w:w="80" w:type="dxa"/>
        </w:tblCellMar>
        <w:tblLook w:val="04A0" w:firstRow="1" w:lastRow="0" w:firstColumn="1" w:lastColumn="0" w:noHBand="0" w:noVBand="1"/>
        <w:tblCaption w:val="Proposed Meeting Dates 2017"/>
      </w:tblPr>
      <w:tblGrid>
        <w:gridCol w:w="987"/>
        <w:gridCol w:w="3403"/>
        <w:gridCol w:w="2378"/>
        <w:gridCol w:w="2249"/>
      </w:tblGrid>
      <w:tr w:rsidR="00122D3D" w:rsidTr="002708AF">
        <w:trPr>
          <w:trHeight w:val="497"/>
          <w:tblHeader/>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jc w:val="both"/>
            </w:pPr>
            <w:r>
              <w:rPr>
                <w:b/>
              </w:rPr>
              <w:t xml:space="preserve">Number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rPr>
                <w:b/>
              </w:rPr>
              <w:t xml:space="preserve">Date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rPr>
                <w:b/>
              </w:rPr>
              <w:t xml:space="preserve">Venue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rPr>
                <w:b/>
              </w:rPr>
              <w:t xml:space="preserve">Time </w:t>
            </w:r>
          </w:p>
        </w:tc>
      </w:tr>
      <w:tr w:rsidR="00122D3D">
        <w:trPr>
          <w:trHeight w:val="1003"/>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1/2017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17 February 2017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Department of </w:t>
            </w:r>
          </w:p>
          <w:p w:rsidR="00122D3D" w:rsidRDefault="00580BA0">
            <w:pPr>
              <w:spacing w:after="0" w:line="259" w:lineRule="auto"/>
              <w:ind w:left="2" w:firstLine="0"/>
              <w:jc w:val="both"/>
            </w:pPr>
            <w:r>
              <w:t xml:space="preserve">Education Services, Osborne Park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9.00am-4.00pm  </w:t>
            </w:r>
          </w:p>
        </w:tc>
      </w:tr>
      <w:tr w:rsidR="00122D3D">
        <w:trPr>
          <w:trHeight w:val="1003"/>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2/2017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28 April 2017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Department of </w:t>
            </w:r>
          </w:p>
          <w:p w:rsidR="00122D3D" w:rsidRDefault="00580BA0">
            <w:pPr>
              <w:spacing w:after="0" w:line="259" w:lineRule="auto"/>
              <w:ind w:left="2" w:firstLine="0"/>
              <w:jc w:val="both"/>
            </w:pPr>
            <w:r>
              <w:t xml:space="preserve">Education Services, Osborne Park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9.00am-4.00pm  </w:t>
            </w:r>
          </w:p>
        </w:tc>
      </w:tr>
      <w:tr w:rsidR="00122D3D">
        <w:trPr>
          <w:trHeight w:val="1001"/>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3/2017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23 June 2017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Department of </w:t>
            </w:r>
          </w:p>
          <w:p w:rsidR="00122D3D" w:rsidRDefault="00580BA0">
            <w:pPr>
              <w:spacing w:after="0" w:line="259" w:lineRule="auto"/>
              <w:ind w:left="2" w:firstLine="0"/>
              <w:jc w:val="both"/>
            </w:pPr>
            <w:r>
              <w:t xml:space="preserve">Education Services, Osborne Park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9.00am-4.00pm  </w:t>
            </w:r>
          </w:p>
        </w:tc>
      </w:tr>
      <w:tr w:rsidR="00122D3D">
        <w:trPr>
          <w:trHeight w:val="1378"/>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4/2017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21 – 23 August 2017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118" w:line="240" w:lineRule="auto"/>
              <w:ind w:left="2" w:firstLine="0"/>
            </w:pPr>
            <w:r>
              <w:t xml:space="preserve">Regional meeting and regional discussions – </w:t>
            </w:r>
          </w:p>
          <w:p w:rsidR="00122D3D" w:rsidRDefault="00580BA0">
            <w:pPr>
              <w:spacing w:after="0" w:line="259" w:lineRule="auto"/>
              <w:ind w:left="2" w:firstLine="0"/>
            </w:pPr>
            <w:r>
              <w:t xml:space="preserve">Wheatbelt Education </w:t>
            </w:r>
          </w:p>
          <w:p w:rsidR="00122D3D" w:rsidRDefault="00580BA0">
            <w:pPr>
              <w:spacing w:after="0" w:line="259" w:lineRule="auto"/>
              <w:ind w:left="2" w:firstLine="0"/>
            </w:pPr>
            <w:r>
              <w:t xml:space="preserve">Region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Two to three days  </w:t>
            </w:r>
          </w:p>
        </w:tc>
      </w:tr>
      <w:tr w:rsidR="00122D3D">
        <w:trPr>
          <w:trHeight w:val="1003"/>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5/2017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20 October 2017</w:t>
            </w:r>
            <w:r>
              <w:rPr>
                <w:rFonts w:ascii="Calibri" w:eastAsia="Calibri" w:hAnsi="Calibri" w:cs="Calibri"/>
              </w:rPr>
              <w:t xml:space="preserve">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Department of </w:t>
            </w:r>
          </w:p>
          <w:p w:rsidR="00122D3D" w:rsidRDefault="00580BA0">
            <w:pPr>
              <w:spacing w:after="0" w:line="259" w:lineRule="auto"/>
              <w:ind w:left="2" w:firstLine="0"/>
              <w:jc w:val="both"/>
            </w:pPr>
            <w:r>
              <w:t xml:space="preserve">Education Services, Osborne Park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9.00am-4.00pm  </w:t>
            </w:r>
          </w:p>
        </w:tc>
      </w:tr>
      <w:tr w:rsidR="00122D3D">
        <w:trPr>
          <w:trHeight w:val="1003"/>
        </w:trPr>
        <w:tc>
          <w:tcPr>
            <w:tcW w:w="98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6/2017 </w:t>
            </w:r>
          </w:p>
        </w:tc>
        <w:tc>
          <w:tcPr>
            <w:tcW w:w="340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8 December 2017</w:t>
            </w:r>
            <w:r>
              <w:rPr>
                <w:rFonts w:ascii="Calibri" w:eastAsia="Calibri" w:hAnsi="Calibri" w:cs="Calibri"/>
              </w:rPr>
              <w:t xml:space="preserve"> </w:t>
            </w:r>
          </w:p>
        </w:tc>
        <w:tc>
          <w:tcPr>
            <w:tcW w:w="23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2" w:firstLine="0"/>
            </w:pPr>
            <w:r>
              <w:t xml:space="preserve">Department of </w:t>
            </w:r>
          </w:p>
          <w:p w:rsidR="00122D3D" w:rsidRDefault="00580BA0">
            <w:pPr>
              <w:spacing w:after="0" w:line="259" w:lineRule="auto"/>
              <w:ind w:left="2" w:firstLine="0"/>
              <w:jc w:val="both"/>
            </w:pPr>
            <w:r>
              <w:t xml:space="preserve">Education Services, Osborne Park </w:t>
            </w:r>
          </w:p>
        </w:tc>
        <w:tc>
          <w:tcPr>
            <w:tcW w:w="224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9.00am-4.00pm  </w:t>
            </w:r>
          </w:p>
        </w:tc>
      </w:tr>
    </w:tbl>
    <w:p w:rsidR="00122D3D" w:rsidRDefault="00122D3D">
      <w:pPr>
        <w:sectPr w:rsidR="00122D3D">
          <w:headerReference w:type="even" r:id="rId30"/>
          <w:headerReference w:type="default" r:id="rId31"/>
          <w:footerReference w:type="even" r:id="rId32"/>
          <w:footerReference w:type="default" r:id="rId33"/>
          <w:headerReference w:type="first" r:id="rId34"/>
          <w:footerReference w:type="first" r:id="rId35"/>
          <w:pgSz w:w="11906" w:h="16838"/>
          <w:pgMar w:top="1219" w:right="1439" w:bottom="1421" w:left="1439" w:header="751" w:footer="795" w:gutter="0"/>
          <w:pgNumType w:start="3"/>
          <w:cols w:space="720"/>
        </w:sectPr>
      </w:pPr>
    </w:p>
    <w:p w:rsidR="00122D3D" w:rsidRDefault="00122D3D">
      <w:pPr>
        <w:spacing w:after="0" w:line="259" w:lineRule="auto"/>
        <w:ind w:left="0" w:firstLine="0"/>
      </w:pPr>
    </w:p>
    <w:p w:rsidR="00122D3D" w:rsidRDefault="00122D3D">
      <w:pPr>
        <w:sectPr w:rsidR="00122D3D">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20" w:footer="720" w:gutter="0"/>
          <w:cols w:space="720"/>
        </w:sectPr>
      </w:pPr>
    </w:p>
    <w:p w:rsidR="00122D3D" w:rsidRDefault="00580BA0">
      <w:pPr>
        <w:spacing w:after="229" w:line="259" w:lineRule="auto"/>
        <w:ind w:left="432" w:firstLine="0"/>
      </w:pPr>
      <w:r>
        <w:rPr>
          <w:b/>
          <w:sz w:val="40"/>
        </w:rPr>
        <w:lastRenderedPageBreak/>
        <w:t xml:space="preserve"> </w:t>
      </w:r>
    </w:p>
    <w:p w:rsidR="00952873" w:rsidRDefault="00580BA0" w:rsidP="00952873">
      <w:pPr>
        <w:spacing w:after="134" w:line="240" w:lineRule="auto"/>
        <w:ind w:left="0" w:right="3201" w:firstLine="0"/>
        <w:jc w:val="right"/>
      </w:pPr>
      <w:r>
        <w:rPr>
          <w:b/>
          <w:sz w:val="40"/>
        </w:rPr>
        <w:t xml:space="preserve"> APPENDICES</w:t>
      </w:r>
    </w:p>
    <w:p w:rsidR="00122D3D" w:rsidRDefault="00580BA0">
      <w:pPr>
        <w:spacing w:after="0" w:line="259" w:lineRule="auto"/>
        <w:ind w:left="432" w:firstLine="0"/>
      </w:pPr>
      <w:r>
        <w:br w:type="page"/>
      </w:r>
    </w:p>
    <w:p w:rsidR="00122D3D" w:rsidRDefault="00580BA0">
      <w:pPr>
        <w:pStyle w:val="Heading2"/>
        <w:spacing w:after="38"/>
        <w:ind w:left="436"/>
      </w:pPr>
      <w:bookmarkStart w:id="23" w:name="_Toc54172"/>
      <w:r>
        <w:lastRenderedPageBreak/>
        <w:t xml:space="preserve">Appendix 1 RREAC 2016 Membership  </w:t>
      </w:r>
      <w:bookmarkEnd w:id="23"/>
    </w:p>
    <w:p w:rsidR="00122D3D" w:rsidRDefault="00580BA0">
      <w:pPr>
        <w:spacing w:after="30" w:line="259" w:lineRule="auto"/>
        <w:ind w:left="429"/>
      </w:pPr>
      <w:r>
        <w:rPr>
          <w:b/>
          <w:i/>
        </w:rPr>
        <w:t xml:space="preserve">Chairperson </w:t>
      </w:r>
    </w:p>
    <w:p w:rsidR="00122D3D" w:rsidRDefault="00580BA0">
      <w:pPr>
        <w:spacing w:after="60"/>
        <w:ind w:left="509"/>
      </w:pPr>
      <w:r>
        <w:t xml:space="preserve">Hon Robyn McSweeney MLC, Member for South West Region </w:t>
      </w:r>
    </w:p>
    <w:p w:rsidR="00122D3D" w:rsidRDefault="00580BA0">
      <w:pPr>
        <w:pStyle w:val="Heading4"/>
        <w:spacing w:after="30"/>
        <w:ind w:left="429"/>
      </w:pPr>
      <w:r>
        <w:rPr>
          <w:i/>
          <w:sz w:val="22"/>
        </w:rPr>
        <w:t xml:space="preserve">Deputy Chairperson </w:t>
      </w:r>
    </w:p>
    <w:p w:rsidR="00122D3D" w:rsidRDefault="00580BA0">
      <w:pPr>
        <w:spacing w:after="41"/>
        <w:ind w:left="509"/>
      </w:pPr>
      <w:r>
        <w:t>Hon Jacqui Boydell MLC, Member for Mining and Pastoral Region (</w:t>
      </w:r>
      <w:r>
        <w:rPr>
          <w:i/>
        </w:rPr>
        <w:t>to June 2016)</w:t>
      </w:r>
      <w:r>
        <w:t xml:space="preserve"> </w:t>
      </w:r>
    </w:p>
    <w:p w:rsidR="00122D3D" w:rsidRDefault="00580BA0">
      <w:pPr>
        <w:spacing w:after="60"/>
        <w:ind w:left="509"/>
      </w:pPr>
      <w:r>
        <w:t xml:space="preserve">Hon Terry Waldron MLA, Member for Wagin </w:t>
      </w:r>
      <w:r>
        <w:rPr>
          <w:i/>
        </w:rPr>
        <w:t>(from August 2016)</w:t>
      </w:r>
      <w:r>
        <w:t xml:space="preserve"> </w:t>
      </w:r>
    </w:p>
    <w:p w:rsidR="00122D3D" w:rsidRDefault="00580BA0">
      <w:pPr>
        <w:pStyle w:val="Heading4"/>
        <w:spacing w:after="30"/>
        <w:ind w:left="429"/>
      </w:pPr>
      <w:r>
        <w:rPr>
          <w:i/>
          <w:sz w:val="22"/>
        </w:rPr>
        <w:t xml:space="preserve">Community and consumer representatives  </w:t>
      </w:r>
    </w:p>
    <w:p w:rsidR="00122D3D" w:rsidRDefault="00580BA0">
      <w:pPr>
        <w:ind w:left="509" w:right="774"/>
      </w:pPr>
      <w:r>
        <w:t xml:space="preserve">Mr Jenni Curtis, Aboriginal education and training interests </w:t>
      </w:r>
      <w:r>
        <w:rPr>
          <w:i/>
        </w:rPr>
        <w:t>(from February 2016)</w:t>
      </w:r>
      <w:r>
        <w:t xml:space="preserve"> Ms Kylie Catto, President, WA Council of State School Organisations Inc. </w:t>
      </w:r>
    </w:p>
    <w:p w:rsidR="00122D3D" w:rsidRDefault="00580BA0">
      <w:pPr>
        <w:ind w:left="509"/>
      </w:pPr>
      <w:r>
        <w:t xml:space="preserve">Ms Kay Gerard, CEO, Food, Fibre and Timber Industries Training Council (WA) Inc. </w:t>
      </w:r>
    </w:p>
    <w:p w:rsidR="00122D3D" w:rsidRDefault="00580BA0">
      <w:pPr>
        <w:spacing w:after="41"/>
        <w:ind w:left="509"/>
      </w:pPr>
      <w:r>
        <w:t xml:space="preserve">Mrs Natalie Giancono, Representative, Parents and Friends’ Federation of WA Inc.  </w:t>
      </w:r>
    </w:p>
    <w:p w:rsidR="00122D3D" w:rsidRDefault="00580BA0">
      <w:pPr>
        <w:ind w:left="509"/>
      </w:pPr>
      <w:r>
        <w:t>Mrs Patricia Leake, Member, WA Farmers Federation Inc. (</w:t>
      </w:r>
      <w:r>
        <w:rPr>
          <w:i/>
        </w:rPr>
        <w:t>to February 2016</w:t>
      </w:r>
      <w:r>
        <w:t xml:space="preserve">) </w:t>
      </w:r>
    </w:p>
    <w:p w:rsidR="00122D3D" w:rsidRDefault="00580BA0">
      <w:pPr>
        <w:spacing w:after="16" w:line="292" w:lineRule="auto"/>
        <w:ind w:left="496" w:right="168"/>
        <w:jc w:val="both"/>
      </w:pPr>
      <w:r>
        <w:t>Mrs Lynette Slade, Senior Vice President, WA Farmers Federation Inc. (</w:t>
      </w:r>
      <w:r>
        <w:rPr>
          <w:i/>
        </w:rPr>
        <w:t>from June 2016</w:t>
      </w:r>
      <w:r>
        <w:t xml:space="preserve">) Mr Christopher Mitchell, Executive Officer (Regional Development Australia, Kimberley) as representative for the Western Australian Local Government Association </w:t>
      </w:r>
    </w:p>
    <w:p w:rsidR="00122D3D" w:rsidRDefault="00580BA0">
      <w:pPr>
        <w:ind w:left="510"/>
      </w:pPr>
      <w:r>
        <w:t xml:space="preserve">Mrs Wendy Newman, CEO, Wheatbelt Development Commission as representative for the </w:t>
      </w:r>
    </w:p>
    <w:p w:rsidR="00122D3D" w:rsidRDefault="00580BA0">
      <w:pPr>
        <w:ind w:left="510"/>
      </w:pPr>
      <w:r>
        <w:t>Regional Development Council and Department of Regional Development (</w:t>
      </w:r>
      <w:r>
        <w:rPr>
          <w:i/>
        </w:rPr>
        <w:t>to May 2016</w:t>
      </w:r>
      <w:r>
        <w:t xml:space="preserve">) Mr Lincoln Rose, Senior Vice-President, State School Teachers’ Union of WA Inc. </w:t>
      </w:r>
    </w:p>
    <w:p w:rsidR="00122D3D" w:rsidRDefault="00580BA0">
      <w:pPr>
        <w:ind w:left="510"/>
      </w:pPr>
      <w:r>
        <w:t>(SSTUWA), as representative for the STTUWA and Independent Education Union WA</w:t>
      </w:r>
      <w:r>
        <w:rPr>
          <w:i/>
        </w:rPr>
        <w:t xml:space="preserve"> (to </w:t>
      </w:r>
    </w:p>
    <w:p w:rsidR="00122D3D" w:rsidRDefault="00580BA0">
      <w:pPr>
        <w:spacing w:after="28" w:line="259" w:lineRule="auto"/>
        <w:ind w:left="510"/>
      </w:pPr>
      <w:r>
        <w:rPr>
          <w:i/>
        </w:rPr>
        <w:t>December 2016)</w:t>
      </w:r>
      <w:r>
        <w:t xml:space="preserve"> </w:t>
      </w:r>
    </w:p>
    <w:p w:rsidR="00122D3D" w:rsidRDefault="00580BA0">
      <w:pPr>
        <w:spacing w:after="16" w:line="292" w:lineRule="auto"/>
        <w:ind w:left="496" w:right="168"/>
        <w:jc w:val="both"/>
      </w:pPr>
      <w:r>
        <w:t xml:space="preserve">Mrs Elizabeth Sudlow, Representative, Isolated Children’s Parents’ Association of WA Inc. Mrs Brenda Williamson, President Yuna CWA, as representative for the Country Women’s Association of WA Inc. </w:t>
      </w:r>
    </w:p>
    <w:p w:rsidR="00122D3D" w:rsidRDefault="00580BA0">
      <w:pPr>
        <w:ind w:left="511"/>
      </w:pPr>
      <w:r>
        <w:t xml:space="preserve">Mr Hugh Gallagher, Chief Executive Officer, Kalgoorlie-Boulder Chamber of Commerce and </w:t>
      </w:r>
    </w:p>
    <w:p w:rsidR="00122D3D" w:rsidRDefault="00580BA0">
      <w:pPr>
        <w:spacing w:after="56"/>
        <w:ind w:left="511"/>
      </w:pPr>
      <w:r>
        <w:t>Industry, as representative for the Regional Chambers of Commerce and Industry of Western Australia (</w:t>
      </w:r>
      <w:r>
        <w:rPr>
          <w:i/>
        </w:rPr>
        <w:t>from August 2016</w:t>
      </w:r>
      <w:r>
        <w:t xml:space="preserve">) </w:t>
      </w:r>
    </w:p>
    <w:p w:rsidR="00122D3D" w:rsidRDefault="00580BA0">
      <w:pPr>
        <w:pStyle w:val="Heading4"/>
        <w:spacing w:after="30"/>
        <w:ind w:left="429"/>
      </w:pPr>
      <w:r>
        <w:rPr>
          <w:i/>
          <w:sz w:val="22"/>
        </w:rPr>
        <w:t xml:space="preserve">Funder and provider representatives </w:t>
      </w:r>
    </w:p>
    <w:p w:rsidR="00122D3D" w:rsidRDefault="00580BA0">
      <w:pPr>
        <w:spacing w:after="37"/>
        <w:ind w:left="511"/>
      </w:pPr>
      <w:r>
        <w:t xml:space="preserve">Mr Stephen Baxter, Executive Director, Statewide Planning and Delivery, Department of Education </w:t>
      </w:r>
    </w:p>
    <w:p w:rsidR="00122D3D" w:rsidRDefault="00580BA0">
      <w:pPr>
        <w:spacing w:after="16" w:line="292" w:lineRule="auto"/>
        <w:ind w:left="496" w:right="820"/>
        <w:jc w:val="both"/>
      </w:pPr>
      <w:r>
        <w:t xml:space="preserve">Dr Tony Curry, Director School Improvement, Catholic Education Western Australia Dr Ross Kelly, Director, Policy, Planning and Research, Department of Training and Workforce Development </w:t>
      </w:r>
    </w:p>
    <w:p w:rsidR="00122D3D" w:rsidRDefault="00580BA0">
      <w:pPr>
        <w:spacing w:after="37"/>
        <w:ind w:left="511"/>
      </w:pPr>
      <w:r>
        <w:t xml:space="preserve">Mr Gary Robinson, Regulation and Compliance Consultant, Association of Independent Schools of WA </w:t>
      </w:r>
    </w:p>
    <w:p w:rsidR="00122D3D" w:rsidRDefault="00580BA0">
      <w:pPr>
        <w:spacing w:after="41"/>
        <w:ind w:left="511"/>
      </w:pPr>
      <w:r>
        <w:t xml:space="preserve">Mr Richard Strickland, Director General, Department of Education Services </w:t>
      </w:r>
    </w:p>
    <w:p w:rsidR="00122D3D" w:rsidRDefault="00580BA0">
      <w:pPr>
        <w:spacing w:after="33"/>
        <w:ind w:left="434" w:right="205" w:firstLine="67"/>
      </w:pPr>
      <w:r>
        <w:t xml:space="preserve">Prof Sue Trinidad, Director, National Centre for Student Equity in Higher Education, Curtin University, as representative for Western Australian Universities </w:t>
      </w:r>
      <w:r>
        <w:rPr>
          <w:b/>
          <w:i/>
        </w:rPr>
        <w:t xml:space="preserve">Secretariat </w:t>
      </w:r>
    </w:p>
    <w:p w:rsidR="00122D3D" w:rsidRDefault="00580BA0">
      <w:pPr>
        <w:spacing w:after="29"/>
        <w:ind w:left="511"/>
      </w:pPr>
      <w:r>
        <w:t xml:space="preserve">Ms Mia Betjeman, Department of Education Services (Principal Executive Officer) </w:t>
      </w:r>
    </w:p>
    <w:p w:rsidR="00122D3D" w:rsidRDefault="00580BA0">
      <w:pPr>
        <w:ind w:left="511"/>
      </w:pPr>
      <w:r>
        <w:t xml:space="preserve">Ms Yoshiko Okamoto, Department of Education Services (Administrative </w:t>
      </w:r>
      <w:proofErr w:type="gramStart"/>
      <w:r>
        <w:t>Assistant)  (</w:t>
      </w:r>
      <w:proofErr w:type="gramEnd"/>
      <w:r>
        <w:rPr>
          <w:i/>
        </w:rPr>
        <w:t>from January 2016 – December 2016</w:t>
      </w:r>
      <w:r>
        <w:t xml:space="preserve">)  </w:t>
      </w:r>
    </w:p>
    <w:p w:rsidR="00122D3D" w:rsidRDefault="00580BA0">
      <w:pPr>
        <w:ind w:left="511"/>
      </w:pPr>
      <w:r>
        <w:t xml:space="preserve">Ms Suzanne Bond, Department of Education Services (Administrative Assistant)  </w:t>
      </w:r>
    </w:p>
    <w:p w:rsidR="00122D3D" w:rsidRDefault="00580BA0">
      <w:pPr>
        <w:spacing w:after="4" w:line="259" w:lineRule="auto"/>
        <w:ind w:left="511"/>
      </w:pPr>
      <w:r>
        <w:t>(</w:t>
      </w:r>
      <w:r>
        <w:rPr>
          <w:i/>
        </w:rPr>
        <w:t>from December 2016</w:t>
      </w:r>
      <w:r>
        <w:t xml:space="preserve">)  </w:t>
      </w:r>
    </w:p>
    <w:p w:rsidR="00122D3D" w:rsidRDefault="00580BA0">
      <w:pPr>
        <w:pStyle w:val="Heading2"/>
        <w:ind w:left="2012"/>
        <w:jc w:val="left"/>
      </w:pPr>
      <w:bookmarkStart w:id="24" w:name="_Toc54173"/>
      <w:r>
        <w:lastRenderedPageBreak/>
        <w:t xml:space="preserve">Appendix 2 Attendees: Meeting 1/2016 12 February 2016  </w:t>
      </w:r>
      <w:bookmarkEnd w:id="24"/>
    </w:p>
    <w:tbl>
      <w:tblPr>
        <w:tblStyle w:val="TableGrid"/>
        <w:tblW w:w="9610" w:type="dxa"/>
        <w:tblInd w:w="6" w:type="dxa"/>
        <w:tblCellMar>
          <w:top w:w="16" w:type="dxa"/>
          <w:left w:w="107" w:type="dxa"/>
          <w:right w:w="5" w:type="dxa"/>
        </w:tblCellMar>
        <w:tblLook w:val="04A0" w:firstRow="1" w:lastRow="0" w:firstColumn="1" w:lastColumn="0" w:noHBand="0" w:noVBand="1"/>
        <w:tblCaption w:val="Appendix 2 Attendees: Meeting 1/2016 "/>
      </w:tblPr>
      <w:tblGrid>
        <w:gridCol w:w="3120"/>
        <w:gridCol w:w="3119"/>
        <w:gridCol w:w="3371"/>
      </w:tblGrid>
      <w:tr w:rsidR="00122D3D" w:rsidTr="002708AF">
        <w:trPr>
          <w:trHeight w:val="331"/>
          <w:tblHeader/>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3119"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654"/>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jc w:val="both"/>
            </w:pPr>
            <w:r>
              <w:t xml:space="preserve">Hon Robyn McSweeney MLC  </w:t>
            </w:r>
          </w:p>
        </w:tc>
        <w:tc>
          <w:tcPr>
            <w:tcW w:w="3119"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right="47" w:firstLine="0"/>
            </w:pPr>
            <w:r>
              <w:t xml:space="preserve">RREAC member  Chairperson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Kylie Catto </w:t>
            </w:r>
          </w:p>
          <w:p w:rsidR="00122D3D" w:rsidRDefault="00580BA0">
            <w:pPr>
              <w:spacing w:after="0" w:line="259" w:lineRule="auto"/>
              <w:ind w:left="0" w:firstLine="0"/>
            </w:pPr>
            <w:r>
              <w:t xml:space="preserv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President, WA Council of </w:t>
            </w:r>
          </w:p>
          <w:p w:rsidR="00122D3D" w:rsidRDefault="00580BA0">
            <w:pPr>
              <w:spacing w:after="0" w:line="259" w:lineRule="auto"/>
              <w:ind w:left="0" w:firstLine="0"/>
            </w:pPr>
            <w:r>
              <w:t xml:space="preserve">State School Organisations </w:t>
            </w:r>
          </w:p>
          <w:p w:rsidR="00122D3D" w:rsidRDefault="00580BA0">
            <w:pPr>
              <w:spacing w:after="0" w:line="259" w:lineRule="auto"/>
              <w:ind w:left="0" w:firstLine="0"/>
            </w:pPr>
            <w:r>
              <w:t xml:space="preserve">(WACSSO)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jc w:val="both"/>
            </w:pPr>
            <w:r>
              <w:t xml:space="preserve">Report by Stakeholder on current issues of WACSSO </w:t>
            </w:r>
          </w:p>
        </w:tc>
      </w:tr>
      <w:tr w:rsidR="00122D3D">
        <w:trPr>
          <w:trHeight w:val="1258"/>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Tony Curry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Director - </w:t>
            </w:r>
          </w:p>
          <w:p w:rsidR="00122D3D" w:rsidRDefault="00580BA0">
            <w:pPr>
              <w:spacing w:after="0" w:line="259" w:lineRule="auto"/>
              <w:ind w:left="0" w:firstLine="0"/>
            </w:pPr>
            <w:r>
              <w:t xml:space="preserve">School Improvement, </w:t>
            </w:r>
          </w:p>
          <w:p w:rsidR="00122D3D" w:rsidRDefault="00580BA0">
            <w:pPr>
              <w:spacing w:after="0" w:line="259" w:lineRule="auto"/>
              <w:ind w:left="0" w:firstLine="0"/>
            </w:pPr>
            <w:r>
              <w:t xml:space="preserve">Catholic Education Western </w:t>
            </w:r>
          </w:p>
          <w:p w:rsidR="00122D3D" w:rsidRDefault="00580BA0">
            <w:pPr>
              <w:spacing w:after="0" w:line="259" w:lineRule="auto"/>
              <w:ind w:left="0" w:firstLine="0"/>
            </w:pPr>
            <w:r>
              <w:t xml:space="preserve">Australia (CEWA)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CEWA  </w:t>
            </w:r>
          </w:p>
        </w:tc>
      </w:tr>
      <w:tr w:rsidR="00122D3D">
        <w:trPr>
          <w:trHeight w:val="188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Kay Gerard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119" w:line="239" w:lineRule="auto"/>
              <w:ind w:left="0" w:right="107" w:firstLine="0"/>
              <w:jc w:val="both"/>
            </w:pPr>
            <w:r>
              <w:t xml:space="preserve">CEO, Food, Fibre and Timber Industries Training Council (WA) Inc. </w:t>
            </w:r>
          </w:p>
          <w:p w:rsidR="00122D3D" w:rsidRDefault="00580BA0">
            <w:pPr>
              <w:spacing w:after="0" w:line="259" w:lineRule="auto"/>
              <w:ind w:left="0" w:firstLine="0"/>
            </w:pPr>
            <w:r>
              <w:t xml:space="preserve">Representative for Industry </w:t>
            </w:r>
          </w:p>
          <w:p w:rsidR="00122D3D" w:rsidRDefault="00580BA0">
            <w:pPr>
              <w:spacing w:after="0" w:line="259" w:lineRule="auto"/>
              <w:ind w:left="0" w:firstLine="0"/>
            </w:pPr>
            <w:r>
              <w:t xml:space="preserve">Training Councils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Food, Fibre and Timber Industries Training Council (WA) Inc. </w:t>
            </w:r>
          </w:p>
        </w:tc>
      </w:tr>
      <w:tr w:rsidR="00122D3D">
        <w:trPr>
          <w:trHeight w:val="1135"/>
        </w:trPr>
        <w:tc>
          <w:tcPr>
            <w:tcW w:w="3120" w:type="dxa"/>
            <w:tcBorders>
              <w:top w:val="dashed" w:sz="4" w:space="0" w:color="000000"/>
              <w:left w:val="dashed" w:sz="4" w:space="0" w:color="000000"/>
              <w:bottom w:val="dashed" w:sz="4" w:space="0" w:color="000000"/>
              <w:right w:val="dashed" w:sz="4" w:space="0" w:color="000000"/>
            </w:tcBorders>
          </w:tcPr>
          <w:p w:rsidR="00952873" w:rsidRDefault="00580BA0" w:rsidP="00952873">
            <w:pPr>
              <w:spacing w:after="0" w:line="259" w:lineRule="auto"/>
              <w:ind w:left="0" w:firstLine="0"/>
            </w:pPr>
            <w:r>
              <w:t>Mrs Natalie Giancono</w:t>
            </w:r>
          </w:p>
          <w:p w:rsidR="00122D3D" w:rsidRDefault="00580BA0">
            <w:pPr>
              <w:spacing w:after="0" w:line="259" w:lineRule="auto"/>
              <w:ind w:left="0" w:firstLine="0"/>
            </w:pPr>
            <w:r>
              <w:t xml:space="preserv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right="15" w:firstLine="0"/>
            </w:pPr>
            <w:r>
              <w:t xml:space="preserve">Representative for Parents and Friends’ Federation of WA Inc. (PFFWA)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PFFWA. </w:t>
            </w:r>
          </w:p>
        </w:tc>
      </w:tr>
      <w:tr w:rsidR="00122D3D">
        <w:trPr>
          <w:trHeight w:val="164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Ross Kelly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2" w:line="238" w:lineRule="auto"/>
              <w:ind w:left="0" w:firstLine="0"/>
              <w:jc w:val="both"/>
            </w:pPr>
            <w:r>
              <w:t xml:space="preserve">RREAC member Director - Policy, Planning &amp; Research, </w:t>
            </w:r>
          </w:p>
          <w:p w:rsidR="00122D3D" w:rsidRDefault="00580BA0">
            <w:pPr>
              <w:spacing w:after="0" w:line="259" w:lineRule="auto"/>
              <w:ind w:left="0" w:firstLine="0"/>
            </w:pPr>
            <w:r>
              <w:t xml:space="preserve">Department of Training and </w:t>
            </w:r>
          </w:p>
          <w:p w:rsidR="00122D3D" w:rsidRDefault="00580BA0">
            <w:pPr>
              <w:spacing w:after="0" w:line="259" w:lineRule="auto"/>
              <w:ind w:left="0" w:firstLine="0"/>
            </w:pPr>
            <w:r>
              <w:t xml:space="preserve">Workforce Development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the State </w:t>
            </w:r>
          </w:p>
          <w:p w:rsidR="00122D3D" w:rsidRDefault="00580BA0">
            <w:pPr>
              <w:spacing w:after="0" w:line="240" w:lineRule="auto"/>
              <w:ind w:left="1" w:right="28" w:firstLine="0"/>
            </w:pPr>
            <w:r>
              <w:t xml:space="preserve">Priority Occupations Training List and report by Stakeholder on current issues – Department of Training and Workforce </w:t>
            </w:r>
          </w:p>
          <w:p w:rsidR="00122D3D" w:rsidRDefault="00580BA0">
            <w:pPr>
              <w:spacing w:after="0" w:line="259" w:lineRule="auto"/>
              <w:ind w:left="1" w:firstLine="0"/>
            </w:pPr>
            <w:r>
              <w:t xml:space="preserve">Development </w:t>
            </w:r>
          </w:p>
        </w:tc>
      </w:tr>
      <w:tr w:rsidR="00122D3D">
        <w:trPr>
          <w:trHeight w:val="176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Christopher Mitchell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Executive Officer - Regional Development Australia (Kimberley). Representative for WA Local Government Association (WALGA)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jc w:val="both"/>
            </w:pPr>
            <w:r>
              <w:t xml:space="preserve">Report by Stakeholder on current issues – WALGA </w:t>
            </w:r>
          </w:p>
        </w:tc>
      </w:tr>
      <w:tr w:rsidR="00122D3D">
        <w:trPr>
          <w:trHeight w:val="176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Gary Robinson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Regulation and Compliance </w:t>
            </w:r>
          </w:p>
          <w:p w:rsidR="00122D3D" w:rsidRDefault="00580BA0">
            <w:pPr>
              <w:spacing w:after="2" w:line="238" w:lineRule="auto"/>
              <w:ind w:left="0" w:firstLine="0"/>
            </w:pPr>
            <w:r>
              <w:t xml:space="preserve">Consultant, Association of Independent Schools of WA </w:t>
            </w:r>
          </w:p>
          <w:p w:rsidR="00122D3D" w:rsidRDefault="00580BA0">
            <w:pPr>
              <w:spacing w:after="0" w:line="259" w:lineRule="auto"/>
              <w:ind w:left="0" w:firstLine="0"/>
            </w:pPr>
            <w:r>
              <w:t xml:space="preserve">(AISWA). Representative for </w:t>
            </w:r>
          </w:p>
          <w:p w:rsidR="00122D3D" w:rsidRDefault="00580BA0">
            <w:pPr>
              <w:spacing w:after="0" w:line="259" w:lineRule="auto"/>
              <w:ind w:left="0" w:firstLine="0"/>
            </w:pPr>
            <w:r>
              <w:t xml:space="preserve">AISWA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AISWA  </w:t>
            </w:r>
          </w:p>
        </w:tc>
      </w:tr>
      <w:tr w:rsidR="00122D3D">
        <w:trPr>
          <w:trHeight w:val="100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Richard Strickland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jc w:val="both"/>
            </w:pPr>
            <w:r>
              <w:t xml:space="preserve">Director General, Department of Education Services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Department of Education Services </w:t>
            </w:r>
          </w:p>
        </w:tc>
      </w:tr>
      <w:tr w:rsidR="00122D3D">
        <w:trPr>
          <w:trHeight w:val="334"/>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3119"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1278"/>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Mrs Elizabeth Sudlow </w:t>
            </w:r>
          </w:p>
        </w:tc>
        <w:tc>
          <w:tcPr>
            <w:tcW w:w="3119"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Isolated </w:t>
            </w:r>
          </w:p>
          <w:p w:rsidR="00122D3D" w:rsidRDefault="00580BA0">
            <w:pPr>
              <w:spacing w:after="0" w:line="259" w:lineRule="auto"/>
              <w:ind w:left="0" w:firstLine="0"/>
            </w:pPr>
            <w:r>
              <w:t xml:space="preserve">Children’s Parents’ </w:t>
            </w:r>
          </w:p>
          <w:p w:rsidR="00122D3D" w:rsidRDefault="00580BA0">
            <w:pPr>
              <w:spacing w:after="0" w:line="259" w:lineRule="auto"/>
              <w:ind w:left="0" w:firstLine="0"/>
              <w:jc w:val="both"/>
            </w:pPr>
            <w:r>
              <w:t xml:space="preserve">Association of WA (ICPAWA)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ICPAWA </w:t>
            </w:r>
          </w:p>
        </w:tc>
      </w:tr>
      <w:tr w:rsidR="00122D3D">
        <w:trPr>
          <w:trHeight w:val="164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Prof Sue Trinidad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40" w:lineRule="auto"/>
              <w:ind w:left="0" w:firstLine="0"/>
            </w:pPr>
            <w:r>
              <w:t xml:space="preserve">Director, National Centre for Student Equity in Higher </w:t>
            </w:r>
          </w:p>
          <w:p w:rsidR="00122D3D" w:rsidRDefault="00580BA0">
            <w:pPr>
              <w:spacing w:after="0" w:line="259" w:lineRule="auto"/>
              <w:ind w:left="0" w:firstLine="0"/>
            </w:pPr>
            <w:r>
              <w:t xml:space="preserve">Education, Curtin University. Representative for WA universities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WA Universities </w:t>
            </w:r>
          </w:p>
        </w:tc>
      </w:tr>
      <w:tr w:rsidR="00122D3D">
        <w:trPr>
          <w:trHeight w:val="1510"/>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Brenda Williamson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40" w:lineRule="auto"/>
              <w:ind w:left="0" w:firstLine="0"/>
              <w:jc w:val="both"/>
            </w:pPr>
            <w:r>
              <w:t xml:space="preserve">President - Yuna CWA. Representative for Country </w:t>
            </w:r>
          </w:p>
          <w:p w:rsidR="00122D3D" w:rsidRDefault="00580BA0">
            <w:pPr>
              <w:spacing w:after="0" w:line="259" w:lineRule="auto"/>
              <w:ind w:left="0" w:firstLine="0"/>
            </w:pPr>
            <w:r>
              <w:t xml:space="preserve">Women’s Association of WA </w:t>
            </w:r>
          </w:p>
          <w:p w:rsidR="00122D3D" w:rsidRDefault="00580BA0">
            <w:pPr>
              <w:spacing w:after="0" w:line="259" w:lineRule="auto"/>
              <w:ind w:left="0" w:firstLine="0"/>
            </w:pPr>
            <w:r>
              <w:t xml:space="preserve">Inc. (CWA)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CWA  </w:t>
            </w:r>
          </w:p>
        </w:tc>
      </w:tr>
      <w:tr w:rsidR="00122D3D">
        <w:trPr>
          <w:trHeight w:val="164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Robyn Kinkade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 xml:space="preserve">Manager, Office of Early </w:t>
            </w:r>
          </w:p>
          <w:p w:rsidR="00122D3D" w:rsidRDefault="00580BA0">
            <w:pPr>
              <w:spacing w:after="0" w:line="259" w:lineRule="auto"/>
              <w:ind w:left="0" w:firstLine="0"/>
            </w:pPr>
            <w:r>
              <w:t xml:space="preserve">Childhood Development and </w:t>
            </w:r>
          </w:p>
          <w:p w:rsidR="00122D3D" w:rsidRDefault="00580BA0">
            <w:pPr>
              <w:spacing w:after="0" w:line="259" w:lineRule="auto"/>
              <w:ind w:left="0" w:firstLine="0"/>
            </w:pPr>
            <w:r>
              <w:t xml:space="preserve">Learning </w:t>
            </w:r>
          </w:p>
          <w:p w:rsidR="00122D3D" w:rsidRDefault="00580BA0">
            <w:pPr>
              <w:spacing w:after="0" w:line="259" w:lineRule="auto"/>
              <w:ind w:left="0" w:firstLine="0"/>
            </w:pPr>
            <w:r>
              <w:t xml:space="preserve">Department of Education </w:t>
            </w:r>
          </w:p>
          <w:p w:rsidR="00122D3D" w:rsidRDefault="00580BA0">
            <w:pPr>
              <w:spacing w:after="0" w:line="259" w:lineRule="auto"/>
              <w:ind w:left="0" w:firstLine="0"/>
            </w:pPr>
            <w:r>
              <w:t xml:space="preserve">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Child and </w:t>
            </w:r>
          </w:p>
          <w:p w:rsidR="00122D3D" w:rsidRDefault="00580BA0">
            <w:pPr>
              <w:spacing w:after="0" w:line="259" w:lineRule="auto"/>
              <w:ind w:left="1" w:right="697" w:firstLine="0"/>
              <w:jc w:val="both"/>
            </w:pPr>
            <w:r>
              <w:t xml:space="preserve">Parent Centres on Public School Sites – a strategic example of wrap-around services </w:t>
            </w:r>
          </w:p>
        </w:tc>
      </w:tr>
      <w:tr w:rsidR="00122D3D">
        <w:trPr>
          <w:trHeight w:val="113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Debra Hardie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 xml:space="preserve">Manager Residential </w:t>
            </w:r>
          </w:p>
          <w:p w:rsidR="00122D3D" w:rsidRDefault="00580BA0">
            <w:pPr>
              <w:spacing w:after="0" w:line="259" w:lineRule="auto"/>
              <w:ind w:left="0" w:firstLine="0"/>
            </w:pPr>
            <w:r>
              <w:t xml:space="preserve">Colleges, Country High </w:t>
            </w:r>
          </w:p>
          <w:p w:rsidR="00122D3D" w:rsidRDefault="00580BA0">
            <w:pPr>
              <w:spacing w:after="0" w:line="259" w:lineRule="auto"/>
              <w:ind w:left="0" w:firstLine="0"/>
            </w:pPr>
            <w:r>
              <w:t xml:space="preserve">School Hostels Authority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high school boarding facilities in regional areas </w:t>
            </w:r>
          </w:p>
        </w:tc>
      </w:tr>
      <w:tr w:rsidR="00122D3D">
        <w:trPr>
          <w:trHeight w:val="164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Martin Clery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 xml:space="preserve">Assistant Executive Director </w:t>
            </w:r>
          </w:p>
          <w:p w:rsidR="00122D3D" w:rsidRDefault="00580BA0">
            <w:pPr>
              <w:spacing w:after="0" w:line="259" w:lineRule="auto"/>
              <w:ind w:left="0" w:firstLine="0"/>
            </w:pPr>
            <w:r>
              <w:t xml:space="preserve">Statewide </w:t>
            </w:r>
            <w:proofErr w:type="gramStart"/>
            <w:r>
              <w:t>Services ,</w:t>
            </w:r>
            <w:proofErr w:type="gramEnd"/>
            <w:r>
              <w:t xml:space="preserve"> </w:t>
            </w:r>
          </w:p>
          <w:p w:rsidR="00122D3D" w:rsidRDefault="00580BA0">
            <w:pPr>
              <w:spacing w:after="0" w:line="259" w:lineRule="auto"/>
              <w:ind w:left="0" w:firstLine="0"/>
            </w:pPr>
            <w:r>
              <w:t xml:space="preserve">Department of Education </w:t>
            </w:r>
          </w:p>
          <w:p w:rsidR="00122D3D" w:rsidRDefault="00580BA0">
            <w:pPr>
              <w:spacing w:after="0" w:line="259" w:lineRule="auto"/>
              <w:ind w:left="0" w:firstLine="0"/>
            </w:pPr>
            <w:r>
              <w:t xml:space="preserve">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VET in schools (delivery, funding, workplace learning, challenges for regional and remote schools), studentcentred funding and one line budgets </w:t>
            </w:r>
          </w:p>
        </w:tc>
      </w:tr>
    </w:tbl>
    <w:p w:rsidR="00122D3D" w:rsidRDefault="00580BA0">
      <w:pPr>
        <w:pStyle w:val="Heading2"/>
        <w:ind w:left="2280" w:right="1856" w:firstLine="1910"/>
        <w:jc w:val="left"/>
      </w:pPr>
      <w:bookmarkStart w:id="25" w:name="_Toc54174"/>
      <w:r>
        <w:t>Appendix 3 Attendees: Meeting 2/</w:t>
      </w:r>
      <w:proofErr w:type="gramStart"/>
      <w:r>
        <w:t>2016  29</w:t>
      </w:r>
      <w:proofErr w:type="gramEnd"/>
      <w:r>
        <w:t xml:space="preserve"> April 2016  </w:t>
      </w:r>
      <w:bookmarkEnd w:id="25"/>
    </w:p>
    <w:tbl>
      <w:tblPr>
        <w:tblStyle w:val="TableGrid"/>
        <w:tblW w:w="9610" w:type="dxa"/>
        <w:tblInd w:w="6" w:type="dxa"/>
        <w:tblCellMar>
          <w:top w:w="16" w:type="dxa"/>
          <w:left w:w="107" w:type="dxa"/>
          <w:right w:w="5" w:type="dxa"/>
        </w:tblCellMar>
        <w:tblLook w:val="04A0" w:firstRow="1" w:lastRow="0" w:firstColumn="1" w:lastColumn="0" w:noHBand="0" w:noVBand="1"/>
        <w:tblCaption w:val="Appendix 3 Attendees Meeting 2/2016"/>
      </w:tblPr>
      <w:tblGrid>
        <w:gridCol w:w="3120"/>
        <w:gridCol w:w="3119"/>
        <w:gridCol w:w="3371"/>
      </w:tblGrid>
      <w:tr w:rsidR="00122D3D" w:rsidTr="002708AF">
        <w:trPr>
          <w:trHeight w:val="331"/>
          <w:tblHeader/>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3119"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1278"/>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Hon Peter Collier MLC  </w:t>
            </w:r>
          </w:p>
        </w:tc>
        <w:tc>
          <w:tcPr>
            <w:tcW w:w="3119"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Minister for Education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580BA0">
            <w:pPr>
              <w:spacing w:after="2" w:line="238" w:lineRule="auto"/>
              <w:ind w:left="1" w:firstLine="0"/>
            </w:pPr>
            <w:r>
              <w:t xml:space="preserve">Address to RREAC on status of current matters in the Western </w:t>
            </w:r>
          </w:p>
          <w:p w:rsidR="00122D3D" w:rsidRDefault="00580BA0">
            <w:pPr>
              <w:spacing w:after="0" w:line="259" w:lineRule="auto"/>
              <w:ind w:left="1" w:right="29" w:firstLine="0"/>
            </w:pPr>
            <w:r>
              <w:t xml:space="preserve">Australian educational landscape  </w:t>
            </w:r>
          </w:p>
        </w:tc>
      </w:tr>
      <w:tr w:rsidR="00122D3D">
        <w:trPr>
          <w:trHeight w:val="631"/>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jc w:val="both"/>
            </w:pPr>
            <w:r>
              <w:t xml:space="preserve">Hon Robyn McSweeney MLC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right="47" w:firstLine="0"/>
            </w:pPr>
            <w:r>
              <w:t xml:space="preserve">RREAC member  Chairperson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Kylie Catto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President, WA Council of </w:t>
            </w:r>
          </w:p>
          <w:p w:rsidR="00122D3D" w:rsidRDefault="00580BA0">
            <w:pPr>
              <w:spacing w:after="0" w:line="259" w:lineRule="auto"/>
              <w:ind w:left="0" w:firstLine="0"/>
            </w:pPr>
            <w:r>
              <w:t xml:space="preserve">State School Organisations </w:t>
            </w:r>
          </w:p>
          <w:p w:rsidR="00122D3D" w:rsidRDefault="00580BA0">
            <w:pPr>
              <w:spacing w:after="0" w:line="259" w:lineRule="auto"/>
              <w:ind w:left="0" w:firstLine="0"/>
            </w:pPr>
            <w:r>
              <w:t xml:space="preserve">(WACSSO)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jc w:val="both"/>
            </w:pPr>
            <w:r>
              <w:t xml:space="preserve">Report by Stakeholder on current issues of WACSSO </w:t>
            </w:r>
          </w:p>
        </w:tc>
      </w:tr>
      <w:tr w:rsidR="00122D3D">
        <w:trPr>
          <w:trHeight w:val="1258"/>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Dr Tony Curry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Director - </w:t>
            </w:r>
          </w:p>
          <w:p w:rsidR="00122D3D" w:rsidRDefault="00580BA0">
            <w:pPr>
              <w:spacing w:after="0" w:line="259" w:lineRule="auto"/>
              <w:ind w:left="0" w:firstLine="0"/>
            </w:pPr>
            <w:r>
              <w:t xml:space="preserve">School Improvement, </w:t>
            </w:r>
          </w:p>
          <w:p w:rsidR="00122D3D" w:rsidRDefault="00580BA0">
            <w:pPr>
              <w:spacing w:after="0" w:line="259" w:lineRule="auto"/>
              <w:ind w:left="0" w:firstLine="0"/>
            </w:pPr>
            <w:r>
              <w:t xml:space="preserve">Catholic Education Western </w:t>
            </w:r>
          </w:p>
          <w:p w:rsidR="00122D3D" w:rsidRDefault="00580BA0">
            <w:pPr>
              <w:spacing w:after="0" w:line="259" w:lineRule="auto"/>
              <w:ind w:left="0" w:firstLine="0"/>
            </w:pPr>
            <w:r>
              <w:t xml:space="preserve">Australia (CEWA)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CEWA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Jenni Curtis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Aboriginal education and training interests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510"/>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Kay Gerard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CEO, Food, Fibre and Timber </w:t>
            </w:r>
          </w:p>
          <w:p w:rsidR="00122D3D" w:rsidRDefault="00580BA0">
            <w:pPr>
              <w:spacing w:after="0" w:line="259" w:lineRule="auto"/>
              <w:ind w:left="0" w:firstLine="0"/>
            </w:pPr>
            <w:r>
              <w:t xml:space="preserve">Industries Training Council </w:t>
            </w:r>
          </w:p>
          <w:p w:rsidR="00122D3D" w:rsidRDefault="00580BA0">
            <w:pPr>
              <w:spacing w:after="0" w:line="259" w:lineRule="auto"/>
              <w:ind w:left="0" w:firstLine="0"/>
            </w:pPr>
            <w:r>
              <w:t xml:space="preserve">(WA) Inc. Representative for </w:t>
            </w:r>
          </w:p>
          <w:p w:rsidR="00122D3D" w:rsidRDefault="00580BA0">
            <w:pPr>
              <w:spacing w:after="0" w:line="259" w:lineRule="auto"/>
              <w:ind w:left="0" w:firstLine="0"/>
            </w:pPr>
            <w:r>
              <w:t xml:space="preserve">Industry Training Councils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Food, Fibre and Timber Industries Training Council (WA) Inc. </w:t>
            </w:r>
          </w:p>
        </w:tc>
      </w:tr>
      <w:tr w:rsidR="00122D3D">
        <w:trPr>
          <w:trHeight w:val="176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Christopher Mitchell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Executive Officer - Regional Development Australia (Kimberley). Representative for WA Local Government Association (WALGA)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jc w:val="both"/>
            </w:pPr>
            <w:r>
              <w:t xml:space="preserve">Report by Stakeholder on current issues – WALGA </w:t>
            </w:r>
          </w:p>
        </w:tc>
      </w:tr>
      <w:tr w:rsidR="00122D3D">
        <w:trPr>
          <w:trHeight w:val="1894"/>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Wendy Newman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2" w:line="238" w:lineRule="auto"/>
              <w:ind w:left="0" w:firstLine="0"/>
            </w:pPr>
            <w:r>
              <w:t xml:space="preserve">CEO Wheatbelt Development Commission.  </w:t>
            </w:r>
          </w:p>
          <w:p w:rsidR="00122D3D" w:rsidRDefault="00580BA0">
            <w:pPr>
              <w:spacing w:after="0" w:line="259" w:lineRule="auto"/>
              <w:ind w:left="0" w:firstLine="0"/>
            </w:pPr>
            <w:r>
              <w:t xml:space="preserve">Representative for Regional </w:t>
            </w:r>
          </w:p>
          <w:p w:rsidR="00122D3D" w:rsidRDefault="00580BA0">
            <w:pPr>
              <w:spacing w:after="0" w:line="240" w:lineRule="auto"/>
              <w:ind w:left="0" w:firstLine="0"/>
            </w:pPr>
            <w:r>
              <w:t xml:space="preserve">Development Council, &amp; Department of Regional </w:t>
            </w:r>
          </w:p>
          <w:p w:rsidR="00122D3D" w:rsidRDefault="00580BA0">
            <w:pPr>
              <w:spacing w:after="0" w:line="259" w:lineRule="auto"/>
              <w:ind w:left="0" w:firstLine="0"/>
            </w:pPr>
            <w:r>
              <w:t xml:space="preserve">Development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762" w:firstLine="0"/>
              <w:jc w:val="both"/>
            </w:pPr>
            <w:r>
              <w:t xml:space="preserve">Report by Stakeholder on current issues – regional development </w:t>
            </w:r>
          </w:p>
        </w:tc>
      </w:tr>
      <w:tr w:rsidR="00122D3D">
        <w:trPr>
          <w:trHeight w:val="176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Gary Robinson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Regulation and Compliance </w:t>
            </w:r>
          </w:p>
          <w:p w:rsidR="00122D3D" w:rsidRDefault="00580BA0">
            <w:pPr>
              <w:spacing w:after="0" w:line="259" w:lineRule="auto"/>
              <w:ind w:left="0" w:firstLine="0"/>
            </w:pPr>
            <w:r>
              <w:t xml:space="preserve">Consultant, Association of </w:t>
            </w:r>
          </w:p>
          <w:p w:rsidR="00122D3D" w:rsidRDefault="00580BA0">
            <w:pPr>
              <w:spacing w:after="0" w:line="259" w:lineRule="auto"/>
              <w:ind w:left="0" w:firstLine="0"/>
            </w:pPr>
            <w:r>
              <w:t xml:space="preserve">Independent Schools of WA </w:t>
            </w:r>
          </w:p>
          <w:p w:rsidR="00122D3D" w:rsidRDefault="00580BA0">
            <w:pPr>
              <w:spacing w:after="0" w:line="259" w:lineRule="auto"/>
              <w:ind w:left="0" w:firstLine="0"/>
            </w:pPr>
            <w:r>
              <w:t xml:space="preserve">(AISWA). Representative for </w:t>
            </w:r>
          </w:p>
          <w:p w:rsidR="00122D3D" w:rsidRDefault="00580BA0">
            <w:pPr>
              <w:spacing w:after="0" w:line="259" w:lineRule="auto"/>
              <w:ind w:left="0" w:firstLine="0"/>
            </w:pPr>
            <w:r>
              <w:t xml:space="preserve">AISWA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6" w:firstLine="0"/>
            </w:pPr>
            <w:r>
              <w:t xml:space="preserve">Report by Stakeholder on current issues – AISWA  </w:t>
            </w:r>
          </w:p>
        </w:tc>
      </w:tr>
      <w:tr w:rsidR="00122D3D">
        <w:trPr>
          <w:trHeight w:val="334"/>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3119"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2036"/>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Lincoln Rose </w:t>
            </w:r>
          </w:p>
        </w:tc>
        <w:tc>
          <w:tcPr>
            <w:tcW w:w="3119"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39" w:lineRule="auto"/>
              <w:ind w:left="0" w:right="181" w:firstLine="0"/>
              <w:jc w:val="both"/>
            </w:pPr>
            <w:r>
              <w:t xml:space="preserve">Senior Vice-President, State School Teachers’ Union of WA (SSTUWA). </w:t>
            </w:r>
          </w:p>
          <w:p w:rsidR="00122D3D" w:rsidRDefault="00580BA0">
            <w:pPr>
              <w:spacing w:after="0" w:line="259" w:lineRule="auto"/>
              <w:ind w:left="0" w:firstLine="0"/>
            </w:pPr>
            <w:r>
              <w:t xml:space="preserve">Representative for SSTUWA </w:t>
            </w:r>
          </w:p>
          <w:p w:rsidR="00122D3D" w:rsidRDefault="00580BA0">
            <w:pPr>
              <w:spacing w:after="0" w:line="259" w:lineRule="auto"/>
              <w:ind w:left="0" w:firstLine="0"/>
            </w:pPr>
            <w:r>
              <w:t xml:space="preserve">&amp; Independent Education </w:t>
            </w:r>
          </w:p>
          <w:p w:rsidR="00122D3D" w:rsidRDefault="00580BA0">
            <w:pPr>
              <w:spacing w:after="0" w:line="259" w:lineRule="auto"/>
              <w:ind w:left="0" w:firstLine="0"/>
            </w:pPr>
            <w:r>
              <w:t xml:space="preserve">Union of WA (IEU WA)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40" w:lineRule="auto"/>
              <w:ind w:left="1" w:firstLine="0"/>
            </w:pPr>
            <w:r>
              <w:t xml:space="preserve">Report by Stakeholder on current issues – SSTUWA &amp; </w:t>
            </w:r>
          </w:p>
          <w:p w:rsidR="00122D3D" w:rsidRDefault="00580BA0">
            <w:pPr>
              <w:spacing w:after="0" w:line="259" w:lineRule="auto"/>
              <w:ind w:left="1" w:firstLine="0"/>
            </w:pPr>
            <w:r>
              <w:t xml:space="preserve">IEU WA  </w:t>
            </w:r>
          </w:p>
        </w:tc>
      </w:tr>
      <w:tr w:rsidR="00122D3D">
        <w:trPr>
          <w:trHeight w:val="100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Richard Strickland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jc w:val="both"/>
            </w:pPr>
            <w:r>
              <w:t xml:space="preserve">Director General, Department of Education Services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Mrs Elizabeth Sudlow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Isolated </w:t>
            </w:r>
          </w:p>
          <w:p w:rsidR="00122D3D" w:rsidRDefault="00580BA0">
            <w:pPr>
              <w:spacing w:after="0" w:line="259" w:lineRule="auto"/>
              <w:ind w:left="0" w:firstLine="0"/>
            </w:pPr>
            <w:r>
              <w:t xml:space="preserve">Children’s Parents’ </w:t>
            </w:r>
          </w:p>
          <w:p w:rsidR="00122D3D" w:rsidRDefault="00580BA0">
            <w:pPr>
              <w:spacing w:after="0" w:line="259" w:lineRule="auto"/>
              <w:ind w:left="0" w:firstLine="0"/>
              <w:jc w:val="both"/>
            </w:pPr>
            <w:r>
              <w:t xml:space="preserve">Association of WA (ICPAWA)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ICPAWA </w:t>
            </w:r>
          </w:p>
        </w:tc>
      </w:tr>
      <w:tr w:rsidR="00122D3D">
        <w:trPr>
          <w:trHeight w:val="164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Prof Sue Trinidad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38" w:lineRule="auto"/>
              <w:ind w:left="0" w:firstLine="0"/>
            </w:pPr>
            <w:r>
              <w:t xml:space="preserve">Director, National Centre for Student Equity in Higher </w:t>
            </w:r>
          </w:p>
          <w:p w:rsidR="00122D3D" w:rsidRDefault="00580BA0">
            <w:pPr>
              <w:spacing w:after="0" w:line="259" w:lineRule="auto"/>
              <w:ind w:left="0" w:firstLine="0"/>
            </w:pPr>
            <w:r>
              <w:t xml:space="preserve">Education, Curtin University. Representative for WA universities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WA Universities </w:t>
            </w:r>
          </w:p>
        </w:tc>
      </w:tr>
      <w:tr w:rsidR="00122D3D">
        <w:trPr>
          <w:trHeight w:val="1510"/>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Brenda Williamson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President - Yuna CWA. </w:t>
            </w:r>
          </w:p>
          <w:p w:rsidR="00122D3D" w:rsidRDefault="00580BA0">
            <w:pPr>
              <w:spacing w:after="0" w:line="259" w:lineRule="auto"/>
              <w:ind w:left="0" w:firstLine="0"/>
            </w:pPr>
            <w:r>
              <w:t xml:space="preserve">Representative for Country </w:t>
            </w:r>
          </w:p>
          <w:p w:rsidR="00122D3D" w:rsidRDefault="00580BA0">
            <w:pPr>
              <w:spacing w:after="0" w:line="259" w:lineRule="auto"/>
              <w:ind w:left="0" w:firstLine="0"/>
            </w:pPr>
            <w:r>
              <w:t xml:space="preserve">Women’s Association of WA </w:t>
            </w:r>
          </w:p>
          <w:p w:rsidR="00122D3D" w:rsidRDefault="00580BA0">
            <w:pPr>
              <w:spacing w:after="0" w:line="259" w:lineRule="auto"/>
              <w:ind w:left="0" w:firstLine="0"/>
            </w:pPr>
            <w:r>
              <w:t xml:space="preserve">Inc. (CWA)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CWA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Greg Thorne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 xml:space="preserve">Regional Executive Director, </w:t>
            </w:r>
          </w:p>
          <w:p w:rsidR="00122D3D" w:rsidRDefault="00580BA0">
            <w:pPr>
              <w:spacing w:after="0" w:line="259" w:lineRule="auto"/>
              <w:ind w:left="0" w:firstLine="0"/>
            </w:pPr>
            <w:r>
              <w:t xml:space="preserve">Midwest Education Regional Office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the Midwest </w:t>
            </w:r>
          </w:p>
          <w:p w:rsidR="00122D3D" w:rsidRDefault="00580BA0">
            <w:pPr>
              <w:spacing w:after="0" w:line="259" w:lineRule="auto"/>
              <w:ind w:left="1" w:firstLine="0"/>
            </w:pPr>
            <w:r>
              <w:t xml:space="preserve">Education Regional Office, and </w:t>
            </w:r>
          </w:p>
          <w:p w:rsidR="00122D3D" w:rsidRDefault="00580BA0">
            <w:pPr>
              <w:spacing w:after="0" w:line="259" w:lineRule="auto"/>
              <w:ind w:left="1" w:firstLine="0"/>
            </w:pPr>
            <w:r>
              <w:t xml:space="preserve">Mid West education in light of </w:t>
            </w:r>
          </w:p>
          <w:p w:rsidR="00122D3D" w:rsidRDefault="00580BA0">
            <w:pPr>
              <w:spacing w:after="0" w:line="259" w:lineRule="auto"/>
              <w:ind w:left="1" w:firstLine="0"/>
            </w:pPr>
            <w:r>
              <w:t xml:space="preserve">2015-2016 focus areas </w:t>
            </w:r>
          </w:p>
        </w:tc>
      </w:tr>
      <w:tr w:rsidR="00122D3D">
        <w:trPr>
          <w:trHeight w:val="1390"/>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Chris Reddy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 xml:space="preserve">Head of Numeracy, House </w:t>
            </w:r>
          </w:p>
          <w:p w:rsidR="00122D3D" w:rsidRDefault="00580BA0">
            <w:pPr>
              <w:spacing w:after="0" w:line="259" w:lineRule="auto"/>
              <w:ind w:left="0" w:firstLine="0"/>
            </w:pPr>
            <w:r>
              <w:t xml:space="preserve">Coordinator and Data </w:t>
            </w:r>
          </w:p>
          <w:p w:rsidR="00122D3D" w:rsidRDefault="00580BA0">
            <w:pPr>
              <w:spacing w:after="0" w:line="259" w:lineRule="auto"/>
              <w:ind w:left="0" w:firstLine="0"/>
            </w:pPr>
            <w:r>
              <w:t xml:space="preserve">Systems Coordinator), </w:t>
            </w:r>
          </w:p>
          <w:p w:rsidR="00122D3D" w:rsidRDefault="00580BA0">
            <w:pPr>
              <w:spacing w:after="0" w:line="259" w:lineRule="auto"/>
              <w:ind w:left="0" w:firstLine="0"/>
            </w:pPr>
            <w:r>
              <w:t xml:space="preserve">Clontarf Aboriginal College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Clontarf Aboriginal College, CARE school traditions and approaches, Aboriginal access to education </w:t>
            </w:r>
          </w:p>
        </w:tc>
      </w:tr>
      <w:tr w:rsidR="00122D3D">
        <w:trPr>
          <w:trHeight w:val="1390"/>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Jill Hill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 xml:space="preserve">Aboriginal Liaison Officer, </w:t>
            </w:r>
          </w:p>
          <w:p w:rsidR="00122D3D" w:rsidRDefault="00580BA0">
            <w:pPr>
              <w:spacing w:after="0" w:line="259" w:lineRule="auto"/>
              <w:ind w:left="0" w:firstLine="0"/>
            </w:pPr>
            <w:r>
              <w:t xml:space="preserve">Clontarf Aboriginal College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Clontarf Aboriginal College, CARE school traditions and approaches, Aboriginal access to education </w:t>
            </w:r>
          </w:p>
        </w:tc>
      </w:tr>
    </w:tbl>
    <w:p w:rsidR="00122D3D" w:rsidRDefault="00580BA0">
      <w:pPr>
        <w:pStyle w:val="Heading2"/>
        <w:ind w:left="2273" w:right="1849" w:firstLine="1918"/>
        <w:jc w:val="left"/>
      </w:pPr>
      <w:bookmarkStart w:id="26" w:name="_Toc54175"/>
      <w:r>
        <w:t>Appendix 4 Attendees: Meeting 3/</w:t>
      </w:r>
      <w:proofErr w:type="gramStart"/>
      <w:r>
        <w:t>2016  17</w:t>
      </w:r>
      <w:proofErr w:type="gramEnd"/>
      <w:r>
        <w:t xml:space="preserve"> June 2016  </w:t>
      </w:r>
      <w:bookmarkEnd w:id="26"/>
    </w:p>
    <w:tbl>
      <w:tblPr>
        <w:tblStyle w:val="TableGrid"/>
        <w:tblW w:w="9610" w:type="dxa"/>
        <w:tblInd w:w="6" w:type="dxa"/>
        <w:tblCellMar>
          <w:top w:w="16" w:type="dxa"/>
          <w:left w:w="107" w:type="dxa"/>
          <w:right w:w="5" w:type="dxa"/>
        </w:tblCellMar>
        <w:tblLook w:val="04A0" w:firstRow="1" w:lastRow="0" w:firstColumn="1" w:lastColumn="0" w:noHBand="0" w:noVBand="1"/>
        <w:tblCaption w:val="Appendix 4 Attendees Meeting 3/2016"/>
      </w:tblPr>
      <w:tblGrid>
        <w:gridCol w:w="3120"/>
        <w:gridCol w:w="2836"/>
        <w:gridCol w:w="3654"/>
      </w:tblGrid>
      <w:tr w:rsidR="00122D3D" w:rsidTr="002708AF">
        <w:trPr>
          <w:trHeight w:val="331"/>
          <w:tblHeader/>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2836"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654"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654"/>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jc w:val="both"/>
            </w:pPr>
            <w:r>
              <w:t xml:space="preserve">Hon Robyn McSweeney MLC  </w:t>
            </w:r>
          </w:p>
        </w:tc>
        <w:tc>
          <w:tcPr>
            <w:tcW w:w="2836"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Chairperson  </w:t>
            </w:r>
          </w:p>
        </w:tc>
        <w:tc>
          <w:tcPr>
            <w:tcW w:w="3654"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2400"/>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Stephen Baxter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Executive Director - </w:t>
            </w:r>
          </w:p>
          <w:p w:rsidR="00122D3D" w:rsidRDefault="00580BA0">
            <w:pPr>
              <w:spacing w:after="0" w:line="259" w:lineRule="auto"/>
              <w:ind w:left="0" w:firstLine="0"/>
            </w:pPr>
            <w:r>
              <w:t xml:space="preserve">Statewide Planning and </w:t>
            </w:r>
          </w:p>
          <w:p w:rsidR="00122D3D" w:rsidRDefault="00580BA0">
            <w:pPr>
              <w:spacing w:after="0" w:line="259" w:lineRule="auto"/>
              <w:ind w:left="0" w:firstLine="0"/>
            </w:pPr>
            <w:r>
              <w:t xml:space="preserve">Delivery, Department of </w:t>
            </w:r>
          </w:p>
          <w:p w:rsidR="00122D3D" w:rsidRDefault="00580BA0">
            <w:pPr>
              <w:spacing w:after="0" w:line="259" w:lineRule="auto"/>
              <w:ind w:left="0" w:firstLine="0"/>
            </w:pPr>
            <w:r>
              <w:t xml:space="preserve">Education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behalf of the Department of Education on issues raised by stakeholders including residential colleges, VET funding changes, school of the Air funding, CARE schools, public sector employment freeze, bus services, induction for remote teaching courses. </w:t>
            </w:r>
          </w:p>
        </w:tc>
      </w:tr>
      <w:tr w:rsidR="00122D3D">
        <w:trPr>
          <w:trHeight w:val="1258"/>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Ms Kylie Catto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President, WA Council of </w:t>
            </w:r>
          </w:p>
          <w:p w:rsidR="00122D3D" w:rsidRDefault="00580BA0">
            <w:pPr>
              <w:spacing w:after="0" w:line="259" w:lineRule="auto"/>
              <w:ind w:left="0" w:firstLine="0"/>
            </w:pPr>
            <w:r>
              <w:t xml:space="preserve">State School </w:t>
            </w:r>
          </w:p>
          <w:p w:rsidR="00122D3D" w:rsidRDefault="00580BA0">
            <w:pPr>
              <w:spacing w:after="0" w:line="259" w:lineRule="auto"/>
              <w:ind w:left="0" w:firstLine="0"/>
            </w:pPr>
            <w:r>
              <w:t xml:space="preserve">Organisations (WACSSO)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of WACSSO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Tony Curry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38" w:lineRule="auto"/>
              <w:ind w:left="0" w:firstLine="0"/>
            </w:pPr>
            <w:r>
              <w:t xml:space="preserve">RREAC member Director - School Improvement, </w:t>
            </w:r>
          </w:p>
          <w:p w:rsidR="00122D3D" w:rsidRDefault="00580BA0">
            <w:pPr>
              <w:spacing w:after="0" w:line="259" w:lineRule="auto"/>
              <w:ind w:left="0" w:firstLine="0"/>
            </w:pPr>
            <w:r>
              <w:t xml:space="preserve">Catholic Education </w:t>
            </w:r>
          </w:p>
          <w:p w:rsidR="00122D3D" w:rsidRDefault="00580BA0">
            <w:pPr>
              <w:spacing w:after="0" w:line="259" w:lineRule="auto"/>
              <w:ind w:left="0" w:firstLine="0"/>
              <w:jc w:val="both"/>
            </w:pPr>
            <w:r>
              <w:t xml:space="preserve">Western Australia (CEWA)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CEWA  </w:t>
            </w:r>
          </w:p>
        </w:tc>
      </w:tr>
      <w:tr w:rsidR="00122D3D">
        <w:trPr>
          <w:trHeight w:val="188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Kay Gerard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119" w:line="239" w:lineRule="auto"/>
              <w:ind w:left="0" w:firstLine="0"/>
            </w:pPr>
            <w:r>
              <w:t xml:space="preserve">CEO, Food, Fibre and Timber Industries Training Council (WA) Inc. </w:t>
            </w:r>
          </w:p>
          <w:p w:rsidR="00122D3D" w:rsidRDefault="00580BA0">
            <w:pPr>
              <w:spacing w:after="0" w:line="259" w:lineRule="auto"/>
              <w:ind w:left="0" w:firstLine="0"/>
            </w:pPr>
            <w:r>
              <w:t xml:space="preserve">Representative for </w:t>
            </w:r>
          </w:p>
          <w:p w:rsidR="00122D3D" w:rsidRDefault="00580BA0">
            <w:pPr>
              <w:spacing w:after="0" w:line="259" w:lineRule="auto"/>
              <w:ind w:left="0" w:firstLine="0"/>
            </w:pPr>
            <w:r>
              <w:t xml:space="preserve">Industry Training Councils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13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Natalie Giancono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for Parents and Friends’ Federation of WA Inc. (PFFWA)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PFFWA. </w:t>
            </w:r>
          </w:p>
        </w:tc>
      </w:tr>
      <w:tr w:rsidR="00122D3D">
        <w:trPr>
          <w:trHeight w:val="2016"/>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Christopher Mitchell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Executive Officer - </w:t>
            </w:r>
          </w:p>
          <w:p w:rsidR="00122D3D" w:rsidRDefault="00580BA0">
            <w:pPr>
              <w:spacing w:after="2" w:line="238" w:lineRule="auto"/>
              <w:ind w:left="0" w:firstLine="0"/>
            </w:pPr>
            <w:r>
              <w:t xml:space="preserve">Regional Development Australia (Kimberley). </w:t>
            </w:r>
          </w:p>
          <w:p w:rsidR="00122D3D" w:rsidRDefault="00580BA0">
            <w:pPr>
              <w:spacing w:after="0" w:line="259" w:lineRule="auto"/>
              <w:ind w:left="0" w:firstLine="0"/>
            </w:pPr>
            <w:r>
              <w:t xml:space="preserve">Representative for WA </w:t>
            </w:r>
          </w:p>
          <w:p w:rsidR="00122D3D" w:rsidRDefault="00580BA0">
            <w:pPr>
              <w:spacing w:after="0" w:line="259" w:lineRule="auto"/>
              <w:ind w:left="0" w:firstLine="0"/>
            </w:pPr>
            <w:r>
              <w:t xml:space="preserve">Local Government </w:t>
            </w:r>
          </w:p>
          <w:p w:rsidR="00122D3D" w:rsidRDefault="00580BA0">
            <w:pPr>
              <w:spacing w:after="0" w:line="259" w:lineRule="auto"/>
              <w:ind w:left="0" w:firstLine="0"/>
            </w:pPr>
            <w:r>
              <w:t xml:space="preserve">Association (WALGA)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WALGA </w:t>
            </w:r>
          </w:p>
        </w:tc>
      </w:tr>
      <w:tr w:rsidR="00122D3D">
        <w:trPr>
          <w:trHeight w:val="2016"/>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Gary Robinson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Regulation and </w:t>
            </w:r>
          </w:p>
          <w:p w:rsidR="00122D3D" w:rsidRDefault="00580BA0">
            <w:pPr>
              <w:spacing w:after="0" w:line="259" w:lineRule="auto"/>
              <w:ind w:left="0" w:firstLine="0"/>
            </w:pPr>
            <w:r>
              <w:t xml:space="preserve">Compliance Consultant, </w:t>
            </w:r>
          </w:p>
          <w:p w:rsidR="00122D3D" w:rsidRDefault="00580BA0">
            <w:pPr>
              <w:spacing w:after="0" w:line="259" w:lineRule="auto"/>
              <w:ind w:left="0" w:firstLine="0"/>
            </w:pPr>
            <w:r>
              <w:t xml:space="preserve">Association of </w:t>
            </w:r>
          </w:p>
          <w:p w:rsidR="00122D3D" w:rsidRDefault="00580BA0">
            <w:pPr>
              <w:spacing w:after="0" w:line="240" w:lineRule="auto"/>
              <w:ind w:left="0" w:firstLine="0"/>
              <w:jc w:val="both"/>
            </w:pPr>
            <w:r>
              <w:t xml:space="preserve">Independent Schools of WA (AISWA). </w:t>
            </w:r>
          </w:p>
          <w:p w:rsidR="00122D3D" w:rsidRDefault="00580BA0">
            <w:pPr>
              <w:spacing w:after="0" w:line="259" w:lineRule="auto"/>
              <w:ind w:left="0" w:firstLine="0"/>
            </w:pPr>
            <w:r>
              <w:t xml:space="preserve">Representative for AISWA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AISWA  </w:t>
            </w:r>
          </w:p>
        </w:tc>
      </w:tr>
      <w:tr w:rsidR="00122D3D">
        <w:trPr>
          <w:trHeight w:val="334"/>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2836"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654"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2288"/>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Lincoln Rose </w:t>
            </w:r>
          </w:p>
        </w:tc>
        <w:tc>
          <w:tcPr>
            <w:tcW w:w="2836"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Senior Vice-President, </w:t>
            </w:r>
          </w:p>
          <w:p w:rsidR="00122D3D" w:rsidRDefault="00580BA0">
            <w:pPr>
              <w:spacing w:after="0" w:line="259" w:lineRule="auto"/>
              <w:ind w:left="0" w:firstLine="0"/>
            </w:pPr>
            <w:r>
              <w:t xml:space="preserve">State School Teachers’ </w:t>
            </w:r>
          </w:p>
          <w:p w:rsidR="00122D3D" w:rsidRDefault="00580BA0">
            <w:pPr>
              <w:spacing w:after="0" w:line="259" w:lineRule="auto"/>
              <w:ind w:left="0" w:firstLine="0"/>
            </w:pPr>
            <w:r>
              <w:t xml:space="preserve">Union of WA (SSTUWA). </w:t>
            </w:r>
          </w:p>
          <w:p w:rsidR="00122D3D" w:rsidRDefault="00580BA0">
            <w:pPr>
              <w:spacing w:after="0" w:line="259" w:lineRule="auto"/>
              <w:ind w:left="0" w:firstLine="0"/>
            </w:pPr>
            <w:r>
              <w:t xml:space="preserve">Representative for </w:t>
            </w:r>
          </w:p>
          <w:p w:rsidR="00122D3D" w:rsidRDefault="00580BA0">
            <w:pPr>
              <w:spacing w:after="0" w:line="259" w:lineRule="auto"/>
              <w:ind w:left="0" w:firstLine="0"/>
            </w:pPr>
            <w:r>
              <w:t xml:space="preserve">SSTUWA &amp; Independent </w:t>
            </w:r>
          </w:p>
          <w:p w:rsidR="00122D3D" w:rsidRDefault="00580BA0">
            <w:pPr>
              <w:spacing w:after="0" w:line="259" w:lineRule="auto"/>
              <w:ind w:left="0" w:firstLine="0"/>
            </w:pPr>
            <w:r>
              <w:t xml:space="preserve">Education Union of WA </w:t>
            </w:r>
          </w:p>
          <w:p w:rsidR="00122D3D" w:rsidRDefault="00580BA0">
            <w:pPr>
              <w:spacing w:after="0" w:line="259" w:lineRule="auto"/>
              <w:ind w:left="0" w:firstLine="0"/>
            </w:pPr>
            <w:r>
              <w:t xml:space="preserve">(IEU WA) </w:t>
            </w:r>
          </w:p>
        </w:tc>
        <w:tc>
          <w:tcPr>
            <w:tcW w:w="3654"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SSTUWA &amp; IEU WA  </w:t>
            </w:r>
          </w:p>
        </w:tc>
      </w:tr>
      <w:tr w:rsidR="00122D3D">
        <w:trPr>
          <w:trHeight w:val="1258"/>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Richard Strickland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Director General, </w:t>
            </w:r>
          </w:p>
          <w:p w:rsidR="00122D3D" w:rsidRDefault="00580BA0">
            <w:pPr>
              <w:spacing w:after="0" w:line="259" w:lineRule="auto"/>
              <w:ind w:left="0" w:firstLine="0"/>
            </w:pPr>
            <w:r>
              <w:t xml:space="preserve">Department of Education </w:t>
            </w:r>
          </w:p>
          <w:p w:rsidR="00122D3D" w:rsidRDefault="00580BA0">
            <w:pPr>
              <w:spacing w:after="0" w:line="259" w:lineRule="auto"/>
              <w:ind w:left="0" w:firstLine="0"/>
            </w:pPr>
            <w:r>
              <w:t xml:space="preserve">Services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Department of Education Services </w:t>
            </w:r>
          </w:p>
        </w:tc>
      </w:tr>
      <w:tr w:rsidR="00122D3D">
        <w:trPr>
          <w:trHeight w:val="1507"/>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Mrs Elizabeth Sudlow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Isolated </w:t>
            </w:r>
          </w:p>
          <w:p w:rsidR="00122D3D" w:rsidRDefault="00580BA0">
            <w:pPr>
              <w:spacing w:after="0" w:line="259" w:lineRule="auto"/>
              <w:ind w:left="0" w:firstLine="0"/>
            </w:pPr>
            <w:r>
              <w:t xml:space="preserve">Children’s Parents’ </w:t>
            </w:r>
          </w:p>
          <w:p w:rsidR="00122D3D" w:rsidRDefault="00580BA0">
            <w:pPr>
              <w:spacing w:after="0" w:line="259" w:lineRule="auto"/>
              <w:ind w:left="0" w:firstLine="0"/>
            </w:pPr>
            <w:r>
              <w:t xml:space="preserve">Association of WA </w:t>
            </w:r>
          </w:p>
          <w:p w:rsidR="00122D3D" w:rsidRDefault="00580BA0">
            <w:pPr>
              <w:spacing w:after="0" w:line="259" w:lineRule="auto"/>
              <w:ind w:left="0" w:firstLine="0"/>
            </w:pPr>
            <w:r>
              <w:t xml:space="preserve">(ICPAWA)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ICPAWA </w:t>
            </w:r>
          </w:p>
        </w:tc>
      </w:tr>
      <w:tr w:rsidR="00122D3D">
        <w:trPr>
          <w:trHeight w:val="1644"/>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Prof Sue Trinidad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Director, National Centre for Student Equity in Higher Education, Curtin University. Representative for WA universities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WA Universities </w:t>
            </w:r>
          </w:p>
        </w:tc>
      </w:tr>
      <w:tr w:rsidR="00122D3D">
        <w:trPr>
          <w:trHeight w:val="176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Brenda Williamson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2" w:line="238" w:lineRule="auto"/>
              <w:ind w:left="0" w:firstLine="0"/>
            </w:pPr>
            <w:r>
              <w:t xml:space="preserve">President - Yuna CWA. Representative for </w:t>
            </w:r>
          </w:p>
          <w:p w:rsidR="00122D3D" w:rsidRDefault="00580BA0">
            <w:pPr>
              <w:spacing w:after="0" w:line="259" w:lineRule="auto"/>
              <w:ind w:left="0" w:firstLine="0"/>
            </w:pPr>
            <w:r>
              <w:t xml:space="preserve">Country Women’s </w:t>
            </w:r>
          </w:p>
          <w:p w:rsidR="00122D3D" w:rsidRDefault="00580BA0">
            <w:pPr>
              <w:spacing w:after="0" w:line="259" w:lineRule="auto"/>
              <w:ind w:left="0" w:firstLine="0"/>
            </w:pPr>
            <w:r>
              <w:t xml:space="preserve">Association of WA Inc. </w:t>
            </w:r>
          </w:p>
          <w:p w:rsidR="00122D3D" w:rsidRDefault="00580BA0">
            <w:pPr>
              <w:spacing w:after="0" w:line="259" w:lineRule="auto"/>
              <w:ind w:left="0" w:firstLine="0"/>
            </w:pPr>
            <w:r>
              <w:t xml:space="preserve">(CWA)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CWA  </w:t>
            </w:r>
          </w:p>
        </w:tc>
      </w:tr>
      <w:tr w:rsidR="00122D3D">
        <w:trPr>
          <w:trHeight w:val="4291"/>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Jacquie Sandhu (Acting </w:t>
            </w:r>
          </w:p>
          <w:p w:rsidR="00122D3D" w:rsidRDefault="00580BA0">
            <w:pPr>
              <w:spacing w:after="0" w:line="259" w:lineRule="auto"/>
              <w:ind w:left="0" w:firstLine="0"/>
            </w:pPr>
            <w:r>
              <w:t xml:space="preserve">Principal) </w:t>
            </w:r>
          </w:p>
          <w:p w:rsidR="00122D3D" w:rsidRDefault="00580BA0">
            <w:pPr>
              <w:spacing w:after="0" w:line="259" w:lineRule="auto"/>
              <w:ind w:left="0" w:firstLine="0"/>
            </w:pPr>
            <w:r>
              <w:t xml:space="preserve">Mr Jonathan Bromage </w:t>
            </w:r>
          </w:p>
          <w:p w:rsidR="00122D3D" w:rsidRDefault="00580BA0">
            <w:pPr>
              <w:spacing w:after="0" w:line="259" w:lineRule="auto"/>
              <w:ind w:left="0" w:firstLine="0"/>
            </w:pPr>
            <w:r>
              <w:t xml:space="preserve">(Deputy Principal) </w:t>
            </w:r>
          </w:p>
          <w:p w:rsidR="00122D3D" w:rsidRDefault="00580BA0">
            <w:pPr>
              <w:spacing w:after="0" w:line="259" w:lineRule="auto"/>
              <w:ind w:left="0" w:firstLine="0"/>
            </w:pPr>
            <w:r>
              <w:t xml:space="preserve">Ms Justine Daly (Deputy </w:t>
            </w:r>
          </w:p>
          <w:p w:rsidR="00122D3D" w:rsidRDefault="00580BA0">
            <w:pPr>
              <w:spacing w:after="0" w:line="238" w:lineRule="auto"/>
              <w:ind w:left="0" w:right="677" w:firstLine="0"/>
            </w:pPr>
            <w:r>
              <w:t xml:space="preserve">Principal - Staffing) Mr Steve Hoey (Deputy </w:t>
            </w:r>
          </w:p>
          <w:p w:rsidR="00122D3D" w:rsidRDefault="00580BA0">
            <w:pPr>
              <w:spacing w:after="0" w:line="259" w:lineRule="auto"/>
              <w:ind w:left="0" w:firstLine="0"/>
            </w:pPr>
            <w:r>
              <w:t xml:space="preserve">Principal – Teaching and </w:t>
            </w:r>
          </w:p>
          <w:p w:rsidR="00122D3D" w:rsidRDefault="00580BA0">
            <w:pPr>
              <w:spacing w:after="0" w:line="259" w:lineRule="auto"/>
              <w:ind w:left="0" w:firstLine="0"/>
            </w:pPr>
            <w:r>
              <w:t xml:space="preserve">Learning) </w:t>
            </w:r>
          </w:p>
          <w:p w:rsidR="00122D3D" w:rsidRDefault="00580BA0">
            <w:pPr>
              <w:spacing w:after="1" w:line="239" w:lineRule="auto"/>
              <w:ind w:left="0" w:right="457" w:firstLine="0"/>
            </w:pPr>
            <w:r>
              <w:t xml:space="preserve">Ms Tundie Jones (Deputy Principal- Primary) and </w:t>
            </w:r>
          </w:p>
          <w:p w:rsidR="00122D3D" w:rsidRDefault="00580BA0">
            <w:pPr>
              <w:spacing w:after="0" w:line="259" w:lineRule="auto"/>
              <w:ind w:left="0" w:firstLine="0"/>
            </w:pPr>
            <w:r>
              <w:t xml:space="preserve">Mr Neil Berry </w:t>
            </w:r>
          </w:p>
          <w:p w:rsidR="00122D3D" w:rsidRDefault="00580BA0">
            <w:pPr>
              <w:spacing w:after="2" w:line="238" w:lineRule="auto"/>
              <w:ind w:left="0" w:right="204" w:firstLine="0"/>
            </w:pPr>
            <w:r>
              <w:t xml:space="preserve">Ms Rachael </w:t>
            </w:r>
            <w:proofErr w:type="gramStart"/>
            <w:r>
              <w:t>MacFarlane  Mr</w:t>
            </w:r>
            <w:proofErr w:type="gramEnd"/>
            <w:r>
              <w:t xml:space="preserve"> Shane Murray and </w:t>
            </w:r>
          </w:p>
          <w:p w:rsidR="00122D3D" w:rsidRDefault="00580BA0">
            <w:pPr>
              <w:spacing w:after="0" w:line="259" w:lineRule="auto"/>
              <w:ind w:left="0" w:firstLine="0"/>
            </w:pPr>
            <w:r>
              <w:t xml:space="preserve">Ms Gay Tierney (Teachers) </w:t>
            </w:r>
          </w:p>
        </w:tc>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Hosts </w:t>
            </w:r>
          </w:p>
          <w:p w:rsidR="00122D3D" w:rsidRDefault="00580BA0">
            <w:pPr>
              <w:spacing w:after="0" w:line="259" w:lineRule="auto"/>
              <w:ind w:left="0" w:firstLine="0"/>
            </w:pPr>
            <w:r>
              <w:t xml:space="preserve">Schools of Isolated and </w:t>
            </w:r>
          </w:p>
          <w:p w:rsidR="00122D3D" w:rsidRDefault="00580BA0">
            <w:pPr>
              <w:spacing w:after="0" w:line="259" w:lineRule="auto"/>
              <w:ind w:left="0" w:firstLine="0"/>
            </w:pPr>
            <w:r>
              <w:t xml:space="preserve">Distance Education (SIDE) </w:t>
            </w:r>
          </w:p>
        </w:tc>
        <w:tc>
          <w:tcPr>
            <w:tcW w:w="3654"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right="10" w:firstLine="0"/>
            </w:pPr>
            <w:r>
              <w:t xml:space="preserve">Hosted site visit by RREAC to SIDE and presented on general introduction to SIDE, profile of students, student achievement data, vocational education and training in schools and workplace learning, case studies, addressing PALS initiative, ingredients for successful partnerships with schools community </w:t>
            </w:r>
          </w:p>
        </w:tc>
      </w:tr>
    </w:tbl>
    <w:p w:rsidR="00122D3D" w:rsidRDefault="00580BA0">
      <w:pPr>
        <w:spacing w:after="0" w:line="259" w:lineRule="auto"/>
        <w:ind w:left="0" w:firstLine="0"/>
        <w:jc w:val="both"/>
      </w:pPr>
      <w:r>
        <w:t xml:space="preserve"> </w:t>
      </w:r>
    </w:p>
    <w:p w:rsidR="00122D3D" w:rsidRDefault="00580BA0">
      <w:pPr>
        <w:pStyle w:val="Heading2"/>
        <w:ind w:left="436" w:right="1"/>
      </w:pPr>
      <w:bookmarkStart w:id="27" w:name="_Toc54176"/>
      <w:r>
        <w:t>Appendix 5 Attendees: Meeting 4/</w:t>
      </w:r>
      <w:proofErr w:type="gramStart"/>
      <w:r>
        <w:t>2016  30</w:t>
      </w:r>
      <w:proofErr w:type="gramEnd"/>
      <w:r>
        <w:t xml:space="preserve"> August 2016  </w:t>
      </w:r>
      <w:bookmarkEnd w:id="27"/>
    </w:p>
    <w:tbl>
      <w:tblPr>
        <w:tblStyle w:val="TableGrid"/>
        <w:tblW w:w="9497" w:type="dxa"/>
        <w:tblInd w:w="6" w:type="dxa"/>
        <w:tblCellMar>
          <w:top w:w="38" w:type="dxa"/>
          <w:left w:w="107" w:type="dxa"/>
          <w:right w:w="87" w:type="dxa"/>
        </w:tblCellMar>
        <w:tblLook w:val="04A0" w:firstRow="1" w:lastRow="0" w:firstColumn="1" w:lastColumn="0" w:noHBand="0" w:noVBand="1"/>
        <w:tblCaption w:val="Appendix 5 Attendees Meeting 4/2016"/>
      </w:tblPr>
      <w:tblGrid>
        <w:gridCol w:w="3260"/>
        <w:gridCol w:w="6237"/>
      </w:tblGrid>
      <w:tr w:rsidR="00122D3D" w:rsidTr="002708AF">
        <w:trPr>
          <w:trHeight w:val="353"/>
          <w:tblHeader/>
        </w:trPr>
        <w:tc>
          <w:tcPr>
            <w:tcW w:w="326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6236"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Position/Organisation </w:t>
            </w:r>
          </w:p>
        </w:tc>
      </w:tr>
      <w:tr w:rsidR="00122D3D">
        <w:trPr>
          <w:trHeight w:val="654"/>
        </w:trPr>
        <w:tc>
          <w:tcPr>
            <w:tcW w:w="326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Hon Robyn McSweeney MLC  </w:t>
            </w:r>
          </w:p>
        </w:tc>
        <w:tc>
          <w:tcPr>
            <w:tcW w:w="6236"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right="3080" w:firstLine="0"/>
            </w:pPr>
            <w:r>
              <w:t xml:space="preserve">RREAC member  Chairperson  </w:t>
            </w:r>
          </w:p>
        </w:tc>
      </w:tr>
      <w:tr w:rsidR="00122D3D">
        <w:trPr>
          <w:trHeight w:val="749"/>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Hon Terry Waldron MLA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Deputy Chairperson </w:t>
            </w:r>
          </w:p>
        </w:tc>
      </w:tr>
      <w:tr w:rsidR="00122D3D">
        <w:trPr>
          <w:trHeight w:val="751"/>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Tony Curry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Director - School Improvement, Catholic Education Western Australia (CEWA) </w:t>
            </w:r>
          </w:p>
        </w:tc>
      </w:tr>
      <w:tr w:rsidR="00122D3D">
        <w:trPr>
          <w:trHeight w:val="749"/>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Jenni Curtis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Representative, Aboriginal education and training interests </w:t>
            </w:r>
          </w:p>
        </w:tc>
      </w:tr>
      <w:tr w:rsidR="00122D3D">
        <w:trPr>
          <w:trHeight w:val="1375"/>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Ms Kay Gerard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118" w:line="240" w:lineRule="auto"/>
              <w:ind w:left="1" w:firstLine="0"/>
            </w:pPr>
            <w:r>
              <w:t xml:space="preserve">CEO, Food, Fibre and Timber Industries Training Council (WA) Inc. </w:t>
            </w:r>
          </w:p>
          <w:p w:rsidR="00122D3D" w:rsidRDefault="00580BA0">
            <w:pPr>
              <w:spacing w:after="0" w:line="259" w:lineRule="auto"/>
              <w:ind w:left="1" w:firstLine="0"/>
            </w:pPr>
            <w:r>
              <w:t xml:space="preserve">Representative for Industry Training Councils </w:t>
            </w:r>
          </w:p>
        </w:tc>
      </w:tr>
      <w:tr w:rsidR="00122D3D">
        <w:trPr>
          <w:trHeight w:val="631"/>
        </w:trPr>
        <w:tc>
          <w:tcPr>
            <w:tcW w:w="3260" w:type="dxa"/>
            <w:tcBorders>
              <w:top w:val="dashed" w:sz="4" w:space="0" w:color="000000"/>
              <w:left w:val="dashed" w:sz="4" w:space="0" w:color="000000"/>
              <w:bottom w:val="dashed" w:sz="4" w:space="0" w:color="000000"/>
              <w:right w:val="dashed" w:sz="4" w:space="0" w:color="000000"/>
            </w:tcBorders>
          </w:tcPr>
          <w:p w:rsidR="00952873" w:rsidRDefault="00580BA0" w:rsidP="00952873">
            <w:pPr>
              <w:spacing w:after="0" w:line="259" w:lineRule="auto"/>
              <w:ind w:left="0" w:firstLine="0"/>
            </w:pPr>
            <w:r>
              <w:t>Mrs Natalie Giancono</w:t>
            </w:r>
          </w:p>
          <w:p w:rsidR="00122D3D" w:rsidRDefault="00580BA0">
            <w:pPr>
              <w:spacing w:after="0" w:line="259" w:lineRule="auto"/>
              <w:ind w:left="0" w:firstLine="0"/>
            </w:pPr>
            <w:r>
              <w:t xml:space="preserve">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Representative for Parents and Friends’ Federation of WA Inc. (PFFWA) </w:t>
            </w:r>
          </w:p>
        </w:tc>
      </w:tr>
      <w:tr w:rsidR="00122D3D">
        <w:trPr>
          <w:trHeight w:val="749"/>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Ross Kelly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Director - Policy, Planning &amp; Research, Department of Training and Workforce Development </w:t>
            </w:r>
          </w:p>
        </w:tc>
      </w:tr>
      <w:tr w:rsidR="00122D3D">
        <w:trPr>
          <w:trHeight w:val="1258"/>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Christopher Mitchell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Executive Officer - Regional Development Australia </w:t>
            </w:r>
          </w:p>
          <w:p w:rsidR="00122D3D" w:rsidRDefault="00580BA0">
            <w:pPr>
              <w:spacing w:after="0" w:line="259" w:lineRule="auto"/>
              <w:ind w:left="1" w:firstLine="0"/>
              <w:jc w:val="both"/>
            </w:pPr>
            <w:r>
              <w:t xml:space="preserve">(Kimberley). Representative for WA Local Government Association (WALGA) </w:t>
            </w:r>
          </w:p>
        </w:tc>
      </w:tr>
      <w:tr w:rsidR="00122D3D">
        <w:trPr>
          <w:trHeight w:val="1255"/>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Lincoln Rose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Senior Vice-President, State School Teachers’ Union of WA </w:t>
            </w:r>
          </w:p>
          <w:p w:rsidR="00122D3D" w:rsidRDefault="00580BA0">
            <w:pPr>
              <w:spacing w:after="0" w:line="259" w:lineRule="auto"/>
              <w:ind w:left="1" w:firstLine="0"/>
              <w:jc w:val="both"/>
            </w:pPr>
            <w:r>
              <w:t xml:space="preserve">(SSTUWA). Representative for SSTUWA &amp; Independent Education Union of WA (IEU WA) </w:t>
            </w:r>
          </w:p>
        </w:tc>
      </w:tr>
      <w:tr w:rsidR="00122D3D">
        <w:trPr>
          <w:trHeight w:val="749"/>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Elizabeth Sudlow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RREAC member Representative, Isolated Children’s Parents’ Association of WA (ICPAWA) </w:t>
            </w:r>
          </w:p>
        </w:tc>
      </w:tr>
      <w:tr w:rsidR="00122D3D">
        <w:trPr>
          <w:trHeight w:val="1138"/>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Prof Sue Trinidad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Director, National Centre for Student Equity in Higher Education, Curtin University. Representative for WA universities   </w:t>
            </w:r>
          </w:p>
        </w:tc>
      </w:tr>
      <w:tr w:rsidR="00122D3D">
        <w:trPr>
          <w:trHeight w:val="1003"/>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Brenda Williamson </w:t>
            </w:r>
          </w:p>
        </w:tc>
        <w:tc>
          <w:tcPr>
            <w:tcW w:w="62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President - Yuna CWA. Representative for Country Women’s </w:t>
            </w:r>
          </w:p>
          <w:p w:rsidR="00122D3D" w:rsidRDefault="00580BA0">
            <w:pPr>
              <w:spacing w:after="0" w:line="259" w:lineRule="auto"/>
              <w:ind w:left="1" w:firstLine="0"/>
            </w:pPr>
            <w:r>
              <w:t xml:space="preserve">Association of WA Inc. (CWA) </w:t>
            </w:r>
          </w:p>
        </w:tc>
      </w:tr>
    </w:tbl>
    <w:p w:rsidR="00122D3D" w:rsidRDefault="00580BA0">
      <w:pPr>
        <w:spacing w:after="0" w:line="259" w:lineRule="auto"/>
        <w:ind w:left="0" w:firstLine="0"/>
      </w:pPr>
      <w:r>
        <w:t xml:space="preserve"> </w:t>
      </w:r>
    </w:p>
    <w:p w:rsidR="00122D3D" w:rsidRDefault="00580BA0">
      <w:pPr>
        <w:pStyle w:val="Heading2"/>
        <w:ind w:left="436" w:right="4"/>
      </w:pPr>
      <w:bookmarkStart w:id="28" w:name="_Toc54177"/>
      <w:r>
        <w:t xml:space="preserve">Appendix 6 Mid West Regional Discussions – 29-31 August 2016 </w:t>
      </w:r>
      <w:bookmarkEnd w:id="28"/>
    </w:p>
    <w:tbl>
      <w:tblPr>
        <w:tblStyle w:val="TableGrid"/>
        <w:tblW w:w="9494" w:type="dxa"/>
        <w:tblInd w:w="6" w:type="dxa"/>
        <w:tblCellMar>
          <w:left w:w="107" w:type="dxa"/>
          <w:right w:w="72" w:type="dxa"/>
        </w:tblCellMar>
        <w:tblLook w:val="04A0" w:firstRow="1" w:lastRow="0" w:firstColumn="1" w:lastColumn="0" w:noHBand="0" w:noVBand="1"/>
        <w:tblCaption w:val="Appendix 6 Mid West Regional Discussions"/>
      </w:tblPr>
      <w:tblGrid>
        <w:gridCol w:w="2833"/>
        <w:gridCol w:w="6661"/>
      </w:tblGrid>
      <w:tr w:rsidR="00122D3D" w:rsidTr="002708AF">
        <w:trPr>
          <w:trHeight w:val="270"/>
          <w:tblHeader/>
        </w:trPr>
        <w:tc>
          <w:tcPr>
            <w:tcW w:w="9494" w:type="dxa"/>
            <w:gridSpan w:val="2"/>
            <w:tcBorders>
              <w:top w:val="single" w:sz="4" w:space="0" w:color="000000"/>
              <w:left w:val="dashed" w:sz="4" w:space="0" w:color="000000"/>
              <w:bottom w:val="single" w:sz="12" w:space="0" w:color="000000"/>
              <w:right w:val="single" w:sz="4" w:space="0" w:color="000000"/>
            </w:tcBorders>
            <w:shd w:val="clear" w:color="auto" w:fill="E0E0E1"/>
          </w:tcPr>
          <w:p w:rsidR="00122D3D" w:rsidRDefault="00580BA0">
            <w:pPr>
              <w:spacing w:after="0" w:line="259" w:lineRule="auto"/>
              <w:ind w:left="0" w:right="37" w:firstLine="0"/>
              <w:jc w:val="center"/>
            </w:pPr>
            <w:r>
              <w:rPr>
                <w:b/>
              </w:rPr>
              <w:t xml:space="preserve">Monday 29 August 2016 </w:t>
            </w:r>
          </w:p>
        </w:tc>
      </w:tr>
      <w:tr w:rsidR="00122D3D">
        <w:trPr>
          <w:trHeight w:val="280"/>
        </w:trPr>
        <w:tc>
          <w:tcPr>
            <w:tcW w:w="2833" w:type="dxa"/>
            <w:tcBorders>
              <w:top w:val="single" w:sz="12" w:space="0" w:color="000000"/>
              <w:left w:val="dashed" w:sz="4" w:space="0" w:color="000000"/>
              <w:bottom w:val="single" w:sz="12"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6661" w:type="dxa"/>
            <w:tcBorders>
              <w:top w:val="single" w:sz="12" w:space="0" w:color="000000"/>
              <w:left w:val="dashed" w:sz="4" w:space="0" w:color="000000"/>
              <w:bottom w:val="single" w:sz="12" w:space="0" w:color="000000"/>
              <w:right w:val="single" w:sz="4" w:space="0" w:color="000000"/>
            </w:tcBorders>
            <w:shd w:val="clear" w:color="auto" w:fill="E0E0E1"/>
          </w:tcPr>
          <w:p w:rsidR="00122D3D" w:rsidRDefault="00580BA0">
            <w:pPr>
              <w:spacing w:after="0" w:line="259" w:lineRule="auto"/>
              <w:ind w:left="1" w:firstLine="0"/>
            </w:pPr>
            <w:r>
              <w:rPr>
                <w:b/>
              </w:rPr>
              <w:t xml:space="preserve">Position/Organisation </w:t>
            </w:r>
          </w:p>
        </w:tc>
      </w:tr>
      <w:tr w:rsidR="00122D3D">
        <w:trPr>
          <w:trHeight w:val="294"/>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Mr Greg Thorne</w:t>
            </w:r>
            <w:r>
              <w:rPr>
                <w:rFonts w:ascii="Calibri" w:eastAsia="Calibri" w:hAnsi="Calibri" w:cs="Calibri"/>
                <w:vertAlign w:val="superscript"/>
              </w:rPr>
              <w:footnoteReference w:id="3"/>
            </w:r>
            <w:r>
              <w:t xml:space="preserve">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Regional Executive Director, Midwest Educational Regional Office </w:t>
            </w:r>
          </w:p>
        </w:tc>
      </w:tr>
      <w:tr w:rsidR="00122D3D">
        <w:trPr>
          <w:trHeight w:val="756"/>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98" w:line="259" w:lineRule="auto"/>
              <w:ind w:left="0" w:firstLine="0"/>
            </w:pPr>
            <w:r>
              <w:t xml:space="preserve">Ms Jo Brennan </w:t>
            </w:r>
          </w:p>
          <w:p w:rsidR="00122D3D" w:rsidRDefault="00580BA0">
            <w:pPr>
              <w:spacing w:after="0" w:line="259" w:lineRule="auto"/>
              <w:ind w:left="0" w:firstLine="0"/>
            </w:pPr>
            <w:r>
              <w:t xml:space="preserve">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right="1249" w:firstLine="0"/>
            </w:pPr>
            <w:r>
              <w:t xml:space="preserve">Acting Manager, Engagement and Transition Midwest Educational Regional Office </w:t>
            </w:r>
          </w:p>
        </w:tc>
      </w:tr>
      <w:tr w:rsidR="00122D3D">
        <w:trPr>
          <w:trHeight w:val="516"/>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Margaret Maxwell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right="1491" w:firstLine="0"/>
            </w:pPr>
            <w:r>
              <w:t xml:space="preserve">Regional Consultant, Aboriginal Education Midwest Educational Regional Office </w:t>
            </w:r>
          </w:p>
        </w:tc>
      </w:tr>
      <w:tr w:rsidR="00122D3D">
        <w:trPr>
          <w:trHeight w:val="382"/>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Yvette Tormey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Lead School Psychologist, Midwest Educational Regional Office </w:t>
            </w:r>
          </w:p>
        </w:tc>
      </w:tr>
      <w:tr w:rsidR="00122D3D">
        <w:trPr>
          <w:trHeight w:val="516"/>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Nicci Godsman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Coordinator Regional Services, Midwest Educational Regional Office </w:t>
            </w:r>
          </w:p>
        </w:tc>
      </w:tr>
      <w:tr w:rsidR="00122D3D">
        <w:trPr>
          <w:trHeight w:val="516"/>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Shane Rutter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right="318" w:firstLine="0"/>
            </w:pPr>
            <w:r>
              <w:t xml:space="preserve">Aboriginal Youth Services Procurement Project Officer Midwest Educational Regional Office </w:t>
            </w:r>
          </w:p>
        </w:tc>
      </w:tr>
      <w:tr w:rsidR="00122D3D">
        <w:trPr>
          <w:trHeight w:val="526"/>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lastRenderedPageBreak/>
              <w:t xml:space="preserve">Mr Jamie Strickland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Director Regional Coordination </w:t>
            </w:r>
          </w:p>
          <w:p w:rsidR="00122D3D" w:rsidRDefault="00580BA0">
            <w:pPr>
              <w:spacing w:after="0" w:line="259" w:lineRule="auto"/>
              <w:ind w:left="1" w:firstLine="0"/>
            </w:pPr>
            <w:r>
              <w:t xml:space="preserve">Department of Aboriginal Affairs – Midwest Regional Office </w:t>
            </w:r>
          </w:p>
        </w:tc>
      </w:tr>
      <w:tr w:rsidR="00122D3D">
        <w:trPr>
          <w:trHeight w:val="403"/>
        </w:trPr>
        <w:tc>
          <w:tcPr>
            <w:tcW w:w="2833" w:type="dxa"/>
            <w:tcBorders>
              <w:top w:val="single" w:sz="12"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Mr Gavin Treasure </w:t>
            </w:r>
          </w:p>
        </w:tc>
        <w:tc>
          <w:tcPr>
            <w:tcW w:w="6661" w:type="dxa"/>
            <w:tcBorders>
              <w:top w:val="single" w:sz="12"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Chief Executive Officer, Mid West Development Commission </w:t>
            </w:r>
          </w:p>
        </w:tc>
      </w:tr>
      <w:tr w:rsidR="00122D3D">
        <w:trPr>
          <w:trHeight w:val="394"/>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Steve Douglas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Manager, Strategic Projects, Mid West Development Commission </w:t>
            </w:r>
          </w:p>
        </w:tc>
      </w:tr>
      <w:tr w:rsidR="00122D3D">
        <w:trPr>
          <w:trHeight w:val="538"/>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Mr Trevor Price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right="1591" w:firstLine="0"/>
            </w:pPr>
            <w:r>
              <w:t xml:space="preserve">Assistant Director, Communities and Learning Mid West Development Commission </w:t>
            </w:r>
          </w:p>
        </w:tc>
      </w:tr>
      <w:tr w:rsidR="00122D3D">
        <w:trPr>
          <w:trHeight w:val="391"/>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Natalie Nelmes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Director, Geraldton Universities Centre </w:t>
            </w:r>
          </w:p>
        </w:tc>
      </w:tr>
      <w:tr w:rsidR="00122D3D">
        <w:trPr>
          <w:trHeight w:val="394"/>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Ms Jenny Kessell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GUC Education Coordinator, Geraldton Universities Centre </w:t>
            </w:r>
          </w:p>
        </w:tc>
      </w:tr>
      <w:tr w:rsidR="00122D3D">
        <w:trPr>
          <w:trHeight w:val="394"/>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Greg Kelly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Geraldton Senior College </w:t>
            </w:r>
          </w:p>
        </w:tc>
      </w:tr>
      <w:tr w:rsidR="00122D3D">
        <w:trPr>
          <w:trHeight w:val="384"/>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Tayla Brown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Geraldton Senior College </w:t>
            </w:r>
          </w:p>
        </w:tc>
      </w:tr>
      <w:tr w:rsidR="00122D3D">
        <w:trPr>
          <w:trHeight w:val="382"/>
        </w:trPr>
        <w:tc>
          <w:tcPr>
            <w:tcW w:w="2833" w:type="dxa"/>
            <w:tcBorders>
              <w:top w:val="dashed" w:sz="4" w:space="0" w:color="000000"/>
              <w:left w:val="dashed" w:sz="4" w:space="0" w:color="000000"/>
              <w:bottom w:val="single" w:sz="4" w:space="0" w:color="000000"/>
              <w:right w:val="dashed" w:sz="4" w:space="0" w:color="000000"/>
            </w:tcBorders>
          </w:tcPr>
          <w:p w:rsidR="00122D3D" w:rsidRDefault="00580BA0">
            <w:pPr>
              <w:spacing w:after="0" w:line="259" w:lineRule="auto"/>
              <w:ind w:left="0" w:firstLine="0"/>
            </w:pPr>
            <w:r>
              <w:t xml:space="preserve">Jasmine Brown </w:t>
            </w:r>
          </w:p>
        </w:tc>
        <w:tc>
          <w:tcPr>
            <w:tcW w:w="6661" w:type="dxa"/>
            <w:tcBorders>
              <w:top w:val="dashed"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Geraldton Senior College </w:t>
            </w:r>
          </w:p>
        </w:tc>
      </w:tr>
      <w:tr w:rsidR="00122D3D">
        <w:trPr>
          <w:trHeight w:val="384"/>
        </w:trPr>
        <w:tc>
          <w:tcPr>
            <w:tcW w:w="2833"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Julie Campbell </w:t>
            </w:r>
          </w:p>
        </w:tc>
        <w:tc>
          <w:tcPr>
            <w:tcW w:w="6661" w:type="dxa"/>
            <w:tcBorders>
              <w:top w:val="single"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John Willcock College </w:t>
            </w:r>
          </w:p>
        </w:tc>
      </w:tr>
      <w:tr w:rsidR="00122D3D">
        <w:trPr>
          <w:trHeight w:val="526"/>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Mrs Caroline Rowcroft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President of the Joint John Willcock College/Geraldton Senior </w:t>
            </w:r>
          </w:p>
          <w:p w:rsidR="00122D3D" w:rsidRDefault="00580BA0">
            <w:pPr>
              <w:spacing w:after="0" w:line="259" w:lineRule="auto"/>
              <w:ind w:left="1" w:firstLine="0"/>
            </w:pPr>
            <w:r>
              <w:t xml:space="preserve">College P&amp;C and Chair of the Geraldton School Colleges Council </w:t>
            </w:r>
          </w:p>
        </w:tc>
      </w:tr>
      <w:tr w:rsidR="00122D3D">
        <w:trPr>
          <w:trHeight w:val="394"/>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Robert Crothers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Nagle Catholic College </w:t>
            </w:r>
          </w:p>
        </w:tc>
      </w:tr>
      <w:tr w:rsidR="00122D3D">
        <w:trPr>
          <w:trHeight w:val="382"/>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Debbie Carson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Chair, College Board, Nagle Catholic College </w:t>
            </w:r>
          </w:p>
        </w:tc>
      </w:tr>
      <w:tr w:rsidR="00122D3D">
        <w:trPr>
          <w:trHeight w:val="384"/>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Glenda Sibson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President, P&amp;F Association, Nagle Catholic College </w:t>
            </w:r>
          </w:p>
        </w:tc>
      </w:tr>
      <w:tr w:rsidR="00122D3D">
        <w:trPr>
          <w:trHeight w:val="382"/>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Haylee Nguyen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Nagle Catholic College </w:t>
            </w:r>
          </w:p>
        </w:tc>
      </w:tr>
      <w:tr w:rsidR="00122D3D">
        <w:trPr>
          <w:trHeight w:val="394"/>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Tyson Robert Watkins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Nagle Catholic College </w:t>
            </w:r>
          </w:p>
        </w:tc>
      </w:tr>
      <w:tr w:rsidR="00122D3D">
        <w:trPr>
          <w:trHeight w:val="394"/>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Anne Faichney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Head of Middle School, Geraldton Grammar School </w:t>
            </w:r>
          </w:p>
        </w:tc>
      </w:tr>
      <w:tr w:rsidR="00122D3D">
        <w:trPr>
          <w:trHeight w:val="382"/>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Jenny Rolston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Chair, Board of Governors, Geraldton Grammar School </w:t>
            </w:r>
          </w:p>
        </w:tc>
      </w:tr>
      <w:tr w:rsidR="00122D3D">
        <w:trPr>
          <w:trHeight w:val="384"/>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Liam Sipila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Geraldton Grammar School </w:t>
            </w:r>
          </w:p>
        </w:tc>
      </w:tr>
      <w:tr w:rsidR="00122D3D">
        <w:trPr>
          <w:trHeight w:val="391"/>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Rukaya Msuo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Geraldton Grammar School </w:t>
            </w:r>
          </w:p>
        </w:tc>
      </w:tr>
      <w:tr w:rsidR="00122D3D">
        <w:trPr>
          <w:trHeight w:val="396"/>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Paul Arundell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Strathalbyn Christian College </w:t>
            </w:r>
          </w:p>
        </w:tc>
      </w:tr>
      <w:tr w:rsidR="00122D3D">
        <w:trPr>
          <w:trHeight w:val="270"/>
        </w:trPr>
        <w:tc>
          <w:tcPr>
            <w:tcW w:w="2833" w:type="dxa"/>
            <w:tcBorders>
              <w:top w:val="single" w:sz="4" w:space="0" w:color="000000"/>
              <w:left w:val="dashed" w:sz="4" w:space="0" w:color="000000"/>
              <w:bottom w:val="single" w:sz="12" w:space="0" w:color="000000"/>
              <w:right w:val="nil"/>
            </w:tcBorders>
            <w:shd w:val="clear" w:color="auto" w:fill="E0E0E1"/>
          </w:tcPr>
          <w:p w:rsidR="00122D3D" w:rsidRDefault="00122D3D">
            <w:pPr>
              <w:spacing w:after="160" w:line="259" w:lineRule="auto"/>
              <w:ind w:left="0" w:firstLine="0"/>
            </w:pPr>
          </w:p>
        </w:tc>
        <w:tc>
          <w:tcPr>
            <w:tcW w:w="6661" w:type="dxa"/>
            <w:tcBorders>
              <w:top w:val="single" w:sz="4" w:space="0" w:color="000000"/>
              <w:left w:val="nil"/>
              <w:bottom w:val="single" w:sz="12" w:space="0" w:color="000000"/>
              <w:right w:val="single" w:sz="4" w:space="0" w:color="000000"/>
            </w:tcBorders>
            <w:shd w:val="clear" w:color="auto" w:fill="E0E0E1"/>
          </w:tcPr>
          <w:p w:rsidR="00122D3D" w:rsidRDefault="00580BA0">
            <w:pPr>
              <w:spacing w:after="0" w:line="259" w:lineRule="auto"/>
              <w:ind w:left="553" w:firstLine="0"/>
            </w:pPr>
            <w:r>
              <w:rPr>
                <w:b/>
              </w:rPr>
              <w:t xml:space="preserve">Monday 29 August 2016 </w:t>
            </w:r>
          </w:p>
        </w:tc>
      </w:tr>
      <w:tr w:rsidR="00122D3D">
        <w:trPr>
          <w:trHeight w:val="280"/>
        </w:trPr>
        <w:tc>
          <w:tcPr>
            <w:tcW w:w="2833" w:type="dxa"/>
            <w:tcBorders>
              <w:top w:val="single" w:sz="12" w:space="0" w:color="000000"/>
              <w:left w:val="dashed" w:sz="4" w:space="0" w:color="000000"/>
              <w:bottom w:val="single" w:sz="12"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6661" w:type="dxa"/>
            <w:tcBorders>
              <w:top w:val="single" w:sz="12" w:space="0" w:color="000000"/>
              <w:left w:val="dashed" w:sz="4" w:space="0" w:color="000000"/>
              <w:bottom w:val="single" w:sz="12" w:space="0" w:color="000000"/>
              <w:right w:val="single" w:sz="4" w:space="0" w:color="000000"/>
            </w:tcBorders>
            <w:shd w:val="clear" w:color="auto" w:fill="E0E0E1"/>
          </w:tcPr>
          <w:p w:rsidR="00122D3D" w:rsidRDefault="00580BA0">
            <w:pPr>
              <w:spacing w:after="0" w:line="259" w:lineRule="auto"/>
              <w:ind w:left="1" w:firstLine="0"/>
            </w:pPr>
            <w:r>
              <w:rPr>
                <w:b/>
              </w:rPr>
              <w:t xml:space="preserve">Position/Organisation </w:t>
            </w:r>
          </w:p>
        </w:tc>
      </w:tr>
      <w:tr w:rsidR="00122D3D">
        <w:trPr>
          <w:trHeight w:val="378"/>
        </w:trPr>
        <w:tc>
          <w:tcPr>
            <w:tcW w:w="2833"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Anna Hollander </w:t>
            </w:r>
          </w:p>
        </w:tc>
        <w:tc>
          <w:tcPr>
            <w:tcW w:w="6661"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President, P &amp; F Association, Strathalbyn Christian College </w:t>
            </w:r>
          </w:p>
        </w:tc>
      </w:tr>
      <w:tr w:rsidR="00122D3D">
        <w:trPr>
          <w:trHeight w:val="382"/>
        </w:trPr>
        <w:tc>
          <w:tcPr>
            <w:tcW w:w="2833"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Kaleb Crossley </w:t>
            </w:r>
          </w:p>
        </w:tc>
        <w:tc>
          <w:tcPr>
            <w:tcW w:w="6661"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Head Boy, Student, Strathalbyn Christian College </w:t>
            </w:r>
          </w:p>
        </w:tc>
      </w:tr>
      <w:tr w:rsidR="00122D3D">
        <w:trPr>
          <w:trHeight w:val="394"/>
        </w:trPr>
        <w:tc>
          <w:tcPr>
            <w:tcW w:w="2833"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Shelby Rathjen </w:t>
            </w:r>
          </w:p>
        </w:tc>
        <w:tc>
          <w:tcPr>
            <w:tcW w:w="6661"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Head Girl, Student, Strathalbyn Christian College  </w:t>
            </w:r>
          </w:p>
        </w:tc>
      </w:tr>
      <w:tr w:rsidR="00122D3D">
        <w:trPr>
          <w:trHeight w:val="403"/>
        </w:trPr>
        <w:tc>
          <w:tcPr>
            <w:tcW w:w="2833" w:type="dxa"/>
            <w:tcBorders>
              <w:top w:val="single" w:sz="12"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Ms Sally O’Dea </w:t>
            </w:r>
          </w:p>
        </w:tc>
        <w:tc>
          <w:tcPr>
            <w:tcW w:w="6661" w:type="dxa"/>
            <w:tcBorders>
              <w:top w:val="single" w:sz="12"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Regional Officer, Geraldton Catholic Education Office </w:t>
            </w:r>
          </w:p>
        </w:tc>
      </w:tr>
    </w:tbl>
    <w:p w:rsidR="00122D3D" w:rsidRDefault="00580BA0">
      <w:pPr>
        <w:spacing w:after="0" w:line="259" w:lineRule="auto"/>
        <w:ind w:left="432" w:firstLine="0"/>
        <w:jc w:val="both"/>
      </w:pPr>
      <w:r>
        <w:t xml:space="preserve"> </w:t>
      </w:r>
    </w:p>
    <w:tbl>
      <w:tblPr>
        <w:tblStyle w:val="TableGrid"/>
        <w:tblW w:w="9497" w:type="dxa"/>
        <w:tblInd w:w="6" w:type="dxa"/>
        <w:tblCellMar>
          <w:left w:w="107" w:type="dxa"/>
          <w:right w:w="115" w:type="dxa"/>
        </w:tblCellMar>
        <w:tblLook w:val="04A0" w:firstRow="1" w:lastRow="0" w:firstColumn="1" w:lastColumn="0" w:noHBand="0" w:noVBand="1"/>
        <w:tblCaption w:val="Tuesday 30 August 2016"/>
      </w:tblPr>
      <w:tblGrid>
        <w:gridCol w:w="2833"/>
        <w:gridCol w:w="6664"/>
      </w:tblGrid>
      <w:tr w:rsidR="00122D3D" w:rsidTr="002708AF">
        <w:trPr>
          <w:trHeight w:val="263"/>
          <w:tblHeader/>
        </w:trPr>
        <w:tc>
          <w:tcPr>
            <w:tcW w:w="2833" w:type="dxa"/>
            <w:tcBorders>
              <w:top w:val="single" w:sz="4" w:space="0" w:color="000000"/>
              <w:left w:val="single" w:sz="4" w:space="0" w:color="000000"/>
              <w:bottom w:val="single" w:sz="4" w:space="0" w:color="000000"/>
              <w:right w:val="nil"/>
            </w:tcBorders>
            <w:shd w:val="clear" w:color="auto" w:fill="E0E0E1"/>
          </w:tcPr>
          <w:p w:rsidR="00122D3D" w:rsidRDefault="00122D3D">
            <w:pPr>
              <w:spacing w:after="160" w:line="259" w:lineRule="auto"/>
              <w:ind w:left="0" w:firstLine="0"/>
            </w:pPr>
          </w:p>
        </w:tc>
        <w:tc>
          <w:tcPr>
            <w:tcW w:w="6664" w:type="dxa"/>
            <w:tcBorders>
              <w:top w:val="single" w:sz="4" w:space="0" w:color="000000"/>
              <w:left w:val="nil"/>
              <w:bottom w:val="single" w:sz="4" w:space="0" w:color="000000"/>
              <w:right w:val="single" w:sz="4" w:space="0" w:color="000000"/>
            </w:tcBorders>
            <w:shd w:val="clear" w:color="auto" w:fill="E0E0E1"/>
          </w:tcPr>
          <w:p w:rsidR="00122D3D" w:rsidRDefault="00580BA0">
            <w:pPr>
              <w:spacing w:after="0" w:line="259" w:lineRule="auto"/>
              <w:ind w:left="524" w:firstLine="0"/>
            </w:pPr>
            <w:r>
              <w:rPr>
                <w:b/>
              </w:rPr>
              <w:t xml:space="preserve">Tuesday 30 August 2016 </w:t>
            </w:r>
          </w:p>
        </w:tc>
      </w:tr>
      <w:tr w:rsidR="00122D3D">
        <w:trPr>
          <w:trHeight w:val="268"/>
        </w:trPr>
        <w:tc>
          <w:tcPr>
            <w:tcW w:w="2833" w:type="dxa"/>
            <w:tcBorders>
              <w:top w:val="single" w:sz="4" w:space="0" w:color="000000"/>
              <w:left w:val="single" w:sz="4" w:space="0" w:color="000000"/>
              <w:bottom w:val="single" w:sz="12"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6664" w:type="dxa"/>
            <w:tcBorders>
              <w:top w:val="single" w:sz="4" w:space="0" w:color="000000"/>
              <w:left w:val="dashed" w:sz="4" w:space="0" w:color="000000"/>
              <w:bottom w:val="single" w:sz="12" w:space="0" w:color="000000"/>
              <w:right w:val="single" w:sz="4" w:space="0" w:color="000000"/>
            </w:tcBorders>
            <w:shd w:val="clear" w:color="auto" w:fill="E0E0E1"/>
          </w:tcPr>
          <w:p w:rsidR="00122D3D" w:rsidRDefault="00580BA0">
            <w:pPr>
              <w:spacing w:after="0" w:line="259" w:lineRule="auto"/>
              <w:ind w:left="1" w:firstLine="0"/>
            </w:pPr>
            <w:r>
              <w:rPr>
                <w:b/>
              </w:rPr>
              <w:t xml:space="preserve">Position/Organisation </w:t>
            </w:r>
          </w:p>
        </w:tc>
      </w:tr>
      <w:tr w:rsidR="00122D3D">
        <w:trPr>
          <w:trHeight w:val="397"/>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 Paul Luxton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Northampton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Sandra Hasleby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Staff member, Northampton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Bec Reynolds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President, P&amp;C, Northampton District High School </w:t>
            </w:r>
          </w:p>
        </w:tc>
      </w:tr>
      <w:tr w:rsidR="00122D3D">
        <w:trPr>
          <w:trHeight w:val="636"/>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Ms Vicki McKenzie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right="1617" w:firstLine="0"/>
            </w:pPr>
            <w:r>
              <w:t xml:space="preserve">Representative, P &amp; C Association,  Northampton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Mrs Loretta Graham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School Council representative, Northampton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Zhara Morris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School Captain (Student), Northampton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Jasmine Woods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Northampton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Sarah Broadhurst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Northampton District High School </w:t>
            </w:r>
          </w:p>
        </w:tc>
      </w:tr>
      <w:tr w:rsidR="00122D3D">
        <w:trPr>
          <w:trHeight w:val="391"/>
        </w:trPr>
        <w:tc>
          <w:tcPr>
            <w:tcW w:w="2833" w:type="dxa"/>
            <w:tcBorders>
              <w:top w:val="dashed" w:sz="4"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Hannah Husbands </w:t>
            </w:r>
          </w:p>
        </w:tc>
        <w:tc>
          <w:tcPr>
            <w:tcW w:w="6664"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Northampton District High School </w:t>
            </w:r>
          </w:p>
        </w:tc>
      </w:tr>
      <w:tr w:rsidR="00122D3D">
        <w:trPr>
          <w:trHeight w:val="403"/>
        </w:trPr>
        <w:tc>
          <w:tcPr>
            <w:tcW w:w="2833" w:type="dxa"/>
            <w:tcBorders>
              <w:top w:val="single" w:sz="12"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Ms Shirley Macleod </w:t>
            </w:r>
          </w:p>
        </w:tc>
        <w:tc>
          <w:tcPr>
            <w:tcW w:w="6664" w:type="dxa"/>
            <w:tcBorders>
              <w:top w:val="single" w:sz="12"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Principal, Yuna Primary School </w:t>
            </w:r>
          </w:p>
        </w:tc>
      </w:tr>
      <w:tr w:rsidR="00122D3D">
        <w:trPr>
          <w:trHeight w:val="394"/>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Nicki Patterson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Mullewa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Shannon Simpson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Deputy Principal, Mullewa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Shari Comeagain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Mullewa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Ted Harvey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Mullewa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Waylon Spratt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Mullewa District High School </w:t>
            </w:r>
          </w:p>
        </w:tc>
      </w:tr>
      <w:tr w:rsidR="00122D3D">
        <w:trPr>
          <w:trHeight w:val="394"/>
        </w:trPr>
        <w:tc>
          <w:tcPr>
            <w:tcW w:w="2833" w:type="dxa"/>
            <w:tcBorders>
              <w:top w:val="dashed" w:sz="4"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Waylene Merry </w:t>
            </w:r>
          </w:p>
        </w:tc>
        <w:tc>
          <w:tcPr>
            <w:tcW w:w="6664"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Mullewa District High School </w:t>
            </w:r>
          </w:p>
        </w:tc>
      </w:tr>
      <w:tr w:rsidR="00122D3D">
        <w:trPr>
          <w:trHeight w:val="394"/>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Mrs Tonia Carslake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Morawa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Tracy Tapscott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Acting Principal, Morawa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Karen Chappell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Chair, School Board, Morawa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Bree Phillips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President, P &amp; C Association, Morawa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Alexandra Whitehurst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Morawa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Jessica Wallace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Morawa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Corrine Moore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Morawa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Brittney Louise Councillor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Morawa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Sam Drew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Morawa District High School </w:t>
            </w:r>
          </w:p>
        </w:tc>
      </w:tr>
      <w:tr w:rsidR="00122D3D">
        <w:trPr>
          <w:trHeight w:val="394"/>
        </w:trPr>
        <w:tc>
          <w:tcPr>
            <w:tcW w:w="2833" w:type="dxa"/>
            <w:tcBorders>
              <w:top w:val="dashed" w:sz="4"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Molly Traylen-Witt </w:t>
            </w:r>
          </w:p>
        </w:tc>
        <w:tc>
          <w:tcPr>
            <w:tcW w:w="6664"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Morawa District High School </w:t>
            </w:r>
          </w:p>
        </w:tc>
      </w:tr>
      <w:tr w:rsidR="00122D3D">
        <w:trPr>
          <w:trHeight w:val="394"/>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 Dean Carslake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Western Australian College of Agriculture - Morawa </w:t>
            </w:r>
          </w:p>
        </w:tc>
      </w:tr>
      <w:tr w:rsidR="00122D3D">
        <w:trPr>
          <w:trHeight w:val="262"/>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E0E0E1"/>
          </w:tcPr>
          <w:p w:rsidR="00122D3D" w:rsidRDefault="00580BA0">
            <w:pPr>
              <w:spacing w:after="0" w:line="259" w:lineRule="auto"/>
              <w:ind w:left="9" w:firstLine="0"/>
              <w:jc w:val="center"/>
            </w:pPr>
            <w:r>
              <w:rPr>
                <w:b/>
              </w:rPr>
              <w:t xml:space="preserve">Tuesday 30 August 2016 </w:t>
            </w:r>
          </w:p>
        </w:tc>
      </w:tr>
      <w:tr w:rsidR="00122D3D">
        <w:trPr>
          <w:trHeight w:val="270"/>
        </w:trPr>
        <w:tc>
          <w:tcPr>
            <w:tcW w:w="2833" w:type="dxa"/>
            <w:tcBorders>
              <w:top w:val="single" w:sz="4" w:space="0" w:color="000000"/>
              <w:left w:val="single" w:sz="4" w:space="0" w:color="000000"/>
              <w:bottom w:val="single" w:sz="12"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6664" w:type="dxa"/>
            <w:tcBorders>
              <w:top w:val="single" w:sz="4" w:space="0" w:color="000000"/>
              <w:left w:val="dashed" w:sz="4" w:space="0" w:color="000000"/>
              <w:bottom w:val="single" w:sz="12" w:space="0" w:color="000000"/>
              <w:right w:val="single" w:sz="4" w:space="0" w:color="000000"/>
            </w:tcBorders>
            <w:shd w:val="clear" w:color="auto" w:fill="E0E0E1"/>
          </w:tcPr>
          <w:p w:rsidR="00122D3D" w:rsidRDefault="00580BA0">
            <w:pPr>
              <w:spacing w:after="0" w:line="259" w:lineRule="auto"/>
              <w:ind w:left="1" w:firstLine="0"/>
            </w:pPr>
            <w:r>
              <w:rPr>
                <w:b/>
              </w:rPr>
              <w:t xml:space="preserve">Position/Organisation </w:t>
            </w:r>
          </w:p>
        </w:tc>
      </w:tr>
      <w:tr w:rsidR="00122D3D">
        <w:trPr>
          <w:trHeight w:val="630"/>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Amanda Gaunt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Acting Principal </w:t>
            </w:r>
          </w:p>
          <w:p w:rsidR="00122D3D" w:rsidRDefault="00580BA0">
            <w:pPr>
              <w:spacing w:after="0" w:line="259" w:lineRule="auto"/>
              <w:ind w:left="1" w:firstLine="0"/>
            </w:pPr>
            <w:r>
              <w:t xml:space="preserve">Western Australian College of Agriculture - Morawa </w:t>
            </w:r>
          </w:p>
        </w:tc>
      </w:tr>
      <w:tr w:rsidR="00122D3D">
        <w:trPr>
          <w:trHeight w:val="636"/>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 Matthew Purser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Acting Deputy Principal </w:t>
            </w:r>
          </w:p>
          <w:p w:rsidR="00122D3D" w:rsidRDefault="00580BA0">
            <w:pPr>
              <w:spacing w:after="0" w:line="259" w:lineRule="auto"/>
              <w:ind w:left="1" w:firstLine="0"/>
            </w:pPr>
            <w:r>
              <w:t xml:space="preserve">Western Australian College of Agriculture - Morawa </w:t>
            </w:r>
          </w:p>
        </w:tc>
      </w:tr>
      <w:tr w:rsidR="00122D3D">
        <w:trPr>
          <w:trHeight w:val="636"/>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 Jim Cook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Chair, College Board </w:t>
            </w:r>
          </w:p>
          <w:p w:rsidR="00122D3D" w:rsidRDefault="00580BA0">
            <w:pPr>
              <w:spacing w:after="0" w:line="259" w:lineRule="auto"/>
              <w:ind w:left="1" w:firstLine="0"/>
            </w:pPr>
            <w:r>
              <w:t xml:space="preserve">Western Australian College of Agriculture - Morawa </w:t>
            </w:r>
          </w:p>
        </w:tc>
      </w:tr>
      <w:tr w:rsidR="00122D3D">
        <w:trPr>
          <w:trHeight w:val="382"/>
        </w:trPr>
        <w:tc>
          <w:tcPr>
            <w:tcW w:w="2833" w:type="dxa"/>
            <w:tcBorders>
              <w:top w:val="dashed" w:sz="4" w:space="0" w:color="000000"/>
              <w:left w:val="single" w:sz="4" w:space="0" w:color="000000"/>
              <w:bottom w:val="single" w:sz="4" w:space="0" w:color="000000"/>
              <w:right w:val="dashed" w:sz="4" w:space="0" w:color="000000"/>
            </w:tcBorders>
          </w:tcPr>
          <w:p w:rsidR="00122D3D" w:rsidRDefault="00580BA0">
            <w:pPr>
              <w:spacing w:after="0" w:line="259" w:lineRule="auto"/>
              <w:ind w:left="0" w:firstLine="0"/>
            </w:pPr>
            <w:r>
              <w:t xml:space="preserve">Ella Smith </w:t>
            </w:r>
          </w:p>
        </w:tc>
        <w:tc>
          <w:tcPr>
            <w:tcW w:w="6664" w:type="dxa"/>
            <w:tcBorders>
              <w:top w:val="dashed"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384"/>
        </w:trPr>
        <w:tc>
          <w:tcPr>
            <w:tcW w:w="2833" w:type="dxa"/>
            <w:tcBorders>
              <w:top w:val="single" w:sz="4" w:space="0" w:color="000000"/>
              <w:left w:val="single" w:sz="4" w:space="0" w:color="000000"/>
              <w:bottom w:val="single" w:sz="4" w:space="0" w:color="000000"/>
              <w:right w:val="dashed" w:sz="4" w:space="0" w:color="000000"/>
            </w:tcBorders>
          </w:tcPr>
          <w:p w:rsidR="00122D3D" w:rsidRDefault="00580BA0">
            <w:pPr>
              <w:spacing w:after="0" w:line="259" w:lineRule="auto"/>
              <w:ind w:left="0" w:firstLine="0"/>
            </w:pPr>
            <w:r>
              <w:t xml:space="preserve">Ashlee Clarke </w:t>
            </w:r>
          </w:p>
        </w:tc>
        <w:tc>
          <w:tcPr>
            <w:tcW w:w="6664" w:type="dxa"/>
            <w:tcBorders>
              <w:top w:val="single"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382"/>
        </w:trPr>
        <w:tc>
          <w:tcPr>
            <w:tcW w:w="2833" w:type="dxa"/>
            <w:tcBorders>
              <w:top w:val="single" w:sz="4" w:space="0" w:color="000000"/>
              <w:left w:val="single" w:sz="4" w:space="0" w:color="000000"/>
              <w:bottom w:val="single" w:sz="4" w:space="0" w:color="000000"/>
              <w:right w:val="dashed" w:sz="4" w:space="0" w:color="000000"/>
            </w:tcBorders>
          </w:tcPr>
          <w:p w:rsidR="00122D3D" w:rsidRDefault="00580BA0">
            <w:pPr>
              <w:spacing w:after="0" w:line="259" w:lineRule="auto"/>
              <w:ind w:left="0" w:firstLine="0"/>
            </w:pPr>
            <w:r>
              <w:t xml:space="preserve">Tristan Rausch </w:t>
            </w:r>
          </w:p>
        </w:tc>
        <w:tc>
          <w:tcPr>
            <w:tcW w:w="6664" w:type="dxa"/>
            <w:tcBorders>
              <w:top w:val="single"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384"/>
        </w:trPr>
        <w:tc>
          <w:tcPr>
            <w:tcW w:w="2833" w:type="dxa"/>
            <w:tcBorders>
              <w:top w:val="single" w:sz="4" w:space="0" w:color="000000"/>
              <w:left w:val="single" w:sz="4" w:space="0" w:color="000000"/>
              <w:bottom w:val="single" w:sz="4" w:space="0" w:color="000000"/>
              <w:right w:val="dashed" w:sz="4" w:space="0" w:color="000000"/>
            </w:tcBorders>
          </w:tcPr>
          <w:p w:rsidR="00122D3D" w:rsidRDefault="00580BA0">
            <w:pPr>
              <w:spacing w:after="0" w:line="259" w:lineRule="auto"/>
              <w:ind w:left="0" w:firstLine="0"/>
            </w:pPr>
            <w:r>
              <w:lastRenderedPageBreak/>
              <w:t xml:space="preserve">Jacinta Cooper </w:t>
            </w:r>
          </w:p>
        </w:tc>
        <w:tc>
          <w:tcPr>
            <w:tcW w:w="6664" w:type="dxa"/>
            <w:tcBorders>
              <w:top w:val="single"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382"/>
        </w:trPr>
        <w:tc>
          <w:tcPr>
            <w:tcW w:w="2833" w:type="dxa"/>
            <w:tcBorders>
              <w:top w:val="single" w:sz="4" w:space="0" w:color="000000"/>
              <w:left w:val="single" w:sz="4" w:space="0" w:color="000000"/>
              <w:bottom w:val="single" w:sz="4" w:space="0" w:color="000000"/>
              <w:right w:val="dashed" w:sz="4" w:space="0" w:color="000000"/>
            </w:tcBorders>
          </w:tcPr>
          <w:p w:rsidR="00122D3D" w:rsidRDefault="00580BA0">
            <w:pPr>
              <w:spacing w:after="0" w:line="259" w:lineRule="auto"/>
              <w:ind w:left="0" w:firstLine="0"/>
            </w:pPr>
            <w:r>
              <w:t xml:space="preserve">Tiarna Kanny </w:t>
            </w:r>
          </w:p>
        </w:tc>
        <w:tc>
          <w:tcPr>
            <w:tcW w:w="6664" w:type="dxa"/>
            <w:tcBorders>
              <w:top w:val="single"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384"/>
        </w:trPr>
        <w:tc>
          <w:tcPr>
            <w:tcW w:w="2833" w:type="dxa"/>
            <w:tcBorders>
              <w:top w:val="single" w:sz="4" w:space="0" w:color="000000"/>
              <w:left w:val="single" w:sz="4" w:space="0" w:color="000000"/>
              <w:bottom w:val="single" w:sz="4" w:space="0" w:color="000000"/>
              <w:right w:val="dashed" w:sz="4" w:space="0" w:color="000000"/>
            </w:tcBorders>
          </w:tcPr>
          <w:p w:rsidR="00122D3D" w:rsidRDefault="00580BA0">
            <w:pPr>
              <w:spacing w:after="0" w:line="259" w:lineRule="auto"/>
              <w:ind w:left="0" w:firstLine="0"/>
            </w:pPr>
            <w:r>
              <w:t xml:space="preserve">Arran Teakle </w:t>
            </w:r>
          </w:p>
        </w:tc>
        <w:tc>
          <w:tcPr>
            <w:tcW w:w="6664" w:type="dxa"/>
            <w:tcBorders>
              <w:top w:val="single" w:sz="4" w:space="0" w:color="000000"/>
              <w:left w:val="dashed" w:sz="4" w:space="0" w:color="000000"/>
              <w:bottom w:val="single" w:sz="4"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394"/>
        </w:trPr>
        <w:tc>
          <w:tcPr>
            <w:tcW w:w="2833" w:type="dxa"/>
            <w:tcBorders>
              <w:top w:val="single" w:sz="4"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Caitlyn Swift </w:t>
            </w:r>
          </w:p>
        </w:tc>
        <w:tc>
          <w:tcPr>
            <w:tcW w:w="6664" w:type="dxa"/>
            <w:tcBorders>
              <w:top w:val="single"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Western Australian College of Agriculture - Morawa </w:t>
            </w:r>
          </w:p>
        </w:tc>
      </w:tr>
      <w:tr w:rsidR="00122D3D">
        <w:trPr>
          <w:trHeight w:val="655"/>
        </w:trPr>
        <w:tc>
          <w:tcPr>
            <w:tcW w:w="2833" w:type="dxa"/>
            <w:tcBorders>
              <w:top w:val="single" w:sz="12"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Mr Grant Woodhams </w:t>
            </w:r>
          </w:p>
        </w:tc>
        <w:tc>
          <w:tcPr>
            <w:tcW w:w="6664" w:type="dxa"/>
            <w:tcBorders>
              <w:top w:val="single" w:sz="12"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Chairperson, Morawa Education and Industry Training Alliance (MEITA) </w:t>
            </w:r>
          </w:p>
        </w:tc>
      </w:tr>
      <w:tr w:rsidR="00122D3D">
        <w:trPr>
          <w:trHeight w:val="394"/>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Janine Calver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Dongara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Rhiannon Lucas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Deputy Principal, Dongara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 Darren Simmons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Chair, School Board, Dongara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Kristy Butcher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President, P &amp; C Association, Dongara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Christine Hewer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Dongara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Kylan Elliot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Dongara District High School </w:t>
            </w:r>
          </w:p>
        </w:tc>
      </w:tr>
      <w:tr w:rsidR="00122D3D">
        <w:trPr>
          <w:trHeight w:val="391"/>
        </w:trPr>
        <w:tc>
          <w:tcPr>
            <w:tcW w:w="2833" w:type="dxa"/>
            <w:tcBorders>
              <w:top w:val="dashed" w:sz="4"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Monique Guerini </w:t>
            </w:r>
          </w:p>
        </w:tc>
        <w:tc>
          <w:tcPr>
            <w:tcW w:w="6664"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Dongara District High School </w:t>
            </w:r>
          </w:p>
        </w:tc>
      </w:tr>
      <w:tr w:rsidR="00122D3D">
        <w:trPr>
          <w:trHeight w:val="394"/>
        </w:trPr>
        <w:tc>
          <w:tcPr>
            <w:tcW w:w="2833" w:type="dxa"/>
            <w:tcBorders>
              <w:top w:val="single" w:sz="12"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Deirdre Morgan </w:t>
            </w:r>
          </w:p>
        </w:tc>
        <w:tc>
          <w:tcPr>
            <w:tcW w:w="6664" w:type="dxa"/>
            <w:tcBorders>
              <w:top w:val="single" w:sz="12"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Principal, Carnamah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Ms Lesley Paterson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Deputy Principal, Carnamah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 Dwayne Wooltorton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School Council, Carnamah District High School </w:t>
            </w:r>
          </w:p>
        </w:tc>
      </w:tr>
      <w:tr w:rsidR="00122D3D">
        <w:trPr>
          <w:trHeight w:val="636"/>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Mrs Richelle Essers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right="1862" w:firstLine="0"/>
            </w:pPr>
            <w:r>
              <w:t xml:space="preserve">Representative, P &amp; C Association,  Carnamah District High School </w:t>
            </w:r>
          </w:p>
        </w:tc>
      </w:tr>
      <w:tr w:rsidR="00122D3D">
        <w:trPr>
          <w:trHeight w:val="384"/>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Shania Beck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Carnamah District High School </w:t>
            </w:r>
          </w:p>
        </w:tc>
      </w:tr>
      <w:tr w:rsidR="00122D3D">
        <w:trPr>
          <w:trHeight w:val="382"/>
        </w:trPr>
        <w:tc>
          <w:tcPr>
            <w:tcW w:w="2833" w:type="dxa"/>
            <w:tcBorders>
              <w:top w:val="dashed" w:sz="4" w:space="0" w:color="000000"/>
              <w:left w:val="single" w:sz="4" w:space="0" w:color="000000"/>
              <w:bottom w:val="dashed" w:sz="4" w:space="0" w:color="000000"/>
              <w:right w:val="dashed" w:sz="4" w:space="0" w:color="000000"/>
            </w:tcBorders>
          </w:tcPr>
          <w:p w:rsidR="00122D3D" w:rsidRDefault="00580BA0">
            <w:pPr>
              <w:spacing w:after="0" w:line="259" w:lineRule="auto"/>
              <w:ind w:left="0" w:firstLine="0"/>
            </w:pPr>
            <w:r>
              <w:t xml:space="preserve">Shayla Wills </w:t>
            </w:r>
          </w:p>
        </w:tc>
        <w:tc>
          <w:tcPr>
            <w:tcW w:w="6664" w:type="dxa"/>
            <w:tcBorders>
              <w:top w:val="dashed" w:sz="4" w:space="0" w:color="000000"/>
              <w:left w:val="dashed" w:sz="4" w:space="0" w:color="000000"/>
              <w:bottom w:val="dashed" w:sz="4" w:space="0" w:color="000000"/>
              <w:right w:val="single" w:sz="4" w:space="0" w:color="000000"/>
            </w:tcBorders>
          </w:tcPr>
          <w:p w:rsidR="00122D3D" w:rsidRDefault="00580BA0">
            <w:pPr>
              <w:spacing w:after="0" w:line="259" w:lineRule="auto"/>
              <w:ind w:left="1" w:firstLine="0"/>
            </w:pPr>
            <w:r>
              <w:t xml:space="preserve">Student, Carnamah District High School </w:t>
            </w:r>
          </w:p>
        </w:tc>
      </w:tr>
      <w:tr w:rsidR="00122D3D">
        <w:trPr>
          <w:trHeight w:val="396"/>
        </w:trPr>
        <w:tc>
          <w:tcPr>
            <w:tcW w:w="2833" w:type="dxa"/>
            <w:tcBorders>
              <w:top w:val="dashed" w:sz="4" w:space="0" w:color="000000"/>
              <w:left w:val="single" w:sz="4" w:space="0" w:color="000000"/>
              <w:bottom w:val="single" w:sz="12" w:space="0" w:color="000000"/>
              <w:right w:val="dashed" w:sz="4" w:space="0" w:color="000000"/>
            </w:tcBorders>
          </w:tcPr>
          <w:p w:rsidR="00122D3D" w:rsidRDefault="00580BA0">
            <w:pPr>
              <w:spacing w:after="0" w:line="259" w:lineRule="auto"/>
              <w:ind w:left="0" w:firstLine="0"/>
            </w:pPr>
            <w:r>
              <w:t xml:space="preserve">Thomas Smallwood </w:t>
            </w:r>
          </w:p>
        </w:tc>
        <w:tc>
          <w:tcPr>
            <w:tcW w:w="6664" w:type="dxa"/>
            <w:tcBorders>
              <w:top w:val="dashed" w:sz="4" w:space="0" w:color="000000"/>
              <w:left w:val="dashed" w:sz="4" w:space="0" w:color="000000"/>
              <w:bottom w:val="single" w:sz="12" w:space="0" w:color="000000"/>
              <w:right w:val="single" w:sz="4" w:space="0" w:color="000000"/>
            </w:tcBorders>
          </w:tcPr>
          <w:p w:rsidR="00122D3D" w:rsidRDefault="00580BA0">
            <w:pPr>
              <w:spacing w:after="0" w:line="259" w:lineRule="auto"/>
              <w:ind w:left="1" w:firstLine="0"/>
            </w:pPr>
            <w:r>
              <w:t xml:space="preserve">Student, Carnamah District High School </w:t>
            </w:r>
          </w:p>
        </w:tc>
      </w:tr>
    </w:tbl>
    <w:p w:rsidR="00122D3D" w:rsidRDefault="00580BA0">
      <w:pPr>
        <w:spacing w:after="0" w:line="259" w:lineRule="auto"/>
        <w:ind w:left="1152" w:firstLine="0"/>
      </w:pPr>
      <w:r>
        <w:rPr>
          <w:sz w:val="16"/>
        </w:rPr>
        <w:t xml:space="preserve"> </w:t>
      </w:r>
    </w:p>
    <w:tbl>
      <w:tblPr>
        <w:tblStyle w:val="TableGrid"/>
        <w:tblW w:w="9524" w:type="dxa"/>
        <w:tblInd w:w="4" w:type="dxa"/>
        <w:tblCellMar>
          <w:left w:w="106" w:type="dxa"/>
          <w:right w:w="115" w:type="dxa"/>
        </w:tblCellMar>
        <w:tblLook w:val="04A0" w:firstRow="1" w:lastRow="0" w:firstColumn="1" w:lastColumn="0" w:noHBand="0" w:noVBand="1"/>
        <w:tblCaption w:val="Wednesday 31 August 2016"/>
      </w:tblPr>
      <w:tblGrid>
        <w:gridCol w:w="2771"/>
        <w:gridCol w:w="6526"/>
        <w:gridCol w:w="227"/>
      </w:tblGrid>
      <w:tr w:rsidR="00122D3D" w:rsidTr="002708AF">
        <w:trPr>
          <w:trHeight w:val="259"/>
          <w:tblHeader/>
        </w:trPr>
        <w:tc>
          <w:tcPr>
            <w:tcW w:w="9500" w:type="dxa"/>
            <w:gridSpan w:val="2"/>
            <w:tcBorders>
              <w:top w:val="single" w:sz="2" w:space="0" w:color="000000"/>
              <w:left w:val="single" w:sz="2" w:space="0" w:color="000000"/>
              <w:bottom w:val="single" w:sz="2" w:space="0" w:color="000000"/>
              <w:right w:val="single" w:sz="2" w:space="0" w:color="000000"/>
            </w:tcBorders>
            <w:shd w:val="clear" w:color="auto" w:fill="E0E0E1"/>
          </w:tcPr>
          <w:p w:rsidR="00122D3D" w:rsidRDefault="00580BA0">
            <w:pPr>
              <w:spacing w:after="0" w:line="259" w:lineRule="auto"/>
              <w:ind w:left="6" w:firstLine="0"/>
              <w:jc w:val="center"/>
            </w:pPr>
            <w:r>
              <w:rPr>
                <w:b/>
              </w:rPr>
              <w:t xml:space="preserve">Wednesday 31 August 2016 </w:t>
            </w:r>
          </w:p>
        </w:tc>
        <w:tc>
          <w:tcPr>
            <w:tcW w:w="24" w:type="dxa"/>
            <w:vMerge w:val="restart"/>
            <w:tcBorders>
              <w:top w:val="nil"/>
              <w:left w:val="single" w:sz="2" w:space="0" w:color="000000"/>
              <w:bottom w:val="single" w:sz="12" w:space="0" w:color="000000"/>
              <w:right w:val="single" w:sz="2" w:space="0" w:color="000000"/>
            </w:tcBorders>
          </w:tcPr>
          <w:p w:rsidR="00122D3D" w:rsidRDefault="00122D3D">
            <w:pPr>
              <w:spacing w:after="160" w:line="259" w:lineRule="auto"/>
              <w:ind w:left="0" w:firstLine="0"/>
            </w:pPr>
          </w:p>
        </w:tc>
      </w:tr>
      <w:tr w:rsidR="00122D3D" w:rsidTr="002708AF">
        <w:trPr>
          <w:trHeight w:val="265"/>
          <w:tblHeader/>
        </w:trPr>
        <w:tc>
          <w:tcPr>
            <w:tcW w:w="2836" w:type="dxa"/>
            <w:tcBorders>
              <w:top w:val="single" w:sz="2" w:space="0" w:color="000000"/>
              <w:left w:val="dashed" w:sz="4" w:space="0" w:color="000000"/>
              <w:bottom w:val="single" w:sz="12" w:space="0" w:color="000000"/>
              <w:right w:val="single" w:sz="2" w:space="0" w:color="000000"/>
            </w:tcBorders>
            <w:shd w:val="clear" w:color="auto" w:fill="E0E0E1"/>
          </w:tcPr>
          <w:p w:rsidR="00122D3D" w:rsidRDefault="00580BA0">
            <w:pPr>
              <w:spacing w:after="0" w:line="259" w:lineRule="auto"/>
              <w:ind w:left="1" w:firstLine="0"/>
            </w:pPr>
            <w:r>
              <w:rPr>
                <w:b/>
              </w:rPr>
              <w:t xml:space="preserve">Name </w:t>
            </w:r>
          </w:p>
        </w:tc>
        <w:tc>
          <w:tcPr>
            <w:tcW w:w="6665" w:type="dxa"/>
            <w:tcBorders>
              <w:top w:val="single" w:sz="2" w:space="0" w:color="000000"/>
              <w:left w:val="single" w:sz="2" w:space="0" w:color="000000"/>
              <w:bottom w:val="single" w:sz="12" w:space="0" w:color="000000"/>
              <w:right w:val="single" w:sz="2" w:space="0" w:color="000000"/>
            </w:tcBorders>
            <w:shd w:val="clear" w:color="auto" w:fill="E0E0E1"/>
          </w:tcPr>
          <w:p w:rsidR="00122D3D" w:rsidRDefault="00580BA0">
            <w:pPr>
              <w:spacing w:after="0" w:line="259" w:lineRule="auto"/>
              <w:ind w:left="2" w:firstLine="0"/>
            </w:pPr>
            <w:r>
              <w:rPr>
                <w:b/>
              </w:rPr>
              <w:t xml:space="preserve">Position/Organisation </w:t>
            </w:r>
          </w:p>
        </w:tc>
        <w:tc>
          <w:tcPr>
            <w:tcW w:w="0" w:type="auto"/>
            <w:vMerge/>
            <w:tcBorders>
              <w:top w:val="nil"/>
              <w:left w:val="single" w:sz="2" w:space="0" w:color="000000"/>
              <w:bottom w:val="single" w:sz="12" w:space="0" w:color="000000"/>
              <w:right w:val="single" w:sz="2" w:space="0" w:color="000000"/>
            </w:tcBorders>
          </w:tcPr>
          <w:p w:rsidR="00122D3D" w:rsidRDefault="00122D3D">
            <w:pPr>
              <w:spacing w:after="160" w:line="259" w:lineRule="auto"/>
              <w:ind w:left="0" w:firstLine="0"/>
            </w:pPr>
          </w:p>
        </w:tc>
      </w:tr>
      <w:tr w:rsidR="00122D3D">
        <w:trPr>
          <w:trHeight w:val="397"/>
        </w:trPr>
        <w:tc>
          <w:tcPr>
            <w:tcW w:w="2836"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Christine Bevan  </w:t>
            </w:r>
          </w:p>
        </w:tc>
        <w:tc>
          <w:tcPr>
            <w:tcW w:w="6665"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Principal, Meekatharra School of the Air </w:t>
            </w:r>
          </w:p>
        </w:tc>
        <w:tc>
          <w:tcPr>
            <w:tcW w:w="24" w:type="dxa"/>
            <w:vMerge w:val="restart"/>
            <w:tcBorders>
              <w:top w:val="single" w:sz="12" w:space="0" w:color="000000"/>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4"/>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Shona Nash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Manager, Corporate Services,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2"/>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Chris May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Non-teaching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4"/>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Jasmyn Fairclough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Non-teaching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4"/>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Sonia Nelson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Non-teaching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2"/>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Jenny Wilson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4"/>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Ruth de Beer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2"/>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Katelyn Condon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4"/>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Kelsey Smith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1"/>
        </w:trPr>
        <w:tc>
          <w:tcPr>
            <w:tcW w:w="2836"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1" w:firstLine="0"/>
            </w:pPr>
            <w:r>
              <w:t xml:space="preserve">Ms Stacey Keating </w:t>
            </w:r>
          </w:p>
        </w:tc>
        <w:tc>
          <w:tcPr>
            <w:tcW w:w="6665"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Teaching staff, Meekatharra School of the Air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4"/>
        </w:trPr>
        <w:tc>
          <w:tcPr>
            <w:tcW w:w="2836"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Mr Oliver Murray </w:t>
            </w:r>
          </w:p>
        </w:tc>
        <w:tc>
          <w:tcPr>
            <w:tcW w:w="6665"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Co-Head of Campus, Geraldton Flexible Learning Centre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4"/>
        </w:trPr>
        <w:tc>
          <w:tcPr>
            <w:tcW w:w="2836"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1" w:firstLine="0"/>
            </w:pPr>
            <w:r>
              <w:lastRenderedPageBreak/>
              <w:t xml:space="preserve">Ms Heather Brett </w:t>
            </w:r>
          </w:p>
        </w:tc>
        <w:tc>
          <w:tcPr>
            <w:tcW w:w="6665"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Co-Head of Campus, Geraldton Flexible Learning Centre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4"/>
        </w:trPr>
        <w:tc>
          <w:tcPr>
            <w:tcW w:w="2836"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Ruth Davis </w:t>
            </w:r>
          </w:p>
        </w:tc>
        <w:tc>
          <w:tcPr>
            <w:tcW w:w="6665"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College Manager, Geraldton Residential College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636"/>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Natasha Colliver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right="1791" w:firstLine="0"/>
            </w:pPr>
            <w:r>
              <w:t xml:space="preserve">Chairperson, Board of Management,  Geraldton Residential College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2"/>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Ms Anne-Marie Wilson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Senior Supervisor, Geraldton Residential College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4"/>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Mr Cameron Sutherland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Senior Supervisor, Geraldton Residential College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4"/>
        </w:trPr>
        <w:tc>
          <w:tcPr>
            <w:tcW w:w="2836"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1" w:firstLine="0"/>
            </w:pPr>
            <w:r>
              <w:t xml:space="preserve">Ms Barbara Edwards </w:t>
            </w:r>
          </w:p>
        </w:tc>
        <w:tc>
          <w:tcPr>
            <w:tcW w:w="6665"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Admin/Finance Officer, Geraldton Residential College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775"/>
        </w:trPr>
        <w:tc>
          <w:tcPr>
            <w:tcW w:w="2836" w:type="dxa"/>
            <w:tcBorders>
              <w:top w:val="single" w:sz="12" w:space="0" w:color="000000"/>
              <w:left w:val="dashed" w:sz="4" w:space="0" w:color="000000"/>
              <w:bottom w:val="single" w:sz="12" w:space="0" w:color="000000"/>
              <w:right w:val="dashed" w:sz="4" w:space="0" w:color="000000"/>
            </w:tcBorders>
          </w:tcPr>
          <w:p w:rsidR="00122D3D" w:rsidRDefault="00580BA0">
            <w:pPr>
              <w:spacing w:after="0" w:line="259" w:lineRule="auto"/>
              <w:ind w:left="1" w:firstLine="0"/>
            </w:pPr>
            <w:r>
              <w:t xml:space="preserve">Ms Deb Hardie </w:t>
            </w:r>
          </w:p>
        </w:tc>
        <w:tc>
          <w:tcPr>
            <w:tcW w:w="6665" w:type="dxa"/>
            <w:tcBorders>
              <w:top w:val="single" w:sz="12" w:space="0" w:color="000000"/>
              <w:left w:val="dashed" w:sz="4" w:space="0" w:color="000000"/>
              <w:bottom w:val="single" w:sz="12" w:space="0" w:color="000000"/>
              <w:right w:val="dashed" w:sz="4" w:space="0" w:color="000000"/>
            </w:tcBorders>
          </w:tcPr>
          <w:p w:rsidR="00122D3D" w:rsidRDefault="00580BA0">
            <w:pPr>
              <w:spacing w:after="98" w:line="259" w:lineRule="auto"/>
              <w:ind w:left="0" w:firstLine="0"/>
            </w:pPr>
            <w:r>
              <w:t xml:space="preserve">Manager, Residential Colleges </w:t>
            </w:r>
          </w:p>
          <w:p w:rsidR="00122D3D" w:rsidRDefault="00580BA0">
            <w:pPr>
              <w:spacing w:after="0" w:line="259" w:lineRule="auto"/>
              <w:ind w:left="0" w:firstLine="0"/>
            </w:pPr>
            <w:r>
              <w:t xml:space="preserve">Country High School Hostels Authority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4"/>
        </w:trPr>
        <w:tc>
          <w:tcPr>
            <w:tcW w:w="2836"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Mr Bill Swetman </w:t>
            </w:r>
          </w:p>
        </w:tc>
        <w:tc>
          <w:tcPr>
            <w:tcW w:w="6665" w:type="dxa"/>
            <w:tcBorders>
              <w:top w:val="single" w:sz="12"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Managing Director, Central Regional TAFE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82"/>
        </w:trPr>
        <w:tc>
          <w:tcPr>
            <w:tcW w:w="2836"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Mr Steve Cooper </w:t>
            </w:r>
          </w:p>
        </w:tc>
        <w:tc>
          <w:tcPr>
            <w:tcW w:w="6665"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Director Organisational Effectiveness, Central Regional TAFE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394"/>
        </w:trPr>
        <w:tc>
          <w:tcPr>
            <w:tcW w:w="2836"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1" w:firstLine="0"/>
            </w:pPr>
            <w:r>
              <w:t xml:space="preserve">Ms Jo Payne </w:t>
            </w:r>
          </w:p>
        </w:tc>
        <w:tc>
          <w:tcPr>
            <w:tcW w:w="6665" w:type="dxa"/>
            <w:tcBorders>
              <w:top w:val="dashed" w:sz="4" w:space="0" w:color="000000"/>
              <w:left w:val="dashed" w:sz="4" w:space="0" w:color="000000"/>
              <w:bottom w:val="single" w:sz="12" w:space="0" w:color="000000"/>
              <w:right w:val="dashed" w:sz="4" w:space="0" w:color="000000"/>
            </w:tcBorders>
          </w:tcPr>
          <w:p w:rsidR="00122D3D" w:rsidRDefault="00580BA0">
            <w:pPr>
              <w:spacing w:after="0" w:line="259" w:lineRule="auto"/>
              <w:ind w:left="0" w:firstLine="0"/>
            </w:pPr>
            <w:r>
              <w:t xml:space="preserve">Director Training Delivery, Central Regional TAFE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bl>
    <w:p w:rsidR="00122D3D" w:rsidRDefault="00580BA0">
      <w:pPr>
        <w:pStyle w:val="Heading2"/>
        <w:ind w:left="2072"/>
        <w:jc w:val="left"/>
      </w:pPr>
      <w:bookmarkStart w:id="29" w:name="_Toc54178"/>
      <w:r>
        <w:t>Appendix 7 Attendees: Meeting 5/</w:t>
      </w:r>
      <w:proofErr w:type="gramStart"/>
      <w:r>
        <w:t>2016  21</w:t>
      </w:r>
      <w:proofErr w:type="gramEnd"/>
      <w:r>
        <w:t xml:space="preserve"> October 2016  </w:t>
      </w:r>
      <w:bookmarkEnd w:id="29"/>
    </w:p>
    <w:tbl>
      <w:tblPr>
        <w:tblStyle w:val="TableGrid"/>
        <w:tblW w:w="9610" w:type="dxa"/>
        <w:tblInd w:w="6" w:type="dxa"/>
        <w:tblCellMar>
          <w:top w:w="16" w:type="dxa"/>
          <w:left w:w="107" w:type="dxa"/>
          <w:right w:w="52" w:type="dxa"/>
        </w:tblCellMar>
        <w:tblLook w:val="04A0" w:firstRow="1" w:lastRow="0" w:firstColumn="1" w:lastColumn="0" w:noHBand="0" w:noVBand="1"/>
        <w:tblCaption w:val="Appendix 7 Attendees Meeting 5/2016"/>
      </w:tblPr>
      <w:tblGrid>
        <w:gridCol w:w="3120"/>
        <w:gridCol w:w="3119"/>
        <w:gridCol w:w="3371"/>
      </w:tblGrid>
      <w:tr w:rsidR="00122D3D" w:rsidTr="002708AF">
        <w:trPr>
          <w:trHeight w:val="331"/>
          <w:tblHeader/>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3119"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772"/>
        </w:trPr>
        <w:tc>
          <w:tcPr>
            <w:tcW w:w="312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Hon Terry Waldron MLA  </w:t>
            </w:r>
          </w:p>
        </w:tc>
        <w:tc>
          <w:tcPr>
            <w:tcW w:w="3119"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Deputy Chairperson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3161"/>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Stephen Baxter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Executive Director - </w:t>
            </w:r>
          </w:p>
          <w:p w:rsidR="00122D3D" w:rsidRDefault="00580BA0">
            <w:pPr>
              <w:spacing w:after="0" w:line="259" w:lineRule="auto"/>
              <w:ind w:left="0" w:firstLine="0"/>
            </w:pPr>
            <w:r>
              <w:t xml:space="preserve">Statewide Planning and </w:t>
            </w:r>
          </w:p>
          <w:p w:rsidR="00122D3D" w:rsidRDefault="00580BA0">
            <w:pPr>
              <w:spacing w:after="0" w:line="259" w:lineRule="auto"/>
              <w:ind w:left="0" w:firstLine="0"/>
            </w:pPr>
            <w:r>
              <w:t xml:space="preserve">Delivery, Department of </w:t>
            </w:r>
          </w:p>
          <w:p w:rsidR="00122D3D" w:rsidRDefault="00580BA0">
            <w:pPr>
              <w:spacing w:after="0" w:line="259" w:lineRule="auto"/>
              <w:ind w:left="0" w:firstLine="0"/>
            </w:pPr>
            <w:r>
              <w:t xml:space="preserve">Education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behalf of the Department of Education on issues raised during regional discussions including tracking and supporting transient students, governance training, the Student Centred Funding Model, district high schools, residential colleges, Aboriginal and Islander Education Officers and vocational education and training </w:t>
            </w:r>
            <w:proofErr w:type="gramStart"/>
            <w:r>
              <w:t>In</w:t>
            </w:r>
            <w:proofErr w:type="gramEnd"/>
            <w:r>
              <w:t xml:space="preserve"> schools.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Kylie Catto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President, WA Council of </w:t>
            </w:r>
          </w:p>
          <w:p w:rsidR="00122D3D" w:rsidRDefault="00580BA0">
            <w:pPr>
              <w:spacing w:after="0" w:line="259" w:lineRule="auto"/>
              <w:ind w:left="0" w:firstLine="0"/>
            </w:pPr>
            <w:r>
              <w:t xml:space="preserve">State School Organisations </w:t>
            </w:r>
          </w:p>
          <w:p w:rsidR="00122D3D" w:rsidRDefault="00580BA0">
            <w:pPr>
              <w:spacing w:after="0" w:line="259" w:lineRule="auto"/>
              <w:ind w:left="0" w:firstLine="0"/>
            </w:pPr>
            <w:r>
              <w:t xml:space="preserve">(WACSSO)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Tony Curry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Director - </w:t>
            </w:r>
          </w:p>
          <w:p w:rsidR="00122D3D" w:rsidRDefault="00580BA0">
            <w:pPr>
              <w:spacing w:after="0" w:line="259" w:lineRule="auto"/>
              <w:ind w:left="0" w:firstLine="0"/>
            </w:pPr>
            <w:r>
              <w:t xml:space="preserve">School Improvement, </w:t>
            </w:r>
          </w:p>
          <w:p w:rsidR="00122D3D" w:rsidRDefault="00580BA0">
            <w:pPr>
              <w:spacing w:after="0" w:line="259" w:lineRule="auto"/>
              <w:ind w:left="0" w:firstLine="0"/>
            </w:pPr>
            <w:r>
              <w:t xml:space="preserve">Catholic Education Western </w:t>
            </w:r>
          </w:p>
          <w:p w:rsidR="00122D3D" w:rsidRDefault="00580BA0">
            <w:pPr>
              <w:spacing w:after="0" w:line="259" w:lineRule="auto"/>
              <w:ind w:left="0" w:firstLine="0"/>
            </w:pPr>
            <w:r>
              <w:t xml:space="preserve">Australia (CEWA)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2016"/>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Mr Hugh Gallagher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CEO, Kalgoorlie-Boulder </w:t>
            </w:r>
          </w:p>
          <w:p w:rsidR="00122D3D" w:rsidRDefault="00580BA0">
            <w:pPr>
              <w:spacing w:after="0" w:line="240" w:lineRule="auto"/>
              <w:ind w:left="0" w:firstLine="0"/>
              <w:jc w:val="both"/>
            </w:pPr>
            <w:r>
              <w:t xml:space="preserve">Chamber of Commerce and Industry. Representative for </w:t>
            </w:r>
          </w:p>
          <w:p w:rsidR="00122D3D" w:rsidRDefault="00580BA0">
            <w:pPr>
              <w:spacing w:after="0" w:line="259" w:lineRule="auto"/>
              <w:ind w:left="0" w:firstLine="0"/>
            </w:pPr>
            <w:r>
              <w:t xml:space="preserve">Regional Chambers of </w:t>
            </w:r>
          </w:p>
          <w:p w:rsidR="00122D3D" w:rsidRDefault="00580BA0">
            <w:pPr>
              <w:spacing w:after="0" w:line="259" w:lineRule="auto"/>
              <w:ind w:left="0" w:firstLine="0"/>
            </w:pPr>
            <w:r>
              <w:t xml:space="preserve">Commerce and Industry (RCCIWA)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762"/>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Kay Gerard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1" w:line="239" w:lineRule="auto"/>
              <w:ind w:left="0" w:right="60" w:firstLine="0"/>
              <w:jc w:val="both"/>
            </w:pPr>
            <w:r>
              <w:t xml:space="preserve">CEO, Food, Fibre and Timber Industries Training Council (WA) Inc. </w:t>
            </w:r>
          </w:p>
          <w:p w:rsidR="00122D3D" w:rsidRDefault="00580BA0">
            <w:pPr>
              <w:spacing w:after="0" w:line="259" w:lineRule="auto"/>
              <w:ind w:left="0" w:firstLine="0"/>
            </w:pPr>
            <w:r>
              <w:t xml:space="preserve">Representative for Industry </w:t>
            </w:r>
          </w:p>
          <w:p w:rsidR="00122D3D" w:rsidRDefault="00580BA0">
            <w:pPr>
              <w:spacing w:after="0" w:line="259" w:lineRule="auto"/>
              <w:ind w:left="0" w:firstLine="0"/>
            </w:pPr>
            <w:r>
              <w:t xml:space="preserve">Training Councils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135"/>
        </w:trPr>
        <w:tc>
          <w:tcPr>
            <w:tcW w:w="3120" w:type="dxa"/>
            <w:tcBorders>
              <w:top w:val="dashed" w:sz="4" w:space="0" w:color="000000"/>
              <w:left w:val="dashed" w:sz="4" w:space="0" w:color="000000"/>
              <w:bottom w:val="dashed" w:sz="4" w:space="0" w:color="000000"/>
              <w:right w:val="dashed" w:sz="4" w:space="0" w:color="000000"/>
            </w:tcBorders>
          </w:tcPr>
          <w:p w:rsidR="00952873" w:rsidRDefault="00580BA0" w:rsidP="00952873">
            <w:pPr>
              <w:spacing w:after="0" w:line="259" w:lineRule="auto"/>
              <w:ind w:left="0" w:firstLine="0"/>
            </w:pPr>
            <w:r>
              <w:t>Mrs Natalie Giancono</w:t>
            </w:r>
          </w:p>
          <w:p w:rsidR="00122D3D" w:rsidRDefault="00580BA0">
            <w:pPr>
              <w:spacing w:after="0" w:line="259" w:lineRule="auto"/>
              <w:ind w:left="0" w:firstLine="0"/>
            </w:pPr>
            <w:r>
              <w:t xml:space="preserv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for Parents and Friends’ Federation of WA Inc. (PFFWA)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138"/>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Gary Robinson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Regulation and Compliance </w:t>
            </w:r>
          </w:p>
          <w:p w:rsidR="00122D3D" w:rsidRDefault="00580BA0">
            <w:pPr>
              <w:spacing w:after="0" w:line="259" w:lineRule="auto"/>
              <w:ind w:left="0" w:firstLine="0"/>
            </w:pPr>
            <w:r>
              <w:t xml:space="preserve">Consultant, Association of </w:t>
            </w:r>
          </w:p>
          <w:p w:rsidR="00122D3D" w:rsidRDefault="00580BA0">
            <w:pPr>
              <w:spacing w:after="0" w:line="259" w:lineRule="auto"/>
              <w:ind w:left="0" w:firstLine="0"/>
            </w:pPr>
            <w:r>
              <w:t xml:space="preserve">Independent Schools of 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331"/>
        </w:trPr>
        <w:tc>
          <w:tcPr>
            <w:tcW w:w="312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3119"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772"/>
        </w:trPr>
        <w:tc>
          <w:tcPr>
            <w:tcW w:w="3120" w:type="dxa"/>
            <w:tcBorders>
              <w:top w:val="single" w:sz="4" w:space="0" w:color="000000"/>
              <w:left w:val="dashed" w:sz="4" w:space="0" w:color="000000"/>
              <w:bottom w:val="dashed" w:sz="4" w:space="0" w:color="000000"/>
              <w:right w:val="dashed" w:sz="4" w:space="0" w:color="000000"/>
            </w:tcBorders>
          </w:tcPr>
          <w:p w:rsidR="00122D3D" w:rsidRDefault="00122D3D">
            <w:pPr>
              <w:spacing w:after="160" w:line="259" w:lineRule="auto"/>
              <w:ind w:left="0" w:firstLine="0"/>
            </w:pPr>
          </w:p>
        </w:tc>
        <w:tc>
          <w:tcPr>
            <w:tcW w:w="3119"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(AISWA). Representative for </w:t>
            </w:r>
          </w:p>
          <w:p w:rsidR="00122D3D" w:rsidRDefault="00580BA0">
            <w:pPr>
              <w:spacing w:after="0" w:line="259" w:lineRule="auto"/>
              <w:ind w:left="0" w:firstLine="0"/>
            </w:pPr>
            <w:r>
              <w:t xml:space="preserve">AISWA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122D3D">
            <w:pPr>
              <w:spacing w:after="160" w:line="259" w:lineRule="auto"/>
              <w:ind w:left="0" w:firstLine="0"/>
            </w:pPr>
          </w:p>
        </w:tc>
      </w:tr>
      <w:tr w:rsidR="00122D3D">
        <w:trPr>
          <w:trHeight w:val="88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Lyn Slade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Senior Vice President, </w:t>
            </w:r>
          </w:p>
          <w:p w:rsidR="00122D3D" w:rsidRDefault="00580BA0">
            <w:pPr>
              <w:spacing w:after="0" w:line="259" w:lineRule="auto"/>
              <w:ind w:left="0" w:firstLine="0"/>
            </w:pPr>
            <w:r>
              <w:t xml:space="preserve">WA Farmers Federation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00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Richard Strickland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jc w:val="both"/>
            </w:pPr>
            <w:r>
              <w:t xml:space="preserve">Director General, Department of Education Services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255"/>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Elizabeth Sudlow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0" w:line="259" w:lineRule="auto"/>
              <w:ind w:left="0" w:firstLine="0"/>
            </w:pPr>
            <w:r>
              <w:t xml:space="preserve">Representative, Isolated </w:t>
            </w:r>
          </w:p>
          <w:p w:rsidR="00122D3D" w:rsidRDefault="00580BA0">
            <w:pPr>
              <w:spacing w:after="0" w:line="259" w:lineRule="auto"/>
              <w:ind w:left="0" w:firstLine="0"/>
            </w:pPr>
            <w:r>
              <w:t xml:space="preserve">Children’s Parents’ </w:t>
            </w:r>
          </w:p>
          <w:p w:rsidR="00122D3D" w:rsidRDefault="00580BA0">
            <w:pPr>
              <w:spacing w:after="0" w:line="259" w:lineRule="auto"/>
              <w:ind w:left="0" w:firstLine="0"/>
              <w:jc w:val="both"/>
            </w:pPr>
            <w:r>
              <w:t xml:space="preserve">Association of WA (ICPAWA)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644"/>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Prof Sue Trinidad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2" w:line="238" w:lineRule="auto"/>
              <w:ind w:left="0" w:firstLine="0"/>
            </w:pPr>
            <w:r>
              <w:t xml:space="preserve">Director, National Centre for Student Equity in Higher </w:t>
            </w:r>
          </w:p>
          <w:p w:rsidR="00122D3D" w:rsidRDefault="00580BA0">
            <w:pPr>
              <w:spacing w:after="0" w:line="259" w:lineRule="auto"/>
              <w:ind w:left="0" w:firstLine="0"/>
            </w:pPr>
            <w:r>
              <w:t xml:space="preserve">Education, Curtin University. Representative for WA universities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507"/>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Mrs Brenda Williamson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RREAC member </w:t>
            </w:r>
          </w:p>
          <w:p w:rsidR="00122D3D" w:rsidRDefault="00580BA0">
            <w:pPr>
              <w:spacing w:after="2" w:line="238" w:lineRule="auto"/>
              <w:ind w:left="0" w:firstLine="0"/>
              <w:jc w:val="both"/>
            </w:pPr>
            <w:r>
              <w:t xml:space="preserve">President - Yuna CWA. Representative for Country </w:t>
            </w:r>
          </w:p>
          <w:p w:rsidR="00122D3D" w:rsidRDefault="00580BA0">
            <w:pPr>
              <w:spacing w:after="0" w:line="259" w:lineRule="auto"/>
              <w:ind w:left="0" w:firstLine="0"/>
            </w:pPr>
            <w:r>
              <w:t xml:space="preserve">Women’s Association of WA </w:t>
            </w:r>
          </w:p>
          <w:p w:rsidR="00122D3D" w:rsidRDefault="00580BA0">
            <w:pPr>
              <w:spacing w:after="0" w:line="259" w:lineRule="auto"/>
              <w:ind w:left="0" w:firstLine="0"/>
            </w:pPr>
            <w:r>
              <w:t xml:space="preserve">Inc. (CWA)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00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Travis Ricciardo,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jc w:val="both"/>
            </w:pPr>
            <w:r>
              <w:t>Chief Executive Officer, Teach Learn Grow</w:t>
            </w:r>
            <w:r>
              <w:rPr>
                <w:rFonts w:ascii="Calibri" w:eastAsia="Calibri" w:hAnsi="Calibri" w:cs="Calibri"/>
              </w:rPr>
              <w:t xml:space="preserve"> </w:t>
            </w:r>
          </w:p>
        </w:tc>
        <w:tc>
          <w:tcPr>
            <w:tcW w:w="3371" w:type="dxa"/>
            <w:vMerge w:val="restart"/>
            <w:tcBorders>
              <w:top w:val="dashed" w:sz="4" w:space="0" w:color="000000"/>
              <w:left w:val="dashed" w:sz="4" w:space="0" w:color="000000"/>
              <w:bottom w:val="dashed" w:sz="4" w:space="0" w:color="000000"/>
              <w:right w:val="dashed" w:sz="4" w:space="0" w:color="000000"/>
            </w:tcBorders>
          </w:tcPr>
          <w:p w:rsidR="00122D3D" w:rsidRDefault="00580BA0">
            <w:pPr>
              <w:spacing w:after="0" w:line="240" w:lineRule="auto"/>
              <w:ind w:left="1" w:firstLine="0"/>
            </w:pPr>
            <w:r>
              <w:t xml:space="preserve">Overview of Teach Learn Grow, genesis, operations, reach, </w:t>
            </w:r>
          </w:p>
          <w:p w:rsidR="00122D3D" w:rsidRDefault="00580BA0">
            <w:pPr>
              <w:spacing w:after="0" w:line="259" w:lineRule="auto"/>
              <w:ind w:left="1" w:firstLine="0"/>
            </w:pPr>
            <w:r>
              <w:t xml:space="preserve">growth and impact </w:t>
            </w:r>
          </w:p>
        </w:tc>
      </w:tr>
      <w:tr w:rsidR="00122D3D">
        <w:trPr>
          <w:trHeight w:val="100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Shane Devitt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Board Member, Teach Learn Grow</w:t>
            </w:r>
            <w:r>
              <w:rPr>
                <w:rFonts w:ascii="Calibri" w:eastAsia="Calibri" w:hAnsi="Calibri" w:cs="Calibri"/>
              </w:rPr>
              <w:t xml:space="preserve"> </w:t>
            </w:r>
          </w:p>
        </w:tc>
        <w:tc>
          <w:tcPr>
            <w:tcW w:w="0" w:type="auto"/>
            <w:vMerge/>
            <w:tcBorders>
              <w:top w:val="nil"/>
              <w:left w:val="dashed" w:sz="4" w:space="0" w:color="000000"/>
              <w:bottom w:val="nil"/>
              <w:right w:val="dashed" w:sz="4" w:space="0" w:color="000000"/>
            </w:tcBorders>
          </w:tcPr>
          <w:p w:rsidR="00122D3D" w:rsidRDefault="00122D3D">
            <w:pPr>
              <w:spacing w:after="160" w:line="259" w:lineRule="auto"/>
              <w:ind w:left="0" w:firstLine="0"/>
            </w:pPr>
          </w:p>
        </w:tc>
      </w:tr>
      <w:tr w:rsidR="00122D3D">
        <w:trPr>
          <w:trHeight w:val="1003"/>
        </w:trPr>
        <w:tc>
          <w:tcPr>
            <w:tcW w:w="312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James Panarettos  </w:t>
            </w:r>
          </w:p>
        </w:tc>
        <w:tc>
          <w:tcPr>
            <w:tcW w:w="3119"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Guest </w:t>
            </w:r>
          </w:p>
          <w:p w:rsidR="00122D3D" w:rsidRDefault="00580BA0">
            <w:pPr>
              <w:spacing w:after="0" w:line="259" w:lineRule="auto"/>
              <w:ind w:left="0" w:firstLine="0"/>
            </w:pPr>
            <w:r>
              <w:t>Board Member, Teach Learn Grow</w:t>
            </w:r>
            <w:r>
              <w:rPr>
                <w:rFonts w:ascii="Calibri" w:eastAsia="Calibri" w:hAnsi="Calibri" w:cs="Calibri"/>
              </w:rPr>
              <w:t xml:space="preserve"> </w:t>
            </w:r>
          </w:p>
        </w:tc>
        <w:tc>
          <w:tcPr>
            <w:tcW w:w="0" w:type="auto"/>
            <w:vMerge/>
            <w:tcBorders>
              <w:top w:val="nil"/>
              <w:left w:val="dashed" w:sz="4" w:space="0" w:color="000000"/>
              <w:bottom w:val="dashed" w:sz="4" w:space="0" w:color="000000"/>
              <w:right w:val="dashed" w:sz="4" w:space="0" w:color="000000"/>
            </w:tcBorders>
          </w:tcPr>
          <w:p w:rsidR="00122D3D" w:rsidRDefault="00122D3D">
            <w:pPr>
              <w:spacing w:after="160" w:line="259" w:lineRule="auto"/>
              <w:ind w:left="0" w:firstLine="0"/>
            </w:pPr>
          </w:p>
        </w:tc>
      </w:tr>
    </w:tbl>
    <w:p w:rsidR="00122D3D" w:rsidRDefault="00580BA0">
      <w:pPr>
        <w:pStyle w:val="Heading2"/>
        <w:ind w:left="2009"/>
        <w:jc w:val="left"/>
      </w:pPr>
      <w:bookmarkStart w:id="30" w:name="_Toc54179"/>
      <w:r>
        <w:t>Appendix 8 Attendees: Meeting 6/</w:t>
      </w:r>
      <w:proofErr w:type="gramStart"/>
      <w:r>
        <w:t>2016  9</w:t>
      </w:r>
      <w:proofErr w:type="gramEnd"/>
      <w:r>
        <w:t xml:space="preserve"> December 2016  </w:t>
      </w:r>
      <w:bookmarkEnd w:id="30"/>
    </w:p>
    <w:tbl>
      <w:tblPr>
        <w:tblStyle w:val="TableGrid"/>
        <w:tblW w:w="9610" w:type="dxa"/>
        <w:tblInd w:w="6" w:type="dxa"/>
        <w:tblCellMar>
          <w:top w:w="38" w:type="dxa"/>
          <w:left w:w="107" w:type="dxa"/>
          <w:right w:w="78" w:type="dxa"/>
        </w:tblCellMar>
        <w:tblLook w:val="04A0" w:firstRow="1" w:lastRow="0" w:firstColumn="1" w:lastColumn="0" w:noHBand="0" w:noVBand="1"/>
        <w:tblCaption w:val="Appendix 8 Attendees Meeting 6/2016 "/>
      </w:tblPr>
      <w:tblGrid>
        <w:gridCol w:w="3261"/>
        <w:gridCol w:w="2978"/>
        <w:gridCol w:w="3371"/>
      </w:tblGrid>
      <w:tr w:rsidR="00122D3D" w:rsidTr="002708AF">
        <w:trPr>
          <w:trHeight w:val="353"/>
          <w:tblHeader/>
        </w:trPr>
        <w:tc>
          <w:tcPr>
            <w:tcW w:w="326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2978"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652"/>
        </w:trPr>
        <w:tc>
          <w:tcPr>
            <w:tcW w:w="3260"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Hon Robyn McSweeney MLC  </w:t>
            </w:r>
          </w:p>
        </w:tc>
        <w:tc>
          <w:tcPr>
            <w:tcW w:w="2978"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Chairperson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751"/>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Hon Terry Waldron MLA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Deputy Chairperson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 </w:t>
            </w:r>
          </w:p>
        </w:tc>
      </w:tr>
      <w:tr w:rsidR="00122D3D">
        <w:trPr>
          <w:trHeight w:val="1390"/>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Stephen Baxter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Executive Director - </w:t>
            </w:r>
          </w:p>
          <w:p w:rsidR="00122D3D" w:rsidRDefault="00580BA0">
            <w:pPr>
              <w:spacing w:after="0" w:line="259" w:lineRule="auto"/>
              <w:ind w:left="1" w:firstLine="0"/>
            </w:pPr>
            <w:r>
              <w:t xml:space="preserve">Statewide Planning and </w:t>
            </w:r>
          </w:p>
          <w:p w:rsidR="00122D3D" w:rsidRDefault="00580BA0">
            <w:pPr>
              <w:spacing w:after="0" w:line="259" w:lineRule="auto"/>
              <w:ind w:left="1" w:firstLine="0"/>
            </w:pPr>
            <w:r>
              <w:t xml:space="preserve">Delivery, Department of </w:t>
            </w:r>
          </w:p>
          <w:p w:rsidR="00122D3D" w:rsidRDefault="00580BA0">
            <w:pPr>
              <w:spacing w:after="0" w:line="259" w:lineRule="auto"/>
              <w:ind w:left="1" w:firstLine="0"/>
            </w:pPr>
            <w:r>
              <w:t xml:space="preserve">Education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Presentation on behalf of the Department of Education on issues raised during the Mid West regional discussions </w:t>
            </w:r>
          </w:p>
        </w:tc>
      </w:tr>
      <w:tr w:rsidR="00122D3D">
        <w:trPr>
          <w:trHeight w:val="1255"/>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Jenni Curtis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Representative, Aboriginal education and training interests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Aboriginal education and training interests </w:t>
            </w:r>
          </w:p>
        </w:tc>
      </w:tr>
      <w:tr w:rsidR="00122D3D">
        <w:trPr>
          <w:trHeight w:val="1255"/>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Kylie Catto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President, WA Council of </w:t>
            </w:r>
          </w:p>
          <w:p w:rsidR="00122D3D" w:rsidRDefault="00580BA0">
            <w:pPr>
              <w:spacing w:after="0" w:line="259" w:lineRule="auto"/>
              <w:ind w:left="1" w:firstLine="0"/>
            </w:pPr>
            <w:r>
              <w:t xml:space="preserve">State School Organisations </w:t>
            </w:r>
          </w:p>
          <w:p w:rsidR="00122D3D" w:rsidRDefault="00580BA0">
            <w:pPr>
              <w:spacing w:after="0" w:line="259" w:lineRule="auto"/>
              <w:ind w:left="1" w:firstLine="0"/>
            </w:pPr>
            <w:r>
              <w:t xml:space="preserve">(WACSSO)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of WACSSO </w:t>
            </w:r>
          </w:p>
        </w:tc>
      </w:tr>
      <w:tr w:rsidR="00122D3D">
        <w:trPr>
          <w:trHeight w:val="1255"/>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Dr Tony Curry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Director - </w:t>
            </w:r>
          </w:p>
          <w:p w:rsidR="00122D3D" w:rsidRDefault="00580BA0">
            <w:pPr>
              <w:spacing w:after="0" w:line="259" w:lineRule="auto"/>
              <w:ind w:left="1" w:firstLine="0"/>
            </w:pPr>
            <w:r>
              <w:t xml:space="preserve">School Improvement, </w:t>
            </w:r>
          </w:p>
          <w:p w:rsidR="00122D3D" w:rsidRDefault="00580BA0">
            <w:pPr>
              <w:spacing w:after="0" w:line="259" w:lineRule="auto"/>
              <w:ind w:left="1" w:firstLine="0"/>
            </w:pPr>
            <w:r>
              <w:t xml:space="preserve">Catholic Education Western </w:t>
            </w:r>
          </w:p>
          <w:p w:rsidR="00122D3D" w:rsidRDefault="00580BA0">
            <w:pPr>
              <w:spacing w:after="0" w:line="259" w:lineRule="auto"/>
              <w:ind w:left="1" w:firstLine="0"/>
            </w:pPr>
            <w:r>
              <w:t xml:space="preserve">Australia (CEWA)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CEWA  </w:t>
            </w:r>
          </w:p>
        </w:tc>
      </w:tr>
      <w:tr w:rsidR="00122D3D">
        <w:trPr>
          <w:trHeight w:val="2016"/>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lastRenderedPageBreak/>
              <w:t xml:space="preserve">Mr Hugh Gallagher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CEO, Kalgoorlie-Boulder </w:t>
            </w:r>
          </w:p>
          <w:p w:rsidR="00122D3D" w:rsidRDefault="00580BA0">
            <w:pPr>
              <w:spacing w:after="0" w:line="240" w:lineRule="auto"/>
              <w:ind w:left="1" w:firstLine="0"/>
              <w:jc w:val="both"/>
            </w:pPr>
            <w:r>
              <w:t xml:space="preserve">Chamber of Commerce and Industry. Representative for </w:t>
            </w:r>
          </w:p>
          <w:p w:rsidR="00122D3D" w:rsidRDefault="00580BA0">
            <w:pPr>
              <w:spacing w:after="0" w:line="259" w:lineRule="auto"/>
              <w:ind w:left="1" w:firstLine="0"/>
            </w:pPr>
            <w:r>
              <w:t xml:space="preserve">Regional Chambers of </w:t>
            </w:r>
          </w:p>
          <w:p w:rsidR="00122D3D" w:rsidRDefault="00580BA0">
            <w:pPr>
              <w:spacing w:after="0" w:line="259" w:lineRule="auto"/>
              <w:ind w:left="1" w:firstLine="0"/>
            </w:pPr>
            <w:r>
              <w:t xml:space="preserve">Commerce and Industry (RCCIWA)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RCCIWA  </w:t>
            </w:r>
          </w:p>
        </w:tc>
      </w:tr>
      <w:tr w:rsidR="00122D3D">
        <w:trPr>
          <w:trHeight w:val="1762"/>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Ms Kay Gerard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39" w:lineRule="auto"/>
              <w:ind w:left="1" w:firstLine="0"/>
            </w:pPr>
            <w:r>
              <w:t xml:space="preserve">CEO, Food, Fibre and Timber Industries Training Council (WA) Inc. </w:t>
            </w:r>
          </w:p>
          <w:p w:rsidR="00122D3D" w:rsidRDefault="00580BA0">
            <w:pPr>
              <w:spacing w:after="0" w:line="259" w:lineRule="auto"/>
              <w:ind w:left="1" w:firstLine="0"/>
            </w:pPr>
            <w:r>
              <w:t xml:space="preserve">Representative for Industry </w:t>
            </w:r>
          </w:p>
          <w:p w:rsidR="00122D3D" w:rsidRDefault="00580BA0">
            <w:pPr>
              <w:spacing w:after="0" w:line="259" w:lineRule="auto"/>
              <w:ind w:left="1" w:firstLine="0"/>
            </w:pPr>
            <w:r>
              <w:t xml:space="preserve">Training Councils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Food, Fibre and Timber Industries Training Council (WA) Inc. </w:t>
            </w:r>
          </w:p>
        </w:tc>
      </w:tr>
      <w:tr w:rsidR="00122D3D">
        <w:trPr>
          <w:trHeight w:val="1762"/>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Christopher Mitchell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Executive Officer - Regional Development Australia (Kimberley). Representative for WA Local Government Association (WALGA)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jc w:val="both"/>
            </w:pPr>
            <w:r>
              <w:t xml:space="preserve">Report by Stakeholder on current issues – WALGA </w:t>
            </w:r>
          </w:p>
        </w:tc>
      </w:tr>
      <w:tr w:rsidR="00122D3D">
        <w:trPr>
          <w:trHeight w:val="631"/>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Gary Robinson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Regulation and Compliance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AISWA  </w:t>
            </w:r>
          </w:p>
        </w:tc>
      </w:tr>
      <w:tr w:rsidR="00122D3D">
        <w:trPr>
          <w:trHeight w:val="353"/>
        </w:trPr>
        <w:tc>
          <w:tcPr>
            <w:tcW w:w="3260"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0" w:firstLine="0"/>
            </w:pPr>
            <w:r>
              <w:rPr>
                <w:b/>
              </w:rPr>
              <w:t xml:space="preserve">Name </w:t>
            </w:r>
          </w:p>
        </w:tc>
        <w:tc>
          <w:tcPr>
            <w:tcW w:w="2978"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Position/Organisation </w:t>
            </w:r>
          </w:p>
        </w:tc>
        <w:tc>
          <w:tcPr>
            <w:tcW w:w="3371" w:type="dxa"/>
            <w:tcBorders>
              <w:top w:val="dashed" w:sz="4" w:space="0" w:color="000000"/>
              <w:left w:val="dashed" w:sz="4" w:space="0" w:color="000000"/>
              <w:bottom w:val="single" w:sz="4" w:space="0" w:color="000000"/>
              <w:right w:val="dashed" w:sz="4" w:space="0" w:color="000000"/>
            </w:tcBorders>
            <w:shd w:val="clear" w:color="auto" w:fill="E0E0E1"/>
          </w:tcPr>
          <w:p w:rsidR="00122D3D" w:rsidRDefault="00580BA0">
            <w:pPr>
              <w:spacing w:after="0" w:line="259" w:lineRule="auto"/>
              <w:ind w:left="1" w:firstLine="0"/>
            </w:pPr>
            <w:r>
              <w:rPr>
                <w:b/>
              </w:rPr>
              <w:t xml:space="preserve">Topic </w:t>
            </w:r>
          </w:p>
        </w:tc>
      </w:tr>
      <w:tr w:rsidR="00122D3D">
        <w:trPr>
          <w:trHeight w:val="1278"/>
        </w:trPr>
        <w:tc>
          <w:tcPr>
            <w:tcW w:w="3260" w:type="dxa"/>
            <w:tcBorders>
              <w:top w:val="single" w:sz="4" w:space="0" w:color="000000"/>
              <w:left w:val="dashed" w:sz="4" w:space="0" w:color="000000"/>
              <w:bottom w:val="dashed" w:sz="4" w:space="0" w:color="000000"/>
              <w:right w:val="dashed" w:sz="4" w:space="0" w:color="000000"/>
            </w:tcBorders>
          </w:tcPr>
          <w:p w:rsidR="00122D3D" w:rsidRDefault="00122D3D">
            <w:pPr>
              <w:spacing w:after="160" w:line="259" w:lineRule="auto"/>
              <w:ind w:left="0" w:firstLine="0"/>
            </w:pPr>
          </w:p>
        </w:tc>
        <w:tc>
          <w:tcPr>
            <w:tcW w:w="2978" w:type="dxa"/>
            <w:tcBorders>
              <w:top w:val="single"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Consultant, Association of </w:t>
            </w:r>
          </w:p>
          <w:p w:rsidR="00122D3D" w:rsidRDefault="00580BA0">
            <w:pPr>
              <w:spacing w:after="0" w:line="259" w:lineRule="auto"/>
              <w:ind w:left="1" w:right="16" w:firstLine="0"/>
            </w:pPr>
            <w:r>
              <w:t xml:space="preserve">Independent Schools of WA (AISWA). Representative for AISWA </w:t>
            </w:r>
          </w:p>
        </w:tc>
        <w:tc>
          <w:tcPr>
            <w:tcW w:w="3371" w:type="dxa"/>
            <w:tcBorders>
              <w:top w:val="single" w:sz="4" w:space="0" w:color="000000"/>
              <w:left w:val="dashed" w:sz="4" w:space="0" w:color="000000"/>
              <w:bottom w:val="dashed" w:sz="4" w:space="0" w:color="000000"/>
              <w:right w:val="dashed" w:sz="4" w:space="0" w:color="000000"/>
            </w:tcBorders>
          </w:tcPr>
          <w:p w:rsidR="00122D3D" w:rsidRDefault="00122D3D">
            <w:pPr>
              <w:spacing w:after="160" w:line="259" w:lineRule="auto"/>
              <w:ind w:left="0" w:firstLine="0"/>
            </w:pPr>
          </w:p>
        </w:tc>
      </w:tr>
      <w:tr w:rsidR="00122D3D">
        <w:trPr>
          <w:trHeight w:val="883"/>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Mrs Lyn Slade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Senior Vice President, </w:t>
            </w:r>
          </w:p>
          <w:p w:rsidR="00122D3D" w:rsidRDefault="00580BA0">
            <w:pPr>
              <w:spacing w:after="0" w:line="259" w:lineRule="auto"/>
              <w:ind w:left="1" w:firstLine="0"/>
            </w:pPr>
            <w:r>
              <w:t xml:space="preserve">WA Farmers Federation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2" w:line="238" w:lineRule="auto"/>
              <w:ind w:left="1" w:firstLine="0"/>
              <w:jc w:val="both"/>
            </w:pPr>
            <w:r>
              <w:t xml:space="preserve">Report by Stakeholder on current issues - WA Farmers </w:t>
            </w:r>
          </w:p>
          <w:p w:rsidR="00122D3D" w:rsidRDefault="00580BA0">
            <w:pPr>
              <w:spacing w:after="0" w:line="259" w:lineRule="auto"/>
              <w:ind w:left="1" w:firstLine="0"/>
            </w:pPr>
            <w:r>
              <w:t xml:space="preserve">Federation </w:t>
            </w:r>
          </w:p>
        </w:tc>
      </w:tr>
      <w:tr w:rsidR="00122D3D">
        <w:trPr>
          <w:trHeight w:val="1255"/>
        </w:trPr>
        <w:tc>
          <w:tcPr>
            <w:tcW w:w="3260"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0" w:firstLine="0"/>
            </w:pPr>
            <w:r>
              <w:t xml:space="preserve">Mr Richard Strickland </w:t>
            </w:r>
          </w:p>
        </w:tc>
        <w:tc>
          <w:tcPr>
            <w:tcW w:w="2978"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RREAC member </w:t>
            </w:r>
          </w:p>
          <w:p w:rsidR="00122D3D" w:rsidRDefault="00580BA0">
            <w:pPr>
              <w:spacing w:after="0" w:line="259" w:lineRule="auto"/>
              <w:ind w:left="1" w:firstLine="0"/>
            </w:pPr>
            <w:r>
              <w:t xml:space="preserve">Director General, </w:t>
            </w:r>
          </w:p>
          <w:p w:rsidR="00122D3D" w:rsidRDefault="00580BA0">
            <w:pPr>
              <w:spacing w:after="0" w:line="259" w:lineRule="auto"/>
              <w:ind w:left="1" w:firstLine="0"/>
            </w:pPr>
            <w:r>
              <w:t xml:space="preserve">Department of Education </w:t>
            </w:r>
          </w:p>
          <w:p w:rsidR="00122D3D" w:rsidRDefault="00580BA0">
            <w:pPr>
              <w:spacing w:after="0" w:line="259" w:lineRule="auto"/>
              <w:ind w:left="1" w:firstLine="0"/>
            </w:pPr>
            <w:r>
              <w:t xml:space="preserve">Services </w:t>
            </w:r>
          </w:p>
        </w:tc>
        <w:tc>
          <w:tcPr>
            <w:tcW w:w="3371" w:type="dxa"/>
            <w:tcBorders>
              <w:top w:val="dashed" w:sz="4" w:space="0" w:color="000000"/>
              <w:left w:val="dashed" w:sz="4" w:space="0" w:color="000000"/>
              <w:bottom w:val="dashed" w:sz="4" w:space="0" w:color="000000"/>
              <w:right w:val="dashed" w:sz="4" w:space="0" w:color="000000"/>
            </w:tcBorders>
          </w:tcPr>
          <w:p w:rsidR="00122D3D" w:rsidRDefault="00580BA0">
            <w:pPr>
              <w:spacing w:after="0" w:line="259" w:lineRule="auto"/>
              <w:ind w:left="1" w:firstLine="0"/>
            </w:pPr>
            <w:r>
              <w:t xml:space="preserve">Report by Stakeholder on current issues - Department of Education Services </w:t>
            </w:r>
          </w:p>
        </w:tc>
      </w:tr>
    </w:tbl>
    <w:p w:rsidR="00122D3D" w:rsidRDefault="00122D3D">
      <w:pPr>
        <w:sectPr w:rsidR="00122D3D">
          <w:headerReference w:type="even" r:id="rId42"/>
          <w:headerReference w:type="default" r:id="rId43"/>
          <w:footerReference w:type="even" r:id="rId44"/>
          <w:footerReference w:type="default" r:id="rId45"/>
          <w:headerReference w:type="first" r:id="rId46"/>
          <w:footerReference w:type="first" r:id="rId47"/>
          <w:pgSz w:w="11906" w:h="16838"/>
          <w:pgMar w:top="1210" w:right="1432" w:bottom="1419" w:left="1008" w:header="751" w:footer="711" w:gutter="0"/>
          <w:cols w:space="720"/>
          <w:titlePg/>
        </w:sectPr>
      </w:pPr>
    </w:p>
    <w:p w:rsidR="00952873" w:rsidRDefault="00580BA0" w:rsidP="00952873">
      <w:pPr>
        <w:spacing w:after="40" w:line="250" w:lineRule="auto"/>
        <w:ind w:left="811" w:hanging="506"/>
        <w:rPr>
          <w:rFonts w:ascii="Calibri" w:eastAsia="Calibri" w:hAnsi="Calibri" w:cs="Calibri"/>
        </w:rPr>
      </w:pPr>
      <w:r>
        <w:rPr>
          <w:sz w:val="18"/>
        </w:rPr>
        <w:lastRenderedPageBreak/>
        <w:t>Rural and Remote Education Advisory Council, PO Box 1766, Osborne Park DC, Western Australia, 6916</w:t>
      </w:r>
      <w:r>
        <w:rPr>
          <w:b/>
          <w:sz w:val="18"/>
        </w:rPr>
        <w:t xml:space="preserve">  W: </w:t>
      </w:r>
      <w:hyperlink r:id="rId48">
        <w:r>
          <w:rPr>
            <w:color w:val="0000FF"/>
            <w:sz w:val="18"/>
            <w:u w:val="single" w:color="0000FF"/>
          </w:rPr>
          <w:t>www.rreac.des.wa.gov.au</w:t>
        </w:r>
      </w:hyperlink>
      <w:hyperlink r:id="rId49">
        <w:r>
          <w:rPr>
            <w:sz w:val="18"/>
          </w:rPr>
          <w:t xml:space="preserve"> </w:t>
        </w:r>
      </w:hyperlink>
      <w:r>
        <w:rPr>
          <w:b/>
          <w:sz w:val="18"/>
        </w:rPr>
        <w:t>T:</w:t>
      </w:r>
      <w:r>
        <w:rPr>
          <w:sz w:val="18"/>
        </w:rPr>
        <w:t xml:space="preserve"> (08) 9441 1900</w:t>
      </w:r>
      <w:r>
        <w:rPr>
          <w:b/>
          <w:sz w:val="18"/>
        </w:rPr>
        <w:t xml:space="preserve"> F:</w:t>
      </w:r>
      <w:r>
        <w:rPr>
          <w:sz w:val="18"/>
        </w:rPr>
        <w:t xml:space="preserve"> (08) 9441 1901 </w:t>
      </w:r>
      <w:r>
        <w:rPr>
          <w:b/>
          <w:sz w:val="18"/>
        </w:rPr>
        <w:t>E:</w:t>
      </w:r>
      <w:r>
        <w:rPr>
          <w:sz w:val="18"/>
        </w:rPr>
        <w:t xml:space="preserve"> </w:t>
      </w:r>
      <w:r>
        <w:rPr>
          <w:b/>
          <w:sz w:val="18"/>
        </w:rPr>
        <w:t xml:space="preserve"> </w:t>
      </w:r>
      <w:r>
        <w:rPr>
          <w:color w:val="0000FF"/>
          <w:sz w:val="18"/>
          <w:u w:val="single" w:color="0000FF"/>
        </w:rPr>
        <w:t>rreac@des.wa.gov.au</w:t>
      </w:r>
    </w:p>
    <w:p w:rsidR="00122D3D" w:rsidRDefault="00580BA0">
      <w:pPr>
        <w:spacing w:after="0" w:line="259" w:lineRule="auto"/>
        <w:ind w:left="0" w:firstLine="0"/>
      </w:pPr>
      <w:r>
        <w:rPr>
          <w:rFonts w:ascii="Calibri" w:eastAsia="Calibri" w:hAnsi="Calibri" w:cs="Calibri"/>
        </w:rPr>
        <w:t xml:space="preserve"> </w:t>
      </w:r>
    </w:p>
    <w:sectPr w:rsidR="00122D3D">
      <w:headerReference w:type="even" r:id="rId50"/>
      <w:headerReference w:type="default" r:id="rId51"/>
      <w:footerReference w:type="even" r:id="rId52"/>
      <w:footerReference w:type="default" r:id="rId53"/>
      <w:headerReference w:type="first" r:id="rId54"/>
      <w:footerReference w:type="first" r:id="rId55"/>
      <w:pgSz w:w="11906" w:h="16838"/>
      <w:pgMar w:top="1440" w:right="1745" w:bottom="1440"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A0" w:rsidRDefault="00580BA0">
      <w:pPr>
        <w:spacing w:after="0" w:line="240" w:lineRule="auto"/>
      </w:pPr>
      <w:r>
        <w:separator/>
      </w:r>
    </w:p>
  </w:endnote>
  <w:endnote w:type="continuationSeparator" w:id="0">
    <w:p w:rsidR="00580BA0" w:rsidRDefault="0058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1440" w:right="21"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1" w:firstLine="0"/>
    </w:pPr>
    <w:r>
      <w:fldChar w:fldCharType="begin"/>
    </w:r>
    <w:r>
      <w:instrText xml:space="preserve"> PAGE   \* MERGEFORMAT </w:instrText>
    </w:r>
    <w:r>
      <w:fldChar w:fldCharType="separate"/>
    </w:r>
    <w:r w:rsidR="00AF7AD6" w:rsidRPr="00AF7AD6">
      <w:rPr>
        <w:rFonts w:ascii="Calibri" w:eastAsia="Calibri" w:hAnsi="Calibri" w:cs="Calibri"/>
        <w:noProof/>
      </w:rPr>
      <w:t>8</w:t>
    </w:r>
    <w:r>
      <w:rPr>
        <w:rFonts w:ascii="Calibri" w:eastAsia="Calibri" w:hAnsi="Calibri" w:cs="Calibri"/>
      </w:rPr>
      <w:fldChar w:fldCharType="end"/>
    </w: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jc w:val="right"/>
    </w:pPr>
    <w:r>
      <w:fldChar w:fldCharType="begin"/>
    </w:r>
    <w:r>
      <w:instrText xml:space="preserve"> PAGE   \* MERGEFORMAT </w:instrText>
    </w:r>
    <w:r>
      <w:fldChar w:fldCharType="separate"/>
    </w:r>
    <w:r w:rsidR="00AF7AD6" w:rsidRPr="00AF7AD6">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jc w:val="right"/>
    </w:pPr>
    <w:r>
      <w:fldChar w:fldCharType="begin"/>
    </w:r>
    <w:r>
      <w:instrText xml:space="preserve"> PAGE   \* MERGEFORMAT </w:instrText>
    </w:r>
    <w:r>
      <w:fldChar w:fldCharType="separate"/>
    </w:r>
    <w:r w:rsidR="00952873" w:rsidRPr="00952873">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432" w:firstLine="0"/>
    </w:pPr>
    <w:r>
      <w:fldChar w:fldCharType="begin"/>
    </w:r>
    <w:r>
      <w:instrText xml:space="preserve"> PAGE   \* MERGEFORMAT </w:instrText>
    </w:r>
    <w:r>
      <w:fldChar w:fldCharType="separate"/>
    </w:r>
    <w:r w:rsidR="00AF7AD6" w:rsidRPr="00AF7AD6">
      <w:rPr>
        <w:rFonts w:ascii="Calibri" w:eastAsia="Calibri" w:hAnsi="Calibri" w:cs="Calibri"/>
        <w:noProof/>
      </w:rPr>
      <w:t>22</w:t>
    </w:r>
    <w:r>
      <w:rPr>
        <w:rFonts w:ascii="Calibri" w:eastAsia="Calibri" w:hAnsi="Calibri" w:cs="Calibri"/>
      </w:rPr>
      <w:fldChar w:fldCharType="end"/>
    </w:r>
    <w:r>
      <w:rPr>
        <w:rFonts w:ascii="Calibri" w:eastAsia="Calibri" w:hAnsi="Calibri" w:cs="Calibri"/>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right="6" w:firstLine="0"/>
      <w:jc w:val="right"/>
    </w:pPr>
    <w:r>
      <w:fldChar w:fldCharType="begin"/>
    </w:r>
    <w:r>
      <w:instrText xml:space="preserve"> PAGE   \* MERGEFORMAT </w:instrText>
    </w:r>
    <w:r>
      <w:fldChar w:fldCharType="separate"/>
    </w:r>
    <w:r w:rsidR="00AF7AD6" w:rsidRPr="00AF7AD6">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right="6" w:firstLine="0"/>
      <w:jc w:val="right"/>
    </w:pPr>
    <w:r>
      <w:fldChar w:fldCharType="begin"/>
    </w:r>
    <w:r>
      <w:instrText xml:space="preserve"> PAGE   \* MERGEFORMAT </w:instrText>
    </w:r>
    <w:r>
      <w:fldChar w:fldCharType="separate"/>
    </w:r>
    <w:r w:rsidR="00AF7AD6" w:rsidRPr="00AF7AD6">
      <w:rPr>
        <w:rFonts w:ascii="Calibri" w:eastAsia="Calibri" w:hAnsi="Calibri" w:cs="Calibri"/>
        <w:noProof/>
      </w:rPr>
      <w:t>11</w:t>
    </w:r>
    <w:r>
      <w:rPr>
        <w:rFonts w:ascii="Calibri" w:eastAsia="Calibri" w:hAnsi="Calibri" w:cs="Calibri"/>
      </w:rPr>
      <w:fldChar w:fldCharType="end"/>
    </w:r>
    <w:r>
      <w:rPr>
        <w:rFonts w:ascii="Calibri" w:eastAsia="Calibri" w:hAnsi="Calibri" w:cs="Calibri"/>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pPr>
    <w:r>
      <w:fldChar w:fldCharType="begin"/>
    </w:r>
    <w:r>
      <w:instrText xml:space="preserve"> PAGE   \* MERGEFORMAT </w:instrText>
    </w:r>
    <w:r>
      <w:fldChar w:fldCharType="separate"/>
    </w:r>
    <w:r w:rsidR="00952873" w:rsidRPr="00952873">
      <w:rPr>
        <w:rFonts w:ascii="Calibri" w:eastAsia="Calibri" w:hAnsi="Calibri" w:cs="Calibri"/>
        <w:noProof/>
      </w:rPr>
      <w:t>28</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1440" w:right="21"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pPr>
    <w:r>
      <w:fldChar w:fldCharType="begin"/>
    </w:r>
    <w:r>
      <w:instrText xml:space="preserve"> PAGE   \* MERGEFORMAT </w:instrText>
    </w:r>
    <w:r>
      <w:fldChar w:fldCharType="separate"/>
    </w:r>
    <w:r w:rsidR="00AF7AD6" w:rsidRPr="00AF7AD6">
      <w:rPr>
        <w:rFonts w:ascii="Calibri" w:eastAsia="Calibri" w:hAnsi="Calibri" w:cs="Calibri"/>
        <w:noProof/>
      </w:rPr>
      <w:t>27</w:t>
    </w:r>
    <w:r>
      <w:rPr>
        <w:rFonts w:ascii="Calibri" w:eastAsia="Calibri" w:hAnsi="Calibri" w:cs="Calibri"/>
      </w:rPr>
      <w:fldChar w:fldCharType="end"/>
    </w:r>
    <w:r>
      <w:rPr>
        <w:rFonts w:ascii="Calibri" w:eastAsia="Calibri" w:hAnsi="Calibri" w:cs="Calibri"/>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pPr>
    <w:r>
      <w:fldChar w:fldCharType="begin"/>
    </w:r>
    <w:r>
      <w:instrText xml:space="preserve"> PAGE   \* MERGEFORMAT </w:instrText>
    </w:r>
    <w:r>
      <w:fldChar w:fldCharType="separate"/>
    </w:r>
    <w:r w:rsidR="00952873" w:rsidRPr="00952873">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1440" w:right="21"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A0" w:rsidRDefault="00580BA0">
      <w:pPr>
        <w:spacing w:after="0" w:line="262" w:lineRule="auto"/>
        <w:ind w:left="1" w:firstLine="0"/>
        <w:jc w:val="both"/>
      </w:pPr>
      <w:r>
        <w:separator/>
      </w:r>
    </w:p>
  </w:footnote>
  <w:footnote w:type="continuationSeparator" w:id="0">
    <w:p w:rsidR="00580BA0" w:rsidRDefault="00580BA0">
      <w:pPr>
        <w:spacing w:after="0" w:line="262" w:lineRule="auto"/>
        <w:ind w:left="1" w:firstLine="0"/>
        <w:jc w:val="both"/>
      </w:pPr>
      <w:r>
        <w:continuationSeparator/>
      </w:r>
    </w:p>
  </w:footnote>
  <w:footnote w:id="1">
    <w:p w:rsidR="00580BA0" w:rsidRDefault="00580BA0">
      <w:pPr>
        <w:pStyle w:val="footnotedescription"/>
        <w:jc w:val="both"/>
      </w:pPr>
      <w:r>
        <w:rPr>
          <w:rStyle w:val="footnotemark"/>
        </w:rPr>
        <w:footnoteRef/>
      </w:r>
      <w:r>
        <w:t xml:space="preserve"> Training matters relate to vocational education and training in schools within the remit of the education portfolio.</w:t>
      </w:r>
      <w:r>
        <w:rPr>
          <w:rFonts w:ascii="Calibri" w:eastAsia="Calibri" w:hAnsi="Calibri" w:cs="Calibri"/>
        </w:rPr>
        <w:t xml:space="preserve"> </w:t>
      </w:r>
    </w:p>
  </w:footnote>
  <w:footnote w:id="2">
    <w:p w:rsidR="00580BA0" w:rsidRDefault="00580BA0">
      <w:pPr>
        <w:pStyle w:val="footnotedescription"/>
        <w:spacing w:line="255" w:lineRule="auto"/>
      </w:pPr>
      <w:r>
        <w:rPr>
          <w:rStyle w:val="footnotemark"/>
        </w:rPr>
        <w:footnoteRef/>
      </w:r>
      <w:r>
        <w:t xml:space="preserve"> For the purpose of this paper, the term ‘Aboriginal’ encompasses Western Australia’s diverse cultural and language groups and also recognises those of Torres Strait Islander descent.</w:t>
      </w:r>
      <w:r>
        <w:rPr>
          <w:rFonts w:ascii="Calibri" w:eastAsia="Calibri" w:hAnsi="Calibri" w:cs="Calibri"/>
        </w:rPr>
        <w:t xml:space="preserve"> </w:t>
      </w:r>
    </w:p>
  </w:footnote>
  <w:footnote w:id="3">
    <w:p w:rsidR="00580BA0" w:rsidRDefault="00580BA0">
      <w:pPr>
        <w:pStyle w:val="footnotedescription"/>
        <w:spacing w:line="269" w:lineRule="auto"/>
        <w:ind w:left="432"/>
      </w:pPr>
      <w:r>
        <w:rPr>
          <w:rStyle w:val="footnotemark"/>
        </w:rPr>
        <w:footnoteRef/>
      </w:r>
      <w:r>
        <w:t xml:space="preserve"> </w:t>
      </w:r>
      <w:r>
        <w:rPr>
          <w:sz w:val="22"/>
        </w:rPr>
        <w:t xml:space="preserve">Also attended the plenary discussion component of the focus group forum held with Geraldton-based government and non-government schools on 29/10/2016.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3" w:rsidRDefault="00580BA0" w:rsidP="00952873">
    <w:pPr>
      <w:spacing w:after="16" w:line="259" w:lineRule="auto"/>
      <w:ind w:left="1" w:firstLine="0"/>
      <w:rPr>
        <w:rFonts w:ascii="Calibri" w:eastAsia="Calibri" w:hAnsi="Calibri" w:cs="Calibri"/>
      </w:rPr>
    </w:pPr>
    <w:r>
      <w:rPr>
        <w:rFonts w:ascii="Calibri" w:eastAsia="Calibri" w:hAnsi="Calibri" w:cs="Calibri"/>
      </w:rPr>
      <w:t>Rural and Remote Education Advisory Council</w:t>
    </w:r>
  </w:p>
  <w:p w:rsidR="00580BA0" w:rsidRDefault="00580BA0">
    <w:pPr>
      <w:spacing w:after="0" w:line="259" w:lineRule="auto"/>
      <w:ind w:left="1" w:firstLine="0"/>
    </w:pPr>
    <w:r>
      <w:rPr>
        <w:rFonts w:ascii="Calibri" w:eastAsia="Calibri" w:hAnsi="Calibri" w:cs="Calibri"/>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jc w:val="right"/>
    </w:pPr>
    <w:r>
      <w:rPr>
        <w:rFonts w:ascii="Calibri" w:eastAsia="Calibri" w:hAnsi="Calibri" w:cs="Calibri"/>
      </w:rPr>
      <w:t xml:space="preserve">Annual Activity Report 2016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firstLine="0"/>
      <w:jc w:val="right"/>
    </w:pPr>
    <w:r>
      <w:rPr>
        <w:rFonts w:ascii="Calibri" w:eastAsia="Calibri" w:hAnsi="Calibri" w:cs="Calibri"/>
      </w:rPr>
      <w:t xml:space="preserve">Annual Activity Report 2016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3" w:rsidRDefault="00580BA0" w:rsidP="00952873">
    <w:pPr>
      <w:spacing w:after="16" w:line="259" w:lineRule="auto"/>
      <w:ind w:left="432" w:firstLine="0"/>
      <w:rPr>
        <w:rFonts w:ascii="Calibri" w:eastAsia="Calibri" w:hAnsi="Calibri" w:cs="Calibri"/>
      </w:rPr>
    </w:pPr>
    <w:r>
      <w:rPr>
        <w:rFonts w:ascii="Calibri" w:eastAsia="Calibri" w:hAnsi="Calibri" w:cs="Calibri"/>
      </w:rPr>
      <w:t>Rural and Remote Education Advisory Council</w:t>
    </w:r>
  </w:p>
  <w:p w:rsidR="00580BA0" w:rsidRDefault="00580BA0">
    <w:pPr>
      <w:spacing w:after="0" w:line="259" w:lineRule="auto"/>
      <w:ind w:left="432" w:firstLine="0"/>
    </w:pPr>
    <w:r>
      <w:rPr>
        <w:rFonts w:ascii="Calibri" w:eastAsia="Calibri" w:hAnsi="Calibri" w:cs="Calibri"/>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right="7" w:firstLine="0"/>
      <w:jc w:val="right"/>
    </w:pPr>
    <w:r>
      <w:rPr>
        <w:rFonts w:ascii="Calibri" w:eastAsia="Calibri" w:hAnsi="Calibri" w:cs="Calibri"/>
      </w:rPr>
      <w:t xml:space="preserve">Annual Activity Report 2016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0" w:line="259" w:lineRule="auto"/>
      <w:ind w:left="0" w:right="7" w:firstLine="0"/>
      <w:jc w:val="right"/>
    </w:pPr>
    <w:r>
      <w:rPr>
        <w:rFonts w:ascii="Calibri" w:eastAsia="Calibri" w:hAnsi="Calibri" w:cs="Calibri"/>
      </w:rPr>
      <w:t xml:space="preserve">Annual Activity Report 2016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A0" w:rsidRDefault="00580BA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A6F"/>
    <w:multiLevelType w:val="hybridMultilevel"/>
    <w:tmpl w:val="DA824596"/>
    <w:lvl w:ilvl="0" w:tplc="FD809F2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CA34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0931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2AADA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497C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2DED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808D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8E2D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4C3A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A83480"/>
    <w:multiLevelType w:val="hybridMultilevel"/>
    <w:tmpl w:val="B71C1C74"/>
    <w:lvl w:ilvl="0" w:tplc="ECE0D14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8C7AB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9AB8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B09A2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8C24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260DA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B4A2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0268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502A8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472C0F"/>
    <w:multiLevelType w:val="hybridMultilevel"/>
    <w:tmpl w:val="E9448894"/>
    <w:lvl w:ilvl="0" w:tplc="33ACA2CA">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8E6A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A2D5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8C96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ED1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683C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5285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A744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3E5DB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6544D6"/>
    <w:multiLevelType w:val="hybridMultilevel"/>
    <w:tmpl w:val="FA0AD57C"/>
    <w:lvl w:ilvl="0" w:tplc="7E5CEE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B69B2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85F5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EE4AC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D0209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006A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6AE7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E3C6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6782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D96313"/>
    <w:multiLevelType w:val="hybridMultilevel"/>
    <w:tmpl w:val="433A59CA"/>
    <w:lvl w:ilvl="0" w:tplc="01846D92">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8023E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A2167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72177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6146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0ABC6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18C24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EBD98">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3E402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444C6D"/>
    <w:multiLevelType w:val="hybridMultilevel"/>
    <w:tmpl w:val="8F427118"/>
    <w:lvl w:ilvl="0" w:tplc="2D1CF848">
      <w:start w:val="1"/>
      <w:numFmt w:val="decimal"/>
      <w:pStyle w:val="Heading1"/>
      <w:lvlText w:val="%1."/>
      <w:lvlJc w:val="left"/>
      <w:pPr>
        <w:ind w:left="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1" w:tplc="9662AA16">
      <w:start w:val="1"/>
      <w:numFmt w:val="lowerLetter"/>
      <w:lvlText w:val="%2"/>
      <w:lvlJc w:val="left"/>
      <w:pPr>
        <w:ind w:left="108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2" w:tplc="BBE0FD8C">
      <w:start w:val="1"/>
      <w:numFmt w:val="lowerRoman"/>
      <w:lvlText w:val="%3"/>
      <w:lvlJc w:val="left"/>
      <w:pPr>
        <w:ind w:left="180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3" w:tplc="7464C598">
      <w:start w:val="1"/>
      <w:numFmt w:val="decimal"/>
      <w:lvlText w:val="%4"/>
      <w:lvlJc w:val="left"/>
      <w:pPr>
        <w:ind w:left="252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4" w:tplc="08669B44">
      <w:start w:val="1"/>
      <w:numFmt w:val="lowerLetter"/>
      <w:lvlText w:val="%5"/>
      <w:lvlJc w:val="left"/>
      <w:pPr>
        <w:ind w:left="324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5" w:tplc="E8A49E1A">
      <w:start w:val="1"/>
      <w:numFmt w:val="lowerRoman"/>
      <w:lvlText w:val="%6"/>
      <w:lvlJc w:val="left"/>
      <w:pPr>
        <w:ind w:left="396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6" w:tplc="BD2E48AA">
      <w:start w:val="1"/>
      <w:numFmt w:val="decimal"/>
      <w:lvlText w:val="%7"/>
      <w:lvlJc w:val="left"/>
      <w:pPr>
        <w:ind w:left="468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7" w:tplc="2C66B76E">
      <w:start w:val="1"/>
      <w:numFmt w:val="lowerLetter"/>
      <w:lvlText w:val="%8"/>
      <w:lvlJc w:val="left"/>
      <w:pPr>
        <w:ind w:left="540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lvl w:ilvl="8" w:tplc="7AAA5D04">
      <w:start w:val="1"/>
      <w:numFmt w:val="lowerRoman"/>
      <w:lvlText w:val="%9"/>
      <w:lvlJc w:val="left"/>
      <w:pPr>
        <w:ind w:left="6120"/>
      </w:pPr>
      <w:rPr>
        <w:rFonts w:ascii="Arial" w:eastAsia="Arial" w:hAnsi="Arial" w:cs="Arial"/>
        <w:b/>
        <w:bCs/>
        <w:i w:val="0"/>
        <w:strike w:val="0"/>
        <w:dstrike w:val="0"/>
        <w:color w:val="F79546"/>
        <w:sz w:val="28"/>
        <w:szCs w:val="28"/>
        <w:u w:val="none" w:color="000000"/>
        <w:bdr w:val="none" w:sz="0" w:space="0" w:color="auto"/>
        <w:shd w:val="clear" w:color="auto" w:fill="auto"/>
        <w:vertAlign w:val="baseline"/>
      </w:rPr>
    </w:lvl>
  </w:abstractNum>
  <w:abstractNum w:abstractNumId="6" w15:restartNumberingAfterBreak="0">
    <w:nsid w:val="5A6652AF"/>
    <w:multiLevelType w:val="hybridMultilevel"/>
    <w:tmpl w:val="AA8C6964"/>
    <w:lvl w:ilvl="0" w:tplc="7FA44A4A">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E32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B69C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98CF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C80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A14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04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6F5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2E47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801CEC"/>
    <w:multiLevelType w:val="hybridMultilevel"/>
    <w:tmpl w:val="889C728A"/>
    <w:lvl w:ilvl="0" w:tplc="B4104E7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4B37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AAB9D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C1EC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6F77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168D1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2E0B0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02A9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A683D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2"/>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3D"/>
    <w:rsid w:val="00122D3D"/>
    <w:rsid w:val="002708AF"/>
    <w:rsid w:val="00580BA0"/>
    <w:rsid w:val="00952873"/>
    <w:rsid w:val="00AF7AD6"/>
    <w:rsid w:val="00E03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30E19-9663-40B9-8D70-7CDD2E43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8"/>
      </w:numPr>
      <w:spacing w:after="0"/>
      <w:ind w:left="14" w:hanging="10"/>
      <w:jc w:val="center"/>
      <w:outlineLvl w:val="0"/>
    </w:pPr>
    <w:rPr>
      <w:rFonts w:ascii="Arial" w:eastAsia="Arial" w:hAnsi="Arial" w:cs="Arial"/>
      <w:b/>
      <w:color w:val="F79546"/>
      <w:sz w:val="28"/>
    </w:rPr>
  </w:style>
  <w:style w:type="paragraph" w:styleId="Heading2">
    <w:name w:val="heading 2"/>
    <w:next w:val="Normal"/>
    <w:link w:val="Heading2Char"/>
    <w:uiPriority w:val="9"/>
    <w:unhideWhenUsed/>
    <w:qFormat/>
    <w:pPr>
      <w:keepNext/>
      <w:keepLines/>
      <w:spacing w:after="0"/>
      <w:ind w:left="14" w:hanging="10"/>
      <w:jc w:val="center"/>
      <w:outlineLvl w:val="1"/>
    </w:pPr>
    <w:rPr>
      <w:rFonts w:ascii="Arial" w:eastAsia="Arial" w:hAnsi="Arial" w:cs="Arial"/>
      <w:b/>
      <w:color w:val="F79546"/>
      <w:sz w:val="28"/>
    </w:rPr>
  </w:style>
  <w:style w:type="paragraph" w:styleId="Heading3">
    <w:name w:val="heading 3"/>
    <w:next w:val="Normal"/>
    <w:link w:val="Heading3Char"/>
    <w:uiPriority w:val="9"/>
    <w:unhideWhenUsed/>
    <w:qFormat/>
    <w:pPr>
      <w:keepNext/>
      <w:keepLines/>
      <w:spacing w:after="16"/>
      <w:ind w:left="11"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16"/>
      <w:ind w:left="11"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F79546"/>
      <w:sz w:val="28"/>
    </w:rPr>
  </w:style>
  <w:style w:type="paragraph" w:customStyle="1" w:styleId="footnotedescription">
    <w:name w:val="footnote description"/>
    <w:next w:val="Normal"/>
    <w:link w:val="footnotedescriptionChar"/>
    <w:hidden/>
    <w:pPr>
      <w:spacing w:after="0" w:line="262" w:lineRule="auto"/>
      <w:ind w:left="1"/>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F79546"/>
      <w:sz w:val="28"/>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127"/>
      <w:ind w:left="25" w:right="59" w:hanging="10"/>
    </w:pPr>
    <w:rPr>
      <w:rFonts w:ascii="Arial" w:eastAsia="Arial" w:hAnsi="Arial" w:cs="Arial"/>
      <w:color w:val="000000"/>
      <w:sz w:val="20"/>
    </w:rPr>
  </w:style>
  <w:style w:type="paragraph" w:styleId="TOC2">
    <w:name w:val="toc 2"/>
    <w:hidden/>
    <w:pPr>
      <w:spacing w:after="2" w:line="345" w:lineRule="auto"/>
      <w:ind w:left="241" w:right="59" w:hanging="10"/>
      <w:jc w:val="center"/>
    </w:pPr>
    <w:rPr>
      <w:rFonts w:ascii="Arial" w:eastAsia="Arial" w:hAnsi="Arial" w:cs="Arial"/>
      <w:color w:val="000000"/>
      <w:sz w:val="20"/>
    </w:rPr>
  </w:style>
  <w:style w:type="paragraph" w:styleId="TOC3">
    <w:name w:val="toc 3"/>
    <w:hidden/>
    <w:pPr>
      <w:spacing w:after="2" w:line="351" w:lineRule="auto"/>
      <w:ind w:left="730" w:right="58"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rreac.des.wa.gov.au/" TargetMode="Externa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rreac.des.wa.gov.au/" TargetMode="Externa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yperlink" Target="http://www.rreac.des.wa.gov.au/"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customXml" Target="../customXml/item2.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rreac.des.wa.gov.au/" TargetMode="External"/><Relationship Id="rId36" Type="http://schemas.openxmlformats.org/officeDocument/2006/relationships/header" Target="header13.xml"/><Relationship Id="rId49" Type="http://schemas.openxmlformats.org/officeDocument/2006/relationships/hyperlink" Target="http://www.rreac.des.wa.gov.au/"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19.xml"/><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21B6B-36F7-4E84-AB92-DB94FDA5CB72}"/>
</file>

<file path=customXml/itemProps2.xml><?xml version="1.0" encoding="utf-8"?>
<ds:datastoreItem xmlns:ds="http://schemas.openxmlformats.org/officeDocument/2006/customXml" ds:itemID="{5B4B56B5-3DA1-4B9C-B960-3F2BA41DD274}"/>
</file>

<file path=customXml/itemProps3.xml><?xml version="1.0" encoding="utf-8"?>
<ds:datastoreItem xmlns:ds="http://schemas.openxmlformats.org/officeDocument/2006/customXml" ds:itemID="{3D482397-D3A2-4113-AC6B-301A3DFDFD24}"/>
</file>

<file path=docProps/app.xml><?xml version="1.0" encoding="utf-8"?>
<Properties xmlns="http://schemas.openxmlformats.org/officeDocument/2006/extended-properties" xmlns:vt="http://schemas.openxmlformats.org/officeDocument/2006/docPropsVTypes">
  <Template>Normal.dotm</Template>
  <TotalTime>0</TotalTime>
  <Pages>29</Pages>
  <Words>7191</Words>
  <Characters>40993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Terry</dc:creator>
  <cp:keywords/>
  <cp:lastModifiedBy>KETCHELL,Palissa</cp:lastModifiedBy>
  <cp:revision>2</cp:revision>
  <dcterms:created xsi:type="dcterms:W3CDTF">2018-02-08T00:31:00Z</dcterms:created>
  <dcterms:modified xsi:type="dcterms:W3CDTF">2018-02-08T00:31:00Z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