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DC" w:rsidRPr="008F7BC0" w:rsidRDefault="00617CDC" w:rsidP="008F7BC0">
      <w:pPr>
        <w:pStyle w:val="Heading1"/>
        <w:rPr>
          <w:color w:val="auto"/>
        </w:rPr>
      </w:pPr>
      <w:r w:rsidRPr="008F7BC0">
        <w:rPr>
          <w:color w:val="auto"/>
        </w:rPr>
        <w:t>Recipient Details</w:t>
      </w:r>
    </w:p>
    <w:p w:rsidR="00617CDC" w:rsidRPr="008F7BC0" w:rsidRDefault="00617CDC">
      <w:r w:rsidRPr="008F7BC0">
        <w:t>Name of organisation or individual</w:t>
      </w:r>
      <w:r>
        <w:t xml:space="preserve">: </w:t>
      </w:r>
      <w:r>
        <w:rPr>
          <w:noProof/>
        </w:rPr>
        <w:t xml:space="preserve">[I] </w:t>
      </w:r>
      <w:bookmarkStart w:id="0" w:name="_GoBack"/>
      <w:r>
        <w:rPr>
          <w:noProof/>
        </w:rPr>
        <w:t>Reed, Shelley</w:t>
      </w:r>
      <w:bookmarkEnd w:id="0"/>
    </w:p>
    <w:p w:rsidR="00617CDC" w:rsidRPr="008F7BC0" w:rsidRDefault="00617CDC">
      <w:r w:rsidRPr="008F7BC0">
        <w:t>Reference Type</w:t>
      </w:r>
      <w:r>
        <w:t xml:space="preserve">: </w:t>
      </w:r>
      <w:r>
        <w:rPr>
          <w:noProof/>
        </w:rPr>
        <w:t>Parent - School</w:t>
      </w:r>
    </w:p>
    <w:p w:rsidR="00617CDC" w:rsidRPr="008F7BC0" w:rsidRDefault="00617CDC">
      <w:r w:rsidRPr="008F7BC0">
        <w:t>State or territory</w:t>
      </w:r>
      <w:r>
        <w:t xml:space="preserve">: </w:t>
      </w:r>
      <w:r>
        <w:rPr>
          <w:noProof/>
        </w:rPr>
        <w:t>SA</w:t>
      </w:r>
      <w:r w:rsidRPr="008F7BC0">
        <w:t xml:space="preserve"> </w:t>
      </w:r>
    </w:p>
    <w:p w:rsidR="00617CDC" w:rsidRPr="008F7BC0" w:rsidRDefault="00617CDC">
      <w:r>
        <w:t xml:space="preserve">Serial Identification Number: </w:t>
      </w:r>
      <w:r>
        <w:rPr>
          <w:noProof/>
        </w:rPr>
        <w:t>476316</w:t>
      </w:r>
    </w:p>
    <w:p w:rsidR="00617CDC" w:rsidRPr="008F7BC0" w:rsidRDefault="00617CDC" w:rsidP="008F7BC0">
      <w:pPr>
        <w:pStyle w:val="Heading1"/>
        <w:rPr>
          <w:color w:val="auto"/>
        </w:rPr>
      </w:pPr>
      <w:r w:rsidRPr="008F7BC0">
        <w:rPr>
          <w:color w:val="auto"/>
        </w:rPr>
        <w:t>Responses</w:t>
      </w:r>
    </w:p>
    <w:p w:rsidR="00617CDC" w:rsidRDefault="00617CDC" w:rsidP="008F7BC0">
      <w:pPr>
        <w:pStyle w:val="Heading2"/>
        <w:rPr>
          <w:color w:val="auto"/>
        </w:rPr>
      </w:pPr>
      <w:r w:rsidRPr="008F7BC0">
        <w:rPr>
          <w:color w:val="auto"/>
        </w:rPr>
        <w:t>Curriculum and assessment</w:t>
      </w:r>
    </w:p>
    <w:p w:rsidR="00617CDC" w:rsidRPr="008B5144" w:rsidRDefault="00617CDC" w:rsidP="008B5144">
      <w:r>
        <w:rPr>
          <w:noProof/>
        </w:rPr>
        <w:t>As we live so remote we are very limited for choice and support we must trust that the one shot our children get at this is being carried out correctly. Most parents don't have a great awareness of what is being taught but trust it is current. Support is urgently needed  for children with learning disabilities. Please don't leave rural children out.</w:t>
      </w:r>
    </w:p>
    <w:p w:rsidR="00617CDC" w:rsidRPr="008F7BC0" w:rsidRDefault="00617CDC">
      <w:r w:rsidRPr="008F7BC0">
        <w:t>Rating</w:t>
      </w:r>
      <w:r>
        <w:t xml:space="preserve">: </w:t>
      </w:r>
      <w:r>
        <w:rPr>
          <w:noProof/>
        </w:rPr>
        <w:t>7</w:t>
      </w:r>
    </w:p>
    <w:p w:rsidR="00617CDC" w:rsidRDefault="00617CDC" w:rsidP="008F7BC0">
      <w:pPr>
        <w:pStyle w:val="Heading2"/>
        <w:rPr>
          <w:color w:val="auto"/>
        </w:rPr>
      </w:pPr>
      <w:r w:rsidRPr="008F7BC0">
        <w:rPr>
          <w:color w:val="auto"/>
        </w:rPr>
        <w:t>Teachers and teaching</w:t>
      </w:r>
    </w:p>
    <w:p w:rsidR="00617CDC" w:rsidRPr="008B5144" w:rsidRDefault="00617CDC" w:rsidP="008B5144">
      <w:r>
        <w:rPr>
          <w:noProof/>
        </w:rPr>
        <w:t>Teachers need to be better trained and of a high quality. Our children are our future they rely on quality teaching to give them a great education. Make resilient,decision makers who are highly educated.</w:t>
      </w:r>
    </w:p>
    <w:p w:rsidR="00617CDC" w:rsidRPr="008F7BC0" w:rsidRDefault="00617CDC">
      <w:r w:rsidRPr="008F7BC0">
        <w:t>Rating</w:t>
      </w:r>
      <w:r>
        <w:t xml:space="preserve">: </w:t>
      </w:r>
      <w:r>
        <w:rPr>
          <w:noProof/>
        </w:rPr>
        <w:t>7</w:t>
      </w:r>
    </w:p>
    <w:p w:rsidR="00617CDC" w:rsidRDefault="00617CDC" w:rsidP="008F7BC0">
      <w:pPr>
        <w:pStyle w:val="Heading2"/>
        <w:rPr>
          <w:color w:val="auto"/>
        </w:rPr>
      </w:pPr>
      <w:r w:rsidRPr="008F7BC0">
        <w:rPr>
          <w:color w:val="auto"/>
        </w:rPr>
        <w:t>Leaders and leadership</w:t>
      </w:r>
    </w:p>
    <w:p w:rsidR="00617CDC" w:rsidRPr="00AD11C2" w:rsidRDefault="00617CDC" w:rsidP="00AD11C2">
      <w:r>
        <w:rPr>
          <w:noProof/>
        </w:rPr>
        <w:t>Strong leaders in schools not only pull together and guide the staff but it gives children discipline and strong role models. Something some kids miss out on.</w:t>
      </w:r>
    </w:p>
    <w:p w:rsidR="00617CDC" w:rsidRPr="008F7BC0" w:rsidRDefault="00617CDC">
      <w:r w:rsidRPr="008F7BC0">
        <w:t>Rating</w:t>
      </w:r>
      <w:r>
        <w:t xml:space="preserve">: </w:t>
      </w:r>
      <w:r>
        <w:rPr>
          <w:noProof/>
        </w:rPr>
        <w:t>5</w:t>
      </w:r>
    </w:p>
    <w:p w:rsidR="00617CDC" w:rsidRDefault="00617CDC" w:rsidP="008F7BC0">
      <w:pPr>
        <w:pStyle w:val="Heading2"/>
        <w:rPr>
          <w:color w:val="auto"/>
        </w:rPr>
      </w:pPr>
      <w:r w:rsidRPr="008F7BC0">
        <w:rPr>
          <w:color w:val="auto"/>
        </w:rPr>
        <w:t>School and Community</w:t>
      </w:r>
    </w:p>
    <w:p w:rsidR="00617CDC" w:rsidRDefault="00617CDC" w:rsidP="008843A4">
      <w:pPr>
        <w:rPr>
          <w:noProof/>
        </w:rPr>
      </w:pPr>
      <w:r>
        <w:rPr>
          <w:noProof/>
        </w:rPr>
        <w:t>Relationship between our school and the community matter .  As the African proverb says "it takes a village to raise a child ".</w:t>
      </w:r>
    </w:p>
    <w:p w:rsidR="00617CDC" w:rsidRPr="00AD11C2" w:rsidRDefault="00617CDC" w:rsidP="00AD11C2">
      <w:r>
        <w:rPr>
          <w:noProof/>
        </w:rPr>
        <w:t>I believe individuals in my community can enrich my children in ways I cannot. They all have different live experiences, views and culture to help enrich my children's experience and teaching</w:t>
      </w:r>
    </w:p>
    <w:p w:rsidR="00617CDC" w:rsidRPr="008F7BC0" w:rsidRDefault="00617CDC">
      <w:r w:rsidRPr="008F7BC0">
        <w:t>Rating</w:t>
      </w:r>
      <w:r>
        <w:t xml:space="preserve">: </w:t>
      </w:r>
      <w:r>
        <w:rPr>
          <w:noProof/>
        </w:rPr>
        <w:t>5</w:t>
      </w:r>
    </w:p>
    <w:p w:rsidR="00617CDC" w:rsidRDefault="00617CDC" w:rsidP="008F7BC0">
      <w:pPr>
        <w:pStyle w:val="Heading2"/>
        <w:rPr>
          <w:color w:val="auto"/>
        </w:rPr>
      </w:pPr>
      <w:r w:rsidRPr="008F7BC0">
        <w:rPr>
          <w:color w:val="auto"/>
        </w:rPr>
        <w:t>Information and Communication Technology</w:t>
      </w:r>
    </w:p>
    <w:p w:rsidR="00617CDC" w:rsidRPr="00AD11C2" w:rsidRDefault="00617CDC" w:rsidP="00AD11C2">
      <w:r>
        <w:rPr>
          <w:noProof/>
        </w:rPr>
        <w:t>Technology is our children's reality. It will be their world.</w:t>
      </w:r>
    </w:p>
    <w:p w:rsidR="00617CDC" w:rsidRPr="008F7BC0" w:rsidRDefault="00617CDC">
      <w:r w:rsidRPr="008F7BC0">
        <w:t>Rating</w:t>
      </w:r>
      <w:r>
        <w:t xml:space="preserve">: </w:t>
      </w:r>
      <w:r>
        <w:rPr>
          <w:noProof/>
        </w:rPr>
        <w:t>7</w:t>
      </w:r>
    </w:p>
    <w:p w:rsidR="00617CDC" w:rsidRDefault="00617CDC" w:rsidP="008F7BC0">
      <w:pPr>
        <w:pStyle w:val="Heading2"/>
        <w:rPr>
          <w:color w:val="auto"/>
        </w:rPr>
      </w:pPr>
      <w:r w:rsidRPr="008F7BC0">
        <w:rPr>
          <w:color w:val="auto"/>
        </w:rPr>
        <w:t>Entrepreneurship and schools</w:t>
      </w:r>
    </w:p>
    <w:p w:rsidR="00617CDC" w:rsidRPr="008F7BC0" w:rsidRDefault="00617CDC">
      <w:r w:rsidRPr="008F7BC0">
        <w:t>Rating</w:t>
      </w:r>
      <w:r>
        <w:t xml:space="preserve">: </w:t>
      </w:r>
      <w:r>
        <w:rPr>
          <w:noProof/>
        </w:rPr>
        <w:t>3</w:t>
      </w:r>
    </w:p>
    <w:p w:rsidR="00617CDC" w:rsidRDefault="00617CDC" w:rsidP="008F7BC0">
      <w:pPr>
        <w:pStyle w:val="Heading2"/>
        <w:rPr>
          <w:color w:val="auto"/>
        </w:rPr>
      </w:pPr>
      <w:r w:rsidRPr="008F7BC0">
        <w:rPr>
          <w:color w:val="auto"/>
        </w:rPr>
        <w:t>Improving access – enrolments, clusters, distance education and boarding</w:t>
      </w:r>
    </w:p>
    <w:p w:rsidR="00617CDC" w:rsidRDefault="00617CDC" w:rsidP="008843A4">
      <w:pPr>
        <w:rPr>
          <w:noProof/>
        </w:rPr>
      </w:pPr>
      <w:r>
        <w:rPr>
          <w:noProof/>
        </w:rPr>
        <w:t>Enrolments at some schools I believe are too high. It is not correctly funded for some have HUGE class sizes. Teachers CANNOT DO ANYTHING With THAT!!!</w:t>
      </w:r>
    </w:p>
    <w:p w:rsidR="00617CDC" w:rsidRPr="00AD11C2" w:rsidRDefault="00617CDC" w:rsidP="00AD11C2">
      <w:r>
        <w:rPr>
          <w:noProof/>
        </w:rPr>
        <w:lastRenderedPageBreak/>
        <w:t>I have one child who is a high achiever and another with multiple learning disabilities and there is no support for either of them.</w:t>
      </w:r>
    </w:p>
    <w:p w:rsidR="00617CDC" w:rsidRPr="008F7BC0" w:rsidRDefault="00617CDC">
      <w:r w:rsidRPr="008F7BC0">
        <w:t>Rating for enrolments</w:t>
      </w:r>
      <w:r>
        <w:t xml:space="preserve">: </w:t>
      </w:r>
      <w:r>
        <w:rPr>
          <w:noProof/>
        </w:rPr>
        <w:t>7</w:t>
      </w:r>
    </w:p>
    <w:p w:rsidR="00617CDC" w:rsidRPr="008F7BC0" w:rsidRDefault="00617CDC">
      <w:r w:rsidRPr="008F7BC0">
        <w:t>Rating for clusters</w:t>
      </w:r>
      <w:r>
        <w:t xml:space="preserve">: </w:t>
      </w:r>
      <w:r>
        <w:rPr>
          <w:noProof/>
        </w:rPr>
        <w:t>7</w:t>
      </w:r>
    </w:p>
    <w:p w:rsidR="00617CDC" w:rsidRPr="008F7BC0" w:rsidRDefault="00617CDC">
      <w:r w:rsidRPr="008F7BC0">
        <w:t>Rating for distance education</w:t>
      </w:r>
      <w:r>
        <w:t xml:space="preserve">: </w:t>
      </w:r>
      <w:r>
        <w:rPr>
          <w:noProof/>
        </w:rPr>
        <w:t>7</w:t>
      </w:r>
    </w:p>
    <w:p w:rsidR="00617CDC" w:rsidRPr="008F7BC0" w:rsidRDefault="00617CDC">
      <w:r w:rsidRPr="008F7BC0">
        <w:t>Rating for boarding</w:t>
      </w:r>
      <w:r>
        <w:t xml:space="preserve">: </w:t>
      </w:r>
      <w:r>
        <w:rPr>
          <w:noProof/>
        </w:rPr>
        <w:t>7</w:t>
      </w:r>
    </w:p>
    <w:p w:rsidR="00617CDC" w:rsidRDefault="00617CDC" w:rsidP="008F7BC0">
      <w:pPr>
        <w:pStyle w:val="Heading2"/>
        <w:rPr>
          <w:color w:val="auto"/>
        </w:rPr>
      </w:pPr>
      <w:r w:rsidRPr="008F7BC0">
        <w:rPr>
          <w:color w:val="auto"/>
        </w:rPr>
        <w:t>Diversity</w:t>
      </w:r>
    </w:p>
    <w:p w:rsidR="00617CDC" w:rsidRPr="00AD11C2" w:rsidRDefault="00617CDC" w:rsidP="00AD11C2">
      <w:r>
        <w:rPr>
          <w:noProof/>
        </w:rPr>
        <w:t>I believe diversity in what is offered to the students is important to widen and improve thier future opportunities</w:t>
      </w:r>
    </w:p>
    <w:p w:rsidR="00617CDC" w:rsidRPr="008F7BC0" w:rsidRDefault="00617CDC">
      <w:r w:rsidRPr="008F7BC0">
        <w:t>Rating</w:t>
      </w:r>
      <w:r>
        <w:t xml:space="preserve">: </w:t>
      </w:r>
      <w:r>
        <w:rPr>
          <w:noProof/>
        </w:rPr>
        <w:t>7</w:t>
      </w:r>
    </w:p>
    <w:p w:rsidR="00617CDC" w:rsidRDefault="00617CDC" w:rsidP="008F7BC0">
      <w:pPr>
        <w:pStyle w:val="Heading2"/>
        <w:rPr>
          <w:color w:val="auto"/>
        </w:rPr>
      </w:pPr>
      <w:r w:rsidRPr="008F7BC0">
        <w:rPr>
          <w:color w:val="auto"/>
        </w:rPr>
        <w:t>Transitioning beyond school</w:t>
      </w:r>
    </w:p>
    <w:p w:rsidR="00617CDC" w:rsidRPr="00AD11C2" w:rsidRDefault="00617CDC" w:rsidP="00AD11C2">
      <w:r>
        <w:rPr>
          <w:noProof/>
        </w:rPr>
        <w:t>Children with learning difficulties , family problems and low socioeconomic backgrounds  will need greater support with this or they are at risk of falling through the cracks and being a future burden on society</w:t>
      </w:r>
    </w:p>
    <w:p w:rsidR="00617CDC" w:rsidRPr="008F7BC0" w:rsidRDefault="00617CDC">
      <w:r w:rsidRPr="008F7BC0">
        <w:t>Rating</w:t>
      </w:r>
      <w:r>
        <w:t xml:space="preserve">: </w:t>
      </w:r>
      <w:r>
        <w:rPr>
          <w:noProof/>
        </w:rPr>
        <w:t>7</w:t>
      </w:r>
    </w:p>
    <w:p w:rsidR="00617CDC" w:rsidRDefault="00617CDC" w:rsidP="008F7BC0">
      <w:pPr>
        <w:pStyle w:val="Heading2"/>
        <w:rPr>
          <w:color w:val="auto"/>
        </w:rPr>
      </w:pPr>
      <w:r w:rsidRPr="008F7BC0">
        <w:rPr>
          <w:color w:val="auto"/>
        </w:rPr>
        <w:t>Additional Comments</w:t>
      </w:r>
    </w:p>
    <w:p w:rsidR="00617CDC" w:rsidRDefault="00617CDC" w:rsidP="00AD11C2">
      <w:pPr>
        <w:sectPr w:rsidR="00617CDC" w:rsidSect="00617CDC">
          <w:pgSz w:w="11906" w:h="16838"/>
          <w:pgMar w:top="1440" w:right="1440" w:bottom="1440" w:left="1440" w:header="708" w:footer="708" w:gutter="0"/>
          <w:pgNumType w:start="1"/>
          <w:cols w:space="708"/>
          <w:docGrid w:linePitch="360"/>
        </w:sectPr>
      </w:pPr>
    </w:p>
    <w:p w:rsidR="00617CDC" w:rsidRPr="00AD11C2" w:rsidRDefault="00617CDC" w:rsidP="00AD11C2"/>
    <w:sectPr w:rsidR="00617CDC" w:rsidRPr="00AD11C2" w:rsidSect="00617CD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617CDC"/>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8AC080-09C9-4B20-A9C6-C516F7F8D0FB}"/>
</file>

<file path=customXml/itemProps2.xml><?xml version="1.0" encoding="utf-8"?>
<ds:datastoreItem xmlns:ds="http://schemas.openxmlformats.org/officeDocument/2006/customXml" ds:itemID="{9162B925-751C-48DF-93D5-1B01FF394AD6}"/>
</file>

<file path=customXml/itemProps3.xml><?xml version="1.0" encoding="utf-8"?>
<ds:datastoreItem xmlns:ds="http://schemas.openxmlformats.org/officeDocument/2006/customXml" ds:itemID="{8443F777-54A8-4362-B9E2-9461B10C8CA6}"/>
</file>

<file path=docProps/app.xml><?xml version="1.0" encoding="utf-8"?>
<Properties xmlns="http://schemas.openxmlformats.org/officeDocument/2006/extended-properties" xmlns:vt="http://schemas.openxmlformats.org/officeDocument/2006/docPropsVTypes">
  <Template>D641C8BA.dotm</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2018-02-08T03:44:00Z</dcterms:created>
  <dcterms:modified xsi:type="dcterms:W3CDTF">2018-02-08T03:44:00Z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