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190816" w:rsidRPr="00030FF9" w:rsidRDefault="00000000">
      <w:pPr>
        <w:pStyle w:val="Normallogo"/>
        <w:rPr>
          <w:rFonts w:ascii="Nirmala UI" w:hAnsi="Nirmala UI" w:cs="Nirmala UI"/>
          <w:sz w:val="18"/>
          <w:szCs w:val="18"/>
        </w:rPr>
        <w:sectPr w:rsidR="00190816" w:rsidRPr="00030FF9" w:rsidSect="00580789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030FF9">
        <w:rPr>
          <w:rFonts w:ascii="Nirmala UI" w:hAnsi="Nirmala UI" w:cs="Nirmala UI"/>
          <w:noProof/>
          <w:color w:val="002D3F"/>
          <w:sz w:val="52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440B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030FF9">
        <w:rPr>
          <w:rFonts w:ascii="Nirmala UI" w:hAnsi="Nirmala UI" w:cs="Nirmala UI"/>
          <w:noProof/>
          <w:sz w:val="18"/>
          <w:szCs w:val="18"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AF57" w14:textId="77777777" w:rsidR="00225779" w:rsidRPr="00030FF9" w:rsidRDefault="00000000" w:rsidP="00225779">
      <w:pPr>
        <w:pStyle w:val="Heading1"/>
        <w:spacing w:after="120"/>
        <w:contextualSpacing/>
        <w:rPr>
          <w:rFonts w:ascii="Nirmala UI" w:hAnsi="Nirmala UI" w:cs="Nirmala UI"/>
          <w:sz w:val="44"/>
          <w:szCs w:val="18"/>
        </w:rPr>
      </w:pPr>
      <w:proofErr w:type="spellStart"/>
      <w:r w:rsidRPr="00030FF9">
        <w:rPr>
          <w:rFonts w:ascii="Nirmala UI" w:hAnsi="Nirmala UI" w:cs="Nirmala UI"/>
          <w:sz w:val="44"/>
          <w:szCs w:val="18"/>
        </w:rPr>
        <w:t>एजुकेशन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प्रोवाइडर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डिफॉल्ट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बाद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</w:p>
    <w:p w14:paraId="091A377F" w14:textId="64962C34" w:rsidR="00190816" w:rsidRPr="00030FF9" w:rsidRDefault="00000000" w:rsidP="00030FF9">
      <w:pPr>
        <w:pStyle w:val="Heading1"/>
        <w:contextualSpacing/>
        <w:rPr>
          <w:rFonts w:ascii="Nirmala UI" w:hAnsi="Nirmala UI" w:cs="Nirmala UI"/>
          <w:sz w:val="44"/>
          <w:szCs w:val="18"/>
        </w:rPr>
      </w:pPr>
      <w:proofErr w:type="spellStart"/>
      <w:r w:rsidRPr="00030FF9">
        <w:rPr>
          <w:rFonts w:ascii="Nirmala UI" w:hAnsi="Nirmala UI" w:cs="Nirmala UI"/>
          <w:sz w:val="44"/>
          <w:szCs w:val="18"/>
        </w:rPr>
        <w:t>विद्यार्थी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सहायता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44"/>
          <w:szCs w:val="18"/>
        </w:rPr>
        <w:t>प्रक्रिया</w:t>
      </w:r>
      <w:proofErr w:type="spellEnd"/>
      <w:r w:rsidRPr="00030FF9">
        <w:rPr>
          <w:rFonts w:ascii="Nirmala UI" w:hAnsi="Nirmala UI" w:cs="Nirmala UI"/>
          <w:sz w:val="44"/>
          <w:szCs w:val="18"/>
        </w:rPr>
        <w:t xml:space="preserve"> </w:t>
      </w:r>
    </w:p>
    <w:p w14:paraId="7A164709" w14:textId="60723CF7" w:rsidR="00190816" w:rsidRPr="00030FF9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A108E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7B058375" w:rsidR="00190816" w:rsidRPr="00030FF9" w:rsidRDefault="00000000">
      <w:pPr>
        <w:rPr>
          <w:rFonts w:ascii="Nirmala UI" w:hAnsi="Nirmala UI" w:cs="Nirmala UI"/>
          <w:sz w:val="18"/>
          <w:szCs w:val="18"/>
        </w:rPr>
      </w:pPr>
      <w:proofErr w:type="spellStart"/>
      <w:r w:rsidRPr="00030FF9">
        <w:rPr>
          <w:rFonts w:ascii="Nirmala UI" w:hAnsi="Nirmala UI" w:cs="Nirmala UI"/>
          <w:sz w:val="18"/>
          <w:szCs w:val="18"/>
        </w:rPr>
        <w:t>आपका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शिक्षा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प्रशिक्षण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>:</w:t>
      </w:r>
    </w:p>
    <w:p w14:paraId="364F832E" w14:textId="1D91106C" w:rsidR="00190816" w:rsidRPr="00030FF9" w:rsidRDefault="00763282" w:rsidP="00030FF9">
      <w:pPr>
        <w:pStyle w:val="ListBullet"/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89984" behindDoc="0" locked="0" layoutInCell="1" allowOverlap="1" wp14:anchorId="33CDA6D6" wp14:editId="4FD0EE1D">
            <wp:simplePos x="0" y="0"/>
            <wp:positionH relativeFrom="column">
              <wp:posOffset>185420</wp:posOffset>
            </wp:positionH>
            <wp:positionV relativeFrom="paragraph">
              <wp:posOffset>15240</wp:posOffset>
            </wp:positionV>
            <wp:extent cx="558800" cy="523875"/>
            <wp:effectExtent l="0" t="0" r="0" b="9525"/>
            <wp:wrapSquare wrapText="bothSides"/>
            <wp:docPr id="39905014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50140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उस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कोर्स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बंद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देता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या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शुरू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विफल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रहता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जिसमें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आपने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नामांकन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करवाया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था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अथवा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कोर्स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बीच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ही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कोर्स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ऑफर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बंद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देता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0221AE" w:rsidRPr="00030FF9">
        <w:rPr>
          <w:rFonts w:ascii="Nirmala UI" w:hAnsi="Nirmala UI" w:cs="Nirmala UI"/>
          <w:sz w:val="18"/>
          <w:szCs w:val="18"/>
        </w:rPr>
        <w:t xml:space="preserve">; </w:t>
      </w:r>
      <w:proofErr w:type="spellStart"/>
      <w:r w:rsidR="000221AE" w:rsidRPr="00030FF9">
        <w:rPr>
          <w:rFonts w:ascii="Nirmala UI" w:hAnsi="Nirmala UI" w:cs="Nirmala UI"/>
          <w:sz w:val="18"/>
          <w:szCs w:val="18"/>
        </w:rPr>
        <w:t>और</w:t>
      </w:r>
      <w:proofErr w:type="spellEnd"/>
    </w:p>
    <w:p w14:paraId="23684CA3" w14:textId="5C3B571C" w:rsidR="00190816" w:rsidRPr="00030FF9" w:rsidRDefault="00000000" w:rsidP="00030FF9">
      <w:pPr>
        <w:pStyle w:val="ListBullet"/>
        <w:rPr>
          <w:rFonts w:ascii="Nirmala UI" w:hAnsi="Nirmala UI" w:cs="Nirmala UI"/>
          <w:sz w:val="18"/>
          <w:szCs w:val="18"/>
        </w:rPr>
      </w:pP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ट्यूशन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फीस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सक्षम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नहीं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सक्रिय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रूप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ट्यूशन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फीस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नहीं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रहा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अन्य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साथ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पढ़ाई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पूरी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प्रबंध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नहीं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रहा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7350C348" w14:textId="7492E54B" w:rsidR="00190816" w:rsidRPr="00030FF9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sz w:val="18"/>
          <w:szCs w:val="18"/>
        </w:rPr>
        <w:t xml:space="preserve">TPS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इसे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r w:rsidRPr="00030FF9">
        <w:rPr>
          <w:rFonts w:ascii="Nirmala UI" w:hAnsi="Nirmala UI" w:cs="Nirmala UI"/>
          <w:b/>
          <w:sz w:val="18"/>
          <w:szCs w:val="18"/>
        </w:rPr>
        <w:t>'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प्रोवाइडर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डिफॉल्ट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>'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कहता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575FE888" w14:textId="678E44EA" w:rsidR="00190816" w:rsidRPr="00030FF9" w:rsidRDefault="00763282">
      <w:pPr>
        <w:pStyle w:val="Arrowtopextraspace"/>
        <w:rPr>
          <w:rFonts w:ascii="Nirmala UI" w:hAnsi="Nirmala UI" w:cs="Nirmala UI"/>
          <w:sz w:val="16"/>
          <w:szCs w:val="18"/>
        </w:rPr>
      </w:pPr>
      <w:r>
        <w:rPr>
          <w:rFonts w:ascii="Nirmala UI" w:hAnsi="Nirmala UI" w:cs="Nirmala UI"/>
          <w:noProof/>
          <w:sz w:val="16"/>
          <w:szCs w:val="18"/>
        </w:rPr>
        <w:drawing>
          <wp:anchor distT="0" distB="0" distL="114300" distR="114300" simplePos="0" relativeHeight="251691008" behindDoc="0" locked="0" layoutInCell="1" allowOverlap="1" wp14:anchorId="57F6C3EF" wp14:editId="1D4BACF2">
            <wp:simplePos x="0" y="0"/>
            <wp:positionH relativeFrom="column">
              <wp:posOffset>191770</wp:posOffset>
            </wp:positionH>
            <wp:positionV relativeFrom="paragraph">
              <wp:posOffset>93345</wp:posOffset>
            </wp:positionV>
            <wp:extent cx="565150" cy="400050"/>
            <wp:effectExtent l="0" t="0" r="0" b="0"/>
            <wp:wrapSquare wrapText="bothSides"/>
            <wp:docPr id="6082121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121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AE" w:rsidRPr="00030FF9">
        <w:rPr>
          <w:rFonts w:ascii="Nirmala UI" w:hAnsi="Nirmala UI" w:cs="Nirmala U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7A3A62EF">
                <wp:simplePos x="0" y="0"/>
                <wp:positionH relativeFrom="column">
                  <wp:posOffset>0</wp:posOffset>
                </wp:positionH>
                <wp:positionV relativeFrom="paragraph">
                  <wp:posOffset>11734</wp:posOffset>
                </wp:positionV>
                <wp:extent cx="6299835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2D072" id="Group 4" o:spid="_x0000_s1026" alt="&quot;&quot;" style="position:absolute;margin-left:0;margin-top:.9pt;width:496.05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4A836C3F" w:rsidR="00190816" w:rsidRPr="00030FF9" w:rsidRDefault="00763282" w:rsidP="00763282">
      <w:pPr>
        <w:pStyle w:val="Normlalastlineextraspace"/>
        <w:spacing w:after="320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B84AD63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6299835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46E81" id="Group 4" o:spid="_x0000_s1026" alt="&quot;&quot;" style="position:absolute;margin-left:0;margin-top:27.75pt;width:496.05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  <w:r w:rsidR="00995D1C" w:rsidRPr="00030FF9">
        <w:rPr>
          <w:rFonts w:ascii="Nirmala UI" w:hAnsi="Nirmala UI" w:cs="Nirmala UI"/>
          <w:b/>
          <w:sz w:val="18"/>
          <w:szCs w:val="18"/>
        </w:rPr>
        <w:t>TPS</w:t>
      </w:r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द्वारा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अपने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दिए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गए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संपर्क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विवरणों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साथ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आपसे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संपर्क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करता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C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995D1C" w:rsidRPr="00030FF9">
        <w:rPr>
          <w:rFonts w:ascii="Nirmala UI" w:hAnsi="Nirmala UI" w:cs="Nirmala UI"/>
          <w:sz w:val="18"/>
          <w:szCs w:val="18"/>
        </w:rPr>
        <w:t>।</w:t>
      </w:r>
    </w:p>
    <w:p w14:paraId="6B0E9949" w14:textId="6A794CC7" w:rsidR="00190816" w:rsidRPr="00030FF9" w:rsidRDefault="00190816">
      <w:pPr>
        <w:pStyle w:val="Arrowtop"/>
        <w:rPr>
          <w:rFonts w:ascii="Nirmala UI" w:hAnsi="Nirmala UI" w:cs="Nirmala UI"/>
          <w:sz w:val="14"/>
          <w:szCs w:val="18"/>
        </w:rPr>
      </w:pPr>
    </w:p>
    <w:p w14:paraId="20CAC760" w14:textId="5FAC65B5" w:rsidR="00190816" w:rsidRPr="00030FF9" w:rsidRDefault="00763282">
      <w:pPr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anchorId="117994B5" wp14:editId="7B3694A8">
            <wp:simplePos x="0" y="0"/>
            <wp:positionH relativeFrom="column">
              <wp:posOffset>191135</wp:posOffset>
            </wp:positionH>
            <wp:positionV relativeFrom="paragraph">
              <wp:posOffset>68580</wp:posOffset>
            </wp:positionV>
            <wp:extent cx="554990" cy="520700"/>
            <wp:effectExtent l="0" t="0" r="0" b="0"/>
            <wp:wrapSquare wrapText="bothSides"/>
            <wp:docPr id="215793590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93590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779" w:rsidRPr="00030FF9">
        <w:rPr>
          <w:rFonts w:ascii="Nirmala UI" w:hAnsi="Nirmala UI" w:cs="Nirmala UI"/>
          <w:b/>
          <w:sz w:val="18"/>
          <w:szCs w:val="18"/>
        </w:rPr>
        <w:t>TPS</w:t>
      </w:r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आपको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एक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सूचना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सत्र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भाग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लेने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आमंत्रण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भेजता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ताकि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यह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सलाह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दी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जाए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कि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आगे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क्या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आपको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यह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दिखाए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कि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TPS Online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केस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मैनेजमेंट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सिस्टम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प्रयोग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कैसे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25779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225779" w:rsidRPr="00030FF9">
        <w:rPr>
          <w:rFonts w:ascii="Nirmala UI" w:hAnsi="Nirmala UI" w:cs="Nirmala UI"/>
          <w:sz w:val="18"/>
          <w:szCs w:val="18"/>
        </w:rPr>
        <w:t xml:space="preserve">। </w:t>
      </w:r>
    </w:p>
    <w:p w14:paraId="1E4F84B8" w14:textId="5519C673" w:rsidR="00190816" w:rsidRPr="00030FF9" w:rsidRDefault="00000000" w:rsidP="00763282">
      <w:pPr>
        <w:pStyle w:val="Normallastline"/>
        <w:spacing w:after="160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b/>
          <w:sz w:val="18"/>
          <w:szCs w:val="18"/>
        </w:rPr>
        <w:t>TPS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लॉग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इन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एक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ई-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मेल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भेजता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hyperlink r:id="rId21" w:history="1">
        <w:r w:rsidRPr="00030FF9">
          <w:rPr>
            <w:rStyle w:val="Hyperlink"/>
            <w:rFonts w:ascii="Nirmala UI" w:hAnsi="Nirmala UI" w:cs="Nirmala UI"/>
            <w:sz w:val="18"/>
            <w:szCs w:val="18"/>
          </w:rPr>
          <w:t>www.tps.gov.au</w:t>
        </w:r>
      </w:hyperlink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माध्यम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TPS Online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ऐक्सेस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सकते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>/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1C67B3CE" w14:textId="20047B25" w:rsidR="00190816" w:rsidRPr="00030FF9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62460944">
                <wp:simplePos x="0" y="0"/>
                <wp:positionH relativeFrom="column">
                  <wp:posOffset>0</wp:posOffset>
                </wp:positionH>
                <wp:positionV relativeFrom="paragraph">
                  <wp:posOffset>22556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6707A" id="Group 4" o:spid="_x0000_s1026" alt="&quot;&quot;" style="position:absolute;margin-left:0;margin-top:1.8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Ayyrwd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66F50ECF" w:rsidR="00190816" w:rsidRPr="00030FF9" w:rsidRDefault="00763282">
      <w:pPr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 wp14:anchorId="6A5CF94D" wp14:editId="77F1DB94">
            <wp:simplePos x="0" y="0"/>
            <wp:positionH relativeFrom="column">
              <wp:posOffset>185420</wp:posOffset>
            </wp:positionH>
            <wp:positionV relativeFrom="paragraph">
              <wp:posOffset>98425</wp:posOffset>
            </wp:positionV>
            <wp:extent cx="584200" cy="438150"/>
            <wp:effectExtent l="0" t="0" r="6350" b="0"/>
            <wp:wrapSquare wrapText="bothSides"/>
            <wp:docPr id="81496929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6929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TPS Online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लॉग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इन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करते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>/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7300AAEE" w14:textId="5D51D314" w:rsidR="00190816" w:rsidRPr="00030FF9" w:rsidRDefault="00000000" w:rsidP="00763282">
      <w:pPr>
        <w:pStyle w:val="Normallastline"/>
        <w:spacing w:after="160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sz w:val="18"/>
          <w:szCs w:val="18"/>
        </w:rPr>
        <w:t xml:space="preserve">TPS Online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पासवर्ड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बदलना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होगा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यह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बताना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होगा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क्या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दायित्व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पूरे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फोटो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पहचान-पत्र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पासपोर्ट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ड्राइवर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लाइसेंस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अपलोड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होगा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संपर्क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विवरण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अपडेट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होंगे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7F80707B" w14:textId="1A0BA808" w:rsidR="00190816" w:rsidRPr="00030FF9" w:rsidRDefault="00763282">
      <w:pPr>
        <w:pStyle w:val="Arrowtopextraspace"/>
        <w:rPr>
          <w:rFonts w:ascii="Nirmala UI" w:hAnsi="Nirmala UI" w:cs="Nirmala UI"/>
          <w:sz w:val="16"/>
          <w:szCs w:val="18"/>
        </w:rPr>
      </w:pPr>
      <w:r>
        <w:rPr>
          <w:rFonts w:ascii="Nirmala UI" w:hAnsi="Nirmala UI" w:cs="Nirmala UI"/>
          <w:noProof/>
          <w:sz w:val="16"/>
          <w:szCs w:val="18"/>
        </w:rPr>
        <w:drawing>
          <wp:anchor distT="0" distB="0" distL="114300" distR="114300" simplePos="0" relativeHeight="251694080" behindDoc="0" locked="0" layoutInCell="1" allowOverlap="1" wp14:anchorId="4C39F0DB" wp14:editId="1481A1FF">
            <wp:simplePos x="0" y="0"/>
            <wp:positionH relativeFrom="column">
              <wp:posOffset>87630</wp:posOffset>
            </wp:positionH>
            <wp:positionV relativeFrom="paragraph">
              <wp:posOffset>112395</wp:posOffset>
            </wp:positionV>
            <wp:extent cx="694690" cy="466725"/>
            <wp:effectExtent l="0" t="0" r="0" b="9525"/>
            <wp:wrapSquare wrapText="bothSides"/>
            <wp:docPr id="454576389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76389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FF9">
        <w:rPr>
          <w:rFonts w:ascii="Nirmala UI" w:hAnsi="Nirmala UI" w:cs="Nirmala U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0725AC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299C4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190816" w:rsidRPr="00030FF9" w:rsidRDefault="00000000" w:rsidP="00763282">
      <w:pPr>
        <w:pStyle w:val="Normlalastlineextraspace"/>
        <w:spacing w:after="300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b/>
          <w:sz w:val="18"/>
          <w:szCs w:val="18"/>
        </w:rPr>
        <w:t>TPS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वैकल्पिक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ऑस्ट्रेलियाई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साथ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शिक्षा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प्रशिक्षण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पूरा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>/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जारी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रखने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उचित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विकल्प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खोजने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सहायता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5F06EBCD" w14:textId="499B1970" w:rsidR="00190816" w:rsidRPr="00030FF9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1D6A4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F0728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62DDFB6C" w:rsidR="00190816" w:rsidRPr="00030FF9" w:rsidRDefault="00763282">
      <w:pPr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noProof/>
          <w:sz w:val="18"/>
          <w:szCs w:val="18"/>
        </w:rPr>
        <w:drawing>
          <wp:anchor distT="0" distB="0" distL="114300" distR="114300" simplePos="0" relativeHeight="251695104" behindDoc="0" locked="0" layoutInCell="1" allowOverlap="1" wp14:anchorId="1E2B4412" wp14:editId="4C307666">
            <wp:simplePos x="0" y="0"/>
            <wp:positionH relativeFrom="column">
              <wp:posOffset>179070</wp:posOffset>
            </wp:positionH>
            <wp:positionV relativeFrom="paragraph">
              <wp:posOffset>348615</wp:posOffset>
            </wp:positionV>
            <wp:extent cx="567055" cy="482600"/>
            <wp:effectExtent l="0" t="0" r="4445" b="0"/>
            <wp:wrapSquare wrapText="bothSides"/>
            <wp:docPr id="213053056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3056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यदि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कोई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उचित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वैकल्पिक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पता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नहीं</w:t>
      </w:r>
      <w:proofErr w:type="spellEnd"/>
      <w:r w:rsidR="00237355">
        <w:rPr>
          <w:rFonts w:ascii="Nirmala UI" w:hAnsi="Nirmala UI" w:cs="Nirmala UI" w:hint="cs"/>
          <w:sz w:val="18"/>
          <w:szCs w:val="18"/>
          <w:lang w:bidi="hi-IN"/>
        </w:rPr>
        <w:t xml:space="preserve"> </w:t>
      </w:r>
      <w:r w:rsidR="00237355">
        <w:rPr>
          <w:rFonts w:ascii="Nirmala UI" w:hAnsi="Nirmala UI" w:cs="Nirmala UI" w:hint="cs"/>
          <w:sz w:val="18"/>
          <w:szCs w:val="18"/>
          <w:cs/>
          <w:lang w:bidi="hi-IN"/>
        </w:rPr>
        <w:t>मिलता</w:t>
      </w:r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या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कोर्स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ट्रांसफर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अवधि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समाप्त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हो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गई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तो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r w:rsidR="003D3670" w:rsidRPr="00030FF9">
        <w:rPr>
          <w:rFonts w:ascii="Nirmala UI" w:hAnsi="Nirmala UI" w:cs="Nirmala UI"/>
          <w:b/>
          <w:sz w:val="18"/>
          <w:szCs w:val="18"/>
        </w:rPr>
        <w:t>TPS</w:t>
      </w:r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द्वारा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भुगतान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की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गई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किसी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ऐसी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फीस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क्लेम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आकलन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करेगा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जिसे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पहले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से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ही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द्वारा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शिक्षा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प्रशिक्षण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प्रदान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प्रयुक्त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न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किया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जा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चुका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D3670" w:rsidRPr="00030FF9">
        <w:rPr>
          <w:rFonts w:ascii="Nirmala UI" w:hAnsi="Nirmala UI" w:cs="Nirmala UI"/>
          <w:sz w:val="18"/>
          <w:szCs w:val="18"/>
        </w:rPr>
        <w:t>हो</w:t>
      </w:r>
      <w:proofErr w:type="spellEnd"/>
      <w:r w:rsidR="003D3670" w:rsidRPr="00030FF9">
        <w:rPr>
          <w:rFonts w:ascii="Nirmala UI" w:hAnsi="Nirmala UI" w:cs="Nirmala UI"/>
          <w:sz w:val="18"/>
          <w:szCs w:val="18"/>
        </w:rPr>
        <w:t>।</w:t>
      </w:r>
    </w:p>
    <w:p w14:paraId="2857D301" w14:textId="661941FA" w:rsidR="00190816" w:rsidRPr="00030FF9" w:rsidRDefault="00000000">
      <w:pPr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sz w:val="18"/>
          <w:szCs w:val="18"/>
        </w:rPr>
        <w:t xml:space="preserve">TPS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इसे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r w:rsidRPr="00030FF9">
        <w:rPr>
          <w:rFonts w:ascii="Nirmala UI" w:hAnsi="Nirmala UI" w:cs="Nirmala UI"/>
          <w:b/>
          <w:sz w:val="18"/>
          <w:szCs w:val="18"/>
        </w:rPr>
        <w:t>'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खर्च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 xml:space="preserve"> न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की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गई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ट्यूशन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फीस</w:t>
      </w:r>
      <w:proofErr w:type="spellEnd"/>
      <w:r w:rsidRPr="00030FF9">
        <w:rPr>
          <w:rFonts w:ascii="Nirmala UI" w:hAnsi="Nirmala UI" w:cs="Nirmala UI"/>
          <w:b/>
          <w:sz w:val="18"/>
          <w:szCs w:val="18"/>
        </w:rPr>
        <w:t>'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कहता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65778D0F" w14:textId="56F40979" w:rsidR="00225779" w:rsidRPr="00030FF9" w:rsidRDefault="00000000" w:rsidP="00995D1C">
      <w:pPr>
        <w:pStyle w:val="Normallastline"/>
        <w:rPr>
          <w:rFonts w:ascii="Nirmala UI" w:hAnsi="Nirmala UI" w:cs="Nirmala UI"/>
          <w:sz w:val="18"/>
          <w:szCs w:val="18"/>
        </w:rPr>
      </w:pP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TPS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वह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आर्थिक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दस्तावेज़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देने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ज़रूरत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होगी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जिसमें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कोर्स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फीस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एजेंट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यदि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गए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सभी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भुगतानों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प्रमाण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दिखाए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गया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हिसाब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लगाने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अत्यावश्यक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6F2B31EB" w14:textId="1E45357D" w:rsidR="00190816" w:rsidRPr="00030FF9" w:rsidRDefault="00000000">
      <w:pPr>
        <w:pStyle w:val="Arrowtop"/>
        <w:rPr>
          <w:rFonts w:ascii="Nirmala UI" w:hAnsi="Nirmala UI" w:cs="Nirmala UI"/>
          <w:sz w:val="14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0956C9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9651C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6021BCD9" w:rsidR="00190816" w:rsidRPr="00030FF9" w:rsidRDefault="00763282">
      <w:pPr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b/>
          <w:noProof/>
          <w:sz w:val="18"/>
          <w:szCs w:val="18"/>
        </w:rPr>
        <w:drawing>
          <wp:anchor distT="0" distB="0" distL="114300" distR="114300" simplePos="0" relativeHeight="251696128" behindDoc="0" locked="0" layoutInCell="1" allowOverlap="1" wp14:anchorId="1AECE63E" wp14:editId="7A3AFAD2">
            <wp:simplePos x="0" y="0"/>
            <wp:positionH relativeFrom="column">
              <wp:posOffset>248920</wp:posOffset>
            </wp:positionH>
            <wp:positionV relativeFrom="paragraph">
              <wp:posOffset>55245</wp:posOffset>
            </wp:positionV>
            <wp:extent cx="447040" cy="523240"/>
            <wp:effectExtent l="0" t="0" r="0" b="0"/>
            <wp:wrapSquare wrapText="bothSides"/>
            <wp:docPr id="1488167174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67174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FF9">
        <w:rPr>
          <w:rFonts w:ascii="Nirmala UI" w:hAnsi="Nirmala UI" w:cs="Nirmala UI"/>
          <w:b/>
          <w:sz w:val="18"/>
          <w:szCs w:val="18"/>
        </w:rPr>
        <w:t>TPS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राशि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हिसाब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लगाता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TPS Online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बैंक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अकाउंट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विवरण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लिए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एक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ई-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मेल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भेजता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74000914" w14:textId="7B03B54A" w:rsidR="00190816" w:rsidRDefault="00000000">
      <w:pPr>
        <w:pStyle w:val="Normallastline"/>
        <w:rPr>
          <w:rFonts w:ascii="Nirmala UI" w:hAnsi="Nirmala UI" w:cs="Nirmala UI"/>
          <w:sz w:val="18"/>
          <w:szCs w:val="18"/>
        </w:rPr>
      </w:pP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TPS Online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बैंक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अकाउंट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विवरण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करते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>/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। </w:t>
      </w:r>
      <w:r w:rsidRPr="00030FF9">
        <w:rPr>
          <w:rFonts w:ascii="Nirmala UI" w:hAnsi="Nirmala UI" w:cs="Nirmala UI"/>
          <w:b/>
          <w:sz w:val="18"/>
          <w:szCs w:val="18"/>
        </w:rPr>
        <w:t>TPS</w:t>
      </w:r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नामांकित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बैंक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अकाउंट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खर्च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न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गई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ट्यूशन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फीस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रिफंड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इसकी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प्रतिपूर्ति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387E064C" w14:textId="054DCF17" w:rsidR="00995D1C" w:rsidRDefault="00995D1C">
      <w:pPr>
        <w:pStyle w:val="Normallastline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0E4E45" wp14:editId="60DD67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96025" cy="0"/>
                <wp:effectExtent l="0" t="0" r="0" b="0"/>
                <wp:wrapNone/>
                <wp:docPr id="130357349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AA57A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" strokecolor="#747070 [1614]" strokeweight=".5pt">
                <v:stroke joinstyle="miter"/>
              </v:line>
            </w:pict>
          </mc:Fallback>
        </mc:AlternateContent>
      </w:r>
    </w:p>
    <w:p w14:paraId="687B0D8E" w14:textId="77777777" w:rsidR="00995D1C" w:rsidRDefault="00995D1C">
      <w:pPr>
        <w:pStyle w:val="Normallastline"/>
        <w:rPr>
          <w:rFonts w:ascii="Nirmala UI" w:hAnsi="Nirmala UI" w:cs="Nirmala UI"/>
          <w:sz w:val="18"/>
          <w:szCs w:val="18"/>
        </w:rPr>
      </w:pPr>
    </w:p>
    <w:p w14:paraId="1E6DF8F1" w14:textId="77777777" w:rsidR="00995D1C" w:rsidRDefault="00995D1C">
      <w:pPr>
        <w:pStyle w:val="Normallastline"/>
        <w:rPr>
          <w:rFonts w:ascii="Nirmala UI" w:hAnsi="Nirmala UI" w:cs="Nirmala UI"/>
          <w:sz w:val="18"/>
          <w:szCs w:val="18"/>
        </w:rPr>
      </w:pPr>
    </w:p>
    <w:p w14:paraId="5802FA6B" w14:textId="77777777" w:rsidR="00995D1C" w:rsidRPr="00030FF9" w:rsidRDefault="00995D1C">
      <w:pPr>
        <w:pStyle w:val="Normallastline"/>
        <w:rPr>
          <w:rFonts w:ascii="Nirmala UI" w:hAnsi="Nirmala UI" w:cs="Nirmala UI"/>
          <w:sz w:val="18"/>
          <w:szCs w:val="18"/>
        </w:rPr>
      </w:pPr>
    </w:p>
    <w:p w14:paraId="7B8CEB78" w14:textId="43B2A119" w:rsidR="00190816" w:rsidRPr="00030FF9" w:rsidRDefault="00995D1C">
      <w:pPr>
        <w:pStyle w:val="Arrowtop"/>
        <w:rPr>
          <w:rFonts w:ascii="Nirmala UI" w:hAnsi="Nirmala UI" w:cs="Nirmala UI"/>
          <w:sz w:val="14"/>
          <w:szCs w:val="18"/>
        </w:rPr>
      </w:pPr>
      <w:r w:rsidRPr="00030FF9">
        <w:rPr>
          <w:rFonts w:ascii="Nirmala UI" w:hAnsi="Nirmala UI" w:cs="Nirmala UI"/>
          <w:noProof/>
          <w:sz w:val="14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2523D8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B095E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36DB116D" w:rsidR="00190816" w:rsidRPr="00030FF9" w:rsidRDefault="00763282">
      <w:pPr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noProof/>
          <w:sz w:val="14"/>
          <w:szCs w:val="18"/>
        </w:rPr>
        <w:drawing>
          <wp:anchor distT="0" distB="0" distL="114300" distR="114300" simplePos="0" relativeHeight="251697152" behindDoc="0" locked="0" layoutInCell="1" allowOverlap="1" wp14:anchorId="1D433246" wp14:editId="43B54D57">
            <wp:simplePos x="0" y="0"/>
            <wp:positionH relativeFrom="column">
              <wp:posOffset>252730</wp:posOffset>
            </wp:positionH>
            <wp:positionV relativeFrom="paragraph">
              <wp:posOffset>27940</wp:posOffset>
            </wp:positionV>
            <wp:extent cx="495300" cy="462280"/>
            <wp:effectExtent l="0" t="0" r="0" b="0"/>
            <wp:wrapSquare wrapText="bothSides"/>
            <wp:docPr id="436930687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30687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30FF9">
        <w:rPr>
          <w:rFonts w:ascii="Nirmala UI" w:hAnsi="Nirmala UI" w:cs="Nirmala UI"/>
          <w:sz w:val="18"/>
          <w:szCs w:val="18"/>
        </w:rPr>
        <w:t>यदि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एक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अंतर्राष्ट्रीय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विद्यार्थी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तीन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महीने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अंदर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किसी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दूसरे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प्रदाता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साथ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नामांकन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कराने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आवश्यकता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ताकि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ऑस्ट्रेलिया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पढ़ाई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जारी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रख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और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अपने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स्टुडेंट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वीज़ा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आवश्यकताओं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को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पूरा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सकें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1D4171B6" w14:textId="0AF802E4" w:rsidR="00190816" w:rsidRPr="00030FF9" w:rsidRDefault="00000000" w:rsidP="00763282">
      <w:pPr>
        <w:pStyle w:val="Normallastline"/>
        <w:tabs>
          <w:tab w:val="right" w:pos="9890"/>
        </w:tabs>
        <w:spacing w:after="160"/>
        <w:rPr>
          <w:rFonts w:ascii="Nirmala UI" w:hAnsi="Nirmala UI" w:cs="Nirmala UI"/>
          <w:sz w:val="18"/>
          <w:szCs w:val="18"/>
        </w:rPr>
      </w:pPr>
      <w:proofErr w:type="spellStart"/>
      <w:r w:rsidRPr="00030FF9">
        <w:rPr>
          <w:rFonts w:ascii="Nirmala UI" w:hAnsi="Nirmala UI" w:cs="Nirmala UI"/>
          <w:b/>
          <w:sz w:val="18"/>
          <w:szCs w:val="18"/>
        </w:rPr>
        <w:t>आप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ऑस्ट्रेलिया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पढ़ाई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करना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जारी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रखते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हैं</w:t>
      </w:r>
      <w:proofErr w:type="spellEnd"/>
      <w:r w:rsidRPr="00030FF9">
        <w:rPr>
          <w:rFonts w:ascii="Nirmala UI" w:hAnsi="Nirmala UI" w:cs="Nirmala UI"/>
          <w:sz w:val="18"/>
          <w:szCs w:val="18"/>
        </w:rPr>
        <w:t>।</w:t>
      </w:r>
    </w:p>
    <w:p w14:paraId="37D82F9C" w14:textId="67939036" w:rsidR="00190816" w:rsidRPr="00030FF9" w:rsidRDefault="00995D1C" w:rsidP="00763282">
      <w:pPr>
        <w:pStyle w:val="Contactdetails"/>
        <w:spacing w:before="840"/>
        <w:rPr>
          <w:rFonts w:ascii="Nirmala UI" w:hAnsi="Nirmala UI" w:cs="Nirmala UI"/>
          <w:sz w:val="18"/>
          <w:szCs w:val="18"/>
        </w:rPr>
      </w:pPr>
      <w:r w:rsidRPr="00030FF9">
        <w:rPr>
          <w:rFonts w:ascii="Nirmala UI" w:hAnsi="Nirmala UI" w:cs="Nirmala UI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3B4B574D">
                <wp:simplePos x="0" y="0"/>
                <wp:positionH relativeFrom="column">
                  <wp:posOffset>6350</wp:posOffset>
                </wp:positionH>
                <wp:positionV relativeFrom="paragraph">
                  <wp:posOffset>44146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3840C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3.5pt" to="496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030FF9">
        <w:rPr>
          <w:rFonts w:ascii="Nirmala UI" w:hAnsi="Nirmala UI" w:cs="Nirmala UI"/>
          <w:sz w:val="18"/>
          <w:szCs w:val="18"/>
        </w:rPr>
        <w:t>वेब</w:t>
      </w:r>
      <w:proofErr w:type="spellEnd"/>
      <w:r w:rsidRPr="00030FF9">
        <w:rPr>
          <w:rFonts w:ascii="Nirmala UI" w:hAnsi="Nirmala UI" w:cs="Nirmala UI"/>
          <w:sz w:val="18"/>
          <w:szCs w:val="18"/>
        </w:rPr>
        <w:t>:</w:t>
      </w:r>
      <w:r w:rsidR="00225779" w:rsidRPr="00030FF9">
        <w:rPr>
          <w:rFonts w:ascii="Nirmala UI" w:hAnsi="Nirmala UI" w:cs="Nirmala UI"/>
          <w:sz w:val="18"/>
          <w:szCs w:val="18"/>
        </w:rPr>
        <w:t xml:space="preserve"> </w:t>
      </w:r>
      <w:hyperlink r:id="rId32" w:history="1">
        <w:r w:rsidR="00225779" w:rsidRPr="00030FF9">
          <w:rPr>
            <w:rStyle w:val="Hyperlink"/>
            <w:rFonts w:ascii="Nirmala UI" w:hAnsi="Nirmala UI" w:cs="Nirmala UI"/>
            <w:b w:val="0"/>
            <w:sz w:val="18"/>
            <w:szCs w:val="18"/>
          </w:rPr>
          <w:t>www.tps.gov.au</w:t>
        </w:r>
      </w:hyperlink>
      <w:r w:rsidRPr="00030FF9">
        <w:rPr>
          <w:rFonts w:ascii="Nirmala UI" w:hAnsi="Nirmala UI" w:cs="Nirmala UI"/>
          <w:b w:val="0"/>
          <w:color w:val="auto"/>
          <w:sz w:val="18"/>
          <w:szCs w:val="18"/>
        </w:rPr>
        <w:t xml:space="preserve"> </w:t>
      </w:r>
      <w:r w:rsidRPr="00030FF9">
        <w:rPr>
          <w:rFonts w:ascii="Nirmala UI" w:hAnsi="Nirmala UI" w:cs="Nirmala UI"/>
          <w:sz w:val="18"/>
          <w:szCs w:val="18"/>
        </w:rPr>
        <w:t>| ई-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मेल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: </w:t>
      </w:r>
      <w:hyperlink r:id="rId33" w:history="1">
        <w:r w:rsidRPr="00030FF9">
          <w:rPr>
            <w:rStyle w:val="Hyperlink"/>
            <w:rFonts w:ascii="Nirmala UI" w:hAnsi="Nirmala UI" w:cs="Nirmala UI"/>
            <w:b w:val="0"/>
            <w:sz w:val="18"/>
            <w:szCs w:val="18"/>
          </w:rPr>
          <w:t>support@tps.gov.au</w:t>
        </w:r>
      </w:hyperlink>
      <w:r w:rsidRPr="00030FF9">
        <w:rPr>
          <w:rFonts w:ascii="Nirmala UI" w:hAnsi="Nirmala UI" w:cs="Nirmala UI"/>
          <w:sz w:val="18"/>
          <w:szCs w:val="18"/>
        </w:rPr>
        <w:t xml:space="preserve"> | </w:t>
      </w:r>
      <w:proofErr w:type="spellStart"/>
      <w:r w:rsidRPr="00030FF9">
        <w:rPr>
          <w:rFonts w:ascii="Nirmala UI" w:hAnsi="Nirmala UI" w:cs="Nirmala UI"/>
          <w:sz w:val="18"/>
          <w:szCs w:val="18"/>
        </w:rPr>
        <w:t>फोन</w:t>
      </w:r>
      <w:proofErr w:type="spellEnd"/>
      <w:r w:rsidRPr="00030FF9">
        <w:rPr>
          <w:rFonts w:ascii="Nirmala UI" w:hAnsi="Nirmala UI" w:cs="Nirmala UI"/>
          <w:sz w:val="18"/>
          <w:szCs w:val="18"/>
        </w:rPr>
        <w:t xml:space="preserve">: </w:t>
      </w:r>
      <w:hyperlink r:id="rId34" w:history="1">
        <w:r w:rsidRPr="00030FF9">
          <w:rPr>
            <w:rStyle w:val="Hyperlink"/>
            <w:rFonts w:ascii="Nirmala UI" w:hAnsi="Nirmala UI" w:cs="Nirmala UI"/>
            <w:b w:val="0"/>
            <w:sz w:val="18"/>
            <w:szCs w:val="18"/>
          </w:rPr>
          <w:t>1300 131 798</w:t>
        </w:r>
      </w:hyperlink>
    </w:p>
    <w:sectPr w:rsidR="00190816" w:rsidRPr="00030FF9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7327" w14:textId="77777777" w:rsidR="00B44087" w:rsidRDefault="00B44087">
      <w:pPr>
        <w:spacing w:after="0"/>
      </w:pPr>
      <w:r>
        <w:separator/>
      </w:r>
    </w:p>
    <w:p w14:paraId="6DC8A2E4" w14:textId="77777777" w:rsidR="00B44087" w:rsidRDefault="00B44087"/>
  </w:endnote>
  <w:endnote w:type="continuationSeparator" w:id="0">
    <w:p w14:paraId="27D70225" w14:textId="77777777" w:rsidR="00B44087" w:rsidRDefault="00B44087">
      <w:pPr>
        <w:spacing w:after="0"/>
      </w:pPr>
      <w:r>
        <w:continuationSeparator/>
      </w:r>
    </w:p>
    <w:p w14:paraId="7E79FDA2" w14:textId="77777777" w:rsidR="00B44087" w:rsidRDefault="00B44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190816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0EA45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45374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190816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ED721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6FC67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96BC" w14:textId="77777777" w:rsidR="00B44087" w:rsidRDefault="00B44087">
      <w:pPr>
        <w:spacing w:after="0"/>
      </w:pPr>
      <w:r>
        <w:separator/>
      </w:r>
    </w:p>
    <w:p w14:paraId="06E07DD9" w14:textId="77777777" w:rsidR="00B44087" w:rsidRDefault="00B44087"/>
  </w:footnote>
  <w:footnote w:type="continuationSeparator" w:id="0">
    <w:p w14:paraId="13AC648B" w14:textId="77777777" w:rsidR="00B44087" w:rsidRDefault="00B44087">
      <w:pPr>
        <w:spacing w:after="0"/>
      </w:pPr>
      <w:r>
        <w:continuationSeparator/>
      </w:r>
    </w:p>
    <w:p w14:paraId="5799D753" w14:textId="77777777" w:rsidR="00B44087" w:rsidRDefault="00B44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221AE"/>
    <w:rsid w:val="00030FF9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90816"/>
    <w:rsid w:val="001D1CF0"/>
    <w:rsid w:val="001D72B0"/>
    <w:rsid w:val="001E2B19"/>
    <w:rsid w:val="00217EAB"/>
    <w:rsid w:val="0022498C"/>
    <w:rsid w:val="00225779"/>
    <w:rsid w:val="00237355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D3670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663B2"/>
    <w:rsid w:val="00580789"/>
    <w:rsid w:val="0058535E"/>
    <w:rsid w:val="005B7B2A"/>
    <w:rsid w:val="005C5946"/>
    <w:rsid w:val="005E1B02"/>
    <w:rsid w:val="005E1C7E"/>
    <w:rsid w:val="005E1E2C"/>
    <w:rsid w:val="00611A32"/>
    <w:rsid w:val="00613C9E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63282"/>
    <w:rsid w:val="00782477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0265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95D1C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AD46A2"/>
    <w:rsid w:val="00B100CC"/>
    <w:rsid w:val="00B14B2B"/>
    <w:rsid w:val="00B24015"/>
    <w:rsid w:val="00B42C88"/>
    <w:rsid w:val="00B44087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0CA2"/>
    <w:rsid w:val="00C54D58"/>
    <w:rsid w:val="00C55B69"/>
    <w:rsid w:val="00C573E1"/>
    <w:rsid w:val="00C812F1"/>
    <w:rsid w:val="00C95DF6"/>
    <w:rsid w:val="00CA6325"/>
    <w:rsid w:val="00CF7AA3"/>
    <w:rsid w:val="00D30DB1"/>
    <w:rsid w:val="00D41779"/>
    <w:rsid w:val="00D701CB"/>
    <w:rsid w:val="00DA1B7B"/>
    <w:rsid w:val="00DB79DF"/>
    <w:rsid w:val="00DD5676"/>
    <w:rsid w:val="00DE4697"/>
    <w:rsid w:val="00DF153F"/>
    <w:rsid w:val="00DF274B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E3F4B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  <w:style w:type="paragraph" w:styleId="Revision">
    <w:name w:val="Revision"/>
    <w:hidden/>
    <w:uiPriority w:val="99"/>
    <w:semiHidden/>
    <w:rsid w:val="0023735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2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