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52E6" w14:textId="127DAABE" w:rsidR="006355FB" w:rsidRPr="001508A7" w:rsidRDefault="002D6BE7" w:rsidP="001508A7">
      <w:pPr>
        <w:pStyle w:val="Heading1"/>
        <w:rPr>
          <w:color w:val="00254A"/>
        </w:rPr>
      </w:pPr>
      <w:r w:rsidRPr="001508A7">
        <w:rPr>
          <w:color w:val="00254A"/>
        </w:rPr>
        <w:t>The Disability Standards for Education</w:t>
      </w:r>
    </w:p>
    <w:p w14:paraId="22B7B05E" w14:textId="76E6E5E8" w:rsidR="001F78DF" w:rsidRPr="00AB3B22" w:rsidRDefault="00184727" w:rsidP="001508A7">
      <w:pPr>
        <w:pStyle w:val="Subtitle"/>
        <w:spacing w:before="240" w:after="240"/>
        <w:rPr>
          <w:color w:val="00254A"/>
          <w:sz w:val="36"/>
          <w:szCs w:val="36"/>
        </w:rPr>
      </w:pPr>
      <w:bookmarkStart w:id="0" w:name="_Toc155609986"/>
      <w:bookmarkStart w:id="1" w:name="_Toc155695867"/>
      <w:bookmarkStart w:id="2" w:name="_Toc155711012"/>
      <w:r w:rsidRPr="00AB3B22">
        <w:rPr>
          <w:color w:val="00254A"/>
          <w:sz w:val="36"/>
          <w:szCs w:val="36"/>
        </w:rPr>
        <w:t xml:space="preserve">What </w:t>
      </w:r>
      <w:r w:rsidR="005F5269" w:rsidRPr="00AB3B22">
        <w:rPr>
          <w:color w:val="00254A"/>
          <w:sz w:val="36"/>
          <w:szCs w:val="36"/>
        </w:rPr>
        <w:t>we</w:t>
      </w:r>
      <w:r w:rsidRPr="00AB3B22">
        <w:rPr>
          <w:color w:val="00254A"/>
          <w:sz w:val="36"/>
          <w:szCs w:val="36"/>
        </w:rPr>
        <w:t xml:space="preserve"> ha</w:t>
      </w:r>
      <w:r w:rsidR="00D51791" w:rsidRPr="00AB3B22">
        <w:rPr>
          <w:color w:val="00254A"/>
          <w:sz w:val="36"/>
          <w:szCs w:val="36"/>
        </w:rPr>
        <w:t>ve</w:t>
      </w:r>
      <w:r w:rsidRPr="00AB3B22">
        <w:rPr>
          <w:color w:val="00254A"/>
          <w:sz w:val="36"/>
          <w:szCs w:val="36"/>
        </w:rPr>
        <w:t xml:space="preserve"> done so far</w:t>
      </w:r>
      <w:bookmarkEnd w:id="0"/>
      <w:bookmarkEnd w:id="1"/>
      <w:bookmarkEnd w:id="2"/>
    </w:p>
    <w:p w14:paraId="723BD832" w14:textId="1FC205C1" w:rsidR="00151817" w:rsidRPr="0085088B" w:rsidRDefault="005243A0" w:rsidP="0085088B">
      <w:pPr>
        <w:pStyle w:val="Subtitle"/>
        <w:spacing w:before="240" w:after="240"/>
        <w:rPr>
          <w:color w:val="auto"/>
        </w:rPr>
      </w:pPr>
      <w:r>
        <w:rPr>
          <w:color w:val="auto"/>
        </w:rPr>
        <w:t xml:space="preserve">A text-only </w:t>
      </w:r>
      <w:r w:rsidR="00151817" w:rsidRPr="0085088B">
        <w:rPr>
          <w:color w:val="auto"/>
        </w:rPr>
        <w:t xml:space="preserve">Easy Read </w:t>
      </w:r>
      <w:r w:rsidR="001F78DF" w:rsidRPr="0085088B">
        <w:rPr>
          <w:color w:val="auto"/>
        </w:rPr>
        <w:t>version</w:t>
      </w:r>
    </w:p>
    <w:p w14:paraId="4F100E33" w14:textId="0AEECEED" w:rsidR="002803AD" w:rsidRPr="001F78DF" w:rsidRDefault="002803AD" w:rsidP="00830404">
      <w:pPr>
        <w:pStyle w:val="Heading2"/>
      </w:pPr>
      <w:bookmarkStart w:id="3" w:name="_Toc349720822"/>
      <w:bookmarkStart w:id="4" w:name="_Toc91087181"/>
      <w:bookmarkStart w:id="5" w:name="_Toc97823240"/>
      <w:bookmarkStart w:id="6" w:name="_Toc98944148"/>
      <w:bookmarkStart w:id="7" w:name="_Toc144116469"/>
      <w:bookmarkStart w:id="8" w:name="_Toc144120541"/>
      <w:bookmarkStart w:id="9" w:name="_Toc144135076"/>
      <w:bookmarkStart w:id="10" w:name="_Toc144219654"/>
      <w:r w:rsidRPr="009F300C">
        <w:t xml:space="preserve">How </w:t>
      </w:r>
      <w:r w:rsidRPr="001508A7">
        <w:t>to use</w:t>
      </w:r>
      <w:r w:rsidRPr="009F300C">
        <w:t xml:space="preserve">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1F78DF">
        <w:t>report</w:t>
      </w:r>
    </w:p>
    <w:p w14:paraId="4C090AA4" w14:textId="7525E675" w:rsidR="001508A7" w:rsidRDefault="001508A7" w:rsidP="001508A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4"/>
        </w:rPr>
      </w:pPr>
      <w:r>
        <w:rPr>
          <w:spacing w:val="-4"/>
        </w:rPr>
        <w:t>The Australian Government Department of Education (DoE) wrote this</w:t>
      </w:r>
      <w:r w:rsidR="00095AE7">
        <w:rPr>
          <w:spacing w:val="-4"/>
        </w:rPr>
        <w:t> </w:t>
      </w:r>
      <w:r>
        <w:rPr>
          <w:spacing w:val="-4"/>
        </w:rPr>
        <w:t>report.</w:t>
      </w:r>
    </w:p>
    <w:p w14:paraId="11EA1D82" w14:textId="77777777" w:rsidR="001508A7" w:rsidRDefault="001508A7" w:rsidP="001508A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4"/>
        </w:rPr>
      </w:pPr>
      <w:r>
        <w:rPr>
          <w:spacing w:val="-4"/>
        </w:rPr>
        <w:t>When you see the word ‘we’, it means DoE.</w:t>
      </w:r>
    </w:p>
    <w:p w14:paraId="5D7AB53A" w14:textId="77777777" w:rsidR="001508A7" w:rsidRDefault="001508A7" w:rsidP="001508A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report</w:t>
      </w:r>
      <w:r w:rsidRPr="00E9016B">
        <w:t xml:space="preserve"> in an easy to read way. </w:t>
      </w:r>
    </w:p>
    <w:p w14:paraId="310706D0" w14:textId="77777777" w:rsidR="001508A7" w:rsidRDefault="001508A7" w:rsidP="001508A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759D1B6C" w14:textId="77777777" w:rsidR="001508A7" w:rsidRDefault="001508A7" w:rsidP="001508A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2731F17A" w14:textId="77777777" w:rsidR="001508A7" w:rsidRDefault="001508A7" w:rsidP="001508A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We explain what these words mean. </w:t>
      </w:r>
    </w:p>
    <w:p w14:paraId="420996E2" w14:textId="4147C333" w:rsidR="001508A7" w:rsidRDefault="001508A7" w:rsidP="001508A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There is a list of </w:t>
      </w:r>
      <w:r>
        <w:t>important words we use in this report on page</w:t>
      </w:r>
      <w:r>
        <w:rPr>
          <w:b/>
          <w:bCs/>
          <w:color w:val="3D4579"/>
        </w:rPr>
        <w:t xml:space="preserve"> </w:t>
      </w:r>
      <w:r w:rsidRPr="00E266A3">
        <w:rPr>
          <w:b/>
          <w:bCs/>
          <w:u w:val="single"/>
        </w:rPr>
        <w:fldChar w:fldCharType="begin"/>
      </w:r>
      <w:r w:rsidRPr="00E266A3">
        <w:rPr>
          <w:b/>
          <w:bCs/>
          <w:u w:val="single"/>
        </w:rPr>
        <w:instrText xml:space="preserve"> PAGEREF _Ref145341908 \h </w:instrText>
      </w:r>
      <w:r w:rsidRPr="00E266A3">
        <w:rPr>
          <w:b/>
          <w:bCs/>
          <w:u w:val="single"/>
        </w:rPr>
      </w:r>
      <w:r w:rsidRPr="00E266A3">
        <w:rPr>
          <w:b/>
          <w:bCs/>
          <w:u w:val="single"/>
        </w:rPr>
        <w:fldChar w:fldCharType="separate"/>
      </w:r>
      <w:r w:rsidR="00AB3B22">
        <w:rPr>
          <w:b/>
          <w:bCs/>
          <w:noProof/>
          <w:u w:val="single"/>
        </w:rPr>
        <w:t>3</w:t>
      </w:r>
      <w:r w:rsidRPr="00E266A3">
        <w:rPr>
          <w:b/>
          <w:bCs/>
          <w:u w:val="single"/>
        </w:rPr>
        <w:fldChar w:fldCharType="end"/>
      </w:r>
      <w:r>
        <w:t>.</w:t>
      </w:r>
    </w:p>
    <w:p w14:paraId="04EE3379" w14:textId="29E80BDF" w:rsidR="001508A7" w:rsidRPr="00E9016B" w:rsidRDefault="001508A7" w:rsidP="001508A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other</w:t>
      </w:r>
      <w:r w:rsidRPr="001C28AC">
        <w:t xml:space="preserve"> words </w:t>
      </w:r>
      <w:r>
        <w:t xml:space="preserve">we use </w:t>
      </w:r>
      <w:r w:rsidRPr="001C28AC">
        <w:t>on page</w:t>
      </w:r>
      <w:r>
        <w:rPr>
          <w:b/>
          <w:bCs/>
          <w:color w:val="3D4579"/>
        </w:rPr>
        <w:t xml:space="preserve"> </w:t>
      </w:r>
      <w:r>
        <w:rPr>
          <w:b/>
          <w:bCs/>
          <w:u w:val="single"/>
        </w:rPr>
        <w:fldChar w:fldCharType="begin"/>
      </w:r>
      <w:r>
        <w:rPr>
          <w:b/>
          <w:bCs/>
          <w:u w:val="single"/>
        </w:rPr>
        <w:instrText xml:space="preserve"> PAGEREF _Ref157074261 \h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 w:rsidR="00AB3B22">
        <w:rPr>
          <w:b/>
          <w:bCs/>
          <w:noProof/>
          <w:u w:val="single"/>
        </w:rPr>
        <w:t>20</w:t>
      </w:r>
      <w:r>
        <w:rPr>
          <w:b/>
          <w:bCs/>
          <w:u w:val="single"/>
        </w:rPr>
        <w:fldChar w:fldCharType="end"/>
      </w:r>
      <w:r w:rsidRPr="001C28AC">
        <w:t>.</w:t>
      </w:r>
      <w:r>
        <w:t xml:space="preserve"> </w:t>
      </w:r>
    </w:p>
    <w:p w14:paraId="4139547E" w14:textId="77777777" w:rsidR="001508A7" w:rsidRPr="001B5704" w:rsidRDefault="001508A7" w:rsidP="001508A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4"/>
        </w:rPr>
      </w:pPr>
      <w:r w:rsidRPr="001B5704">
        <w:rPr>
          <w:spacing w:val="-4"/>
        </w:rPr>
        <w:t xml:space="preserve">This Easy Read report is a summary of another document. </w:t>
      </w:r>
    </w:p>
    <w:p w14:paraId="4F6B2DB4" w14:textId="77777777" w:rsidR="001508A7" w:rsidRPr="000F6E4B" w:rsidRDefault="001508A7" w:rsidP="001508A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B5704">
        <w:rPr>
          <w:spacing w:val="-4"/>
        </w:rPr>
        <w:t>This means it only includes the most important ideas.</w:t>
      </w:r>
    </w:p>
    <w:p w14:paraId="5DC53A9D" w14:textId="77777777" w:rsidR="001508A7" w:rsidRDefault="001508A7" w:rsidP="001508A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r>
        <w:t>document</w:t>
      </w:r>
      <w:r w:rsidRPr="000F6E4B">
        <w:t xml:space="preserve"> on our website</w:t>
      </w:r>
      <w:r>
        <w:t>.</w:t>
      </w:r>
      <w:r w:rsidRPr="000F6E4B">
        <w:t xml:space="preserve"> </w:t>
      </w:r>
    </w:p>
    <w:p w14:paraId="72668C46" w14:textId="3330319E" w:rsidR="001508A7" w:rsidRPr="00CA3BEE" w:rsidRDefault="0043213D" w:rsidP="001508A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Cs w:val="28"/>
        </w:rPr>
      </w:pPr>
      <w:hyperlink r:id="rId8" w:history="1">
        <w:r w:rsidR="00095AE7" w:rsidRPr="00231489">
          <w:rPr>
            <w:rStyle w:val="Hyperlink"/>
          </w:rPr>
          <w:t>www.education.gov.au/disability-standards-education-2005/</w:t>
        </w:r>
        <w:r w:rsidR="00095AE7" w:rsidRPr="00231489">
          <w:rPr>
            <w:rStyle w:val="Hyperlink"/>
          </w:rPr>
          <w:br/>
          <w:t>2020-review-disability-standards-education-2005</w:t>
        </w:r>
      </w:hyperlink>
      <w:hyperlink w:history="1"/>
    </w:p>
    <w:p w14:paraId="63204134" w14:textId="77777777" w:rsidR="001508A7" w:rsidRDefault="001508A7" w:rsidP="001508A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r>
        <w:t>report</w:t>
      </w:r>
      <w:r w:rsidRPr="000F6E4B">
        <w:t>.</w:t>
      </w:r>
    </w:p>
    <w:p w14:paraId="677257C2" w14:textId="49BB104C" w:rsidR="0085088B" w:rsidRDefault="001508A7" w:rsidP="001508A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person may</w:t>
      </w:r>
      <w:r>
        <w:t> </w:t>
      </w:r>
      <w:r w:rsidRPr="000F6E4B">
        <w:t>be</w:t>
      </w:r>
      <w:r>
        <w:t> </w:t>
      </w:r>
      <w:r w:rsidRPr="000F6E4B">
        <w:t>able to help you.</w:t>
      </w:r>
    </w:p>
    <w:p w14:paraId="286CFE04" w14:textId="77777777" w:rsidR="0085088B" w:rsidRDefault="0085088B">
      <w:pPr>
        <w:spacing w:before="0" w:after="0" w:line="240" w:lineRule="auto"/>
      </w:pPr>
      <w:r>
        <w:br w:type="page"/>
      </w:r>
    </w:p>
    <w:p w14:paraId="07D84A0A" w14:textId="5C3B2071" w:rsidR="00FF79DC" w:rsidRDefault="00A33000" w:rsidP="00F73D6A">
      <w:pPr>
        <w:pStyle w:val="TOCHeading"/>
        <w:spacing w:after="1560"/>
        <w:rPr>
          <w:noProof/>
        </w:rPr>
      </w:pPr>
      <w:bookmarkStart w:id="11" w:name="_Toc349720823"/>
      <w:bookmarkStart w:id="12" w:name="_Toc97823241"/>
      <w:bookmarkStart w:id="13" w:name="_Toc98944149"/>
      <w:bookmarkStart w:id="14" w:name="_Toc144116470"/>
      <w:bookmarkStart w:id="15" w:name="_Toc144120542"/>
      <w:bookmarkStart w:id="16" w:name="_Toc144135077"/>
      <w:bookmarkStart w:id="17" w:name="_Toc144219655"/>
      <w:r w:rsidRPr="009F300C">
        <w:lastRenderedPageBreak/>
        <w:t xml:space="preserve">What’s in this </w:t>
      </w:r>
      <w:r w:rsidR="001F78DF">
        <w:t>report</w:t>
      </w:r>
      <w:r w:rsidRPr="009F300C">
        <w:t>?</w:t>
      </w:r>
      <w:bookmarkEnd w:id="11"/>
      <w:bookmarkEnd w:id="12"/>
      <w:bookmarkEnd w:id="13"/>
      <w:bookmarkEnd w:id="14"/>
      <w:bookmarkEnd w:id="15"/>
      <w:bookmarkEnd w:id="16"/>
      <w:bookmarkEnd w:id="17"/>
      <w:r w:rsidR="00AC71D2">
        <w:fldChar w:fldCharType="begin"/>
      </w:r>
      <w:r w:rsidR="00AC71D2" w:rsidRPr="009F300C">
        <w:instrText xml:space="preserve"> TOC \h \z \u \t "Heading 2,1" </w:instrText>
      </w:r>
      <w:r w:rsidR="00AC71D2">
        <w:fldChar w:fldCharType="separate"/>
      </w:r>
    </w:p>
    <w:p w14:paraId="0F9D0D52" w14:textId="7D58F5CE" w:rsidR="00FF79DC" w:rsidRDefault="0043213D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7072095" w:history="1">
        <w:r w:rsidR="00FF79DC" w:rsidRPr="00384E1C">
          <w:rPr>
            <w:rStyle w:val="Hyperlink"/>
          </w:rPr>
          <w:t>Words we use in this report</w:t>
        </w:r>
        <w:r w:rsidR="00FF79DC">
          <w:rPr>
            <w:webHidden/>
          </w:rPr>
          <w:tab/>
        </w:r>
        <w:r w:rsidR="00FF79DC">
          <w:rPr>
            <w:webHidden/>
          </w:rPr>
          <w:fldChar w:fldCharType="begin"/>
        </w:r>
        <w:r w:rsidR="00FF79DC">
          <w:rPr>
            <w:webHidden/>
          </w:rPr>
          <w:instrText xml:space="preserve"> PAGEREF _Toc157072095 \h </w:instrText>
        </w:r>
        <w:r w:rsidR="00FF79DC">
          <w:rPr>
            <w:webHidden/>
          </w:rPr>
        </w:r>
        <w:r w:rsidR="00FF79DC">
          <w:rPr>
            <w:webHidden/>
          </w:rPr>
          <w:fldChar w:fldCharType="separate"/>
        </w:r>
        <w:r w:rsidR="00AB3B22">
          <w:rPr>
            <w:webHidden/>
          </w:rPr>
          <w:t>3</w:t>
        </w:r>
        <w:r w:rsidR="00FF79DC">
          <w:rPr>
            <w:webHidden/>
          </w:rPr>
          <w:fldChar w:fldCharType="end"/>
        </w:r>
      </w:hyperlink>
    </w:p>
    <w:p w14:paraId="1714B24C" w14:textId="44E77FD3" w:rsidR="00FF79DC" w:rsidRDefault="0043213D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7072096" w:history="1">
        <w:r w:rsidR="00FF79DC" w:rsidRPr="00384E1C">
          <w:rPr>
            <w:rStyle w:val="Hyperlink"/>
          </w:rPr>
          <w:t>The Disability Standards for Education</w:t>
        </w:r>
        <w:r w:rsidR="00FF79DC">
          <w:rPr>
            <w:webHidden/>
          </w:rPr>
          <w:tab/>
        </w:r>
        <w:r w:rsidR="00FF79DC">
          <w:rPr>
            <w:webHidden/>
          </w:rPr>
          <w:fldChar w:fldCharType="begin"/>
        </w:r>
        <w:r w:rsidR="00FF79DC">
          <w:rPr>
            <w:webHidden/>
          </w:rPr>
          <w:instrText xml:space="preserve"> PAGEREF _Toc157072096 \h </w:instrText>
        </w:r>
        <w:r w:rsidR="00FF79DC">
          <w:rPr>
            <w:webHidden/>
          </w:rPr>
        </w:r>
        <w:r w:rsidR="00FF79DC">
          <w:rPr>
            <w:webHidden/>
          </w:rPr>
          <w:fldChar w:fldCharType="separate"/>
        </w:r>
        <w:r w:rsidR="00AB3B22">
          <w:rPr>
            <w:webHidden/>
          </w:rPr>
          <w:t>6</w:t>
        </w:r>
        <w:r w:rsidR="00FF79DC">
          <w:rPr>
            <w:webHidden/>
          </w:rPr>
          <w:fldChar w:fldCharType="end"/>
        </w:r>
      </w:hyperlink>
    </w:p>
    <w:p w14:paraId="1008C73C" w14:textId="722C38EB" w:rsidR="00FF79DC" w:rsidRDefault="0043213D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7072097" w:history="1">
        <w:r w:rsidR="00FF79DC" w:rsidRPr="00384E1C">
          <w:rPr>
            <w:rStyle w:val="Hyperlink"/>
          </w:rPr>
          <w:t>About this report</w:t>
        </w:r>
        <w:r w:rsidR="00FF79DC">
          <w:rPr>
            <w:webHidden/>
          </w:rPr>
          <w:tab/>
        </w:r>
        <w:r w:rsidR="00FF79DC">
          <w:rPr>
            <w:webHidden/>
          </w:rPr>
          <w:fldChar w:fldCharType="begin"/>
        </w:r>
        <w:r w:rsidR="00FF79DC">
          <w:rPr>
            <w:webHidden/>
          </w:rPr>
          <w:instrText xml:space="preserve"> PAGEREF _Toc157072097 \h </w:instrText>
        </w:r>
        <w:r w:rsidR="00FF79DC">
          <w:rPr>
            <w:webHidden/>
          </w:rPr>
        </w:r>
        <w:r w:rsidR="00FF79DC">
          <w:rPr>
            <w:webHidden/>
          </w:rPr>
          <w:fldChar w:fldCharType="separate"/>
        </w:r>
        <w:r w:rsidR="00AB3B22">
          <w:rPr>
            <w:webHidden/>
          </w:rPr>
          <w:t>7</w:t>
        </w:r>
        <w:r w:rsidR="00FF79DC">
          <w:rPr>
            <w:webHidden/>
          </w:rPr>
          <w:fldChar w:fldCharType="end"/>
        </w:r>
      </w:hyperlink>
    </w:p>
    <w:p w14:paraId="3BCFF00F" w14:textId="4A59684B" w:rsidR="00FF79DC" w:rsidRDefault="0043213D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7072098" w:history="1">
        <w:r w:rsidR="00FF79DC" w:rsidRPr="00384E1C">
          <w:rPr>
            <w:rStyle w:val="Hyperlink"/>
          </w:rPr>
          <w:t>More support for students with disability and their families</w:t>
        </w:r>
        <w:r w:rsidR="00FF79DC">
          <w:rPr>
            <w:webHidden/>
          </w:rPr>
          <w:tab/>
        </w:r>
        <w:r w:rsidR="00FF79DC">
          <w:rPr>
            <w:webHidden/>
          </w:rPr>
          <w:fldChar w:fldCharType="begin"/>
        </w:r>
        <w:r w:rsidR="00FF79DC">
          <w:rPr>
            <w:webHidden/>
          </w:rPr>
          <w:instrText xml:space="preserve"> PAGEREF _Toc157072098 \h </w:instrText>
        </w:r>
        <w:r w:rsidR="00FF79DC">
          <w:rPr>
            <w:webHidden/>
          </w:rPr>
        </w:r>
        <w:r w:rsidR="00FF79DC">
          <w:rPr>
            <w:webHidden/>
          </w:rPr>
          <w:fldChar w:fldCharType="separate"/>
        </w:r>
        <w:r w:rsidR="00AB3B22">
          <w:rPr>
            <w:webHidden/>
          </w:rPr>
          <w:t>8</w:t>
        </w:r>
        <w:r w:rsidR="00FF79DC">
          <w:rPr>
            <w:webHidden/>
          </w:rPr>
          <w:fldChar w:fldCharType="end"/>
        </w:r>
      </w:hyperlink>
    </w:p>
    <w:p w14:paraId="3339502F" w14:textId="7A1FF00D" w:rsidR="00FF79DC" w:rsidRDefault="0043213D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7072099" w:history="1">
        <w:r w:rsidR="00FF79DC" w:rsidRPr="00384E1C">
          <w:rPr>
            <w:rStyle w:val="Hyperlink"/>
          </w:rPr>
          <w:t>Helping educational institutions understand what they need to do</w:t>
        </w:r>
        <w:r w:rsidR="00FF79DC">
          <w:rPr>
            <w:webHidden/>
          </w:rPr>
          <w:tab/>
        </w:r>
        <w:r w:rsidR="00FF79DC">
          <w:rPr>
            <w:webHidden/>
          </w:rPr>
          <w:fldChar w:fldCharType="begin"/>
        </w:r>
        <w:r w:rsidR="00FF79DC">
          <w:rPr>
            <w:webHidden/>
          </w:rPr>
          <w:instrText xml:space="preserve"> PAGEREF _Toc157072099 \h </w:instrText>
        </w:r>
        <w:r w:rsidR="00FF79DC">
          <w:rPr>
            <w:webHidden/>
          </w:rPr>
        </w:r>
        <w:r w:rsidR="00FF79DC">
          <w:rPr>
            <w:webHidden/>
          </w:rPr>
          <w:fldChar w:fldCharType="separate"/>
        </w:r>
        <w:r w:rsidR="00AB3B22">
          <w:rPr>
            <w:webHidden/>
          </w:rPr>
          <w:t>11</w:t>
        </w:r>
        <w:r w:rsidR="00FF79DC">
          <w:rPr>
            <w:webHidden/>
          </w:rPr>
          <w:fldChar w:fldCharType="end"/>
        </w:r>
      </w:hyperlink>
    </w:p>
    <w:p w14:paraId="38C5E1A8" w14:textId="2F99F3D2" w:rsidR="00FF79DC" w:rsidRDefault="0043213D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7072100" w:history="1">
        <w:r w:rsidR="00FF79DC" w:rsidRPr="00384E1C">
          <w:rPr>
            <w:rStyle w:val="Hyperlink"/>
          </w:rPr>
          <w:t>How to make sure educational institutions follow the DSE</w:t>
        </w:r>
        <w:r w:rsidR="00FF79DC">
          <w:rPr>
            <w:webHidden/>
          </w:rPr>
          <w:tab/>
        </w:r>
        <w:r w:rsidR="00FF79DC">
          <w:rPr>
            <w:webHidden/>
          </w:rPr>
          <w:fldChar w:fldCharType="begin"/>
        </w:r>
        <w:r w:rsidR="00FF79DC">
          <w:rPr>
            <w:webHidden/>
          </w:rPr>
          <w:instrText xml:space="preserve"> PAGEREF _Toc157072100 \h </w:instrText>
        </w:r>
        <w:r w:rsidR="00FF79DC">
          <w:rPr>
            <w:webHidden/>
          </w:rPr>
        </w:r>
        <w:r w:rsidR="00FF79DC">
          <w:rPr>
            <w:webHidden/>
          </w:rPr>
          <w:fldChar w:fldCharType="separate"/>
        </w:r>
        <w:r w:rsidR="00AB3B22">
          <w:rPr>
            <w:webHidden/>
          </w:rPr>
          <w:t>14</w:t>
        </w:r>
        <w:r w:rsidR="00FF79DC">
          <w:rPr>
            <w:webHidden/>
          </w:rPr>
          <w:fldChar w:fldCharType="end"/>
        </w:r>
      </w:hyperlink>
    </w:p>
    <w:p w14:paraId="1A6EC7EB" w14:textId="5EAD4A0E" w:rsidR="00FF79DC" w:rsidRDefault="0043213D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7072101" w:history="1">
        <w:r w:rsidR="00FF79DC" w:rsidRPr="00384E1C">
          <w:rPr>
            <w:rStyle w:val="Hyperlink"/>
          </w:rPr>
          <w:t>The DSE for early childhood education and care</w:t>
        </w:r>
        <w:r w:rsidR="00FF79DC">
          <w:rPr>
            <w:webHidden/>
          </w:rPr>
          <w:tab/>
        </w:r>
        <w:r w:rsidR="00FF79DC">
          <w:rPr>
            <w:webHidden/>
          </w:rPr>
          <w:fldChar w:fldCharType="begin"/>
        </w:r>
        <w:r w:rsidR="00FF79DC">
          <w:rPr>
            <w:webHidden/>
          </w:rPr>
          <w:instrText xml:space="preserve"> PAGEREF _Toc157072101 \h </w:instrText>
        </w:r>
        <w:r w:rsidR="00FF79DC">
          <w:rPr>
            <w:webHidden/>
          </w:rPr>
        </w:r>
        <w:r w:rsidR="00FF79DC">
          <w:rPr>
            <w:webHidden/>
          </w:rPr>
          <w:fldChar w:fldCharType="separate"/>
        </w:r>
        <w:r w:rsidR="00AB3B22">
          <w:rPr>
            <w:webHidden/>
          </w:rPr>
          <w:t>17</w:t>
        </w:r>
        <w:r w:rsidR="00FF79DC">
          <w:rPr>
            <w:webHidden/>
          </w:rPr>
          <w:fldChar w:fldCharType="end"/>
        </w:r>
      </w:hyperlink>
    </w:p>
    <w:p w14:paraId="26F84CB4" w14:textId="56F0772D" w:rsidR="00FF79DC" w:rsidRDefault="0043213D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7072102" w:history="1">
        <w:r w:rsidR="00FF79DC" w:rsidRPr="00384E1C">
          <w:rPr>
            <w:rStyle w:val="Hyperlink"/>
          </w:rPr>
          <w:t>How we will make the changes</w:t>
        </w:r>
        <w:r w:rsidR="00FF79DC">
          <w:rPr>
            <w:webHidden/>
          </w:rPr>
          <w:tab/>
        </w:r>
        <w:r w:rsidR="00FF79DC">
          <w:rPr>
            <w:webHidden/>
          </w:rPr>
          <w:fldChar w:fldCharType="begin"/>
        </w:r>
        <w:r w:rsidR="00FF79DC">
          <w:rPr>
            <w:webHidden/>
          </w:rPr>
          <w:instrText xml:space="preserve"> PAGEREF _Toc157072102 \h </w:instrText>
        </w:r>
        <w:r w:rsidR="00FF79DC">
          <w:rPr>
            <w:webHidden/>
          </w:rPr>
        </w:r>
        <w:r w:rsidR="00FF79DC">
          <w:rPr>
            <w:webHidden/>
          </w:rPr>
          <w:fldChar w:fldCharType="separate"/>
        </w:r>
        <w:r w:rsidR="00AB3B22">
          <w:rPr>
            <w:webHidden/>
          </w:rPr>
          <w:t>19</w:t>
        </w:r>
        <w:r w:rsidR="00FF79DC">
          <w:rPr>
            <w:webHidden/>
          </w:rPr>
          <w:fldChar w:fldCharType="end"/>
        </w:r>
      </w:hyperlink>
    </w:p>
    <w:p w14:paraId="1EA35010" w14:textId="71F3E22C" w:rsidR="00FF79DC" w:rsidRDefault="0043213D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7072103" w:history="1">
        <w:r w:rsidR="00FF79DC" w:rsidRPr="00384E1C">
          <w:rPr>
            <w:rStyle w:val="Hyperlink"/>
          </w:rPr>
          <w:t>Word list</w:t>
        </w:r>
        <w:r w:rsidR="00FF79DC">
          <w:rPr>
            <w:webHidden/>
          </w:rPr>
          <w:tab/>
        </w:r>
        <w:r w:rsidR="00FF79DC">
          <w:rPr>
            <w:webHidden/>
          </w:rPr>
          <w:fldChar w:fldCharType="begin"/>
        </w:r>
        <w:r w:rsidR="00FF79DC">
          <w:rPr>
            <w:webHidden/>
          </w:rPr>
          <w:instrText xml:space="preserve"> PAGEREF _Toc157072103 \h </w:instrText>
        </w:r>
        <w:r w:rsidR="00FF79DC">
          <w:rPr>
            <w:webHidden/>
          </w:rPr>
        </w:r>
        <w:r w:rsidR="00FF79DC">
          <w:rPr>
            <w:webHidden/>
          </w:rPr>
          <w:fldChar w:fldCharType="separate"/>
        </w:r>
        <w:r w:rsidR="00AB3B22">
          <w:rPr>
            <w:webHidden/>
          </w:rPr>
          <w:t>20</w:t>
        </w:r>
        <w:r w:rsidR="00FF79DC">
          <w:rPr>
            <w:webHidden/>
          </w:rPr>
          <w:fldChar w:fldCharType="end"/>
        </w:r>
      </w:hyperlink>
    </w:p>
    <w:p w14:paraId="25999A4E" w14:textId="2511E59F" w:rsidR="0085088B" w:rsidRPr="0085088B" w:rsidRDefault="00AC71D2" w:rsidP="0085088B">
      <w:r>
        <w:fldChar w:fldCharType="end"/>
      </w:r>
      <w:r w:rsidR="0085088B" w:rsidRPr="0085088B">
        <w:br w:type="page"/>
      </w:r>
    </w:p>
    <w:p w14:paraId="60712F7F" w14:textId="10C1640D" w:rsidR="00E24663" w:rsidRPr="001F78DF" w:rsidRDefault="00CF3349" w:rsidP="005F6993">
      <w:pPr>
        <w:pStyle w:val="Heading2"/>
      </w:pPr>
      <w:bookmarkStart w:id="18" w:name="_Ref145341908"/>
      <w:bookmarkStart w:id="19" w:name="_Toc157072095"/>
      <w:bookmarkStart w:id="20" w:name="_Toc96694894"/>
      <w:r w:rsidRPr="009F300C">
        <w:lastRenderedPageBreak/>
        <w:t>W</w:t>
      </w:r>
      <w:r w:rsidR="00E24663" w:rsidRPr="009F300C">
        <w:t xml:space="preserve">ords we use in this </w:t>
      </w:r>
      <w:bookmarkEnd w:id="18"/>
      <w:r w:rsidR="001F78DF">
        <w:t>report</w:t>
      </w:r>
      <w:bookmarkEnd w:id="19"/>
    </w:p>
    <w:p w14:paraId="1E9381BB" w14:textId="77777777" w:rsidR="001508A7" w:rsidRDefault="001508A7" w:rsidP="001508A7">
      <w:r w:rsidRPr="00E24663">
        <w:t>We have some words we always use</w:t>
      </w:r>
      <w:r>
        <w:t xml:space="preserve"> in this report. </w:t>
      </w:r>
    </w:p>
    <w:p w14:paraId="1BE49510" w14:textId="12D5159F" w:rsidR="001508A7" w:rsidRDefault="001508A7" w:rsidP="001508A7">
      <w:r>
        <w:t>Knowing what these words mean can help you understand this</w:t>
      </w:r>
      <w:r w:rsidR="00095AE7">
        <w:t> </w:t>
      </w:r>
      <w:r>
        <w:t>report</w:t>
      </w:r>
      <w:r w:rsidR="00095AE7">
        <w:t> </w:t>
      </w:r>
      <w:r>
        <w:t>better.</w:t>
      </w:r>
    </w:p>
    <w:p w14:paraId="2B374E25" w14:textId="77777777" w:rsidR="001508A7" w:rsidRPr="0085088B" w:rsidRDefault="001508A7" w:rsidP="0085088B">
      <w:pPr>
        <w:pStyle w:val="Heading3"/>
        <w:spacing w:before="240" w:after="120"/>
        <w:rPr>
          <w:color w:val="00254A"/>
          <w:sz w:val="28"/>
          <w:szCs w:val="28"/>
        </w:rPr>
      </w:pPr>
      <w:r w:rsidRPr="0085088B">
        <w:rPr>
          <w:color w:val="00254A"/>
          <w:sz w:val="28"/>
          <w:szCs w:val="28"/>
        </w:rPr>
        <w:t>Disability</w:t>
      </w:r>
    </w:p>
    <w:p w14:paraId="03BDB84A" w14:textId="77777777" w:rsidR="001508A7" w:rsidRDefault="001508A7" w:rsidP="001508A7">
      <w:r>
        <w:t>A disability can affect your:</w:t>
      </w:r>
    </w:p>
    <w:p w14:paraId="20539001" w14:textId="77777777" w:rsidR="001508A7" w:rsidRDefault="001508A7" w:rsidP="006F528A">
      <w:pPr>
        <w:pStyle w:val="ListParagraph"/>
        <w:numPr>
          <w:ilvl w:val="0"/>
          <w:numId w:val="10"/>
        </w:numPr>
        <w:spacing w:after="240"/>
      </w:pPr>
      <w:r>
        <w:t>brain</w:t>
      </w:r>
    </w:p>
    <w:p w14:paraId="40C834C7" w14:textId="77777777" w:rsidR="001508A7" w:rsidRDefault="001508A7" w:rsidP="006F528A">
      <w:pPr>
        <w:pStyle w:val="ListParagraph"/>
        <w:numPr>
          <w:ilvl w:val="0"/>
          <w:numId w:val="10"/>
        </w:numPr>
        <w:spacing w:after="240"/>
      </w:pPr>
      <w:r>
        <w:t>body</w:t>
      </w:r>
    </w:p>
    <w:p w14:paraId="5B9D9BE5" w14:textId="77777777" w:rsidR="001508A7" w:rsidRDefault="001508A7" w:rsidP="006F528A">
      <w:pPr>
        <w:pStyle w:val="ListParagraph"/>
        <w:numPr>
          <w:ilvl w:val="0"/>
          <w:numId w:val="10"/>
        </w:numPr>
        <w:spacing w:after="240"/>
      </w:pPr>
      <w:r w:rsidRPr="00211EE9">
        <w:rPr>
          <w:rStyle w:val="Strong"/>
        </w:rPr>
        <w:t>senses</w:t>
      </w:r>
      <w:r>
        <w:t>.</w:t>
      </w:r>
    </w:p>
    <w:p w14:paraId="487285B8" w14:textId="77777777" w:rsidR="001508A7" w:rsidRDefault="001508A7" w:rsidP="001508A7">
      <w:r w:rsidRPr="009D6CA0">
        <w:t>You use your senses to understand the world around</w:t>
      </w:r>
      <w:r>
        <w:t> </w:t>
      </w:r>
      <w:r w:rsidRPr="009D6CA0">
        <w:t>you.</w:t>
      </w:r>
    </w:p>
    <w:p w14:paraId="6C80C267" w14:textId="77777777" w:rsidR="001508A7" w:rsidRDefault="001508A7" w:rsidP="001508A7">
      <w:r>
        <w:t>A disability can affect:</w:t>
      </w:r>
    </w:p>
    <w:p w14:paraId="22AECC1A" w14:textId="77777777" w:rsidR="001508A7" w:rsidRDefault="001508A7" w:rsidP="006F528A">
      <w:pPr>
        <w:pStyle w:val="ListParagraph"/>
        <w:numPr>
          <w:ilvl w:val="0"/>
          <w:numId w:val="12"/>
        </w:numPr>
        <w:spacing w:after="240"/>
      </w:pPr>
      <w:r>
        <w:t>what you can do</w:t>
      </w:r>
    </w:p>
    <w:p w14:paraId="26D8BD77" w14:textId="77777777" w:rsidR="001508A7" w:rsidRDefault="001508A7" w:rsidP="006F528A">
      <w:pPr>
        <w:pStyle w:val="ListParagraph"/>
        <w:numPr>
          <w:ilvl w:val="0"/>
          <w:numId w:val="12"/>
        </w:numPr>
        <w:spacing w:after="240"/>
      </w:pPr>
      <w:r>
        <w:t>how much you can do on your own.</w:t>
      </w:r>
    </w:p>
    <w:p w14:paraId="63E944A9" w14:textId="77777777" w:rsidR="001508A7" w:rsidRDefault="001508A7" w:rsidP="001508A7">
      <w:r w:rsidRPr="009D6CA0">
        <w:t>A disability can affect how you:</w:t>
      </w:r>
    </w:p>
    <w:p w14:paraId="06FBFDB6" w14:textId="77777777" w:rsidR="001508A7" w:rsidRPr="009D6CA0" w:rsidRDefault="001508A7" w:rsidP="006F528A">
      <w:pPr>
        <w:pStyle w:val="ListParagraph"/>
        <w:numPr>
          <w:ilvl w:val="0"/>
          <w:numId w:val="9"/>
        </w:numPr>
        <w:spacing w:after="240"/>
      </w:pPr>
      <w:r>
        <w:t xml:space="preserve">communicate </w:t>
      </w:r>
    </w:p>
    <w:p w14:paraId="0C40DB54" w14:textId="77777777" w:rsidR="001508A7" w:rsidRDefault="001508A7" w:rsidP="006F528A">
      <w:pPr>
        <w:pStyle w:val="ListParagraph"/>
        <w:numPr>
          <w:ilvl w:val="0"/>
          <w:numId w:val="9"/>
        </w:numPr>
        <w:spacing w:after="240"/>
      </w:pPr>
      <w:r>
        <w:t xml:space="preserve">learn </w:t>
      </w:r>
    </w:p>
    <w:p w14:paraId="2F2ADF70" w14:textId="77777777" w:rsidR="001508A7" w:rsidRDefault="001508A7" w:rsidP="006F528A">
      <w:pPr>
        <w:pStyle w:val="ListParagraph"/>
        <w:numPr>
          <w:ilvl w:val="0"/>
          <w:numId w:val="9"/>
        </w:numPr>
        <w:spacing w:after="240"/>
      </w:pPr>
      <w:r>
        <w:t xml:space="preserve">do things. </w:t>
      </w:r>
    </w:p>
    <w:p w14:paraId="1ACA8ED3" w14:textId="77777777" w:rsidR="001508A7" w:rsidRPr="0085088B" w:rsidRDefault="001508A7" w:rsidP="0085088B">
      <w:pPr>
        <w:pStyle w:val="Heading3"/>
        <w:spacing w:before="240" w:after="120"/>
        <w:rPr>
          <w:color w:val="00254A"/>
          <w:sz w:val="28"/>
          <w:szCs w:val="28"/>
        </w:rPr>
      </w:pPr>
      <w:r w:rsidRPr="0085088B">
        <w:rPr>
          <w:color w:val="00254A"/>
          <w:sz w:val="28"/>
          <w:szCs w:val="28"/>
        </w:rPr>
        <w:t>Education</w:t>
      </w:r>
    </w:p>
    <w:p w14:paraId="67D604E6" w14:textId="77777777" w:rsidR="001508A7" w:rsidRDefault="001508A7" w:rsidP="001508A7">
      <w:r>
        <w:t>When you get an education, teachers support you to learn:</w:t>
      </w:r>
    </w:p>
    <w:p w14:paraId="1886DA00" w14:textId="77777777" w:rsidR="001508A7" w:rsidRDefault="001508A7" w:rsidP="006F528A">
      <w:pPr>
        <w:pStyle w:val="ListParagraph"/>
        <w:numPr>
          <w:ilvl w:val="0"/>
          <w:numId w:val="7"/>
        </w:numPr>
        <w:spacing w:after="240"/>
      </w:pPr>
      <w:r>
        <w:t>new skills</w:t>
      </w:r>
    </w:p>
    <w:p w14:paraId="5FE4B8BC" w14:textId="77777777" w:rsidR="00A23DB1" w:rsidRDefault="001508A7" w:rsidP="006F528A">
      <w:pPr>
        <w:pStyle w:val="ListParagraph"/>
        <w:numPr>
          <w:ilvl w:val="0"/>
          <w:numId w:val="7"/>
        </w:numPr>
        <w:spacing w:after="240"/>
      </w:pPr>
      <w:r>
        <w:t>knowledge.</w:t>
      </w:r>
    </w:p>
    <w:p w14:paraId="3C71E65B" w14:textId="77777777" w:rsidR="001508A7" w:rsidRPr="0085088B" w:rsidRDefault="001508A7" w:rsidP="0085088B">
      <w:pPr>
        <w:pStyle w:val="Heading3"/>
        <w:spacing w:before="240" w:after="120"/>
        <w:rPr>
          <w:color w:val="00254A"/>
          <w:sz w:val="28"/>
          <w:szCs w:val="28"/>
        </w:rPr>
      </w:pPr>
      <w:r w:rsidRPr="0085088B">
        <w:rPr>
          <w:color w:val="00254A"/>
          <w:sz w:val="28"/>
          <w:szCs w:val="28"/>
        </w:rPr>
        <w:t xml:space="preserve">Educational institution </w:t>
      </w:r>
    </w:p>
    <w:p w14:paraId="789EF89D" w14:textId="77777777" w:rsidR="001508A7" w:rsidRPr="00E24663" w:rsidRDefault="001508A7" w:rsidP="001508A7">
      <w:r w:rsidRPr="00E24663">
        <w:t>An education</w:t>
      </w:r>
      <w:r>
        <w:t>al</w:t>
      </w:r>
      <w:r w:rsidRPr="00E24663">
        <w:t xml:space="preserve"> </w:t>
      </w:r>
      <w:r>
        <w:t>institution</w:t>
      </w:r>
      <w:r w:rsidRPr="00E24663">
        <w:t xml:space="preserve"> is somewhere you go to</w:t>
      </w:r>
      <w:r>
        <w:t> </w:t>
      </w:r>
      <w:r w:rsidRPr="00E24663">
        <w:t>learn.</w:t>
      </w:r>
    </w:p>
    <w:p w14:paraId="02141203" w14:textId="77777777" w:rsidR="00F85C8E" w:rsidRDefault="00F85C8E">
      <w:pPr>
        <w:spacing w:before="0" w:after="0" w:line="240" w:lineRule="auto"/>
      </w:pPr>
      <w:r>
        <w:br w:type="page"/>
      </w:r>
    </w:p>
    <w:p w14:paraId="05B48AC9" w14:textId="335FED01" w:rsidR="001508A7" w:rsidRPr="00962688" w:rsidRDefault="001508A7" w:rsidP="001508A7">
      <w:r>
        <w:lastRenderedPageBreak/>
        <w:t>This could be a:</w:t>
      </w:r>
    </w:p>
    <w:p w14:paraId="7A3CFC49" w14:textId="77777777" w:rsidR="001508A7" w:rsidRDefault="001508A7" w:rsidP="001508A7">
      <w:pPr>
        <w:pStyle w:val="ListParagraph"/>
        <w:numPr>
          <w:ilvl w:val="0"/>
          <w:numId w:val="8"/>
        </w:numPr>
      </w:pPr>
      <w:r>
        <w:t>pre-school or kindergarten</w:t>
      </w:r>
    </w:p>
    <w:p w14:paraId="10A7705D" w14:textId="77777777" w:rsidR="001508A7" w:rsidRDefault="001508A7" w:rsidP="006F528A">
      <w:pPr>
        <w:pStyle w:val="ListParagraph"/>
        <w:numPr>
          <w:ilvl w:val="0"/>
          <w:numId w:val="8"/>
        </w:numPr>
        <w:spacing w:after="240"/>
      </w:pPr>
      <w:r>
        <w:t>primary school</w:t>
      </w:r>
    </w:p>
    <w:p w14:paraId="028E4C5F" w14:textId="77777777" w:rsidR="001508A7" w:rsidRDefault="001508A7" w:rsidP="006F528A">
      <w:pPr>
        <w:pStyle w:val="ListParagraph"/>
        <w:numPr>
          <w:ilvl w:val="0"/>
          <w:numId w:val="8"/>
        </w:numPr>
        <w:spacing w:after="240"/>
      </w:pPr>
      <w:r>
        <w:t>high school</w:t>
      </w:r>
    </w:p>
    <w:p w14:paraId="28148EE9" w14:textId="77777777" w:rsidR="001508A7" w:rsidRDefault="001508A7" w:rsidP="006F528A">
      <w:pPr>
        <w:pStyle w:val="ListParagraph"/>
        <w:numPr>
          <w:ilvl w:val="0"/>
          <w:numId w:val="8"/>
        </w:numPr>
        <w:spacing w:after="240"/>
      </w:pPr>
      <w:r>
        <w:t xml:space="preserve">university </w:t>
      </w:r>
    </w:p>
    <w:p w14:paraId="37BB558B" w14:textId="77777777" w:rsidR="001508A7" w:rsidRDefault="001508A7" w:rsidP="006F528A">
      <w:pPr>
        <w:pStyle w:val="ListParagraph"/>
        <w:numPr>
          <w:ilvl w:val="0"/>
          <w:numId w:val="8"/>
        </w:numPr>
        <w:spacing w:after="240"/>
      </w:pPr>
      <w:r>
        <w:t>training organisation, such as TAFE.</w:t>
      </w:r>
    </w:p>
    <w:p w14:paraId="28CD7842" w14:textId="459C0533" w:rsidR="001508A7" w:rsidRDefault="001508A7" w:rsidP="001508A7">
      <w:r>
        <w:t>An educational institution might be public – this means it’s run by the</w:t>
      </w:r>
      <w:r w:rsidR="00F85C8E">
        <w:t> </w:t>
      </w:r>
      <w:r>
        <w:t>government.</w:t>
      </w:r>
    </w:p>
    <w:p w14:paraId="6D8B4FBE" w14:textId="70D28DCF" w:rsidR="001508A7" w:rsidRDefault="001508A7" w:rsidP="001508A7">
      <w:r>
        <w:t>Or it could be private – this means another organisation owns and</w:t>
      </w:r>
      <w:r w:rsidR="00F85C8E">
        <w:t xml:space="preserve"> </w:t>
      </w:r>
      <w:r>
        <w:t>runs</w:t>
      </w:r>
      <w:r w:rsidR="00F85C8E">
        <w:t> </w:t>
      </w:r>
      <w:r>
        <w:t>it.</w:t>
      </w:r>
    </w:p>
    <w:p w14:paraId="147F2F13" w14:textId="77777777" w:rsidR="001508A7" w:rsidRPr="0085088B" w:rsidRDefault="001508A7" w:rsidP="0085088B">
      <w:pPr>
        <w:pStyle w:val="Heading3"/>
        <w:spacing w:before="240" w:after="120"/>
        <w:rPr>
          <w:color w:val="00254A"/>
          <w:sz w:val="28"/>
          <w:szCs w:val="28"/>
        </w:rPr>
      </w:pPr>
      <w:r w:rsidRPr="0085088B">
        <w:rPr>
          <w:color w:val="00254A"/>
          <w:sz w:val="28"/>
          <w:szCs w:val="28"/>
        </w:rPr>
        <w:t>Reasonable adjustment</w:t>
      </w:r>
    </w:p>
    <w:p w14:paraId="6E3DB9E6" w14:textId="77777777" w:rsidR="001508A7" w:rsidRDefault="001508A7" w:rsidP="001508A7">
      <w:r>
        <w:t>When something changes so you can join in, we call it an adjustment.</w:t>
      </w:r>
    </w:p>
    <w:p w14:paraId="5111B021" w14:textId="77777777" w:rsidR="001508A7" w:rsidRDefault="001508A7" w:rsidP="001508A7">
      <w:r>
        <w:t>This is sometimes called an accommodation.</w:t>
      </w:r>
    </w:p>
    <w:p w14:paraId="2E9EBA55" w14:textId="77777777" w:rsidR="001508A7" w:rsidRDefault="001508A7" w:rsidP="001508A7">
      <w:r>
        <w:t>Adjustments can include:</w:t>
      </w:r>
    </w:p>
    <w:p w14:paraId="1A5F0847" w14:textId="77777777" w:rsidR="001508A7" w:rsidRDefault="001508A7" w:rsidP="006F528A">
      <w:pPr>
        <w:pStyle w:val="ListParagraph"/>
        <w:numPr>
          <w:ilvl w:val="0"/>
          <w:numId w:val="2"/>
        </w:numPr>
        <w:spacing w:after="240"/>
      </w:pPr>
      <w:r>
        <w:t>someone to support you</w:t>
      </w:r>
    </w:p>
    <w:p w14:paraId="4ACD4483" w14:textId="77777777" w:rsidR="001508A7" w:rsidRDefault="001508A7" w:rsidP="006F528A">
      <w:pPr>
        <w:pStyle w:val="ListParagraph"/>
        <w:numPr>
          <w:ilvl w:val="0"/>
          <w:numId w:val="2"/>
        </w:numPr>
        <w:spacing w:after="240"/>
      </w:pPr>
      <w:r>
        <w:t>doing things in new ways</w:t>
      </w:r>
    </w:p>
    <w:p w14:paraId="3FCA42B0" w14:textId="77777777" w:rsidR="001508A7" w:rsidRPr="00E24663" w:rsidRDefault="001508A7" w:rsidP="006F528A">
      <w:pPr>
        <w:pStyle w:val="ListParagraph"/>
        <w:numPr>
          <w:ilvl w:val="0"/>
          <w:numId w:val="2"/>
        </w:numPr>
        <w:spacing w:after="240"/>
      </w:pPr>
      <w:r>
        <w:t>changing things.</w:t>
      </w:r>
    </w:p>
    <w:p w14:paraId="4D6D1F65" w14:textId="77777777" w:rsidR="001508A7" w:rsidRDefault="001508A7" w:rsidP="001508A7">
      <w:r>
        <w:t>When something is reasonable, it is:</w:t>
      </w:r>
    </w:p>
    <w:p w14:paraId="6E5A4E24" w14:textId="77777777" w:rsidR="001508A7" w:rsidRDefault="001508A7" w:rsidP="006F528A">
      <w:pPr>
        <w:pStyle w:val="ListParagraph"/>
        <w:numPr>
          <w:ilvl w:val="0"/>
          <w:numId w:val="3"/>
        </w:numPr>
        <w:spacing w:after="240"/>
      </w:pPr>
      <w:r>
        <w:t>fair</w:t>
      </w:r>
    </w:p>
    <w:p w14:paraId="19749CDD" w14:textId="77777777" w:rsidR="001508A7" w:rsidRDefault="001508A7" w:rsidP="006F528A">
      <w:pPr>
        <w:pStyle w:val="ListParagraph"/>
        <w:numPr>
          <w:ilvl w:val="0"/>
          <w:numId w:val="3"/>
        </w:numPr>
        <w:spacing w:after="240"/>
      </w:pPr>
      <w:r>
        <w:t>sensible.</w:t>
      </w:r>
    </w:p>
    <w:p w14:paraId="29B27F69" w14:textId="77777777" w:rsidR="001508A7" w:rsidRDefault="001508A7" w:rsidP="001508A7">
      <w:r>
        <w:t>Reasonable adjustments are things your educational institution must:</w:t>
      </w:r>
    </w:p>
    <w:p w14:paraId="3FCEB0AB" w14:textId="77777777" w:rsidR="001508A7" w:rsidRDefault="001508A7" w:rsidP="006F528A">
      <w:pPr>
        <w:pStyle w:val="ListParagraph"/>
        <w:numPr>
          <w:ilvl w:val="0"/>
          <w:numId w:val="4"/>
        </w:numPr>
        <w:spacing w:after="240"/>
      </w:pPr>
      <w:r>
        <w:t>do</w:t>
      </w:r>
    </w:p>
    <w:p w14:paraId="775C5B92" w14:textId="07B6DCFF" w:rsidR="00F85C8E" w:rsidRDefault="001508A7" w:rsidP="006F528A">
      <w:pPr>
        <w:pStyle w:val="ListParagraph"/>
        <w:numPr>
          <w:ilvl w:val="0"/>
          <w:numId w:val="4"/>
        </w:numPr>
        <w:spacing w:after="240"/>
      </w:pPr>
      <w:r>
        <w:t>change.</w:t>
      </w:r>
    </w:p>
    <w:p w14:paraId="0D48E759" w14:textId="77777777" w:rsidR="00F85C8E" w:rsidRDefault="00F85C8E">
      <w:pPr>
        <w:spacing w:before="0" w:after="0" w:line="240" w:lineRule="auto"/>
      </w:pPr>
      <w:r>
        <w:br w:type="page"/>
      </w:r>
    </w:p>
    <w:p w14:paraId="2D31ECDF" w14:textId="77777777" w:rsidR="001508A7" w:rsidRPr="0085088B" w:rsidRDefault="001508A7" w:rsidP="0085088B">
      <w:pPr>
        <w:pStyle w:val="Heading3"/>
        <w:spacing w:before="240" w:after="120"/>
        <w:rPr>
          <w:color w:val="00254A"/>
          <w:sz w:val="28"/>
          <w:szCs w:val="28"/>
        </w:rPr>
      </w:pPr>
      <w:r w:rsidRPr="0085088B">
        <w:rPr>
          <w:color w:val="00254A"/>
          <w:sz w:val="28"/>
          <w:szCs w:val="28"/>
        </w:rPr>
        <w:lastRenderedPageBreak/>
        <w:t xml:space="preserve">Rights </w:t>
      </w:r>
    </w:p>
    <w:p w14:paraId="6F58F22A" w14:textId="77777777" w:rsidR="001508A7" w:rsidRDefault="001508A7" w:rsidP="001508A7">
      <w:r>
        <w:t>Your rights are rules for how you can expect other people to treat you.</w:t>
      </w:r>
    </w:p>
    <w:p w14:paraId="424F1637" w14:textId="77777777" w:rsidR="001508A7" w:rsidRDefault="001508A7" w:rsidP="001508A7">
      <w:r>
        <w:t>This includes educational institutions.</w:t>
      </w:r>
    </w:p>
    <w:p w14:paraId="6F14179D" w14:textId="77777777" w:rsidR="001508A7" w:rsidRPr="0085088B" w:rsidRDefault="001508A7" w:rsidP="0085088B">
      <w:pPr>
        <w:pStyle w:val="Heading3"/>
        <w:spacing w:before="240" w:after="120"/>
        <w:rPr>
          <w:color w:val="00254A"/>
          <w:sz w:val="28"/>
          <w:szCs w:val="28"/>
        </w:rPr>
      </w:pPr>
      <w:r w:rsidRPr="0085088B">
        <w:rPr>
          <w:color w:val="00254A"/>
          <w:sz w:val="28"/>
          <w:szCs w:val="28"/>
        </w:rPr>
        <w:t>Standards</w:t>
      </w:r>
    </w:p>
    <w:p w14:paraId="70DAE7DB" w14:textId="77777777" w:rsidR="001508A7" w:rsidRDefault="001508A7" w:rsidP="001508A7">
      <w:r>
        <w:t>Standards are what we use to measure how well something is done.</w:t>
      </w:r>
    </w:p>
    <w:p w14:paraId="18FDA649" w14:textId="77777777" w:rsidR="001508A7" w:rsidRDefault="001508A7" w:rsidP="001508A7">
      <w:r>
        <w:t>We look at:</w:t>
      </w:r>
    </w:p>
    <w:p w14:paraId="55E0FD62" w14:textId="77777777" w:rsidR="001508A7" w:rsidRDefault="001508A7" w:rsidP="006F528A">
      <w:pPr>
        <w:pStyle w:val="ListParagraph"/>
        <w:numPr>
          <w:ilvl w:val="0"/>
          <w:numId w:val="5"/>
        </w:numPr>
        <w:spacing w:after="240"/>
      </w:pPr>
      <w:r>
        <w:t>what is done</w:t>
      </w:r>
    </w:p>
    <w:p w14:paraId="336581A7" w14:textId="77777777" w:rsidR="001508A7" w:rsidRPr="00E24663" w:rsidRDefault="001508A7" w:rsidP="006F528A">
      <w:pPr>
        <w:pStyle w:val="ListParagraph"/>
        <w:numPr>
          <w:ilvl w:val="0"/>
          <w:numId w:val="5"/>
        </w:numPr>
        <w:spacing w:after="240"/>
      </w:pPr>
      <w:r>
        <w:t>what the standard is.</w:t>
      </w:r>
    </w:p>
    <w:p w14:paraId="582BB078" w14:textId="77777777" w:rsidR="001508A7" w:rsidRPr="00E24663" w:rsidRDefault="001508A7" w:rsidP="001508A7">
      <w:r w:rsidRPr="00E24663">
        <w:t>Standards help us make sure things work well.</w:t>
      </w:r>
    </w:p>
    <w:p w14:paraId="1F1DCC67" w14:textId="77777777" w:rsidR="001508A7" w:rsidRDefault="001508A7" w:rsidP="001508A7">
      <w:r>
        <w:t>Educational institutions need to:</w:t>
      </w:r>
    </w:p>
    <w:p w14:paraId="553758F8" w14:textId="77777777" w:rsidR="001508A7" w:rsidRDefault="001508A7" w:rsidP="006F528A">
      <w:pPr>
        <w:pStyle w:val="ListParagraph"/>
        <w:numPr>
          <w:ilvl w:val="0"/>
          <w:numId w:val="6"/>
        </w:numPr>
        <w:spacing w:after="240"/>
      </w:pPr>
      <w:r>
        <w:t>reach the standard</w:t>
      </w:r>
    </w:p>
    <w:p w14:paraId="475CFBDC" w14:textId="77777777" w:rsidR="001508A7" w:rsidRPr="00E24663" w:rsidRDefault="001508A7" w:rsidP="006F528A">
      <w:pPr>
        <w:pStyle w:val="ListParagraph"/>
        <w:numPr>
          <w:ilvl w:val="0"/>
          <w:numId w:val="6"/>
        </w:numPr>
        <w:spacing w:after="240"/>
      </w:pPr>
      <w:r>
        <w:t>try to do better than the standard.</w:t>
      </w:r>
    </w:p>
    <w:p w14:paraId="5536F1A0" w14:textId="77777777" w:rsidR="001508A7" w:rsidRPr="0085088B" w:rsidRDefault="001508A7" w:rsidP="0085088B">
      <w:pPr>
        <w:pStyle w:val="Heading3"/>
        <w:spacing w:before="240" w:after="120"/>
        <w:rPr>
          <w:color w:val="00254A"/>
          <w:sz w:val="28"/>
          <w:szCs w:val="28"/>
        </w:rPr>
      </w:pPr>
      <w:r w:rsidRPr="0085088B">
        <w:rPr>
          <w:color w:val="00254A"/>
          <w:sz w:val="28"/>
          <w:szCs w:val="28"/>
        </w:rPr>
        <w:t>Students</w:t>
      </w:r>
    </w:p>
    <w:p w14:paraId="37E064A3" w14:textId="77777777" w:rsidR="001508A7" w:rsidRDefault="001508A7" w:rsidP="001508A7">
      <w:r>
        <w:t>Students are people who learn with an educational institution.</w:t>
      </w:r>
    </w:p>
    <w:p w14:paraId="36818F11" w14:textId="77777777" w:rsidR="001508A7" w:rsidRDefault="001508A7" w:rsidP="001508A7">
      <w:r w:rsidRPr="00490EB2">
        <w:t>This includes when they learn:</w:t>
      </w:r>
    </w:p>
    <w:p w14:paraId="235A4E74" w14:textId="77777777" w:rsidR="001508A7" w:rsidRPr="00490EB2" w:rsidRDefault="001508A7" w:rsidP="006F528A">
      <w:pPr>
        <w:pStyle w:val="ListParagraph"/>
        <w:numPr>
          <w:ilvl w:val="0"/>
          <w:numId w:val="15"/>
        </w:numPr>
        <w:spacing w:after="240"/>
      </w:pPr>
      <w:r>
        <w:t>in a classroom</w:t>
      </w:r>
    </w:p>
    <w:p w14:paraId="5A80725C" w14:textId="77777777" w:rsidR="001508A7" w:rsidRDefault="001508A7" w:rsidP="006F528A">
      <w:pPr>
        <w:pStyle w:val="ListParagraph"/>
        <w:numPr>
          <w:ilvl w:val="0"/>
          <w:numId w:val="15"/>
        </w:numPr>
        <w:spacing w:after="240"/>
      </w:pPr>
      <w:r>
        <w:t>at home</w:t>
      </w:r>
    </w:p>
    <w:p w14:paraId="0CB0126F" w14:textId="77777777" w:rsidR="001508A7" w:rsidRDefault="001508A7" w:rsidP="006F528A">
      <w:pPr>
        <w:pStyle w:val="ListParagraph"/>
        <w:numPr>
          <w:ilvl w:val="0"/>
          <w:numId w:val="15"/>
        </w:numPr>
        <w:spacing w:after="240"/>
      </w:pPr>
      <w:r>
        <w:t>at work.</w:t>
      </w:r>
    </w:p>
    <w:p w14:paraId="59BFEC16" w14:textId="77777777" w:rsidR="001508A7" w:rsidRDefault="001508A7" w:rsidP="001508A7">
      <w:r>
        <w:t>Students can be people:</w:t>
      </w:r>
    </w:p>
    <w:p w14:paraId="32D0F7F0" w14:textId="77777777" w:rsidR="001508A7" w:rsidRDefault="001508A7" w:rsidP="006F528A">
      <w:pPr>
        <w:pStyle w:val="ListParagraph"/>
        <w:numPr>
          <w:ilvl w:val="0"/>
          <w:numId w:val="14"/>
        </w:numPr>
        <w:spacing w:after="240"/>
      </w:pPr>
      <w:r>
        <w:t>with disability</w:t>
      </w:r>
    </w:p>
    <w:p w14:paraId="15C473E7" w14:textId="1E05AA8C" w:rsidR="006F528A" w:rsidRDefault="001508A7" w:rsidP="006F528A">
      <w:pPr>
        <w:pStyle w:val="ListParagraph"/>
        <w:numPr>
          <w:ilvl w:val="0"/>
          <w:numId w:val="14"/>
        </w:numPr>
        <w:spacing w:after="240"/>
      </w:pPr>
      <w:r>
        <w:t>without disability.</w:t>
      </w:r>
    </w:p>
    <w:p w14:paraId="5A6C847D" w14:textId="77777777" w:rsidR="006F528A" w:rsidRDefault="006F528A">
      <w:pPr>
        <w:spacing w:before="0" w:after="0" w:line="240" w:lineRule="auto"/>
      </w:pPr>
      <w:r>
        <w:br w:type="page"/>
      </w:r>
    </w:p>
    <w:p w14:paraId="244F44D8" w14:textId="3CD28587" w:rsidR="00184727" w:rsidRDefault="00184727" w:rsidP="005F6993">
      <w:pPr>
        <w:pStyle w:val="Heading2"/>
      </w:pPr>
      <w:bookmarkStart w:id="21" w:name="_Toc157072096"/>
      <w:r>
        <w:lastRenderedPageBreak/>
        <w:t>The Disability Standards for Education</w:t>
      </w:r>
      <w:bookmarkEnd w:id="21"/>
    </w:p>
    <w:p w14:paraId="173E9608" w14:textId="77777777" w:rsidR="001508A7" w:rsidRPr="00B0236B" w:rsidRDefault="001508A7" w:rsidP="001508A7">
      <w:r>
        <w:t>In 2005, the Australian Government published the Disability Standards for Education (DSE).</w:t>
      </w:r>
    </w:p>
    <w:p w14:paraId="570E6B20" w14:textId="77777777" w:rsidR="001508A7" w:rsidRDefault="001508A7" w:rsidP="001508A7">
      <w:r w:rsidRPr="00B0236B">
        <w:t>The DSE are standards for the education of students</w:t>
      </w:r>
      <w:r>
        <w:t> </w:t>
      </w:r>
      <w:r w:rsidRPr="00B0236B">
        <w:t>with disability.</w:t>
      </w:r>
    </w:p>
    <w:p w14:paraId="5F3089A2" w14:textId="77777777" w:rsidR="001508A7" w:rsidRDefault="001508A7" w:rsidP="001508A7">
      <w:r w:rsidRPr="00B0236B">
        <w:t>The DSE talk about 2 important things:</w:t>
      </w:r>
    </w:p>
    <w:p w14:paraId="641CF1FA" w14:textId="77777777" w:rsidR="001508A7" w:rsidRDefault="001508A7" w:rsidP="00F85C8E">
      <w:pPr>
        <w:pStyle w:val="ListParagraph"/>
        <w:numPr>
          <w:ilvl w:val="0"/>
          <w:numId w:val="16"/>
        </w:numPr>
        <w:spacing w:after="240"/>
      </w:pPr>
      <w:r>
        <w:t>the rights of students with disability</w:t>
      </w:r>
    </w:p>
    <w:p w14:paraId="457BF3C3" w14:textId="77777777" w:rsidR="001508A7" w:rsidRDefault="001508A7" w:rsidP="00F85C8E">
      <w:pPr>
        <w:pStyle w:val="ListParagraph"/>
        <w:numPr>
          <w:ilvl w:val="0"/>
          <w:numId w:val="16"/>
        </w:numPr>
        <w:spacing w:after="240"/>
      </w:pPr>
      <w:r>
        <w:t>what educational institutions need to do.</w:t>
      </w:r>
    </w:p>
    <w:p w14:paraId="3F4367EA" w14:textId="2ED1F158" w:rsidR="0085088B" w:rsidRDefault="001508A7" w:rsidP="001508A7">
      <w:r w:rsidRPr="00B0236B">
        <w:t xml:space="preserve">The DSE </w:t>
      </w:r>
      <w:r>
        <w:t>protects</w:t>
      </w:r>
      <w:r w:rsidRPr="00B0236B">
        <w:t xml:space="preserve"> students with disability.</w:t>
      </w:r>
    </w:p>
    <w:p w14:paraId="472493A9" w14:textId="77777777" w:rsidR="0085088B" w:rsidRDefault="0085088B">
      <w:pPr>
        <w:spacing w:before="0" w:after="0" w:line="240" w:lineRule="auto"/>
      </w:pPr>
      <w:r>
        <w:br w:type="page"/>
      </w:r>
    </w:p>
    <w:p w14:paraId="3559A179" w14:textId="379F8601" w:rsidR="00D51791" w:rsidRPr="001F78DF" w:rsidRDefault="00D51791" w:rsidP="005F6993">
      <w:pPr>
        <w:pStyle w:val="Heading2"/>
      </w:pPr>
      <w:bookmarkStart w:id="22" w:name="_Toc157072097"/>
      <w:r>
        <w:lastRenderedPageBreak/>
        <w:t>About this report</w:t>
      </w:r>
      <w:bookmarkEnd w:id="22"/>
    </w:p>
    <w:p w14:paraId="7D626DEA" w14:textId="77777777" w:rsidR="001508A7" w:rsidRDefault="001508A7" w:rsidP="001508A7">
      <w:r>
        <w:t xml:space="preserve">In 2020, we </w:t>
      </w:r>
      <w:r w:rsidRPr="00D51791">
        <w:rPr>
          <w:rStyle w:val="Strong"/>
        </w:rPr>
        <w:t>reviewed</w:t>
      </w:r>
      <w:r>
        <w:t xml:space="preserve"> the DSE.</w:t>
      </w:r>
    </w:p>
    <w:p w14:paraId="441FA976" w14:textId="45924664" w:rsidR="001508A7" w:rsidRDefault="001508A7" w:rsidP="001508A7">
      <w:r>
        <w:t>When something is reviewed, it is looked over to see how well it</w:t>
      </w:r>
      <w:r w:rsidR="00F85C8E">
        <w:t> </w:t>
      </w:r>
      <w:r>
        <w:t>has</w:t>
      </w:r>
      <w:r w:rsidR="00F85C8E">
        <w:t> </w:t>
      </w:r>
      <w:r>
        <w:t xml:space="preserve">been going. </w:t>
      </w:r>
    </w:p>
    <w:p w14:paraId="0DB4ECA9" w14:textId="7029F862" w:rsidR="001508A7" w:rsidRPr="00B0236B" w:rsidRDefault="001508A7" w:rsidP="001508A7">
      <w:r>
        <w:t>The DSE makes sure students with disability can take part in their</w:t>
      </w:r>
      <w:r w:rsidR="00F85C8E">
        <w:t> </w:t>
      </w:r>
      <w:r>
        <w:t xml:space="preserve">education in the same way as students without a disability. </w:t>
      </w:r>
    </w:p>
    <w:p w14:paraId="70E7CC3C" w14:textId="77777777" w:rsidR="001508A7" w:rsidRDefault="001508A7" w:rsidP="001508A7">
      <w:r w:rsidRPr="0078722E">
        <w:rPr>
          <w:rStyle w:val="Strong"/>
        </w:rPr>
        <w:t>Discrimination</w:t>
      </w:r>
      <w:r w:rsidRPr="0078722E">
        <w:t xml:space="preserve"> is when someone </w:t>
      </w:r>
      <w:r>
        <w:t>is treated unfairly because of something about them they can’t change.</w:t>
      </w:r>
    </w:p>
    <w:p w14:paraId="07930686" w14:textId="214F08E7" w:rsidR="001508A7" w:rsidRDefault="001508A7" w:rsidP="001508A7">
      <w:r>
        <w:t>Educational institutions need to follow a law called the </w:t>
      </w:r>
      <w:r w:rsidRPr="003D25FB">
        <w:rPr>
          <w:rStyle w:val="Emphasis"/>
        </w:rPr>
        <w:t>Disability</w:t>
      </w:r>
      <w:r w:rsidR="00F85C8E">
        <w:rPr>
          <w:rStyle w:val="Emphasis"/>
        </w:rPr>
        <w:t> </w:t>
      </w:r>
      <w:r w:rsidRPr="003D25FB">
        <w:rPr>
          <w:rStyle w:val="Emphasis"/>
        </w:rPr>
        <w:t>Discrimination Act 1992</w:t>
      </w:r>
      <w:r>
        <w:t xml:space="preserve"> (DDA).</w:t>
      </w:r>
    </w:p>
    <w:p w14:paraId="2E6DE55F" w14:textId="77777777" w:rsidR="001508A7" w:rsidRDefault="001508A7" w:rsidP="001508A7">
      <w:r>
        <w:t>The DDA says it</w:t>
      </w:r>
      <w:r w:rsidRPr="00E508B8">
        <w:t xml:space="preserve"> is against the law</w:t>
      </w:r>
      <w:r>
        <w:t xml:space="preserve"> to treat people with disability unfairly</w:t>
      </w:r>
      <w:r w:rsidRPr="00E508B8">
        <w:t>.</w:t>
      </w:r>
    </w:p>
    <w:p w14:paraId="49054B2C" w14:textId="7D441B73" w:rsidR="001508A7" w:rsidRPr="005F5269" w:rsidRDefault="001508A7" w:rsidP="001508A7">
      <w:r>
        <w:t>When we reviewed the DSE, we asked the community to share their</w:t>
      </w:r>
      <w:r w:rsidR="00F85C8E">
        <w:t> </w:t>
      </w:r>
      <w:r>
        <w:t>ideas.</w:t>
      </w:r>
    </w:p>
    <w:p w14:paraId="6B21B2C5" w14:textId="77777777" w:rsidR="001508A7" w:rsidRDefault="001508A7" w:rsidP="001508A7">
      <w:r>
        <w:t xml:space="preserve">They told us about 4 areas that need to change. </w:t>
      </w:r>
    </w:p>
    <w:p w14:paraId="06D41CF7" w14:textId="77777777" w:rsidR="001508A7" w:rsidRDefault="001508A7" w:rsidP="001508A7">
      <w:r>
        <w:t>Then we took steps to make some of these changes.</w:t>
      </w:r>
    </w:p>
    <w:p w14:paraId="1267EAB4" w14:textId="77777777" w:rsidR="001508A7" w:rsidRDefault="001508A7" w:rsidP="001508A7">
      <w:r>
        <w:t>This report explains:</w:t>
      </w:r>
    </w:p>
    <w:p w14:paraId="37A3ACFE" w14:textId="77777777" w:rsidR="001508A7" w:rsidRDefault="001508A7" w:rsidP="001508A7">
      <w:pPr>
        <w:pStyle w:val="ListParagraph"/>
        <w:numPr>
          <w:ilvl w:val="0"/>
          <w:numId w:val="20"/>
        </w:numPr>
      </w:pPr>
      <w:r>
        <w:t>what we have done so far</w:t>
      </w:r>
    </w:p>
    <w:p w14:paraId="1D306F8E" w14:textId="77777777" w:rsidR="001508A7" w:rsidRDefault="001508A7" w:rsidP="00F85C8E">
      <w:pPr>
        <w:pStyle w:val="ListParagraph"/>
        <w:numPr>
          <w:ilvl w:val="0"/>
          <w:numId w:val="20"/>
        </w:numPr>
        <w:spacing w:after="240"/>
      </w:pPr>
      <w:r>
        <w:t>what we want to do next.</w:t>
      </w:r>
    </w:p>
    <w:bookmarkEnd w:id="20"/>
    <w:p w14:paraId="3C238B96" w14:textId="77777777" w:rsidR="00D51791" w:rsidRPr="00F85C8E" w:rsidRDefault="00D51791" w:rsidP="00F85C8E">
      <w:r w:rsidRPr="00F85C8E">
        <w:br w:type="page"/>
      </w:r>
    </w:p>
    <w:p w14:paraId="34CACB3A" w14:textId="046DB5E9" w:rsidR="007A2155" w:rsidRPr="001F78DF" w:rsidRDefault="007E607F" w:rsidP="005F6993">
      <w:pPr>
        <w:pStyle w:val="Heading2"/>
      </w:pPr>
      <w:bookmarkStart w:id="23" w:name="_Toc157072098"/>
      <w:r>
        <w:lastRenderedPageBreak/>
        <w:t>More support for students with disabilit</w:t>
      </w:r>
      <w:r w:rsidR="00C842A6">
        <w:t>y</w:t>
      </w:r>
      <w:r>
        <w:t xml:space="preserve"> and their families</w:t>
      </w:r>
      <w:bookmarkEnd w:id="23"/>
      <w:r>
        <w:t xml:space="preserve"> </w:t>
      </w:r>
    </w:p>
    <w:p w14:paraId="3C401801" w14:textId="77777777" w:rsidR="001508A7" w:rsidRPr="008234AD" w:rsidRDefault="001508A7" w:rsidP="001508A7">
      <w:r>
        <w:t>People said educational institutions have more power than them.</w:t>
      </w:r>
    </w:p>
    <w:p w14:paraId="01E5BC2D" w14:textId="77777777" w:rsidR="001508A7" w:rsidRDefault="001508A7" w:rsidP="001508A7">
      <w:r>
        <w:t>For example, people said they were worried about sharing their issues with educational institutions.</w:t>
      </w:r>
    </w:p>
    <w:p w14:paraId="6570CDB5" w14:textId="77777777" w:rsidR="001508A7" w:rsidRDefault="001508A7" w:rsidP="001508A7">
      <w:r>
        <w:t>This includes people who are:</w:t>
      </w:r>
    </w:p>
    <w:p w14:paraId="33907DE9" w14:textId="77777777" w:rsidR="001508A7" w:rsidRDefault="001508A7" w:rsidP="00F85C8E">
      <w:pPr>
        <w:pStyle w:val="ListParagraph"/>
        <w:numPr>
          <w:ilvl w:val="0"/>
          <w:numId w:val="20"/>
        </w:numPr>
        <w:spacing w:after="240"/>
      </w:pPr>
      <w:r>
        <w:t>parents and carers</w:t>
      </w:r>
    </w:p>
    <w:p w14:paraId="493B265D" w14:textId="77777777" w:rsidR="001508A7" w:rsidRDefault="001508A7" w:rsidP="00F85C8E">
      <w:pPr>
        <w:pStyle w:val="ListParagraph"/>
        <w:numPr>
          <w:ilvl w:val="0"/>
          <w:numId w:val="20"/>
        </w:numPr>
        <w:spacing w:after="240"/>
      </w:pPr>
      <w:r>
        <w:t>students.</w:t>
      </w:r>
    </w:p>
    <w:p w14:paraId="7D3BAC00" w14:textId="77777777" w:rsidR="001508A7" w:rsidRDefault="001508A7" w:rsidP="001508A7">
      <w:r>
        <w:t>People also said they were worried that if they did share their issues, they might be:</w:t>
      </w:r>
    </w:p>
    <w:p w14:paraId="7542839E" w14:textId="77777777" w:rsidR="001508A7" w:rsidRDefault="001508A7" w:rsidP="00F85C8E">
      <w:pPr>
        <w:pStyle w:val="ListParagraph"/>
        <w:numPr>
          <w:ilvl w:val="0"/>
          <w:numId w:val="56"/>
        </w:numPr>
        <w:spacing w:after="240"/>
      </w:pPr>
      <w:r>
        <w:t xml:space="preserve">ignored </w:t>
      </w:r>
    </w:p>
    <w:p w14:paraId="13C03BE9" w14:textId="77777777" w:rsidR="001508A7" w:rsidRDefault="001508A7" w:rsidP="00F85C8E">
      <w:pPr>
        <w:pStyle w:val="ListParagraph"/>
        <w:numPr>
          <w:ilvl w:val="0"/>
          <w:numId w:val="56"/>
        </w:numPr>
        <w:spacing w:after="240"/>
      </w:pPr>
      <w:r>
        <w:t>treated unfairly because they spoke up.</w:t>
      </w:r>
    </w:p>
    <w:p w14:paraId="50C728B1" w14:textId="77777777" w:rsidR="001508A7" w:rsidRDefault="001508A7" w:rsidP="001508A7">
      <w:r>
        <w:t>People also said they have to find out:</w:t>
      </w:r>
    </w:p>
    <w:p w14:paraId="03710058" w14:textId="77777777" w:rsidR="001508A7" w:rsidRDefault="001508A7" w:rsidP="00F85C8E">
      <w:pPr>
        <w:pStyle w:val="ListParagraph"/>
        <w:numPr>
          <w:ilvl w:val="0"/>
          <w:numId w:val="17"/>
        </w:numPr>
        <w:spacing w:after="240"/>
      </w:pPr>
      <w:r>
        <w:t>what laws can help them</w:t>
      </w:r>
    </w:p>
    <w:p w14:paraId="2126F4FB" w14:textId="77777777" w:rsidR="001508A7" w:rsidRDefault="001508A7" w:rsidP="00F85C8E">
      <w:pPr>
        <w:pStyle w:val="ListParagraph"/>
        <w:numPr>
          <w:ilvl w:val="0"/>
          <w:numId w:val="17"/>
        </w:numPr>
        <w:spacing w:after="240"/>
      </w:pPr>
      <w:r>
        <w:t xml:space="preserve">how the education </w:t>
      </w:r>
      <w:r w:rsidRPr="00A448C6">
        <w:rPr>
          <w:rStyle w:val="Strong"/>
        </w:rPr>
        <w:t>system</w:t>
      </w:r>
      <w:r>
        <w:t xml:space="preserve"> works.</w:t>
      </w:r>
    </w:p>
    <w:p w14:paraId="6E90FFD2" w14:textId="77777777" w:rsidR="001508A7" w:rsidRDefault="001508A7" w:rsidP="001508A7">
      <w:r>
        <w:t xml:space="preserve">A system is made of different parts that work: </w:t>
      </w:r>
    </w:p>
    <w:p w14:paraId="4BB315CC" w14:textId="77777777" w:rsidR="001508A7" w:rsidRDefault="001508A7" w:rsidP="00F85C8E">
      <w:pPr>
        <w:pStyle w:val="ListParagraph"/>
        <w:numPr>
          <w:ilvl w:val="0"/>
          <w:numId w:val="18"/>
        </w:numPr>
        <w:spacing w:after="240"/>
      </w:pPr>
      <w:r>
        <w:t xml:space="preserve">together </w:t>
      </w:r>
    </w:p>
    <w:p w14:paraId="30580C5A" w14:textId="77777777" w:rsidR="001508A7" w:rsidRDefault="001508A7" w:rsidP="00F85C8E">
      <w:pPr>
        <w:pStyle w:val="ListParagraph"/>
        <w:numPr>
          <w:ilvl w:val="0"/>
          <w:numId w:val="18"/>
        </w:numPr>
        <w:spacing w:after="240"/>
      </w:pPr>
      <w:r>
        <w:t xml:space="preserve">towards the same type of goal. </w:t>
      </w:r>
    </w:p>
    <w:p w14:paraId="3CDE98FC" w14:textId="79EC8C49" w:rsidR="001508A7" w:rsidRDefault="001508A7" w:rsidP="001508A7">
      <w:r>
        <w:t xml:space="preserve">A system can be made up of organisations and people. </w:t>
      </w:r>
    </w:p>
    <w:p w14:paraId="429FCF8B" w14:textId="77777777" w:rsidR="001508A7" w:rsidRDefault="001508A7" w:rsidP="001508A7">
      <w:r w:rsidRPr="0098464B">
        <w:t xml:space="preserve">People said they shouldn’t always have to tell </w:t>
      </w:r>
      <w:r>
        <w:t xml:space="preserve">educational institutions </w:t>
      </w:r>
      <w:r w:rsidRPr="0098464B">
        <w:t>what they need.</w:t>
      </w:r>
    </w:p>
    <w:p w14:paraId="07E9D2BA" w14:textId="77777777" w:rsidR="001508A7" w:rsidRPr="0098464B" w:rsidRDefault="001508A7" w:rsidP="001508A7">
      <w:r>
        <w:t>This includes asking for the reasonable adjustments they need.</w:t>
      </w:r>
    </w:p>
    <w:p w14:paraId="58FA3865" w14:textId="2BDE7FCA" w:rsidR="007E607F" w:rsidRPr="005F6993" w:rsidRDefault="007E607F" w:rsidP="005F6993">
      <w:pPr>
        <w:pStyle w:val="Heading3"/>
      </w:pPr>
      <w:r w:rsidRPr="005F6993">
        <w:lastRenderedPageBreak/>
        <w:t>Sharing more information for students with disability and their families</w:t>
      </w:r>
    </w:p>
    <w:p w14:paraId="56AE1198" w14:textId="77777777" w:rsidR="001508A7" w:rsidRDefault="001508A7" w:rsidP="001508A7">
      <w:r>
        <w:t>In 2022, we shared new information to help students with disability and their families understand:</w:t>
      </w:r>
    </w:p>
    <w:p w14:paraId="6EE5D2B3" w14:textId="77777777" w:rsidR="001508A7" w:rsidRDefault="001508A7" w:rsidP="00F85C8E">
      <w:pPr>
        <w:pStyle w:val="ListParagraph"/>
        <w:numPr>
          <w:ilvl w:val="0"/>
          <w:numId w:val="21"/>
        </w:numPr>
        <w:spacing w:after="240"/>
      </w:pPr>
      <w:r>
        <w:t>the DSE</w:t>
      </w:r>
    </w:p>
    <w:p w14:paraId="01D11F1B" w14:textId="77777777" w:rsidR="001508A7" w:rsidRDefault="001508A7" w:rsidP="00F85C8E">
      <w:pPr>
        <w:pStyle w:val="ListParagraph"/>
        <w:numPr>
          <w:ilvl w:val="0"/>
          <w:numId w:val="21"/>
        </w:numPr>
        <w:spacing w:after="240"/>
      </w:pPr>
      <w:r>
        <w:t>their rights.</w:t>
      </w:r>
    </w:p>
    <w:p w14:paraId="4EA30EDF" w14:textId="77777777" w:rsidR="001508A7" w:rsidRDefault="001508A7" w:rsidP="001508A7">
      <w:r>
        <w:t>We also wrote this information in:</w:t>
      </w:r>
    </w:p>
    <w:p w14:paraId="607E6677" w14:textId="77777777" w:rsidR="001508A7" w:rsidRDefault="001508A7" w:rsidP="00F85C8E">
      <w:pPr>
        <w:pStyle w:val="ListParagraph"/>
        <w:numPr>
          <w:ilvl w:val="0"/>
          <w:numId w:val="19"/>
        </w:numPr>
        <w:spacing w:after="240"/>
      </w:pPr>
      <w:r>
        <w:t>Easy Read</w:t>
      </w:r>
    </w:p>
    <w:p w14:paraId="6C2DD1D2" w14:textId="77777777" w:rsidR="001508A7" w:rsidRDefault="001508A7" w:rsidP="00F85C8E">
      <w:pPr>
        <w:pStyle w:val="ListParagraph"/>
        <w:numPr>
          <w:ilvl w:val="0"/>
          <w:numId w:val="19"/>
        </w:numPr>
        <w:spacing w:after="240"/>
      </w:pPr>
      <w:r>
        <w:t>Auslan</w:t>
      </w:r>
    </w:p>
    <w:p w14:paraId="34D76963" w14:textId="77777777" w:rsidR="001508A7" w:rsidRDefault="001508A7" w:rsidP="00F85C8E">
      <w:pPr>
        <w:pStyle w:val="ListParagraph"/>
        <w:numPr>
          <w:ilvl w:val="0"/>
          <w:numId w:val="19"/>
        </w:numPr>
        <w:spacing w:after="240"/>
      </w:pPr>
      <w:r>
        <w:t>languages other than English.</w:t>
      </w:r>
    </w:p>
    <w:p w14:paraId="46F2DDCC" w14:textId="45CDBD20" w:rsidR="0085088B" w:rsidRDefault="001508A7" w:rsidP="001508A7">
      <w:r>
        <w:t>We will share more information about the DSE to help people understand their rights.</w:t>
      </w:r>
    </w:p>
    <w:p w14:paraId="00DD6133" w14:textId="77777777" w:rsidR="0085088B" w:rsidRDefault="0085088B">
      <w:pPr>
        <w:spacing w:before="0" w:after="0" w:line="240" w:lineRule="auto"/>
      </w:pPr>
      <w:r>
        <w:br w:type="page"/>
      </w:r>
    </w:p>
    <w:p w14:paraId="35F394B3" w14:textId="64ABDF24" w:rsidR="007E607F" w:rsidRDefault="007E607F" w:rsidP="005F6993">
      <w:pPr>
        <w:pStyle w:val="Heading3"/>
      </w:pPr>
      <w:r>
        <w:lastRenderedPageBreak/>
        <w:t xml:space="preserve">What educational institutions </w:t>
      </w:r>
      <w:r w:rsidR="00E420BD">
        <w:t xml:space="preserve">need to </w:t>
      </w:r>
      <w:r>
        <w:t xml:space="preserve">do </w:t>
      </w:r>
    </w:p>
    <w:p w14:paraId="5A5FCD53" w14:textId="77777777" w:rsidR="001508A7" w:rsidRDefault="001508A7" w:rsidP="001508A7">
      <w:r w:rsidRPr="00AC6080">
        <w:rPr>
          <w:rStyle w:val="Strong"/>
        </w:rPr>
        <w:t>Principles</w:t>
      </w:r>
      <w:r w:rsidRPr="00AC6080">
        <w:t xml:space="preserve"> are important ideas we should always think</w:t>
      </w:r>
      <w:r>
        <w:t> </w:t>
      </w:r>
      <w:r w:rsidRPr="00AC6080">
        <w:t>about.</w:t>
      </w:r>
    </w:p>
    <w:p w14:paraId="2854DE1E" w14:textId="77777777" w:rsidR="001508A7" w:rsidRDefault="001508A7" w:rsidP="001508A7">
      <w:r>
        <w:t>We wrote new principles for educational institutions to follow when they:</w:t>
      </w:r>
    </w:p>
    <w:p w14:paraId="5AD9ED21" w14:textId="77777777" w:rsidR="001508A7" w:rsidRDefault="001508A7" w:rsidP="00F85C8E">
      <w:pPr>
        <w:pStyle w:val="ListParagraph"/>
        <w:numPr>
          <w:ilvl w:val="0"/>
          <w:numId w:val="22"/>
        </w:numPr>
        <w:spacing w:after="240"/>
      </w:pPr>
      <w:r>
        <w:t>talk to students and their families</w:t>
      </w:r>
    </w:p>
    <w:p w14:paraId="756AE8B8" w14:textId="77777777" w:rsidR="001508A7" w:rsidRDefault="001508A7" w:rsidP="00F85C8E">
      <w:pPr>
        <w:pStyle w:val="ListParagraph"/>
        <w:numPr>
          <w:ilvl w:val="0"/>
          <w:numId w:val="22"/>
        </w:numPr>
        <w:spacing w:after="240"/>
      </w:pPr>
      <w:r>
        <w:t>need to fix something that has gone wrong</w:t>
      </w:r>
    </w:p>
    <w:p w14:paraId="216EE3F7" w14:textId="77777777" w:rsidR="001508A7" w:rsidRPr="008234AD" w:rsidRDefault="001508A7" w:rsidP="00F85C8E">
      <w:pPr>
        <w:pStyle w:val="ListParagraph"/>
        <w:numPr>
          <w:ilvl w:val="0"/>
          <w:numId w:val="22"/>
        </w:numPr>
        <w:spacing w:after="240"/>
      </w:pPr>
      <w:r>
        <w:t xml:space="preserve">handle </w:t>
      </w:r>
      <w:r w:rsidRPr="00AC6080">
        <w:rPr>
          <w:rStyle w:val="Strong"/>
        </w:rPr>
        <w:t>complaints</w:t>
      </w:r>
      <w:r>
        <w:t>.</w:t>
      </w:r>
    </w:p>
    <w:p w14:paraId="362C3DCB" w14:textId="77777777" w:rsidR="001508A7" w:rsidRDefault="001508A7" w:rsidP="001508A7">
      <w:r>
        <w:t xml:space="preserve">When you make a complaint, you tell someone that something: </w:t>
      </w:r>
    </w:p>
    <w:p w14:paraId="5A4B5E06" w14:textId="77777777" w:rsidR="001508A7" w:rsidRDefault="001508A7" w:rsidP="00F85C8E">
      <w:pPr>
        <w:pStyle w:val="ListParagraph"/>
        <w:numPr>
          <w:ilvl w:val="0"/>
          <w:numId w:val="23"/>
        </w:numPr>
        <w:spacing w:after="240"/>
      </w:pPr>
      <w:r>
        <w:t xml:space="preserve">has gone wrong </w:t>
      </w:r>
    </w:p>
    <w:p w14:paraId="1862FEBF" w14:textId="77777777" w:rsidR="001508A7" w:rsidRDefault="001508A7" w:rsidP="00F85C8E">
      <w:pPr>
        <w:pStyle w:val="ListParagraph"/>
        <w:numPr>
          <w:ilvl w:val="0"/>
          <w:numId w:val="23"/>
        </w:numPr>
        <w:spacing w:after="240"/>
      </w:pPr>
      <w:r>
        <w:t>isn’t working well.</w:t>
      </w:r>
    </w:p>
    <w:p w14:paraId="28D3B4D0" w14:textId="77777777" w:rsidR="001508A7" w:rsidRDefault="001508A7" w:rsidP="001508A7">
      <w:r>
        <w:t>We will include these principles in the DSE.</w:t>
      </w:r>
    </w:p>
    <w:p w14:paraId="5CCC57B8" w14:textId="77777777" w:rsidR="001508A7" w:rsidRDefault="001508A7" w:rsidP="001508A7">
      <w:r>
        <w:t>We will ask people what they think about:</w:t>
      </w:r>
    </w:p>
    <w:p w14:paraId="264E049D" w14:textId="77777777" w:rsidR="001508A7" w:rsidRDefault="001508A7" w:rsidP="00F85C8E">
      <w:pPr>
        <w:pStyle w:val="ListParagraph"/>
        <w:numPr>
          <w:ilvl w:val="0"/>
          <w:numId w:val="24"/>
        </w:numPr>
        <w:spacing w:after="240"/>
      </w:pPr>
      <w:r>
        <w:t xml:space="preserve">these new principles </w:t>
      </w:r>
    </w:p>
    <w:p w14:paraId="5E45734F" w14:textId="02974CD8" w:rsidR="001F568D" w:rsidRPr="00F85C8E" w:rsidRDefault="001508A7" w:rsidP="001508A7">
      <w:pPr>
        <w:pStyle w:val="ListParagraph"/>
        <w:numPr>
          <w:ilvl w:val="0"/>
          <w:numId w:val="24"/>
        </w:numPr>
        <w:spacing w:after="240"/>
      </w:pPr>
      <w:r>
        <w:t>what we should change in the DSE.</w:t>
      </w:r>
    </w:p>
    <w:p w14:paraId="58E7D0AD" w14:textId="246F5610" w:rsidR="007E607F" w:rsidRDefault="007E607F" w:rsidP="005F6993">
      <w:pPr>
        <w:pStyle w:val="Heading3"/>
      </w:pPr>
      <w:r>
        <w:t xml:space="preserve">Sharing information when students change schools </w:t>
      </w:r>
    </w:p>
    <w:p w14:paraId="7EBE688D" w14:textId="77777777" w:rsidR="001508A7" w:rsidRPr="008234AD" w:rsidRDefault="001508A7" w:rsidP="001508A7">
      <w:r>
        <w:t>We looked at better ways to share information about students who:</w:t>
      </w:r>
    </w:p>
    <w:p w14:paraId="69BDE2AE" w14:textId="77777777" w:rsidR="001508A7" w:rsidRDefault="001508A7" w:rsidP="00F85C8E">
      <w:pPr>
        <w:pStyle w:val="ListParagraph"/>
        <w:numPr>
          <w:ilvl w:val="0"/>
          <w:numId w:val="25"/>
        </w:numPr>
        <w:spacing w:after="240"/>
      </w:pPr>
      <w:r>
        <w:t xml:space="preserve">move from one school to another </w:t>
      </w:r>
    </w:p>
    <w:p w14:paraId="34AE17FC" w14:textId="77777777" w:rsidR="001508A7" w:rsidRDefault="001508A7" w:rsidP="00F85C8E">
      <w:pPr>
        <w:pStyle w:val="ListParagraph"/>
        <w:numPr>
          <w:ilvl w:val="0"/>
          <w:numId w:val="25"/>
        </w:numPr>
        <w:spacing w:after="240"/>
      </w:pPr>
      <w:r>
        <w:t xml:space="preserve">move into training </w:t>
      </w:r>
    </w:p>
    <w:p w14:paraId="15DAF22B" w14:textId="77777777" w:rsidR="001508A7" w:rsidRDefault="001508A7" w:rsidP="00F85C8E">
      <w:pPr>
        <w:pStyle w:val="ListParagraph"/>
        <w:numPr>
          <w:ilvl w:val="0"/>
          <w:numId w:val="25"/>
        </w:numPr>
        <w:spacing w:after="240"/>
      </w:pPr>
      <w:r>
        <w:t>start university – we call this higher education.</w:t>
      </w:r>
    </w:p>
    <w:p w14:paraId="0B892A60" w14:textId="77777777" w:rsidR="001508A7" w:rsidRDefault="001508A7" w:rsidP="001508A7">
      <w:r>
        <w:t>We are working on a new way to share information about students who move from one school to another.</w:t>
      </w:r>
    </w:p>
    <w:p w14:paraId="282B54AE" w14:textId="42296165" w:rsidR="0085088B" w:rsidRDefault="001508A7" w:rsidP="001508A7">
      <w:r>
        <w:t>We will make sure we do this in a way that protects personal information about students.</w:t>
      </w:r>
    </w:p>
    <w:p w14:paraId="488A3C9A" w14:textId="77777777" w:rsidR="0085088B" w:rsidRDefault="0085088B">
      <w:pPr>
        <w:spacing w:before="0" w:after="0" w:line="240" w:lineRule="auto"/>
      </w:pPr>
      <w:r>
        <w:br w:type="page"/>
      </w:r>
    </w:p>
    <w:p w14:paraId="45CC996B" w14:textId="59EDDE96" w:rsidR="001F78DF" w:rsidRPr="005F6993" w:rsidRDefault="007E607F" w:rsidP="005F6993">
      <w:pPr>
        <w:pStyle w:val="Heading2"/>
      </w:pPr>
      <w:bookmarkStart w:id="24" w:name="_Toc157072099"/>
      <w:r w:rsidRPr="005F6993">
        <w:lastRenderedPageBreak/>
        <w:t>Helping educational institutions understand what</w:t>
      </w:r>
      <w:r w:rsidR="001F4D94" w:rsidRPr="005F6993">
        <w:t> </w:t>
      </w:r>
      <w:r w:rsidRPr="005F6993">
        <w:t xml:space="preserve">they </w:t>
      </w:r>
      <w:r w:rsidR="00E420BD" w:rsidRPr="005F6993">
        <w:t xml:space="preserve">need to </w:t>
      </w:r>
      <w:r w:rsidRPr="005F6993">
        <w:t>do</w:t>
      </w:r>
      <w:bookmarkEnd w:id="24"/>
      <w:r w:rsidRPr="005F6993">
        <w:t xml:space="preserve"> </w:t>
      </w:r>
    </w:p>
    <w:p w14:paraId="76BA972F" w14:textId="77777777" w:rsidR="001508A7" w:rsidRDefault="001508A7" w:rsidP="001508A7">
      <w:r>
        <w:t>We were told that many people who work at educational institutions don’t understand the DSE.</w:t>
      </w:r>
    </w:p>
    <w:p w14:paraId="6F46E91F" w14:textId="77777777" w:rsidR="001508A7" w:rsidRDefault="001508A7" w:rsidP="001508A7">
      <w:r>
        <w:t>They don’t always:</w:t>
      </w:r>
    </w:p>
    <w:p w14:paraId="0E6A3EA1" w14:textId="77777777" w:rsidR="001508A7" w:rsidRDefault="001508A7" w:rsidP="00D25F71">
      <w:pPr>
        <w:pStyle w:val="ListParagraph"/>
        <w:numPr>
          <w:ilvl w:val="0"/>
          <w:numId w:val="27"/>
        </w:numPr>
        <w:spacing w:after="240"/>
      </w:pPr>
      <w:r>
        <w:t>know what they need to do</w:t>
      </w:r>
    </w:p>
    <w:p w14:paraId="1CF15D6A" w14:textId="77777777" w:rsidR="001508A7" w:rsidRDefault="001508A7" w:rsidP="00D25F71">
      <w:pPr>
        <w:pStyle w:val="ListParagraph"/>
        <w:numPr>
          <w:ilvl w:val="0"/>
          <w:numId w:val="27"/>
        </w:numPr>
        <w:spacing w:after="240"/>
      </w:pPr>
      <w:r>
        <w:t>have the information they need.</w:t>
      </w:r>
    </w:p>
    <w:p w14:paraId="72996473" w14:textId="77777777" w:rsidR="001508A7" w:rsidRDefault="001508A7" w:rsidP="001508A7">
      <w:r>
        <w:t>Students with disability told us it’s better when the people who work at educational institutions know and understand:</w:t>
      </w:r>
    </w:p>
    <w:p w14:paraId="01AF91C8" w14:textId="77777777" w:rsidR="001508A7" w:rsidRDefault="001508A7" w:rsidP="00D25F71">
      <w:pPr>
        <w:pStyle w:val="ListParagraph"/>
        <w:numPr>
          <w:ilvl w:val="0"/>
          <w:numId w:val="28"/>
        </w:numPr>
        <w:spacing w:after="240"/>
      </w:pPr>
      <w:r>
        <w:t>the DSE</w:t>
      </w:r>
    </w:p>
    <w:p w14:paraId="47785ED4" w14:textId="77777777" w:rsidR="001508A7" w:rsidRDefault="001508A7" w:rsidP="00D25F71">
      <w:pPr>
        <w:pStyle w:val="ListParagraph"/>
        <w:numPr>
          <w:ilvl w:val="0"/>
          <w:numId w:val="28"/>
        </w:numPr>
        <w:spacing w:after="240"/>
      </w:pPr>
      <w:r>
        <w:t>how to follow the DSE.</w:t>
      </w:r>
    </w:p>
    <w:p w14:paraId="65667DA1" w14:textId="70890A8F" w:rsidR="007E607F" w:rsidRDefault="00350C81" w:rsidP="005F6993">
      <w:pPr>
        <w:pStyle w:val="Heading3"/>
      </w:pPr>
      <w:r>
        <w:t>More</w:t>
      </w:r>
      <w:r w:rsidR="007E607F">
        <w:t xml:space="preserve"> information for </w:t>
      </w:r>
      <w:r>
        <w:t xml:space="preserve">educational institutions </w:t>
      </w:r>
    </w:p>
    <w:p w14:paraId="5B5704BD" w14:textId="77777777" w:rsidR="001508A7" w:rsidRPr="008234AD" w:rsidRDefault="001508A7" w:rsidP="001508A7">
      <w:r>
        <w:t>In 2022, we made changes to fact sheets about:</w:t>
      </w:r>
    </w:p>
    <w:p w14:paraId="345D9F27" w14:textId="77777777" w:rsidR="001508A7" w:rsidRDefault="001508A7" w:rsidP="00D25F71">
      <w:pPr>
        <w:pStyle w:val="ListParagraph"/>
        <w:numPr>
          <w:ilvl w:val="0"/>
          <w:numId w:val="26"/>
        </w:numPr>
        <w:spacing w:after="240"/>
      </w:pPr>
      <w:r>
        <w:t xml:space="preserve">disability laws </w:t>
      </w:r>
    </w:p>
    <w:p w14:paraId="06AF6281" w14:textId="77777777" w:rsidR="001508A7" w:rsidRDefault="001508A7" w:rsidP="00D25F71">
      <w:pPr>
        <w:pStyle w:val="ListParagraph"/>
        <w:numPr>
          <w:ilvl w:val="0"/>
          <w:numId w:val="26"/>
        </w:numPr>
        <w:spacing w:after="240"/>
      </w:pPr>
      <w:r>
        <w:t>how to make a complaint.</w:t>
      </w:r>
    </w:p>
    <w:p w14:paraId="11629F58" w14:textId="77777777" w:rsidR="001508A7" w:rsidRDefault="001508A7" w:rsidP="001508A7">
      <w:r>
        <w:t>In 2023, we shared new information to help teachers and school leaders understand what they need to do.</w:t>
      </w:r>
    </w:p>
    <w:p w14:paraId="49ED12CB" w14:textId="77777777" w:rsidR="003075B5" w:rsidRDefault="003075B5" w:rsidP="001508A7">
      <w:pPr>
        <w:rPr>
          <w:rFonts w:cs="Times New Roman"/>
          <w:b/>
          <w:bCs/>
          <w:sz w:val="32"/>
          <w:szCs w:val="32"/>
        </w:rPr>
      </w:pPr>
      <w:r>
        <w:br w:type="page"/>
      </w:r>
    </w:p>
    <w:p w14:paraId="1D3CD0B1" w14:textId="53539E4F" w:rsidR="007E607F" w:rsidRDefault="007E607F" w:rsidP="005F6993">
      <w:pPr>
        <w:pStyle w:val="Heading3"/>
      </w:pPr>
      <w:r w:rsidRPr="007E607F">
        <w:lastRenderedPageBreak/>
        <w:t xml:space="preserve">More training for teachers and </w:t>
      </w:r>
      <w:r w:rsidR="00E420BD" w:rsidRPr="007E607F">
        <w:t xml:space="preserve">school </w:t>
      </w:r>
      <w:r w:rsidRPr="007E607F">
        <w:t>leaders</w:t>
      </w:r>
    </w:p>
    <w:p w14:paraId="7EE356BC" w14:textId="77777777" w:rsidR="001508A7" w:rsidRPr="008234AD" w:rsidRDefault="001508A7" w:rsidP="001508A7">
      <w:r>
        <w:t xml:space="preserve">The previous </w:t>
      </w:r>
      <w:r w:rsidRPr="00B519E4">
        <w:rPr>
          <w:rStyle w:val="Strong"/>
        </w:rPr>
        <w:t>Minister</w:t>
      </w:r>
      <w:r>
        <w:t xml:space="preserve"> for Education sent letters to all government education departments.</w:t>
      </w:r>
    </w:p>
    <w:p w14:paraId="72836374" w14:textId="77777777" w:rsidR="001508A7" w:rsidRDefault="001508A7" w:rsidP="001508A7">
      <w:r>
        <w:t>A Minister leads an area of the government.</w:t>
      </w:r>
    </w:p>
    <w:p w14:paraId="358B4E68" w14:textId="77777777" w:rsidR="001508A7" w:rsidRDefault="001508A7" w:rsidP="001508A7">
      <w:r>
        <w:t>In the letters, the Minister asked the departments to make sure teachers and school leaders could take part in training about the DSE.</w:t>
      </w:r>
    </w:p>
    <w:p w14:paraId="3C4BA999" w14:textId="08DFD7C3" w:rsidR="001508A7" w:rsidRDefault="001508A7" w:rsidP="001508A7">
      <w:r>
        <w:t>The</w:t>
      </w:r>
      <w:r w:rsidRPr="00B519E4">
        <w:t xml:space="preserve"> government</w:t>
      </w:r>
      <w:r>
        <w:t xml:space="preserve"> education departments will manage this training.</w:t>
      </w:r>
    </w:p>
    <w:p w14:paraId="411ED311" w14:textId="217E45C5" w:rsidR="007E607F" w:rsidRDefault="001F4D94" w:rsidP="005F6993">
      <w:pPr>
        <w:pStyle w:val="Heading3"/>
      </w:pPr>
      <w:r>
        <w:t xml:space="preserve">Resources for </w:t>
      </w:r>
      <w:r w:rsidR="00701384">
        <w:t>vocational education and training</w:t>
      </w:r>
      <w:r w:rsidR="00A03C83">
        <w:t> </w:t>
      </w:r>
      <w:r w:rsidR="00916504">
        <w:t>organisations</w:t>
      </w:r>
    </w:p>
    <w:p w14:paraId="7E7C291E" w14:textId="77777777" w:rsidR="001508A7" w:rsidRPr="00B62F85" w:rsidRDefault="001508A7" w:rsidP="001508A7">
      <w:pPr>
        <w:rPr>
          <w:spacing w:val="-4"/>
        </w:rPr>
      </w:pPr>
      <w:r w:rsidRPr="00B62F85">
        <w:rPr>
          <w:rStyle w:val="Strong"/>
          <w:spacing w:val="-4"/>
        </w:rPr>
        <w:t>Vocational education and training (VET)</w:t>
      </w:r>
      <w:r w:rsidRPr="00B62F85">
        <w:rPr>
          <w:spacing w:val="-4"/>
        </w:rPr>
        <w:t xml:space="preserve"> is learning and training for people who learn skills to do certain</w:t>
      </w:r>
      <w:r>
        <w:rPr>
          <w:spacing w:val="-4"/>
        </w:rPr>
        <w:t> </w:t>
      </w:r>
      <w:r w:rsidRPr="00B62F85">
        <w:rPr>
          <w:spacing w:val="-4"/>
        </w:rPr>
        <w:t xml:space="preserve">jobs. </w:t>
      </w:r>
    </w:p>
    <w:p w14:paraId="7C426E36" w14:textId="77777777" w:rsidR="001508A7" w:rsidRPr="00B62F85" w:rsidRDefault="001508A7" w:rsidP="001508A7">
      <w:pPr>
        <w:rPr>
          <w:spacing w:val="-4"/>
        </w:rPr>
      </w:pPr>
      <w:r w:rsidRPr="00B62F85">
        <w:rPr>
          <w:spacing w:val="-4"/>
        </w:rPr>
        <w:t>It includes:</w:t>
      </w:r>
    </w:p>
    <w:p w14:paraId="1B8B19D0" w14:textId="77777777" w:rsidR="001508A7" w:rsidRDefault="001508A7" w:rsidP="00D25F71">
      <w:pPr>
        <w:pStyle w:val="ListParagraph"/>
        <w:numPr>
          <w:ilvl w:val="0"/>
          <w:numId w:val="26"/>
        </w:numPr>
        <w:spacing w:after="240"/>
        <w:rPr>
          <w:spacing w:val="-4"/>
        </w:rPr>
      </w:pPr>
      <w:r w:rsidRPr="00B62F85">
        <w:rPr>
          <w:spacing w:val="-4"/>
        </w:rPr>
        <w:t>TAFE</w:t>
      </w:r>
    </w:p>
    <w:p w14:paraId="4269EE58" w14:textId="77777777" w:rsidR="001508A7" w:rsidRPr="004D61B6" w:rsidRDefault="001508A7" w:rsidP="00D25F71">
      <w:pPr>
        <w:pStyle w:val="ListParagraph"/>
        <w:numPr>
          <w:ilvl w:val="0"/>
          <w:numId w:val="26"/>
        </w:numPr>
        <w:spacing w:after="240"/>
        <w:rPr>
          <w:spacing w:val="-4"/>
        </w:rPr>
      </w:pPr>
      <w:r w:rsidRPr="004D61B6">
        <w:t>registered training organisations</w:t>
      </w:r>
    </w:p>
    <w:p w14:paraId="74E97F21" w14:textId="77777777" w:rsidR="001508A7" w:rsidRDefault="001508A7" w:rsidP="00D25F71">
      <w:pPr>
        <w:pStyle w:val="ListParagraph"/>
        <w:numPr>
          <w:ilvl w:val="0"/>
          <w:numId w:val="26"/>
        </w:numPr>
        <w:spacing w:after="240"/>
      </w:pPr>
      <w:r w:rsidRPr="00A231E7">
        <w:rPr>
          <w:spacing w:val="-4"/>
        </w:rPr>
        <w:t xml:space="preserve">VET </w:t>
      </w:r>
      <w:r>
        <w:rPr>
          <w:spacing w:val="-4"/>
        </w:rPr>
        <w:t>for</w:t>
      </w:r>
      <w:r w:rsidRPr="00A231E7">
        <w:rPr>
          <w:spacing w:val="-4"/>
        </w:rPr>
        <w:t xml:space="preserve"> </w:t>
      </w:r>
      <w:r>
        <w:rPr>
          <w:spacing w:val="-4"/>
        </w:rPr>
        <w:t>s</w:t>
      </w:r>
      <w:r w:rsidRPr="00A231E7">
        <w:rPr>
          <w:spacing w:val="-4"/>
        </w:rPr>
        <w:t>econdary</w:t>
      </w:r>
      <w:r>
        <w:rPr>
          <w:spacing w:val="-4"/>
        </w:rPr>
        <w:t xml:space="preserve"> s</w:t>
      </w:r>
      <w:r w:rsidRPr="00A231E7">
        <w:rPr>
          <w:spacing w:val="-4"/>
        </w:rPr>
        <w:t>tudents</w:t>
      </w:r>
      <w:r>
        <w:rPr>
          <w:spacing w:val="-4"/>
        </w:rPr>
        <w:t>.</w:t>
      </w:r>
    </w:p>
    <w:p w14:paraId="3CBF1B09" w14:textId="77777777" w:rsidR="001508A7" w:rsidRDefault="001508A7" w:rsidP="001508A7">
      <w:r>
        <w:t xml:space="preserve">It also includes </w:t>
      </w:r>
      <w:r w:rsidRPr="00170E35">
        <w:rPr>
          <w:rStyle w:val="Strong"/>
        </w:rPr>
        <w:t>apprenticeships</w:t>
      </w:r>
      <w:r>
        <w:t>.</w:t>
      </w:r>
    </w:p>
    <w:p w14:paraId="0A7D0077" w14:textId="77777777" w:rsidR="001508A7" w:rsidRDefault="001508A7" w:rsidP="001508A7">
      <w:r>
        <w:t>Apprenticeships are when you learn how to do a job at a workplace.</w:t>
      </w:r>
    </w:p>
    <w:p w14:paraId="788780B0" w14:textId="77777777" w:rsidR="001508A7" w:rsidRDefault="001508A7" w:rsidP="001508A7">
      <w:r>
        <w:t xml:space="preserve">It also includes </w:t>
      </w:r>
      <w:r w:rsidRPr="001C74C9">
        <w:rPr>
          <w:rStyle w:val="Strong"/>
        </w:rPr>
        <w:t>traineeships</w:t>
      </w:r>
      <w:r>
        <w:t>.</w:t>
      </w:r>
    </w:p>
    <w:p w14:paraId="0160C745" w14:textId="77777777" w:rsidR="001508A7" w:rsidRDefault="001508A7" w:rsidP="001508A7">
      <w:r>
        <w:t xml:space="preserve">A traineeship is where you learn how to do a job. </w:t>
      </w:r>
    </w:p>
    <w:p w14:paraId="78C941C2" w14:textId="77777777" w:rsidR="001508A7" w:rsidRDefault="001508A7" w:rsidP="001508A7">
      <w:r>
        <w:t xml:space="preserve">You are paid to: </w:t>
      </w:r>
    </w:p>
    <w:p w14:paraId="5BECA94F" w14:textId="77777777" w:rsidR="001508A7" w:rsidRDefault="001508A7" w:rsidP="00D25F71">
      <w:pPr>
        <w:pStyle w:val="ListParagraph"/>
        <w:numPr>
          <w:ilvl w:val="0"/>
          <w:numId w:val="57"/>
        </w:numPr>
        <w:spacing w:after="240"/>
      </w:pPr>
      <w:r>
        <w:t xml:space="preserve">work </w:t>
      </w:r>
    </w:p>
    <w:p w14:paraId="21282E6B" w14:textId="77777777" w:rsidR="001508A7" w:rsidRDefault="001508A7" w:rsidP="00D25F71">
      <w:pPr>
        <w:pStyle w:val="ListParagraph"/>
        <w:numPr>
          <w:ilvl w:val="0"/>
          <w:numId w:val="57"/>
        </w:numPr>
        <w:spacing w:after="240"/>
      </w:pPr>
      <w:r>
        <w:t>learn how to do that job.</w:t>
      </w:r>
    </w:p>
    <w:p w14:paraId="3AB6546C" w14:textId="77777777" w:rsidR="00D25F71" w:rsidRDefault="00D25F71">
      <w:pPr>
        <w:spacing w:before="0" w:after="0" w:line="240" w:lineRule="auto"/>
      </w:pPr>
      <w:r>
        <w:br w:type="page"/>
      </w:r>
    </w:p>
    <w:p w14:paraId="1D8975DF" w14:textId="3FD71E68" w:rsidR="001508A7" w:rsidRDefault="001508A7" w:rsidP="001508A7">
      <w:r>
        <w:lastRenderedPageBreak/>
        <w:t>We are making resources for registered training organisations.</w:t>
      </w:r>
    </w:p>
    <w:p w14:paraId="3D7BABED" w14:textId="246E8B77" w:rsidR="001508A7" w:rsidRDefault="001508A7" w:rsidP="001508A7">
      <w:r>
        <w:t>These resources will help them learn how to support students with</w:t>
      </w:r>
      <w:r w:rsidR="00D25F71">
        <w:t> </w:t>
      </w:r>
      <w:r>
        <w:t xml:space="preserve">disability who are doing a VET course. </w:t>
      </w:r>
    </w:p>
    <w:p w14:paraId="4C7F7A9D" w14:textId="77777777" w:rsidR="001508A7" w:rsidRPr="002403A7" w:rsidRDefault="001508A7" w:rsidP="001508A7">
      <w:pPr>
        <w:rPr>
          <w:spacing w:val="-4"/>
        </w:rPr>
      </w:pPr>
      <w:r w:rsidRPr="002403A7">
        <w:rPr>
          <w:spacing w:val="-4"/>
        </w:rPr>
        <w:t xml:space="preserve">We will work with governments to share these resources. </w:t>
      </w:r>
    </w:p>
    <w:p w14:paraId="518FB8DE" w14:textId="77777777" w:rsidR="001508A7" w:rsidRDefault="001508A7" w:rsidP="001508A7">
      <w:r>
        <w:t xml:space="preserve">We will also work with VET </w:t>
      </w:r>
      <w:r w:rsidRPr="00701384">
        <w:rPr>
          <w:rStyle w:val="Strong"/>
        </w:rPr>
        <w:t>regulators</w:t>
      </w:r>
      <w:r>
        <w:t>.</w:t>
      </w:r>
    </w:p>
    <w:p w14:paraId="11B402B4" w14:textId="77777777" w:rsidR="001508A7" w:rsidRDefault="001508A7" w:rsidP="001508A7">
      <w:r>
        <w:t>A regulator makes sure:</w:t>
      </w:r>
    </w:p>
    <w:p w14:paraId="41D87601" w14:textId="77777777" w:rsidR="001508A7" w:rsidRDefault="001508A7" w:rsidP="001508A7">
      <w:pPr>
        <w:pStyle w:val="ListParagraph"/>
        <w:numPr>
          <w:ilvl w:val="0"/>
          <w:numId w:val="31"/>
        </w:numPr>
      </w:pPr>
      <w:r>
        <w:t>everything works well</w:t>
      </w:r>
    </w:p>
    <w:p w14:paraId="6979371B" w14:textId="7DB24CB2" w:rsidR="00590F54" w:rsidRPr="00095AE7" w:rsidRDefault="001508A7" w:rsidP="00D25F71">
      <w:pPr>
        <w:pStyle w:val="ListParagraph"/>
        <w:numPr>
          <w:ilvl w:val="0"/>
          <w:numId w:val="31"/>
        </w:numPr>
        <w:spacing w:after="240"/>
      </w:pPr>
      <w:r>
        <w:t>everyone follows the rules.</w:t>
      </w:r>
    </w:p>
    <w:p w14:paraId="3A5E792C" w14:textId="6BBA69C9" w:rsidR="007E607F" w:rsidRDefault="007E607F" w:rsidP="005F6993">
      <w:pPr>
        <w:pStyle w:val="Heading3"/>
      </w:pPr>
      <w:r>
        <w:t>Includ</w:t>
      </w:r>
      <w:r w:rsidR="007C6C7C">
        <w:t>ing</w:t>
      </w:r>
      <w:r>
        <w:t xml:space="preserve"> the DSE in </w:t>
      </w:r>
      <w:r w:rsidR="007D060E">
        <w:t>university</w:t>
      </w:r>
    </w:p>
    <w:p w14:paraId="6E932712" w14:textId="77777777" w:rsidR="001508A7" w:rsidRDefault="001508A7" w:rsidP="001508A7">
      <w:r>
        <w:t>We got advice about how we can include the DSE in university:</w:t>
      </w:r>
    </w:p>
    <w:p w14:paraId="1E4ED8CC" w14:textId="77777777" w:rsidR="001508A7" w:rsidRDefault="001508A7" w:rsidP="001508A7">
      <w:pPr>
        <w:pStyle w:val="ListParagraph"/>
        <w:numPr>
          <w:ilvl w:val="0"/>
          <w:numId w:val="32"/>
        </w:numPr>
      </w:pPr>
      <w:r>
        <w:t>plans</w:t>
      </w:r>
    </w:p>
    <w:p w14:paraId="51DFDC4E" w14:textId="77777777" w:rsidR="001508A7" w:rsidRPr="008234AD" w:rsidRDefault="001508A7" w:rsidP="00D25F71">
      <w:pPr>
        <w:pStyle w:val="ListParagraph"/>
        <w:numPr>
          <w:ilvl w:val="0"/>
          <w:numId w:val="32"/>
        </w:numPr>
        <w:spacing w:after="240"/>
      </w:pPr>
      <w:r>
        <w:t xml:space="preserve">processes. </w:t>
      </w:r>
    </w:p>
    <w:p w14:paraId="14138025" w14:textId="77777777" w:rsidR="001508A7" w:rsidRDefault="001508A7" w:rsidP="001508A7">
      <w:r>
        <w:t xml:space="preserve">The Higher Education Disability Support Program (the program) will get an extra $4.3 million of </w:t>
      </w:r>
      <w:r w:rsidRPr="00680147">
        <w:rPr>
          <w:rStyle w:val="Strong"/>
        </w:rPr>
        <w:t>funding</w:t>
      </w:r>
      <w:r>
        <w:t xml:space="preserve"> each year.</w:t>
      </w:r>
    </w:p>
    <w:p w14:paraId="4B27BCD2" w14:textId="77777777" w:rsidR="001508A7" w:rsidRDefault="001508A7" w:rsidP="001508A7">
      <w:r w:rsidRPr="00680147">
        <w:t xml:space="preserve">Funding is money from the </w:t>
      </w:r>
      <w:r>
        <w:t>Australian G</w:t>
      </w:r>
      <w:r w:rsidRPr="00680147">
        <w:t>overnment that</w:t>
      </w:r>
      <w:r>
        <w:t> </w:t>
      </w:r>
      <w:r w:rsidRPr="00680147">
        <w:t>pays for services and supports.</w:t>
      </w:r>
    </w:p>
    <w:p w14:paraId="4E8392AA" w14:textId="77777777" w:rsidR="001508A7" w:rsidRDefault="001508A7" w:rsidP="001508A7">
      <w:r>
        <w:t>The program will help universities better support students with disability.</w:t>
      </w:r>
    </w:p>
    <w:p w14:paraId="289E5D73" w14:textId="2DB7194E" w:rsidR="00095AE7" w:rsidRDefault="001508A7" w:rsidP="001508A7">
      <w:r>
        <w:t xml:space="preserve">The Australian Government has also asked a group of experts to find out how to make Australia’s university system better. </w:t>
      </w:r>
    </w:p>
    <w:p w14:paraId="64529F06" w14:textId="77777777" w:rsidR="00095AE7" w:rsidRDefault="00095AE7">
      <w:pPr>
        <w:spacing w:before="0" w:after="0" w:line="240" w:lineRule="auto"/>
      </w:pPr>
      <w:r>
        <w:br w:type="page"/>
      </w:r>
    </w:p>
    <w:p w14:paraId="290F4D7F" w14:textId="1A0D11DA" w:rsidR="001F78DF" w:rsidRPr="001F78DF" w:rsidRDefault="001F4D94" w:rsidP="00D25F71">
      <w:pPr>
        <w:pStyle w:val="Heading2"/>
        <w:spacing w:after="200"/>
      </w:pPr>
      <w:bookmarkStart w:id="25" w:name="_Toc157072100"/>
      <w:r>
        <w:lastRenderedPageBreak/>
        <w:t>How to make sure educational institutions follow the DSE</w:t>
      </w:r>
      <w:bookmarkEnd w:id="25"/>
    </w:p>
    <w:p w14:paraId="0C797F23" w14:textId="6CF89879" w:rsidR="001508A7" w:rsidRPr="00E10044" w:rsidRDefault="001508A7" w:rsidP="00E10044">
      <w:r w:rsidRPr="00E10044">
        <w:t>People told us they want to know how educational institutions follow the</w:t>
      </w:r>
      <w:r w:rsidR="00D25F71" w:rsidRPr="00E10044">
        <w:t> </w:t>
      </w:r>
      <w:r w:rsidRPr="00E10044">
        <w:t>DSE.</w:t>
      </w:r>
    </w:p>
    <w:p w14:paraId="2C0F199E" w14:textId="77777777" w:rsidR="001508A7" w:rsidRDefault="001508A7" w:rsidP="00E10044">
      <w:r w:rsidRPr="00E10044">
        <w:t>People</w:t>
      </w:r>
      <w:r w:rsidRPr="00813661">
        <w:t xml:space="preserve"> also want to know how governments make sure this happens.</w:t>
      </w:r>
    </w:p>
    <w:p w14:paraId="24554971" w14:textId="68809009" w:rsidR="001F4D94" w:rsidRDefault="00483943" w:rsidP="00D25F71">
      <w:pPr>
        <w:pStyle w:val="Heading3"/>
        <w:spacing w:before="480" w:after="200"/>
      </w:pPr>
      <w:r>
        <w:t>Ma</w:t>
      </w:r>
      <w:r w:rsidR="009B4100">
        <w:t xml:space="preserve">king sure all </w:t>
      </w:r>
      <w:r w:rsidR="00FE2C6D">
        <w:t xml:space="preserve">education </w:t>
      </w:r>
      <w:r w:rsidR="009B4100">
        <w:t xml:space="preserve">rules </w:t>
      </w:r>
      <w:r w:rsidR="00FE2C6D">
        <w:t>match</w:t>
      </w:r>
      <w:r w:rsidR="009B4100">
        <w:t xml:space="preserve"> the DSE</w:t>
      </w:r>
    </w:p>
    <w:p w14:paraId="198A7D94" w14:textId="00E22807" w:rsidR="001508A7" w:rsidRPr="00E10044" w:rsidRDefault="001508A7" w:rsidP="00E10044">
      <w:r>
        <w:t xml:space="preserve">We </w:t>
      </w:r>
      <w:r w:rsidRPr="00E10044">
        <w:t>worked with governments to make sure the rules that educational</w:t>
      </w:r>
      <w:r w:rsidR="00D25F71" w:rsidRPr="00E10044">
        <w:t> </w:t>
      </w:r>
      <w:r w:rsidRPr="00E10044">
        <w:t>institutions follow match the DSE.</w:t>
      </w:r>
    </w:p>
    <w:p w14:paraId="710044C5" w14:textId="79EAE1E4" w:rsidR="001508A7" w:rsidRPr="00E10044" w:rsidRDefault="001508A7" w:rsidP="00E10044">
      <w:r w:rsidRPr="00E10044">
        <w:t>An organisation reviewed the Australian school curriculum between</w:t>
      </w:r>
      <w:r w:rsidR="00D25F71" w:rsidRPr="00E10044">
        <w:t> </w:t>
      </w:r>
      <w:r w:rsidRPr="00E10044">
        <w:t xml:space="preserve">2020–2022. </w:t>
      </w:r>
    </w:p>
    <w:p w14:paraId="325B27A3" w14:textId="77777777" w:rsidR="001508A7" w:rsidRPr="00E10044" w:rsidRDefault="001508A7" w:rsidP="00E10044">
      <w:r w:rsidRPr="00E10044">
        <w:t xml:space="preserve">A curriculum is what students learn when they go to school. </w:t>
      </w:r>
    </w:p>
    <w:p w14:paraId="6E0C6B9C" w14:textId="77777777" w:rsidR="001508A7" w:rsidRDefault="001508A7" w:rsidP="00E10044">
      <w:r w:rsidRPr="00E10044">
        <w:t>They checked</w:t>
      </w:r>
      <w:r>
        <w:t xml:space="preserve"> to make sure the Australian school curriculum:</w:t>
      </w:r>
    </w:p>
    <w:p w14:paraId="6D891FE1" w14:textId="77777777" w:rsidR="001508A7" w:rsidRDefault="001508A7" w:rsidP="00E10044">
      <w:pPr>
        <w:pStyle w:val="ListParagraph"/>
        <w:numPr>
          <w:ilvl w:val="0"/>
          <w:numId w:val="34"/>
        </w:numPr>
        <w:spacing w:after="240"/>
      </w:pPr>
      <w:r>
        <w:t xml:space="preserve">is </w:t>
      </w:r>
      <w:r w:rsidRPr="00471348">
        <w:rPr>
          <w:rStyle w:val="Strong"/>
        </w:rPr>
        <w:t>accessible</w:t>
      </w:r>
    </w:p>
    <w:p w14:paraId="4098DD45" w14:textId="77777777" w:rsidR="001508A7" w:rsidRDefault="001508A7" w:rsidP="00E10044">
      <w:pPr>
        <w:pStyle w:val="ListParagraph"/>
        <w:numPr>
          <w:ilvl w:val="0"/>
          <w:numId w:val="34"/>
        </w:numPr>
        <w:spacing w:after="240"/>
      </w:pPr>
      <w:r>
        <w:t>meets the DSE.</w:t>
      </w:r>
    </w:p>
    <w:p w14:paraId="436D7483" w14:textId="77777777" w:rsidR="001508A7" w:rsidRDefault="001508A7" w:rsidP="00E10044">
      <w:r>
        <w:t xml:space="preserve">When </w:t>
      </w:r>
      <w:r w:rsidRPr="00E10044">
        <w:t>information</w:t>
      </w:r>
      <w:r>
        <w:t xml:space="preserve"> is accessible, it is easy to: </w:t>
      </w:r>
    </w:p>
    <w:p w14:paraId="591B9443" w14:textId="77777777" w:rsidR="001508A7" w:rsidRDefault="001508A7" w:rsidP="00E10044">
      <w:pPr>
        <w:pStyle w:val="ListParagraph"/>
        <w:numPr>
          <w:ilvl w:val="0"/>
          <w:numId w:val="35"/>
        </w:numPr>
        <w:spacing w:after="240"/>
      </w:pPr>
      <w:r>
        <w:t xml:space="preserve">find and use </w:t>
      </w:r>
    </w:p>
    <w:p w14:paraId="1213C3E8" w14:textId="77777777" w:rsidR="001508A7" w:rsidRDefault="001508A7" w:rsidP="00E10044">
      <w:pPr>
        <w:pStyle w:val="ListParagraph"/>
        <w:numPr>
          <w:ilvl w:val="0"/>
          <w:numId w:val="35"/>
        </w:numPr>
        <w:spacing w:after="240"/>
      </w:pPr>
      <w:r>
        <w:t>understand.</w:t>
      </w:r>
    </w:p>
    <w:p w14:paraId="1B4F4E89" w14:textId="77777777" w:rsidR="001508A7" w:rsidRPr="00E10044" w:rsidRDefault="001508A7" w:rsidP="00E10044">
      <w:r w:rsidRPr="00E10044">
        <w:t xml:space="preserve">We checked to make sure that rules for teachers and school leaders follow the DSE. </w:t>
      </w:r>
    </w:p>
    <w:p w14:paraId="3A8C628F" w14:textId="77777777" w:rsidR="00E10044" w:rsidRDefault="00E10044">
      <w:pPr>
        <w:spacing w:before="0" w:after="0" w:line="240" w:lineRule="auto"/>
      </w:pPr>
      <w:r>
        <w:br w:type="page"/>
      </w:r>
    </w:p>
    <w:p w14:paraId="4C849A89" w14:textId="5381EDCB" w:rsidR="001508A7" w:rsidRDefault="001508A7" w:rsidP="00E10044">
      <w:r w:rsidRPr="00E10044">
        <w:lastRenderedPageBreak/>
        <w:t>We also shared new videos that show how teachers and school</w:t>
      </w:r>
      <w:r w:rsidR="00D25F71">
        <w:t> </w:t>
      </w:r>
      <w:r>
        <w:t>leaders</w:t>
      </w:r>
      <w:r w:rsidR="00D25F71">
        <w:t> </w:t>
      </w:r>
      <w:r>
        <w:t>can:</w:t>
      </w:r>
    </w:p>
    <w:p w14:paraId="16295F86" w14:textId="77777777" w:rsidR="001508A7" w:rsidRDefault="001508A7" w:rsidP="00E10044">
      <w:pPr>
        <w:pStyle w:val="ListParagraph"/>
        <w:numPr>
          <w:ilvl w:val="0"/>
          <w:numId w:val="37"/>
        </w:numPr>
        <w:spacing w:after="240"/>
      </w:pPr>
      <w:r>
        <w:t>meet the DSE</w:t>
      </w:r>
    </w:p>
    <w:p w14:paraId="4C4264C8" w14:textId="77777777" w:rsidR="001508A7" w:rsidRDefault="001508A7" w:rsidP="00E10044">
      <w:pPr>
        <w:pStyle w:val="ListParagraph"/>
        <w:numPr>
          <w:ilvl w:val="0"/>
          <w:numId w:val="37"/>
        </w:numPr>
        <w:spacing w:after="240"/>
      </w:pPr>
      <w:r>
        <w:t>support students with disability.</w:t>
      </w:r>
    </w:p>
    <w:p w14:paraId="2A2122FA" w14:textId="7CFD36A8" w:rsidR="001508A7" w:rsidRDefault="001508A7" w:rsidP="00E10044">
      <w:r>
        <w:t xml:space="preserve">And in 2023, </w:t>
      </w:r>
      <w:r w:rsidRPr="00E10044">
        <w:t>schools</w:t>
      </w:r>
      <w:r>
        <w:t xml:space="preserve"> started using the updated Australian school</w:t>
      </w:r>
      <w:r w:rsidR="00D25F71">
        <w:t> </w:t>
      </w:r>
      <w:r>
        <w:t xml:space="preserve">curriculum. </w:t>
      </w:r>
    </w:p>
    <w:p w14:paraId="67C4B055" w14:textId="26F18EF9" w:rsidR="001F4D94" w:rsidRDefault="007C6C7C" w:rsidP="00E10044">
      <w:pPr>
        <w:pStyle w:val="Heading3"/>
      </w:pPr>
      <w:r>
        <w:t xml:space="preserve">Making </w:t>
      </w:r>
      <w:r w:rsidR="00483943">
        <w:t xml:space="preserve">VET </w:t>
      </w:r>
      <w:r>
        <w:t xml:space="preserve">better </w:t>
      </w:r>
      <w:r w:rsidR="00483943">
        <w:t>for students with disability</w:t>
      </w:r>
    </w:p>
    <w:p w14:paraId="2FA3919A" w14:textId="1B5CEB92" w:rsidR="001508A7" w:rsidRDefault="001508A7" w:rsidP="001508A7">
      <w:r>
        <w:t>The Australian Government is working with state and territory</w:t>
      </w:r>
      <w:r w:rsidR="001A5E55">
        <w:t> </w:t>
      </w:r>
      <w:r>
        <w:t>governments.</w:t>
      </w:r>
    </w:p>
    <w:p w14:paraId="31158C66" w14:textId="027DC7BE" w:rsidR="001508A7" w:rsidRPr="008234AD" w:rsidRDefault="001508A7" w:rsidP="001508A7">
      <w:r>
        <w:t>They are making changes to the standards that registered</w:t>
      </w:r>
      <w:r w:rsidR="001A5E55">
        <w:t> </w:t>
      </w:r>
      <w:r>
        <w:t>training organisations follow.</w:t>
      </w:r>
    </w:p>
    <w:p w14:paraId="22B7FB86" w14:textId="5EB0E207" w:rsidR="001508A7" w:rsidRDefault="001508A7" w:rsidP="001508A7">
      <w:r>
        <w:t>Some of the changes include making sure they give support to students</w:t>
      </w:r>
      <w:r w:rsidR="001A5E55">
        <w:t> </w:t>
      </w:r>
      <w:r>
        <w:t>with disability.</w:t>
      </w:r>
    </w:p>
    <w:p w14:paraId="07390EB0" w14:textId="77777777" w:rsidR="001508A7" w:rsidRDefault="001508A7" w:rsidP="001508A7">
      <w:r>
        <w:t>For example, making reasonable adjustments.</w:t>
      </w:r>
    </w:p>
    <w:p w14:paraId="32F52299" w14:textId="0EA56EA7" w:rsidR="001508A7" w:rsidRDefault="001508A7" w:rsidP="001508A7">
      <w:r>
        <w:t>Registered training organisations will start using the new standards in</w:t>
      </w:r>
      <w:r w:rsidR="001A5E55">
        <w:t> </w:t>
      </w:r>
      <w:r>
        <w:t>January 2025.</w:t>
      </w:r>
    </w:p>
    <w:p w14:paraId="7FAD9699" w14:textId="656C75EC" w:rsidR="001F4D94" w:rsidRDefault="00483943" w:rsidP="00E10044">
      <w:pPr>
        <w:pStyle w:val="Heading3"/>
      </w:pPr>
      <w:r>
        <w:t>Shar</w:t>
      </w:r>
      <w:r w:rsidR="0065332E">
        <w:t>ing</w:t>
      </w:r>
      <w:r>
        <w:t xml:space="preserve"> more information</w:t>
      </w:r>
    </w:p>
    <w:p w14:paraId="6CE2F2E7" w14:textId="77777777" w:rsidR="001508A7" w:rsidRDefault="001508A7" w:rsidP="001508A7">
      <w:r>
        <w:t>We will make sure there is more information about the services and supports schools provide for students with disability.</w:t>
      </w:r>
    </w:p>
    <w:p w14:paraId="6CB1AEB2" w14:textId="0C6CC21C" w:rsidR="00095AE7" w:rsidRDefault="001508A7" w:rsidP="00A47F64">
      <w:r>
        <w:t>We will keep working with governments on ways to collect and share this</w:t>
      </w:r>
      <w:r w:rsidR="001A5E55">
        <w:t> </w:t>
      </w:r>
      <w:r>
        <w:t xml:space="preserve">information. </w:t>
      </w:r>
    </w:p>
    <w:p w14:paraId="41777719" w14:textId="5CC6FD79" w:rsidR="001F4D94" w:rsidRDefault="0065332E" w:rsidP="00E10044">
      <w:pPr>
        <w:pStyle w:val="Heading3"/>
      </w:pPr>
      <w:r>
        <w:lastRenderedPageBreak/>
        <w:t xml:space="preserve">Checking </w:t>
      </w:r>
      <w:r w:rsidR="00483943">
        <w:t xml:space="preserve">how well the DSE are followed </w:t>
      </w:r>
    </w:p>
    <w:p w14:paraId="5044501C" w14:textId="77777777" w:rsidR="001508A7" w:rsidRPr="008234AD" w:rsidRDefault="001508A7" w:rsidP="001508A7">
      <w:r>
        <w:t>The previous Minister wrote letters to governments.</w:t>
      </w:r>
    </w:p>
    <w:p w14:paraId="67C21890" w14:textId="77777777" w:rsidR="001508A7" w:rsidRDefault="001508A7" w:rsidP="001508A7">
      <w:r>
        <w:t>In the letters, he asked them to check how well educational institutions follow the DSE.</w:t>
      </w:r>
    </w:p>
    <w:p w14:paraId="1C3536B7" w14:textId="77777777" w:rsidR="001508A7" w:rsidRPr="00E143FD" w:rsidRDefault="001508A7" w:rsidP="001508A7">
      <w:pPr>
        <w:rPr>
          <w:spacing w:val="-2"/>
        </w:rPr>
      </w:pPr>
      <w:r w:rsidRPr="00E143FD">
        <w:rPr>
          <w:spacing w:val="-2"/>
        </w:rPr>
        <w:t>The previous Minister also wrote letters to other Ministers.</w:t>
      </w:r>
    </w:p>
    <w:p w14:paraId="4080BB42" w14:textId="3171EA43" w:rsidR="001508A7" w:rsidRDefault="001508A7" w:rsidP="001508A7">
      <w:r>
        <w:t>In the letters, he told them that the education programs they deliver need</w:t>
      </w:r>
      <w:r w:rsidR="001A5E55">
        <w:t> </w:t>
      </w:r>
      <w:r>
        <w:t>to follow the DSE.</w:t>
      </w:r>
    </w:p>
    <w:p w14:paraId="5B68DBC9" w14:textId="435F632B" w:rsidR="00095AE7" w:rsidRDefault="001508A7" w:rsidP="00A47F64">
      <w:r>
        <w:t>When we review the DSE in 2025, we will ask governments to tell us what they learned.</w:t>
      </w:r>
      <w:r w:rsidR="00095AE7">
        <w:br w:type="page"/>
      </w:r>
    </w:p>
    <w:p w14:paraId="6468117F" w14:textId="55EBB85F" w:rsidR="001F78DF" w:rsidRPr="001F78DF" w:rsidRDefault="00483943" w:rsidP="005F6993">
      <w:pPr>
        <w:pStyle w:val="Heading2"/>
      </w:pPr>
      <w:bookmarkStart w:id="26" w:name="_Toc157072101"/>
      <w:r>
        <w:lastRenderedPageBreak/>
        <w:t>The DSE for early childhood education and</w:t>
      </w:r>
      <w:r w:rsidR="001A5E55">
        <w:t> </w:t>
      </w:r>
      <w:r>
        <w:t>care</w:t>
      </w:r>
      <w:bookmarkEnd w:id="26"/>
    </w:p>
    <w:p w14:paraId="21F26CFB" w14:textId="77777777" w:rsidR="001508A7" w:rsidRPr="008234AD" w:rsidRDefault="001508A7" w:rsidP="001508A7">
      <w:r>
        <w:t>Early Childhood Education and Care (ECEC) is for children from birth to the start of primary school.</w:t>
      </w:r>
    </w:p>
    <w:p w14:paraId="6C4BB02C" w14:textId="77777777" w:rsidR="001508A7" w:rsidRDefault="001508A7" w:rsidP="001508A7">
      <w:r>
        <w:t>Children go to ECEC for:</w:t>
      </w:r>
    </w:p>
    <w:p w14:paraId="2EB283C4" w14:textId="77777777" w:rsidR="001508A7" w:rsidRDefault="001508A7" w:rsidP="001508A7">
      <w:pPr>
        <w:pStyle w:val="ListParagraph"/>
        <w:numPr>
          <w:ilvl w:val="0"/>
          <w:numId w:val="39"/>
        </w:numPr>
      </w:pPr>
      <w:r>
        <w:t xml:space="preserve">care </w:t>
      </w:r>
    </w:p>
    <w:p w14:paraId="1175D2BE" w14:textId="77777777" w:rsidR="001508A7" w:rsidRDefault="001508A7" w:rsidP="001A5E55">
      <w:pPr>
        <w:pStyle w:val="ListParagraph"/>
        <w:numPr>
          <w:ilvl w:val="0"/>
          <w:numId w:val="39"/>
        </w:numPr>
        <w:spacing w:after="240"/>
      </w:pPr>
      <w:r>
        <w:t>teaching and learning.</w:t>
      </w:r>
    </w:p>
    <w:p w14:paraId="70228302" w14:textId="77777777" w:rsidR="001508A7" w:rsidRDefault="001508A7" w:rsidP="001508A7">
      <w:r>
        <w:t>ECEC takes place in:</w:t>
      </w:r>
    </w:p>
    <w:p w14:paraId="7708E892" w14:textId="77777777" w:rsidR="001508A7" w:rsidRDefault="001508A7" w:rsidP="001508A7">
      <w:pPr>
        <w:pStyle w:val="ListParagraph"/>
        <w:numPr>
          <w:ilvl w:val="0"/>
          <w:numId w:val="40"/>
        </w:numPr>
      </w:pPr>
      <w:r>
        <w:t>ECEC centres</w:t>
      </w:r>
    </w:p>
    <w:p w14:paraId="2BCF2B31" w14:textId="77777777" w:rsidR="001508A7" w:rsidRDefault="001508A7" w:rsidP="001508A7">
      <w:pPr>
        <w:pStyle w:val="ListParagraph"/>
        <w:numPr>
          <w:ilvl w:val="0"/>
          <w:numId w:val="40"/>
        </w:numPr>
      </w:pPr>
      <w:r>
        <w:t>pre-school</w:t>
      </w:r>
    </w:p>
    <w:p w14:paraId="45B8BDE8" w14:textId="77777777" w:rsidR="001508A7" w:rsidRDefault="001508A7" w:rsidP="001A5E55">
      <w:pPr>
        <w:pStyle w:val="ListParagraph"/>
        <w:numPr>
          <w:ilvl w:val="0"/>
          <w:numId w:val="40"/>
        </w:numPr>
        <w:spacing w:after="240"/>
      </w:pPr>
      <w:r>
        <w:t>kindergarten.</w:t>
      </w:r>
    </w:p>
    <w:p w14:paraId="5B5A5595" w14:textId="77777777" w:rsidR="001508A7" w:rsidRDefault="001508A7" w:rsidP="001508A7">
      <w:r>
        <w:t>ECEC centres include:</w:t>
      </w:r>
    </w:p>
    <w:p w14:paraId="339208FA" w14:textId="77777777" w:rsidR="001508A7" w:rsidRDefault="001508A7" w:rsidP="001508A7">
      <w:pPr>
        <w:pStyle w:val="ListParagraph"/>
        <w:numPr>
          <w:ilvl w:val="0"/>
          <w:numId w:val="41"/>
        </w:numPr>
      </w:pPr>
      <w:r>
        <w:t>long day care</w:t>
      </w:r>
    </w:p>
    <w:p w14:paraId="046F1C1E" w14:textId="77777777" w:rsidR="001508A7" w:rsidRDefault="001508A7" w:rsidP="001A5E55">
      <w:pPr>
        <w:pStyle w:val="ListParagraph"/>
        <w:numPr>
          <w:ilvl w:val="0"/>
          <w:numId w:val="41"/>
        </w:numPr>
        <w:spacing w:after="240"/>
      </w:pPr>
      <w:r>
        <w:t>family day care.</w:t>
      </w:r>
    </w:p>
    <w:p w14:paraId="35964E57" w14:textId="77777777" w:rsidR="001508A7" w:rsidRDefault="001508A7" w:rsidP="001508A7">
      <w:r>
        <w:t>The DSE protects young children when they go to:</w:t>
      </w:r>
    </w:p>
    <w:p w14:paraId="62483639" w14:textId="77777777" w:rsidR="001508A7" w:rsidRDefault="001508A7" w:rsidP="001508A7">
      <w:pPr>
        <w:pStyle w:val="ListParagraph"/>
        <w:numPr>
          <w:ilvl w:val="0"/>
          <w:numId w:val="42"/>
        </w:numPr>
      </w:pPr>
      <w:r>
        <w:t>pre-school</w:t>
      </w:r>
    </w:p>
    <w:p w14:paraId="075501A7" w14:textId="77777777" w:rsidR="001508A7" w:rsidRDefault="001508A7" w:rsidP="001A5E55">
      <w:pPr>
        <w:pStyle w:val="ListParagraph"/>
        <w:numPr>
          <w:ilvl w:val="0"/>
          <w:numId w:val="42"/>
        </w:numPr>
        <w:spacing w:after="240"/>
      </w:pPr>
      <w:r>
        <w:t>kindergarten.</w:t>
      </w:r>
    </w:p>
    <w:p w14:paraId="632D0815" w14:textId="29A81DC8" w:rsidR="001508A7" w:rsidRDefault="001508A7" w:rsidP="001508A7">
      <w:r>
        <w:t>At the moment, the DSE doesn’t cover young children if they go</w:t>
      </w:r>
      <w:r w:rsidR="00485B70">
        <w:t xml:space="preserve"> </w:t>
      </w:r>
      <w:r>
        <w:t>to</w:t>
      </w:r>
      <w:r w:rsidR="00485B70">
        <w:t xml:space="preserve"> </w:t>
      </w:r>
      <w:r>
        <w:t>ECEC centres.</w:t>
      </w:r>
    </w:p>
    <w:p w14:paraId="519BF21B" w14:textId="77777777" w:rsidR="001508A7" w:rsidRDefault="001508A7" w:rsidP="001508A7">
      <w:r>
        <w:t>But ECEC centres still need to follow the</w:t>
      </w:r>
      <w:r w:rsidRPr="003D25FB">
        <w:rPr>
          <w:rStyle w:val="Emphasis"/>
        </w:rPr>
        <w:t xml:space="preserve"> Disability</w:t>
      </w:r>
      <w:r>
        <w:rPr>
          <w:rStyle w:val="Emphasis"/>
        </w:rPr>
        <w:t> </w:t>
      </w:r>
      <w:r w:rsidRPr="003D25FB">
        <w:rPr>
          <w:rStyle w:val="Emphasis"/>
        </w:rPr>
        <w:t>Discrimination Act 1992</w:t>
      </w:r>
      <w:r>
        <w:t xml:space="preserve"> (DDA).</w:t>
      </w:r>
    </w:p>
    <w:p w14:paraId="66A3E5E6" w14:textId="0081EC1C" w:rsidR="001508A7" w:rsidRDefault="001508A7" w:rsidP="001508A7">
      <w:r>
        <w:t>People said ECEC services need to better understand how to follow</w:t>
      </w:r>
      <w:r w:rsidR="00485B70">
        <w:t> </w:t>
      </w:r>
      <w:r>
        <w:t>the</w:t>
      </w:r>
      <w:r w:rsidR="00485B70">
        <w:t> </w:t>
      </w:r>
      <w:r>
        <w:t>DDA.</w:t>
      </w:r>
    </w:p>
    <w:p w14:paraId="6498F3A5" w14:textId="77777777" w:rsidR="001A5E55" w:rsidRDefault="001A5E55">
      <w:pPr>
        <w:spacing w:before="0" w:after="0" w:line="240" w:lineRule="auto"/>
      </w:pPr>
      <w:r>
        <w:br w:type="page"/>
      </w:r>
    </w:p>
    <w:p w14:paraId="38B79E91" w14:textId="5F37392A" w:rsidR="001508A7" w:rsidRDefault="001508A7" w:rsidP="001508A7">
      <w:r w:rsidRPr="00624710">
        <w:lastRenderedPageBreak/>
        <w:t>Parents and families told us they need better information about the</w:t>
      </w:r>
      <w:r>
        <w:t xml:space="preserve"> DDA.</w:t>
      </w:r>
    </w:p>
    <w:p w14:paraId="774AFDBC" w14:textId="77777777" w:rsidR="001508A7" w:rsidRPr="00347553" w:rsidRDefault="001508A7" w:rsidP="001508A7">
      <w:pPr>
        <w:rPr>
          <w:spacing w:val="-4"/>
        </w:rPr>
      </w:pPr>
      <w:r w:rsidRPr="00347553">
        <w:rPr>
          <w:spacing w:val="-4"/>
        </w:rPr>
        <w:t>This includes knowing how to make reasonable</w:t>
      </w:r>
      <w:r>
        <w:rPr>
          <w:spacing w:val="-4"/>
        </w:rPr>
        <w:t> </w:t>
      </w:r>
      <w:r w:rsidRPr="00347553">
        <w:rPr>
          <w:spacing w:val="-4"/>
        </w:rPr>
        <w:t>adjustments for children with disability who go to ECEC.</w:t>
      </w:r>
    </w:p>
    <w:p w14:paraId="5B6CEBC8" w14:textId="7F8E405D" w:rsidR="00483943" w:rsidRDefault="00483943" w:rsidP="00485B70">
      <w:pPr>
        <w:pStyle w:val="Heading3"/>
        <w:spacing w:before="540"/>
      </w:pPr>
      <w:r>
        <w:t xml:space="preserve">Sharing information </w:t>
      </w:r>
      <w:r w:rsidR="003463A4">
        <w:t xml:space="preserve">with </w:t>
      </w:r>
      <w:r w:rsidR="00320224">
        <w:t>ECEC</w:t>
      </w:r>
      <w:r>
        <w:t xml:space="preserve"> </w:t>
      </w:r>
      <w:r w:rsidR="003463A4">
        <w:t>services</w:t>
      </w:r>
    </w:p>
    <w:p w14:paraId="327742FB" w14:textId="475C4A2D" w:rsidR="001508A7" w:rsidRDefault="001508A7" w:rsidP="001508A7">
      <w:r>
        <w:t>Between 2022–2023, we worked with governments to provide new</w:t>
      </w:r>
      <w:r w:rsidR="00485B70">
        <w:t> </w:t>
      </w:r>
      <w:r>
        <w:t>information to ECEC services.</w:t>
      </w:r>
    </w:p>
    <w:p w14:paraId="24515B98" w14:textId="0AD37FB9" w:rsidR="001508A7" w:rsidRDefault="001508A7" w:rsidP="001508A7">
      <w:r>
        <w:t>The information can help ECEC services understand how to follow</w:t>
      </w:r>
      <w:r w:rsidR="00485B70">
        <w:t> </w:t>
      </w:r>
      <w:r>
        <w:t>the</w:t>
      </w:r>
      <w:r w:rsidR="00485B70">
        <w:t> </w:t>
      </w:r>
      <w:r>
        <w:t>DDA.</w:t>
      </w:r>
    </w:p>
    <w:p w14:paraId="2CCE4E6E" w14:textId="71E42ED4" w:rsidR="00085A3D" w:rsidRPr="00095AE7" w:rsidRDefault="001508A7" w:rsidP="001508A7">
      <w:r>
        <w:t xml:space="preserve">Governments are also helping ECEC services learn how to find and use this information. </w:t>
      </w:r>
    </w:p>
    <w:p w14:paraId="317A3B4A" w14:textId="28B7C35B" w:rsidR="00483943" w:rsidRDefault="00483943" w:rsidP="00485B70">
      <w:pPr>
        <w:pStyle w:val="Heading3"/>
        <w:spacing w:before="540"/>
      </w:pPr>
      <w:r>
        <w:t>Ma</w:t>
      </w:r>
      <w:r w:rsidR="003463A4">
        <w:t>king sure ECEC guides match</w:t>
      </w:r>
      <w:r>
        <w:t xml:space="preserve"> the DDA</w:t>
      </w:r>
    </w:p>
    <w:p w14:paraId="37EB65C7" w14:textId="77777777" w:rsidR="001508A7" w:rsidRPr="008234AD" w:rsidRDefault="001508A7" w:rsidP="001508A7">
      <w:r>
        <w:t>In 2022, governments shared updated learning guides for schools.</w:t>
      </w:r>
    </w:p>
    <w:p w14:paraId="5CAC62D3" w14:textId="77777777" w:rsidR="001508A7" w:rsidRPr="00085A3D" w:rsidRDefault="001508A7" w:rsidP="001508A7">
      <w:pPr>
        <w:rPr>
          <w:spacing w:val="-2"/>
        </w:rPr>
      </w:pPr>
      <w:r w:rsidRPr="00085A3D">
        <w:rPr>
          <w:spacing w:val="-2"/>
        </w:rPr>
        <w:t>These guides explain how ECEC services and workers should support children with disability who go to ECEC.</w:t>
      </w:r>
    </w:p>
    <w:p w14:paraId="5C582931" w14:textId="5C4E99A9" w:rsidR="001508A7" w:rsidRDefault="001508A7" w:rsidP="001508A7">
      <w:r>
        <w:t>We will keep working with governments to include more information in</w:t>
      </w:r>
      <w:r w:rsidR="00485B70">
        <w:t> </w:t>
      </w:r>
      <w:r>
        <w:t>these learning guides.</w:t>
      </w:r>
    </w:p>
    <w:p w14:paraId="3D313643" w14:textId="77777777" w:rsidR="001508A7" w:rsidRDefault="001508A7" w:rsidP="001508A7">
      <w:r>
        <w:t>And to make sure they match the DDA.</w:t>
      </w:r>
    </w:p>
    <w:p w14:paraId="394141E7" w14:textId="3D021ACC" w:rsidR="00483943" w:rsidRDefault="00483943" w:rsidP="00485B70">
      <w:pPr>
        <w:pStyle w:val="Heading3"/>
        <w:spacing w:before="540"/>
      </w:pPr>
      <w:r>
        <w:t>Add</w:t>
      </w:r>
      <w:r w:rsidR="00285295">
        <w:t>ing</w:t>
      </w:r>
      <w:r>
        <w:t xml:space="preserve"> </w:t>
      </w:r>
      <w:r w:rsidRPr="00483943">
        <w:t>early childhood</w:t>
      </w:r>
      <w:r w:rsidRPr="00512885">
        <w:t xml:space="preserve"> edu</w:t>
      </w:r>
      <w:r w:rsidRPr="00483943">
        <w:t>cation and care</w:t>
      </w:r>
      <w:r>
        <w:t xml:space="preserve"> to the DSE</w:t>
      </w:r>
    </w:p>
    <w:p w14:paraId="374F4B2D" w14:textId="4EB416C6" w:rsidR="001508A7" w:rsidRPr="008234AD" w:rsidRDefault="001508A7" w:rsidP="001508A7">
      <w:r>
        <w:t>We have worked with governments on how to include ECEC services in</w:t>
      </w:r>
      <w:r w:rsidR="00485B70">
        <w:t> </w:t>
      </w:r>
      <w:r>
        <w:t xml:space="preserve">the DSE. </w:t>
      </w:r>
    </w:p>
    <w:p w14:paraId="7803CE1E" w14:textId="77777777" w:rsidR="001508A7" w:rsidRDefault="001508A7" w:rsidP="001508A7">
      <w:r>
        <w:t>When we make changes to the DSE, we will talk with:</w:t>
      </w:r>
    </w:p>
    <w:p w14:paraId="45074DC2" w14:textId="77777777" w:rsidR="001508A7" w:rsidRDefault="001508A7" w:rsidP="00485B70">
      <w:pPr>
        <w:pStyle w:val="ListParagraph"/>
        <w:numPr>
          <w:ilvl w:val="0"/>
          <w:numId w:val="43"/>
        </w:numPr>
        <w:spacing w:after="240"/>
      </w:pPr>
      <w:r>
        <w:t>ECEC services</w:t>
      </w:r>
    </w:p>
    <w:p w14:paraId="21C29AFF" w14:textId="687C045B" w:rsidR="001F78DF" w:rsidRDefault="001508A7" w:rsidP="008519AA">
      <w:pPr>
        <w:pStyle w:val="ListParagraph"/>
        <w:numPr>
          <w:ilvl w:val="0"/>
          <w:numId w:val="43"/>
        </w:numPr>
      </w:pPr>
      <w:r>
        <w:t>people with disability in the community.</w:t>
      </w:r>
      <w:r w:rsidR="001F78DF">
        <w:br w:type="page"/>
      </w:r>
    </w:p>
    <w:p w14:paraId="497C5454" w14:textId="2BCE7FBD" w:rsidR="00D56B4A" w:rsidRDefault="00D56B4A" w:rsidP="005F6993">
      <w:pPr>
        <w:pStyle w:val="Heading2"/>
      </w:pPr>
      <w:bookmarkStart w:id="27" w:name="_Toc157072102"/>
      <w:r>
        <w:lastRenderedPageBreak/>
        <w:t>How we will make the changes</w:t>
      </w:r>
      <w:bookmarkEnd w:id="27"/>
    </w:p>
    <w:p w14:paraId="1EA2AA26" w14:textId="77777777" w:rsidR="001508A7" w:rsidRPr="008234AD" w:rsidRDefault="001508A7" w:rsidP="001508A7">
      <w:bookmarkStart w:id="28" w:name="_Ref144889465"/>
      <w:r>
        <w:t>The Australian Government will make some changes on its own.</w:t>
      </w:r>
    </w:p>
    <w:p w14:paraId="61662C39" w14:textId="77777777" w:rsidR="001508A7" w:rsidRPr="008234AD" w:rsidRDefault="001508A7" w:rsidP="001508A7">
      <w:r>
        <w:t>But it will work with state and territory governments too.</w:t>
      </w:r>
    </w:p>
    <w:p w14:paraId="27BB7E4B" w14:textId="77777777" w:rsidR="001508A7" w:rsidRPr="008234AD" w:rsidRDefault="001508A7" w:rsidP="001508A7">
      <w:r>
        <w:t>It will also work with:</w:t>
      </w:r>
    </w:p>
    <w:p w14:paraId="5EE8D930" w14:textId="77777777" w:rsidR="001508A7" w:rsidRDefault="001508A7" w:rsidP="001508A7">
      <w:pPr>
        <w:pStyle w:val="ListParagraph"/>
        <w:numPr>
          <w:ilvl w:val="0"/>
          <w:numId w:val="13"/>
        </w:numPr>
      </w:pPr>
      <w:r>
        <w:t xml:space="preserve">educational institutions </w:t>
      </w:r>
    </w:p>
    <w:p w14:paraId="25E0ED64" w14:textId="77777777" w:rsidR="001508A7" w:rsidRDefault="001508A7" w:rsidP="00DE5E4F">
      <w:pPr>
        <w:pStyle w:val="ListParagraph"/>
        <w:numPr>
          <w:ilvl w:val="0"/>
          <w:numId w:val="13"/>
        </w:numPr>
        <w:spacing w:after="240"/>
      </w:pPr>
      <w:r>
        <w:t>people with disability.</w:t>
      </w:r>
    </w:p>
    <w:p w14:paraId="40FFDED5" w14:textId="77777777" w:rsidR="001508A7" w:rsidRPr="00B62F85" w:rsidRDefault="001508A7" w:rsidP="001508A7">
      <w:pPr>
        <w:rPr>
          <w:spacing w:val="-2"/>
        </w:rPr>
      </w:pPr>
      <w:r w:rsidRPr="00B62F85">
        <w:rPr>
          <w:spacing w:val="-2"/>
        </w:rPr>
        <w:t>You can visit our website to find out more</w:t>
      </w:r>
      <w:r>
        <w:rPr>
          <w:spacing w:val="-2"/>
        </w:rPr>
        <w:t> </w:t>
      </w:r>
      <w:r w:rsidRPr="00B62F85">
        <w:rPr>
          <w:spacing w:val="-2"/>
        </w:rPr>
        <w:t>information.</w:t>
      </w:r>
    </w:p>
    <w:p w14:paraId="3314727D" w14:textId="4EB63AA7" w:rsidR="00095AE7" w:rsidRDefault="0043213D" w:rsidP="001508A7">
      <w:pPr>
        <w:rPr>
          <w:rStyle w:val="Hyperlink"/>
          <w:szCs w:val="22"/>
        </w:rPr>
      </w:pPr>
      <w:hyperlink r:id="rId9" w:history="1">
        <w:r w:rsidR="001508A7" w:rsidRPr="002D6BE7">
          <w:rPr>
            <w:rStyle w:val="Hyperlink"/>
            <w:szCs w:val="22"/>
          </w:rPr>
          <w:t>www.education.gov.au/disability-standards-education-2005</w:t>
        </w:r>
      </w:hyperlink>
    </w:p>
    <w:p w14:paraId="6975D537" w14:textId="77777777" w:rsidR="00095AE7" w:rsidRDefault="00095AE7">
      <w:pPr>
        <w:spacing w:before="0" w:after="0" w:line="240" w:lineRule="auto"/>
        <w:rPr>
          <w:rStyle w:val="Hyperlink"/>
          <w:szCs w:val="22"/>
        </w:rPr>
      </w:pPr>
      <w:r>
        <w:rPr>
          <w:rStyle w:val="Hyperlink"/>
          <w:szCs w:val="22"/>
        </w:rPr>
        <w:br w:type="page"/>
      </w:r>
    </w:p>
    <w:p w14:paraId="793849F2" w14:textId="269125C0" w:rsidR="003C25FD" w:rsidRDefault="003C25FD" w:rsidP="005F6993">
      <w:pPr>
        <w:pStyle w:val="Heading2"/>
      </w:pPr>
      <w:bookmarkStart w:id="29" w:name="_Toc157072103"/>
      <w:bookmarkStart w:id="30" w:name="_Ref157074261"/>
      <w:r>
        <w:lastRenderedPageBreak/>
        <w:t>Word list</w:t>
      </w:r>
      <w:bookmarkEnd w:id="28"/>
      <w:bookmarkEnd w:id="29"/>
      <w:bookmarkEnd w:id="30"/>
    </w:p>
    <w:p w14:paraId="2338CDBF" w14:textId="7B2176DF" w:rsidR="00923507" w:rsidRPr="00923507" w:rsidRDefault="00923507" w:rsidP="001508A7">
      <w:pPr>
        <w:rPr>
          <w:lang w:val="x-none" w:eastAsia="x-none"/>
        </w:rPr>
      </w:pPr>
      <w:r w:rsidRPr="00995769">
        <w:t xml:space="preserve">This list explains what the </w:t>
      </w:r>
      <w:r w:rsidRPr="00995769">
        <w:rPr>
          <w:rStyle w:val="Strong"/>
        </w:rPr>
        <w:t>bold</w:t>
      </w:r>
      <w:r w:rsidRPr="00995769">
        <w:t xml:space="preserve"> words in this </w:t>
      </w:r>
      <w:r w:rsidR="001F78DF">
        <w:t>report</w:t>
      </w:r>
      <w:r w:rsidRPr="00995769">
        <w:t xml:space="preserve"> mean.</w:t>
      </w:r>
    </w:p>
    <w:p w14:paraId="0EB60E14" w14:textId="77777777" w:rsidR="001508A7" w:rsidRPr="00095AE7" w:rsidRDefault="001508A7" w:rsidP="00095AE7">
      <w:pPr>
        <w:pStyle w:val="Heading3"/>
        <w:spacing w:before="240" w:after="120"/>
        <w:rPr>
          <w:color w:val="00254A"/>
          <w:sz w:val="28"/>
          <w:szCs w:val="28"/>
        </w:rPr>
      </w:pPr>
      <w:r w:rsidRPr="00095AE7">
        <w:rPr>
          <w:color w:val="00254A"/>
          <w:sz w:val="28"/>
          <w:szCs w:val="28"/>
        </w:rPr>
        <w:t>Accessible</w:t>
      </w:r>
    </w:p>
    <w:p w14:paraId="7946BB40" w14:textId="77777777" w:rsidR="001508A7" w:rsidRDefault="001508A7" w:rsidP="001508A7">
      <w:r>
        <w:t xml:space="preserve">When information is accessible, it is easy to: </w:t>
      </w:r>
    </w:p>
    <w:p w14:paraId="298A89FA" w14:textId="77777777" w:rsidR="001508A7" w:rsidRDefault="001508A7" w:rsidP="001508A7">
      <w:pPr>
        <w:pStyle w:val="ListParagraph"/>
        <w:numPr>
          <w:ilvl w:val="0"/>
          <w:numId w:val="35"/>
        </w:numPr>
      </w:pPr>
      <w:r>
        <w:t xml:space="preserve">find and use </w:t>
      </w:r>
    </w:p>
    <w:p w14:paraId="42DBFBE2" w14:textId="77777777" w:rsidR="001508A7" w:rsidRPr="007D060E" w:rsidRDefault="001508A7" w:rsidP="00DE5E4F">
      <w:pPr>
        <w:pStyle w:val="ListParagraph"/>
        <w:numPr>
          <w:ilvl w:val="0"/>
          <w:numId w:val="35"/>
        </w:numPr>
        <w:spacing w:after="240"/>
        <w:rPr>
          <w:rStyle w:val="Strong"/>
          <w:b w:val="0"/>
          <w:bCs w:val="0"/>
        </w:rPr>
      </w:pPr>
      <w:r>
        <w:t>understand.</w:t>
      </w:r>
    </w:p>
    <w:p w14:paraId="0C5AF28F" w14:textId="77777777" w:rsidR="001508A7" w:rsidRPr="00095AE7" w:rsidRDefault="001508A7" w:rsidP="00095AE7">
      <w:pPr>
        <w:pStyle w:val="Heading3"/>
        <w:spacing w:before="240" w:after="120"/>
        <w:rPr>
          <w:color w:val="00254A"/>
          <w:sz w:val="28"/>
          <w:szCs w:val="28"/>
        </w:rPr>
      </w:pPr>
      <w:r w:rsidRPr="00095AE7">
        <w:rPr>
          <w:color w:val="00254A"/>
          <w:sz w:val="28"/>
          <w:szCs w:val="28"/>
        </w:rPr>
        <w:t>Apprenticeships</w:t>
      </w:r>
    </w:p>
    <w:p w14:paraId="1818092E" w14:textId="77777777" w:rsidR="001508A7" w:rsidRDefault="001508A7" w:rsidP="001508A7">
      <w:pPr>
        <w:rPr>
          <w:rStyle w:val="Strong"/>
        </w:rPr>
      </w:pPr>
      <w:r>
        <w:t>Apprenticeships are when you learn how to do a job at a workplace.</w:t>
      </w:r>
    </w:p>
    <w:p w14:paraId="6D24EA26" w14:textId="77777777" w:rsidR="001508A7" w:rsidRPr="00095AE7" w:rsidRDefault="001508A7" w:rsidP="00095AE7">
      <w:pPr>
        <w:pStyle w:val="Heading3"/>
        <w:spacing w:before="240" w:after="120"/>
        <w:rPr>
          <w:color w:val="00254A"/>
          <w:sz w:val="28"/>
          <w:szCs w:val="28"/>
        </w:rPr>
      </w:pPr>
      <w:r w:rsidRPr="00095AE7">
        <w:rPr>
          <w:color w:val="00254A"/>
          <w:sz w:val="28"/>
          <w:szCs w:val="28"/>
        </w:rPr>
        <w:t>Complaints</w:t>
      </w:r>
    </w:p>
    <w:p w14:paraId="3C3795BD" w14:textId="77777777" w:rsidR="001508A7" w:rsidRDefault="001508A7" w:rsidP="001508A7">
      <w:r>
        <w:t xml:space="preserve">When you make a complaint, you tell someone that something: </w:t>
      </w:r>
    </w:p>
    <w:p w14:paraId="3B7836B9" w14:textId="77777777" w:rsidR="001508A7" w:rsidRDefault="001508A7" w:rsidP="001508A7">
      <w:pPr>
        <w:pStyle w:val="ListParagraph"/>
        <w:numPr>
          <w:ilvl w:val="0"/>
          <w:numId w:val="23"/>
        </w:numPr>
      </w:pPr>
      <w:r>
        <w:t xml:space="preserve">has gone wrong </w:t>
      </w:r>
    </w:p>
    <w:p w14:paraId="0DD8207E" w14:textId="77777777" w:rsidR="001508A7" w:rsidRPr="00DB0295" w:rsidRDefault="001508A7" w:rsidP="00DE5E4F">
      <w:pPr>
        <w:pStyle w:val="ListParagraph"/>
        <w:numPr>
          <w:ilvl w:val="0"/>
          <w:numId w:val="23"/>
        </w:numPr>
        <w:spacing w:after="240"/>
      </w:pPr>
      <w:r>
        <w:t>isn’t working well.</w:t>
      </w:r>
    </w:p>
    <w:p w14:paraId="3763279D" w14:textId="77777777" w:rsidR="001508A7" w:rsidRPr="00095AE7" w:rsidRDefault="001508A7" w:rsidP="00095AE7">
      <w:pPr>
        <w:pStyle w:val="Heading3"/>
        <w:spacing w:before="240" w:after="120"/>
        <w:rPr>
          <w:color w:val="00254A"/>
          <w:sz w:val="28"/>
          <w:szCs w:val="28"/>
        </w:rPr>
      </w:pPr>
      <w:r w:rsidRPr="00095AE7">
        <w:rPr>
          <w:color w:val="00254A"/>
          <w:sz w:val="28"/>
          <w:szCs w:val="28"/>
        </w:rPr>
        <w:t>Curriculum</w:t>
      </w:r>
    </w:p>
    <w:p w14:paraId="71F38175" w14:textId="77777777" w:rsidR="001508A7" w:rsidRPr="007D060E" w:rsidRDefault="001508A7" w:rsidP="001508A7">
      <w:pPr>
        <w:rPr>
          <w:rStyle w:val="Strong"/>
        </w:rPr>
      </w:pPr>
      <w:r>
        <w:t>A curriculum is what students learn when they go to school.</w:t>
      </w:r>
    </w:p>
    <w:p w14:paraId="25BA5406" w14:textId="77777777" w:rsidR="001508A7" w:rsidRPr="00095AE7" w:rsidRDefault="001508A7" w:rsidP="00095AE7">
      <w:pPr>
        <w:pStyle w:val="Heading3"/>
        <w:spacing w:before="240" w:after="120"/>
        <w:rPr>
          <w:color w:val="00254A"/>
          <w:sz w:val="28"/>
          <w:szCs w:val="28"/>
        </w:rPr>
      </w:pPr>
      <w:r w:rsidRPr="00095AE7">
        <w:rPr>
          <w:color w:val="00254A"/>
          <w:sz w:val="28"/>
          <w:szCs w:val="28"/>
        </w:rPr>
        <w:t xml:space="preserve">Discrimination </w:t>
      </w:r>
    </w:p>
    <w:p w14:paraId="78364105" w14:textId="77777777" w:rsidR="001508A7" w:rsidRPr="00DB0295" w:rsidRDefault="001508A7" w:rsidP="001508A7">
      <w:r>
        <w:t xml:space="preserve">Discrimination </w:t>
      </w:r>
      <w:r w:rsidRPr="0078722E">
        <w:t xml:space="preserve">is when someone </w:t>
      </w:r>
      <w:r>
        <w:t>is treated unfairly because of something about them they can’t change.</w:t>
      </w:r>
    </w:p>
    <w:p w14:paraId="54694AA9" w14:textId="77777777" w:rsidR="001508A7" w:rsidRPr="00095AE7" w:rsidRDefault="001508A7" w:rsidP="00095AE7">
      <w:pPr>
        <w:pStyle w:val="Heading3"/>
        <w:spacing w:before="240" w:after="120"/>
        <w:rPr>
          <w:color w:val="00254A"/>
          <w:sz w:val="28"/>
          <w:szCs w:val="28"/>
        </w:rPr>
      </w:pPr>
      <w:r w:rsidRPr="00095AE7">
        <w:rPr>
          <w:color w:val="00254A"/>
          <w:sz w:val="28"/>
          <w:szCs w:val="28"/>
        </w:rPr>
        <w:t>Funding</w:t>
      </w:r>
    </w:p>
    <w:p w14:paraId="66621A52" w14:textId="77777777" w:rsidR="001508A7" w:rsidRPr="00DB0295" w:rsidRDefault="001508A7" w:rsidP="001508A7">
      <w:r w:rsidRPr="00680147">
        <w:t xml:space="preserve">Funding is money from the </w:t>
      </w:r>
      <w:r>
        <w:t>Australian G</w:t>
      </w:r>
      <w:r w:rsidRPr="00680147">
        <w:t>overnment that</w:t>
      </w:r>
      <w:r>
        <w:t> </w:t>
      </w:r>
      <w:r w:rsidRPr="00680147">
        <w:t>pays for services and supports.</w:t>
      </w:r>
    </w:p>
    <w:p w14:paraId="5C98AF54" w14:textId="77777777" w:rsidR="001508A7" w:rsidRPr="00095AE7" w:rsidRDefault="001508A7" w:rsidP="00095AE7">
      <w:pPr>
        <w:pStyle w:val="Heading3"/>
        <w:spacing w:before="240" w:after="120"/>
        <w:rPr>
          <w:color w:val="00254A"/>
          <w:sz w:val="28"/>
          <w:szCs w:val="28"/>
        </w:rPr>
      </w:pPr>
      <w:r w:rsidRPr="00095AE7">
        <w:rPr>
          <w:color w:val="00254A"/>
          <w:sz w:val="28"/>
          <w:szCs w:val="28"/>
        </w:rPr>
        <w:t>Minister</w:t>
      </w:r>
    </w:p>
    <w:p w14:paraId="688B06CD" w14:textId="77777777" w:rsidR="001508A7" w:rsidRPr="00DB0295" w:rsidRDefault="001508A7" w:rsidP="001508A7">
      <w:r>
        <w:t>A Minister leads an area of the government.</w:t>
      </w:r>
    </w:p>
    <w:p w14:paraId="3890C5C8" w14:textId="77777777" w:rsidR="001508A7" w:rsidRPr="00095AE7" w:rsidRDefault="001508A7" w:rsidP="00095AE7">
      <w:pPr>
        <w:pStyle w:val="Heading3"/>
        <w:spacing w:before="240" w:after="120"/>
        <w:rPr>
          <w:color w:val="00254A"/>
          <w:sz w:val="28"/>
          <w:szCs w:val="28"/>
        </w:rPr>
      </w:pPr>
      <w:r w:rsidRPr="00095AE7">
        <w:rPr>
          <w:color w:val="00254A"/>
          <w:sz w:val="28"/>
          <w:szCs w:val="28"/>
        </w:rPr>
        <w:lastRenderedPageBreak/>
        <w:t xml:space="preserve">Principles </w:t>
      </w:r>
    </w:p>
    <w:p w14:paraId="2500654C" w14:textId="77777777" w:rsidR="001508A7" w:rsidRPr="00DB0295" w:rsidRDefault="001508A7" w:rsidP="001508A7">
      <w:r>
        <w:t xml:space="preserve">Principles </w:t>
      </w:r>
      <w:r w:rsidRPr="00AC6080">
        <w:t>are important ideas we should always think</w:t>
      </w:r>
      <w:r>
        <w:t> </w:t>
      </w:r>
      <w:r w:rsidRPr="00AC6080">
        <w:t>about.</w:t>
      </w:r>
    </w:p>
    <w:p w14:paraId="1B3ACDB5" w14:textId="77777777" w:rsidR="001508A7" w:rsidRPr="00095AE7" w:rsidRDefault="001508A7" w:rsidP="00095AE7">
      <w:pPr>
        <w:pStyle w:val="Heading3"/>
        <w:spacing w:before="240" w:after="120"/>
        <w:rPr>
          <w:color w:val="00254A"/>
          <w:sz w:val="28"/>
          <w:szCs w:val="28"/>
        </w:rPr>
      </w:pPr>
      <w:r w:rsidRPr="00095AE7">
        <w:rPr>
          <w:color w:val="00254A"/>
          <w:sz w:val="28"/>
          <w:szCs w:val="28"/>
        </w:rPr>
        <w:t>Regulators</w:t>
      </w:r>
    </w:p>
    <w:p w14:paraId="39F25BF7" w14:textId="77777777" w:rsidR="001508A7" w:rsidRDefault="001508A7" w:rsidP="001508A7">
      <w:r>
        <w:t>A regulator makes sure:</w:t>
      </w:r>
    </w:p>
    <w:p w14:paraId="21BEE9F3" w14:textId="77777777" w:rsidR="001508A7" w:rsidRDefault="001508A7" w:rsidP="001508A7">
      <w:pPr>
        <w:pStyle w:val="ListParagraph"/>
        <w:numPr>
          <w:ilvl w:val="0"/>
          <w:numId w:val="31"/>
        </w:numPr>
      </w:pPr>
      <w:r>
        <w:t>everything works well</w:t>
      </w:r>
    </w:p>
    <w:p w14:paraId="3421D33D" w14:textId="77777777" w:rsidR="001508A7" w:rsidRPr="007D060E" w:rsidRDefault="001508A7" w:rsidP="00DE5E4F">
      <w:pPr>
        <w:pStyle w:val="ListParagraph"/>
        <w:numPr>
          <w:ilvl w:val="0"/>
          <w:numId w:val="31"/>
        </w:numPr>
        <w:spacing w:after="240"/>
        <w:rPr>
          <w:rStyle w:val="Strong"/>
          <w:b w:val="0"/>
          <w:bCs w:val="0"/>
        </w:rPr>
      </w:pPr>
      <w:r>
        <w:t>everyone follows the rules.</w:t>
      </w:r>
    </w:p>
    <w:p w14:paraId="10B19B56" w14:textId="77777777" w:rsidR="001508A7" w:rsidRPr="00095AE7" w:rsidRDefault="001508A7" w:rsidP="00095AE7">
      <w:pPr>
        <w:pStyle w:val="Heading3"/>
        <w:spacing w:before="240" w:after="120"/>
        <w:rPr>
          <w:color w:val="00254A"/>
          <w:sz w:val="28"/>
          <w:szCs w:val="28"/>
        </w:rPr>
      </w:pPr>
      <w:r w:rsidRPr="00095AE7">
        <w:rPr>
          <w:color w:val="00254A"/>
          <w:sz w:val="28"/>
          <w:szCs w:val="28"/>
        </w:rPr>
        <w:t xml:space="preserve">Reviewed </w:t>
      </w:r>
    </w:p>
    <w:p w14:paraId="08A0F35C" w14:textId="08FFEA27" w:rsidR="001508A7" w:rsidRPr="00DB0295" w:rsidRDefault="001508A7" w:rsidP="001508A7">
      <w:r>
        <w:t>When something is reviewed, it is looked over to see how well it</w:t>
      </w:r>
      <w:r w:rsidR="00DE5E4F">
        <w:t> </w:t>
      </w:r>
      <w:r>
        <w:t>has</w:t>
      </w:r>
      <w:r w:rsidR="00DE5E4F">
        <w:t> </w:t>
      </w:r>
      <w:r>
        <w:t>been going.</w:t>
      </w:r>
    </w:p>
    <w:p w14:paraId="21A4BDFB" w14:textId="77777777" w:rsidR="001508A7" w:rsidRPr="00095AE7" w:rsidRDefault="001508A7" w:rsidP="00095AE7">
      <w:pPr>
        <w:pStyle w:val="Heading3"/>
        <w:spacing w:before="240" w:after="120"/>
        <w:rPr>
          <w:color w:val="00254A"/>
          <w:sz w:val="28"/>
          <w:szCs w:val="28"/>
        </w:rPr>
      </w:pPr>
      <w:r w:rsidRPr="00095AE7">
        <w:rPr>
          <w:color w:val="00254A"/>
          <w:sz w:val="28"/>
          <w:szCs w:val="28"/>
        </w:rPr>
        <w:t>System</w:t>
      </w:r>
    </w:p>
    <w:p w14:paraId="48190A71" w14:textId="77777777" w:rsidR="001508A7" w:rsidRDefault="001508A7" w:rsidP="001508A7">
      <w:r>
        <w:t xml:space="preserve">A system is made of different parts that work: </w:t>
      </w:r>
    </w:p>
    <w:p w14:paraId="03B27D1A" w14:textId="77777777" w:rsidR="001508A7" w:rsidRDefault="001508A7" w:rsidP="001508A7">
      <w:pPr>
        <w:pStyle w:val="ListParagraph"/>
        <w:numPr>
          <w:ilvl w:val="0"/>
          <w:numId w:val="18"/>
        </w:numPr>
      </w:pPr>
      <w:r>
        <w:t xml:space="preserve">together </w:t>
      </w:r>
    </w:p>
    <w:p w14:paraId="7175FF12" w14:textId="77777777" w:rsidR="001508A7" w:rsidRDefault="001508A7" w:rsidP="00DE5E4F">
      <w:pPr>
        <w:pStyle w:val="ListParagraph"/>
        <w:numPr>
          <w:ilvl w:val="0"/>
          <w:numId w:val="18"/>
        </w:numPr>
        <w:spacing w:after="240"/>
      </w:pPr>
      <w:r>
        <w:t xml:space="preserve">towards the same type of goal. </w:t>
      </w:r>
    </w:p>
    <w:p w14:paraId="56C75152" w14:textId="4FEA4579" w:rsidR="001508A7" w:rsidRDefault="001508A7" w:rsidP="001508A7">
      <w:r>
        <w:t xml:space="preserve">A system can be made up of organisations and people. </w:t>
      </w:r>
    </w:p>
    <w:p w14:paraId="37879354" w14:textId="77777777" w:rsidR="001508A7" w:rsidRPr="00095AE7" w:rsidRDefault="001508A7" w:rsidP="00095AE7">
      <w:pPr>
        <w:pStyle w:val="Heading3"/>
        <w:spacing w:before="240" w:after="120"/>
        <w:rPr>
          <w:color w:val="00254A"/>
          <w:sz w:val="28"/>
          <w:szCs w:val="28"/>
        </w:rPr>
      </w:pPr>
      <w:r w:rsidRPr="00095AE7">
        <w:rPr>
          <w:color w:val="00254A"/>
          <w:sz w:val="28"/>
          <w:szCs w:val="28"/>
        </w:rPr>
        <w:t>Traineeships</w:t>
      </w:r>
    </w:p>
    <w:p w14:paraId="672BBD81" w14:textId="77777777" w:rsidR="001508A7" w:rsidRDefault="001508A7" w:rsidP="001508A7">
      <w:r>
        <w:t xml:space="preserve">A traineeship is where you learn how to do a job. </w:t>
      </w:r>
    </w:p>
    <w:p w14:paraId="1411DC5A" w14:textId="77777777" w:rsidR="001508A7" w:rsidRDefault="001508A7" w:rsidP="001508A7">
      <w:r>
        <w:t xml:space="preserve">You are paid to: </w:t>
      </w:r>
    </w:p>
    <w:p w14:paraId="0C3F1E0C" w14:textId="77777777" w:rsidR="001508A7" w:rsidRDefault="001508A7" w:rsidP="001508A7">
      <w:pPr>
        <w:pStyle w:val="ListParagraph"/>
        <w:numPr>
          <w:ilvl w:val="0"/>
          <w:numId w:val="57"/>
        </w:numPr>
      </w:pPr>
      <w:r>
        <w:t xml:space="preserve">work </w:t>
      </w:r>
    </w:p>
    <w:p w14:paraId="6C70726C" w14:textId="77777777" w:rsidR="001508A7" w:rsidRPr="00E00FFB" w:rsidRDefault="001508A7" w:rsidP="00DE5E4F">
      <w:pPr>
        <w:pStyle w:val="ListParagraph"/>
        <w:numPr>
          <w:ilvl w:val="0"/>
          <w:numId w:val="57"/>
        </w:numPr>
        <w:spacing w:after="240"/>
        <w:rPr>
          <w:rStyle w:val="Strong"/>
          <w:b w:val="0"/>
          <w:bCs w:val="0"/>
          <w:color w:val="auto"/>
        </w:rPr>
      </w:pPr>
      <w:r>
        <w:t>learn how to do that job.</w:t>
      </w:r>
    </w:p>
    <w:p w14:paraId="30E27EB0" w14:textId="77777777" w:rsidR="001508A7" w:rsidRPr="00095AE7" w:rsidRDefault="001508A7" w:rsidP="00095AE7">
      <w:pPr>
        <w:pStyle w:val="Heading3"/>
        <w:spacing w:before="240" w:after="120"/>
        <w:rPr>
          <w:color w:val="00254A"/>
          <w:sz w:val="28"/>
          <w:szCs w:val="28"/>
        </w:rPr>
      </w:pPr>
      <w:r w:rsidRPr="00095AE7">
        <w:rPr>
          <w:color w:val="00254A"/>
          <w:sz w:val="28"/>
          <w:szCs w:val="28"/>
        </w:rPr>
        <w:t xml:space="preserve">Vocational education and training (VET) </w:t>
      </w:r>
    </w:p>
    <w:p w14:paraId="7C22FDAD" w14:textId="77777777" w:rsidR="001508A7" w:rsidRDefault="001508A7" w:rsidP="001508A7">
      <w:r>
        <w:t>VET is learning and training for people who need to learn skills to do certain jobs.</w:t>
      </w:r>
    </w:p>
    <w:p w14:paraId="4803E6D0" w14:textId="77777777" w:rsidR="00DE5E4F" w:rsidRDefault="00DE5E4F">
      <w:pPr>
        <w:spacing w:before="0" w:after="0" w:line="240" w:lineRule="auto"/>
      </w:pPr>
      <w:r>
        <w:br w:type="page"/>
      </w:r>
    </w:p>
    <w:p w14:paraId="656ACA96" w14:textId="5CC68C5E" w:rsidR="001508A7" w:rsidRDefault="001508A7" w:rsidP="001508A7">
      <w:r>
        <w:lastRenderedPageBreak/>
        <w:t>It includes:</w:t>
      </w:r>
    </w:p>
    <w:p w14:paraId="4CEAB655" w14:textId="77777777" w:rsidR="001508A7" w:rsidRDefault="001508A7" w:rsidP="001508A7">
      <w:pPr>
        <w:pStyle w:val="ListParagraph"/>
        <w:numPr>
          <w:ilvl w:val="0"/>
          <w:numId w:val="55"/>
        </w:numPr>
      </w:pPr>
      <w:r>
        <w:t>TAFE</w:t>
      </w:r>
    </w:p>
    <w:p w14:paraId="6361AC8D" w14:textId="77777777" w:rsidR="001508A7" w:rsidRPr="004D61B6" w:rsidRDefault="001508A7" w:rsidP="001508A7">
      <w:pPr>
        <w:pStyle w:val="ListParagraph"/>
        <w:numPr>
          <w:ilvl w:val="0"/>
          <w:numId w:val="55"/>
        </w:numPr>
      </w:pPr>
      <w:r w:rsidRPr="004D61B6">
        <w:t>registered training organisations</w:t>
      </w:r>
    </w:p>
    <w:p w14:paraId="3525769D" w14:textId="77777777" w:rsidR="001508A7" w:rsidRPr="00A231E7" w:rsidRDefault="001508A7" w:rsidP="00DE5E4F">
      <w:pPr>
        <w:pStyle w:val="ListParagraph"/>
        <w:numPr>
          <w:ilvl w:val="0"/>
          <w:numId w:val="55"/>
        </w:numPr>
        <w:spacing w:after="240"/>
      </w:pPr>
      <w:r w:rsidRPr="00A231E7">
        <w:rPr>
          <w:spacing w:val="-4"/>
        </w:rPr>
        <w:t xml:space="preserve">VET </w:t>
      </w:r>
      <w:r>
        <w:rPr>
          <w:spacing w:val="-4"/>
        </w:rPr>
        <w:t>for</w:t>
      </w:r>
      <w:r w:rsidRPr="00A231E7">
        <w:rPr>
          <w:spacing w:val="-4"/>
        </w:rPr>
        <w:t xml:space="preserve"> </w:t>
      </w:r>
      <w:r>
        <w:rPr>
          <w:spacing w:val="-4"/>
        </w:rPr>
        <w:t>s</w:t>
      </w:r>
      <w:r w:rsidRPr="00A231E7">
        <w:rPr>
          <w:spacing w:val="-4"/>
        </w:rPr>
        <w:t>econdary</w:t>
      </w:r>
      <w:r>
        <w:rPr>
          <w:spacing w:val="-4"/>
        </w:rPr>
        <w:t xml:space="preserve"> s</w:t>
      </w:r>
      <w:r w:rsidRPr="00A231E7">
        <w:rPr>
          <w:spacing w:val="-4"/>
        </w:rPr>
        <w:t>tudents</w:t>
      </w:r>
      <w:r>
        <w:rPr>
          <w:spacing w:val="-4"/>
        </w:rPr>
        <w:t>.</w:t>
      </w:r>
    </w:p>
    <w:p w14:paraId="79443342" w14:textId="77777777" w:rsidR="001508A7" w:rsidRPr="004D61B6" w:rsidRDefault="001508A7" w:rsidP="001508A7">
      <w:r w:rsidRPr="004D61B6">
        <w:t>It also includes apprenticeships.</w:t>
      </w:r>
    </w:p>
    <w:p w14:paraId="486F5D18" w14:textId="77777777" w:rsidR="001508A7" w:rsidRPr="00E00FFB" w:rsidRDefault="001508A7" w:rsidP="001508A7">
      <w:pPr>
        <w:rPr>
          <w:rStyle w:val="Strong"/>
          <w:b w:val="0"/>
          <w:bCs w:val="0"/>
        </w:rPr>
      </w:pPr>
      <w:r w:rsidRPr="004D61B6">
        <w:t>It also includes traineeships.</w:t>
      </w:r>
    </w:p>
    <w:p w14:paraId="707B94D0" w14:textId="58BA8C48" w:rsidR="00644C39" w:rsidRPr="00A27342" w:rsidRDefault="001508A7" w:rsidP="00DE5E4F">
      <w:pPr>
        <w:spacing w:before="9960"/>
        <w:rPr>
          <w:sz w:val="2"/>
          <w:szCs w:val="2"/>
        </w:rPr>
      </w:pPr>
      <w:r w:rsidRPr="00095AE7">
        <w:rPr>
          <w:sz w:val="24"/>
          <w:szCs w:val="24"/>
        </w:rPr>
        <w:t xml:space="preserve">The Information Access Group created this </w:t>
      </w:r>
      <w:r w:rsidR="00095AE7">
        <w:rPr>
          <w:sz w:val="24"/>
          <w:szCs w:val="24"/>
        </w:rPr>
        <w:t xml:space="preserve">text-only </w:t>
      </w:r>
      <w:r w:rsidRPr="00095AE7">
        <w:rPr>
          <w:sz w:val="24"/>
          <w:szCs w:val="24"/>
        </w:rPr>
        <w:t>Easy Read document.</w:t>
      </w:r>
      <w:r w:rsidR="00095AE7">
        <w:rPr>
          <w:sz w:val="24"/>
          <w:szCs w:val="24"/>
        </w:rPr>
        <w:br/>
      </w:r>
      <w:r w:rsidRPr="00095AE7">
        <w:rPr>
          <w:sz w:val="24"/>
          <w:szCs w:val="24"/>
        </w:rPr>
        <w:t xml:space="preserve">For any enquiries, please visit </w:t>
      </w:r>
      <w:hyperlink r:id="rId10" w:history="1">
        <w:r w:rsidRPr="00095AE7">
          <w:rPr>
            <w:rStyle w:val="Hyperlink"/>
            <w:sz w:val="24"/>
            <w:szCs w:val="24"/>
          </w:rPr>
          <w:t>www.informationaccessgroup.com</w:t>
        </w:r>
      </w:hyperlink>
      <w:r w:rsidRPr="00095AE7">
        <w:rPr>
          <w:sz w:val="24"/>
          <w:szCs w:val="24"/>
        </w:rPr>
        <w:t>.</w:t>
      </w:r>
      <w:r w:rsidR="00095AE7">
        <w:rPr>
          <w:sz w:val="24"/>
          <w:szCs w:val="24"/>
        </w:rPr>
        <w:br/>
      </w:r>
      <w:r w:rsidRPr="00095AE7">
        <w:rPr>
          <w:sz w:val="24"/>
          <w:szCs w:val="24"/>
        </w:rPr>
        <w:t>Quote job number 5271-G.</w:t>
      </w:r>
    </w:p>
    <w:sectPr w:rsidR="00644C39" w:rsidRPr="00A27342" w:rsidSect="001508A7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86CE" w14:textId="77777777" w:rsidR="001D25DB" w:rsidRDefault="001D25DB" w:rsidP="00134CC3">
      <w:pPr>
        <w:spacing w:before="0" w:after="0" w:line="240" w:lineRule="auto"/>
      </w:pPr>
      <w:r>
        <w:separator/>
      </w:r>
    </w:p>
  </w:endnote>
  <w:endnote w:type="continuationSeparator" w:id="0">
    <w:p w14:paraId="536A7BB5" w14:textId="77777777" w:rsidR="001D25DB" w:rsidRDefault="001D25DB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1F57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E1AE8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2741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1ACC9B" w14:textId="56694C0C" w:rsidR="00290F99" w:rsidRDefault="001508A7" w:rsidP="001508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C4B2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6FC9" w14:textId="77777777" w:rsidR="001D25DB" w:rsidRDefault="001D25D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1D10DA8" w14:textId="77777777" w:rsidR="001D25DB" w:rsidRDefault="001D25DB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B22A" w14:textId="218CBA02" w:rsidR="00505664" w:rsidRDefault="00D254B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5BDE7B" wp14:editId="0AA77AAD">
          <wp:simplePos x="0" y="0"/>
          <wp:positionH relativeFrom="margin">
            <wp:posOffset>-952500</wp:posOffset>
          </wp:positionH>
          <wp:positionV relativeFrom="margin">
            <wp:posOffset>-871220</wp:posOffset>
          </wp:positionV>
          <wp:extent cx="7667625" cy="10741768"/>
          <wp:effectExtent l="0" t="0" r="0" b="2540"/>
          <wp:wrapNone/>
          <wp:docPr id="126995788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95788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850" cy="10742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6A3">
      <w:rPr>
        <w:noProof/>
      </w:rPr>
      <w:drawing>
        <wp:anchor distT="0" distB="0" distL="114300" distR="114300" simplePos="0" relativeHeight="251662336" behindDoc="1" locked="0" layoutInCell="1" allowOverlap="1" wp14:anchorId="3D835D09" wp14:editId="2AC03BC7">
          <wp:simplePos x="0" y="0"/>
          <wp:positionH relativeFrom="margin">
            <wp:posOffset>9525</wp:posOffset>
          </wp:positionH>
          <wp:positionV relativeFrom="paragraph">
            <wp:posOffset>449580</wp:posOffset>
          </wp:positionV>
          <wp:extent cx="2257425" cy="552450"/>
          <wp:effectExtent l="0" t="0" r="9525" b="0"/>
          <wp:wrapNone/>
          <wp:docPr id="56651635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51635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94D0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8A75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7635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845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B4EE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8A4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00B5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FAE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CE4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B8B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D261B"/>
    <w:multiLevelType w:val="hybridMultilevel"/>
    <w:tmpl w:val="12082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7120FD"/>
    <w:multiLevelType w:val="hybridMultilevel"/>
    <w:tmpl w:val="A4665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63351C"/>
    <w:multiLevelType w:val="hybridMultilevel"/>
    <w:tmpl w:val="833CF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034E9A"/>
    <w:multiLevelType w:val="hybridMultilevel"/>
    <w:tmpl w:val="40D6B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D0516F"/>
    <w:multiLevelType w:val="hybridMultilevel"/>
    <w:tmpl w:val="CB5E7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4C1"/>
    <w:multiLevelType w:val="hybridMultilevel"/>
    <w:tmpl w:val="6CDEE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AE09A4"/>
    <w:multiLevelType w:val="hybridMultilevel"/>
    <w:tmpl w:val="FE767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F833DE"/>
    <w:multiLevelType w:val="hybridMultilevel"/>
    <w:tmpl w:val="F45C2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C17D67"/>
    <w:multiLevelType w:val="hybridMultilevel"/>
    <w:tmpl w:val="61F42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60AF8"/>
    <w:multiLevelType w:val="hybridMultilevel"/>
    <w:tmpl w:val="EBE08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0C8D"/>
    <w:multiLevelType w:val="hybridMultilevel"/>
    <w:tmpl w:val="3EC22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6D2A5F"/>
    <w:multiLevelType w:val="hybridMultilevel"/>
    <w:tmpl w:val="6360C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05A3B"/>
    <w:multiLevelType w:val="hybridMultilevel"/>
    <w:tmpl w:val="AA282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4F2003"/>
    <w:multiLevelType w:val="hybridMultilevel"/>
    <w:tmpl w:val="B418B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218AA"/>
    <w:multiLevelType w:val="hybridMultilevel"/>
    <w:tmpl w:val="DF4E6D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95154"/>
    <w:multiLevelType w:val="hybridMultilevel"/>
    <w:tmpl w:val="8DCE8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03370"/>
    <w:multiLevelType w:val="hybridMultilevel"/>
    <w:tmpl w:val="08921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90B8C"/>
    <w:multiLevelType w:val="hybridMultilevel"/>
    <w:tmpl w:val="5284E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6F366A"/>
    <w:multiLevelType w:val="hybridMultilevel"/>
    <w:tmpl w:val="99946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B9581A"/>
    <w:multiLevelType w:val="hybridMultilevel"/>
    <w:tmpl w:val="4DC4B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A2761B"/>
    <w:multiLevelType w:val="hybridMultilevel"/>
    <w:tmpl w:val="6C2AE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B84C02"/>
    <w:multiLevelType w:val="hybridMultilevel"/>
    <w:tmpl w:val="7DA6A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E5B1D"/>
    <w:multiLevelType w:val="hybridMultilevel"/>
    <w:tmpl w:val="502E5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BE26AD"/>
    <w:multiLevelType w:val="hybridMultilevel"/>
    <w:tmpl w:val="BACEE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AD649B"/>
    <w:multiLevelType w:val="hybridMultilevel"/>
    <w:tmpl w:val="90302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632AD0"/>
    <w:multiLevelType w:val="hybridMultilevel"/>
    <w:tmpl w:val="5908E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6F413E"/>
    <w:multiLevelType w:val="hybridMultilevel"/>
    <w:tmpl w:val="65CA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3319C9"/>
    <w:multiLevelType w:val="hybridMultilevel"/>
    <w:tmpl w:val="B2F4D7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F73DBF"/>
    <w:multiLevelType w:val="hybridMultilevel"/>
    <w:tmpl w:val="29F88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4F5D96"/>
    <w:multiLevelType w:val="hybridMultilevel"/>
    <w:tmpl w:val="23302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A929D7"/>
    <w:multiLevelType w:val="hybridMultilevel"/>
    <w:tmpl w:val="D28A8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314099"/>
    <w:multiLevelType w:val="hybridMultilevel"/>
    <w:tmpl w:val="F7725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C04D5D"/>
    <w:multiLevelType w:val="hybridMultilevel"/>
    <w:tmpl w:val="C1AC7CAE"/>
    <w:lvl w:ilvl="0" w:tplc="8EB40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54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7700BB"/>
    <w:multiLevelType w:val="hybridMultilevel"/>
    <w:tmpl w:val="4358D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6059BA"/>
    <w:multiLevelType w:val="hybridMultilevel"/>
    <w:tmpl w:val="F33E4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264D91"/>
    <w:multiLevelType w:val="hybridMultilevel"/>
    <w:tmpl w:val="D99CB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DC2CFF"/>
    <w:multiLevelType w:val="hybridMultilevel"/>
    <w:tmpl w:val="F6D29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DA2D0C"/>
    <w:multiLevelType w:val="hybridMultilevel"/>
    <w:tmpl w:val="B4525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8051BC"/>
    <w:multiLevelType w:val="hybridMultilevel"/>
    <w:tmpl w:val="B1B88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B86824"/>
    <w:multiLevelType w:val="hybridMultilevel"/>
    <w:tmpl w:val="FE2C6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9314BB"/>
    <w:multiLevelType w:val="hybridMultilevel"/>
    <w:tmpl w:val="39FE5552"/>
    <w:lvl w:ilvl="0" w:tplc="D9DC620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56A3F21"/>
    <w:multiLevelType w:val="hybridMultilevel"/>
    <w:tmpl w:val="18CCB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381002"/>
    <w:multiLevelType w:val="hybridMultilevel"/>
    <w:tmpl w:val="890E8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012538"/>
    <w:multiLevelType w:val="hybridMultilevel"/>
    <w:tmpl w:val="2E7E1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E22228"/>
    <w:multiLevelType w:val="hybridMultilevel"/>
    <w:tmpl w:val="0F629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17010E"/>
    <w:multiLevelType w:val="hybridMultilevel"/>
    <w:tmpl w:val="F5D46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FE3BF5"/>
    <w:multiLevelType w:val="hybridMultilevel"/>
    <w:tmpl w:val="C1266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820130">
    <w:abstractNumId w:val="50"/>
  </w:num>
  <w:num w:numId="2" w16cid:durableId="18943955">
    <w:abstractNumId w:val="13"/>
  </w:num>
  <w:num w:numId="3" w16cid:durableId="1367560317">
    <w:abstractNumId w:val="30"/>
  </w:num>
  <w:num w:numId="4" w16cid:durableId="1361936313">
    <w:abstractNumId w:val="12"/>
  </w:num>
  <w:num w:numId="5" w16cid:durableId="438524504">
    <w:abstractNumId w:val="49"/>
  </w:num>
  <w:num w:numId="6" w16cid:durableId="795177869">
    <w:abstractNumId w:val="44"/>
  </w:num>
  <w:num w:numId="7" w16cid:durableId="1986427473">
    <w:abstractNumId w:val="45"/>
  </w:num>
  <w:num w:numId="8" w16cid:durableId="2072460433">
    <w:abstractNumId w:val="16"/>
  </w:num>
  <w:num w:numId="9" w16cid:durableId="1387607220">
    <w:abstractNumId w:val="21"/>
  </w:num>
  <w:num w:numId="10" w16cid:durableId="2138453416">
    <w:abstractNumId w:val="28"/>
  </w:num>
  <w:num w:numId="11" w16cid:durableId="396512767">
    <w:abstractNumId w:val="22"/>
  </w:num>
  <w:num w:numId="12" w16cid:durableId="1606116881">
    <w:abstractNumId w:val="53"/>
  </w:num>
  <w:num w:numId="13" w16cid:durableId="551965975">
    <w:abstractNumId w:val="23"/>
  </w:num>
  <w:num w:numId="14" w16cid:durableId="2122801893">
    <w:abstractNumId w:val="32"/>
  </w:num>
  <w:num w:numId="15" w16cid:durableId="524903459">
    <w:abstractNumId w:val="19"/>
  </w:num>
  <w:num w:numId="16" w16cid:durableId="2019189502">
    <w:abstractNumId w:val="48"/>
  </w:num>
  <w:num w:numId="17" w16cid:durableId="1527909042">
    <w:abstractNumId w:val="11"/>
  </w:num>
  <w:num w:numId="18" w16cid:durableId="981151802">
    <w:abstractNumId w:val="35"/>
  </w:num>
  <w:num w:numId="19" w16cid:durableId="1793743638">
    <w:abstractNumId w:val="47"/>
  </w:num>
  <w:num w:numId="20" w16cid:durableId="920138957">
    <w:abstractNumId w:val="55"/>
  </w:num>
  <w:num w:numId="21" w16cid:durableId="2007242372">
    <w:abstractNumId w:val="40"/>
  </w:num>
  <w:num w:numId="22" w16cid:durableId="1237937751">
    <w:abstractNumId w:val="20"/>
  </w:num>
  <w:num w:numId="23" w16cid:durableId="1180314034">
    <w:abstractNumId w:val="26"/>
  </w:num>
  <w:num w:numId="24" w16cid:durableId="15817787">
    <w:abstractNumId w:val="15"/>
  </w:num>
  <w:num w:numId="25" w16cid:durableId="1331568005">
    <w:abstractNumId w:val="33"/>
  </w:num>
  <w:num w:numId="26" w16cid:durableId="155924149">
    <w:abstractNumId w:val="14"/>
  </w:num>
  <w:num w:numId="27" w16cid:durableId="940801687">
    <w:abstractNumId w:val="41"/>
  </w:num>
  <w:num w:numId="28" w16cid:durableId="760299412">
    <w:abstractNumId w:val="31"/>
  </w:num>
  <w:num w:numId="29" w16cid:durableId="1770588559">
    <w:abstractNumId w:val="24"/>
  </w:num>
  <w:num w:numId="30" w16cid:durableId="1505240788">
    <w:abstractNumId w:val="51"/>
  </w:num>
  <w:num w:numId="31" w16cid:durableId="2037151109">
    <w:abstractNumId w:val="34"/>
  </w:num>
  <w:num w:numId="32" w16cid:durableId="261106272">
    <w:abstractNumId w:val="39"/>
  </w:num>
  <w:num w:numId="33" w16cid:durableId="432672557">
    <w:abstractNumId w:val="29"/>
  </w:num>
  <w:num w:numId="34" w16cid:durableId="284167365">
    <w:abstractNumId w:val="37"/>
  </w:num>
  <w:num w:numId="35" w16cid:durableId="2006009506">
    <w:abstractNumId w:val="27"/>
  </w:num>
  <w:num w:numId="36" w16cid:durableId="1630743356">
    <w:abstractNumId w:val="17"/>
  </w:num>
  <w:num w:numId="37" w16cid:durableId="390159344">
    <w:abstractNumId w:val="38"/>
  </w:num>
  <w:num w:numId="38" w16cid:durableId="1889417020">
    <w:abstractNumId w:val="52"/>
  </w:num>
  <w:num w:numId="39" w16cid:durableId="541941276">
    <w:abstractNumId w:val="25"/>
  </w:num>
  <w:num w:numId="40" w16cid:durableId="1844394053">
    <w:abstractNumId w:val="36"/>
  </w:num>
  <w:num w:numId="41" w16cid:durableId="1647123999">
    <w:abstractNumId w:val="46"/>
  </w:num>
  <w:num w:numId="42" w16cid:durableId="1650524583">
    <w:abstractNumId w:val="56"/>
  </w:num>
  <w:num w:numId="43" w16cid:durableId="1095860165">
    <w:abstractNumId w:val="43"/>
  </w:num>
  <w:num w:numId="44" w16cid:durableId="643388485">
    <w:abstractNumId w:val="9"/>
  </w:num>
  <w:num w:numId="45" w16cid:durableId="1268849090">
    <w:abstractNumId w:val="7"/>
  </w:num>
  <w:num w:numId="46" w16cid:durableId="1690452271">
    <w:abstractNumId w:val="6"/>
  </w:num>
  <w:num w:numId="47" w16cid:durableId="1816296296">
    <w:abstractNumId w:val="5"/>
  </w:num>
  <w:num w:numId="48" w16cid:durableId="1946574823">
    <w:abstractNumId w:val="4"/>
  </w:num>
  <w:num w:numId="49" w16cid:durableId="1480460051">
    <w:abstractNumId w:val="8"/>
  </w:num>
  <w:num w:numId="50" w16cid:durableId="18314543">
    <w:abstractNumId w:val="3"/>
  </w:num>
  <w:num w:numId="51" w16cid:durableId="1058623861">
    <w:abstractNumId w:val="2"/>
  </w:num>
  <w:num w:numId="52" w16cid:durableId="1906143989">
    <w:abstractNumId w:val="1"/>
  </w:num>
  <w:num w:numId="53" w16cid:durableId="1300184825">
    <w:abstractNumId w:val="0"/>
  </w:num>
  <w:num w:numId="54" w16cid:durableId="2074228405">
    <w:abstractNumId w:val="10"/>
  </w:num>
  <w:num w:numId="55" w16cid:durableId="1397774624">
    <w:abstractNumId w:val="42"/>
  </w:num>
  <w:num w:numId="56" w16cid:durableId="890193694">
    <w:abstractNumId w:val="18"/>
  </w:num>
  <w:num w:numId="57" w16cid:durableId="1576667275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DB"/>
    <w:rsid w:val="000014E6"/>
    <w:rsid w:val="00003F3E"/>
    <w:rsid w:val="00004172"/>
    <w:rsid w:val="00005C84"/>
    <w:rsid w:val="0000729C"/>
    <w:rsid w:val="00010060"/>
    <w:rsid w:val="00012355"/>
    <w:rsid w:val="000131A3"/>
    <w:rsid w:val="00013694"/>
    <w:rsid w:val="0001664D"/>
    <w:rsid w:val="00016864"/>
    <w:rsid w:val="00017C44"/>
    <w:rsid w:val="00020CAC"/>
    <w:rsid w:val="00025085"/>
    <w:rsid w:val="00026D9B"/>
    <w:rsid w:val="000274B5"/>
    <w:rsid w:val="000276DA"/>
    <w:rsid w:val="00027A2D"/>
    <w:rsid w:val="00030116"/>
    <w:rsid w:val="0003212C"/>
    <w:rsid w:val="00034C79"/>
    <w:rsid w:val="00035D95"/>
    <w:rsid w:val="00037534"/>
    <w:rsid w:val="00041320"/>
    <w:rsid w:val="0004229E"/>
    <w:rsid w:val="000432B1"/>
    <w:rsid w:val="00044183"/>
    <w:rsid w:val="000442C3"/>
    <w:rsid w:val="00046373"/>
    <w:rsid w:val="000464C1"/>
    <w:rsid w:val="00046D11"/>
    <w:rsid w:val="00051741"/>
    <w:rsid w:val="00051854"/>
    <w:rsid w:val="00056D6A"/>
    <w:rsid w:val="00060614"/>
    <w:rsid w:val="00060E3E"/>
    <w:rsid w:val="00061361"/>
    <w:rsid w:val="00061FF6"/>
    <w:rsid w:val="00062FDC"/>
    <w:rsid w:val="0006339E"/>
    <w:rsid w:val="00064D7C"/>
    <w:rsid w:val="00065443"/>
    <w:rsid w:val="00067033"/>
    <w:rsid w:val="00070755"/>
    <w:rsid w:val="00070C88"/>
    <w:rsid w:val="0007107C"/>
    <w:rsid w:val="0007213A"/>
    <w:rsid w:val="00073579"/>
    <w:rsid w:val="00074F07"/>
    <w:rsid w:val="00077149"/>
    <w:rsid w:val="00080002"/>
    <w:rsid w:val="000804C6"/>
    <w:rsid w:val="00081601"/>
    <w:rsid w:val="00081CF6"/>
    <w:rsid w:val="0008223E"/>
    <w:rsid w:val="00083FE1"/>
    <w:rsid w:val="00085A3D"/>
    <w:rsid w:val="00087526"/>
    <w:rsid w:val="000906AA"/>
    <w:rsid w:val="00091C0B"/>
    <w:rsid w:val="000926DB"/>
    <w:rsid w:val="000943A6"/>
    <w:rsid w:val="00095AE7"/>
    <w:rsid w:val="000A627C"/>
    <w:rsid w:val="000A640B"/>
    <w:rsid w:val="000B164E"/>
    <w:rsid w:val="000B19F9"/>
    <w:rsid w:val="000B4D35"/>
    <w:rsid w:val="000B6C30"/>
    <w:rsid w:val="000C0F54"/>
    <w:rsid w:val="000C1485"/>
    <w:rsid w:val="000C3B9B"/>
    <w:rsid w:val="000C3D30"/>
    <w:rsid w:val="000D07D6"/>
    <w:rsid w:val="000D1EA3"/>
    <w:rsid w:val="000D282A"/>
    <w:rsid w:val="000D2898"/>
    <w:rsid w:val="000D2928"/>
    <w:rsid w:val="000D2C19"/>
    <w:rsid w:val="000D3AD4"/>
    <w:rsid w:val="000D7DE3"/>
    <w:rsid w:val="000D7F04"/>
    <w:rsid w:val="000E3083"/>
    <w:rsid w:val="000E30CD"/>
    <w:rsid w:val="000E4FD5"/>
    <w:rsid w:val="000E55B2"/>
    <w:rsid w:val="000E69CF"/>
    <w:rsid w:val="000F0586"/>
    <w:rsid w:val="000F0687"/>
    <w:rsid w:val="000F0695"/>
    <w:rsid w:val="000F52F4"/>
    <w:rsid w:val="000F55C9"/>
    <w:rsid w:val="000F7C8B"/>
    <w:rsid w:val="00100450"/>
    <w:rsid w:val="001006EF"/>
    <w:rsid w:val="00101DD1"/>
    <w:rsid w:val="0010561C"/>
    <w:rsid w:val="001066AD"/>
    <w:rsid w:val="001079FC"/>
    <w:rsid w:val="001110D2"/>
    <w:rsid w:val="001131E0"/>
    <w:rsid w:val="001156E7"/>
    <w:rsid w:val="00117AEC"/>
    <w:rsid w:val="00120A79"/>
    <w:rsid w:val="00120EEC"/>
    <w:rsid w:val="001227EA"/>
    <w:rsid w:val="00124F36"/>
    <w:rsid w:val="00134CC3"/>
    <w:rsid w:val="0013535A"/>
    <w:rsid w:val="00135B72"/>
    <w:rsid w:val="001367D2"/>
    <w:rsid w:val="00137C41"/>
    <w:rsid w:val="0014402F"/>
    <w:rsid w:val="00144C1D"/>
    <w:rsid w:val="001453AE"/>
    <w:rsid w:val="00147755"/>
    <w:rsid w:val="001502F4"/>
    <w:rsid w:val="001508A7"/>
    <w:rsid w:val="00151817"/>
    <w:rsid w:val="0015298F"/>
    <w:rsid w:val="0015329D"/>
    <w:rsid w:val="00153E51"/>
    <w:rsid w:val="001540EE"/>
    <w:rsid w:val="00155D85"/>
    <w:rsid w:val="001600B3"/>
    <w:rsid w:val="0016202E"/>
    <w:rsid w:val="00166023"/>
    <w:rsid w:val="001706CE"/>
    <w:rsid w:val="001711FF"/>
    <w:rsid w:val="001736A9"/>
    <w:rsid w:val="00173B3A"/>
    <w:rsid w:val="001744C8"/>
    <w:rsid w:val="00176798"/>
    <w:rsid w:val="0018024C"/>
    <w:rsid w:val="00184727"/>
    <w:rsid w:val="001913A3"/>
    <w:rsid w:val="001939B5"/>
    <w:rsid w:val="0019631C"/>
    <w:rsid w:val="001979F2"/>
    <w:rsid w:val="001A0D95"/>
    <w:rsid w:val="001A1E51"/>
    <w:rsid w:val="001A20D1"/>
    <w:rsid w:val="001A2E5E"/>
    <w:rsid w:val="001A375B"/>
    <w:rsid w:val="001A4B9E"/>
    <w:rsid w:val="001A5099"/>
    <w:rsid w:val="001A5C7B"/>
    <w:rsid w:val="001A5E55"/>
    <w:rsid w:val="001B1575"/>
    <w:rsid w:val="001B2E1A"/>
    <w:rsid w:val="001B4580"/>
    <w:rsid w:val="001B5704"/>
    <w:rsid w:val="001B7360"/>
    <w:rsid w:val="001C0390"/>
    <w:rsid w:val="001C0B57"/>
    <w:rsid w:val="001C0DFF"/>
    <w:rsid w:val="001C28AC"/>
    <w:rsid w:val="001C326A"/>
    <w:rsid w:val="001C3CDE"/>
    <w:rsid w:val="001C6408"/>
    <w:rsid w:val="001C74C9"/>
    <w:rsid w:val="001D0608"/>
    <w:rsid w:val="001D06D0"/>
    <w:rsid w:val="001D116F"/>
    <w:rsid w:val="001D1248"/>
    <w:rsid w:val="001D25DB"/>
    <w:rsid w:val="001D3FF9"/>
    <w:rsid w:val="001D512F"/>
    <w:rsid w:val="001D653E"/>
    <w:rsid w:val="001E0963"/>
    <w:rsid w:val="001E0B48"/>
    <w:rsid w:val="001E0FAE"/>
    <w:rsid w:val="001E57AD"/>
    <w:rsid w:val="001E6314"/>
    <w:rsid w:val="001E7241"/>
    <w:rsid w:val="001E773F"/>
    <w:rsid w:val="001F108E"/>
    <w:rsid w:val="001F38D7"/>
    <w:rsid w:val="001F4AF9"/>
    <w:rsid w:val="001F4D94"/>
    <w:rsid w:val="001F568D"/>
    <w:rsid w:val="001F6395"/>
    <w:rsid w:val="001F78DF"/>
    <w:rsid w:val="001F7D75"/>
    <w:rsid w:val="00203FDC"/>
    <w:rsid w:val="002040C1"/>
    <w:rsid w:val="002072FC"/>
    <w:rsid w:val="0021361E"/>
    <w:rsid w:val="00217026"/>
    <w:rsid w:val="002171C9"/>
    <w:rsid w:val="00217241"/>
    <w:rsid w:val="00217CB2"/>
    <w:rsid w:val="00220F80"/>
    <w:rsid w:val="002212B6"/>
    <w:rsid w:val="00221CED"/>
    <w:rsid w:val="0022223C"/>
    <w:rsid w:val="00230213"/>
    <w:rsid w:val="00230257"/>
    <w:rsid w:val="00235D23"/>
    <w:rsid w:val="00236622"/>
    <w:rsid w:val="002403A7"/>
    <w:rsid w:val="00241A33"/>
    <w:rsid w:val="002455FC"/>
    <w:rsid w:val="00245C14"/>
    <w:rsid w:val="0025072B"/>
    <w:rsid w:val="00252650"/>
    <w:rsid w:val="00255956"/>
    <w:rsid w:val="00256E86"/>
    <w:rsid w:val="00264F43"/>
    <w:rsid w:val="002651EC"/>
    <w:rsid w:val="00270553"/>
    <w:rsid w:val="00271D96"/>
    <w:rsid w:val="00272714"/>
    <w:rsid w:val="00272FA6"/>
    <w:rsid w:val="002803AD"/>
    <w:rsid w:val="00280830"/>
    <w:rsid w:val="00281094"/>
    <w:rsid w:val="0028181A"/>
    <w:rsid w:val="00282145"/>
    <w:rsid w:val="00285295"/>
    <w:rsid w:val="00285497"/>
    <w:rsid w:val="002875DD"/>
    <w:rsid w:val="0029004B"/>
    <w:rsid w:val="0029060F"/>
    <w:rsid w:val="00290A2D"/>
    <w:rsid w:val="00290F99"/>
    <w:rsid w:val="00292649"/>
    <w:rsid w:val="00295BFF"/>
    <w:rsid w:val="002A02BB"/>
    <w:rsid w:val="002A2FE0"/>
    <w:rsid w:val="002A3384"/>
    <w:rsid w:val="002A4A0F"/>
    <w:rsid w:val="002A4E8B"/>
    <w:rsid w:val="002A62E1"/>
    <w:rsid w:val="002A7AC5"/>
    <w:rsid w:val="002B0820"/>
    <w:rsid w:val="002B1E87"/>
    <w:rsid w:val="002B26B7"/>
    <w:rsid w:val="002B5278"/>
    <w:rsid w:val="002B732A"/>
    <w:rsid w:val="002C4B38"/>
    <w:rsid w:val="002C4F39"/>
    <w:rsid w:val="002C55A6"/>
    <w:rsid w:val="002C79AC"/>
    <w:rsid w:val="002D62CB"/>
    <w:rsid w:val="002D6314"/>
    <w:rsid w:val="002D6BE7"/>
    <w:rsid w:val="002D6EC8"/>
    <w:rsid w:val="002E100F"/>
    <w:rsid w:val="002E38B5"/>
    <w:rsid w:val="002E535B"/>
    <w:rsid w:val="002E5B2D"/>
    <w:rsid w:val="002E5D89"/>
    <w:rsid w:val="002E6015"/>
    <w:rsid w:val="002F063F"/>
    <w:rsid w:val="002F1895"/>
    <w:rsid w:val="002F22BA"/>
    <w:rsid w:val="002F3A64"/>
    <w:rsid w:val="002F4984"/>
    <w:rsid w:val="002F4FA2"/>
    <w:rsid w:val="002F519B"/>
    <w:rsid w:val="002F6D0E"/>
    <w:rsid w:val="002F72B8"/>
    <w:rsid w:val="003004B5"/>
    <w:rsid w:val="003008B3"/>
    <w:rsid w:val="00300FF6"/>
    <w:rsid w:val="00301D76"/>
    <w:rsid w:val="00302D64"/>
    <w:rsid w:val="0030594A"/>
    <w:rsid w:val="003075B5"/>
    <w:rsid w:val="00307AEC"/>
    <w:rsid w:val="00311357"/>
    <w:rsid w:val="00312681"/>
    <w:rsid w:val="00312E37"/>
    <w:rsid w:val="00320224"/>
    <w:rsid w:val="00320559"/>
    <w:rsid w:val="00321077"/>
    <w:rsid w:val="00321D36"/>
    <w:rsid w:val="00325DF4"/>
    <w:rsid w:val="00327F76"/>
    <w:rsid w:val="0033269A"/>
    <w:rsid w:val="00332A20"/>
    <w:rsid w:val="003332F3"/>
    <w:rsid w:val="00334EEB"/>
    <w:rsid w:val="00336DEF"/>
    <w:rsid w:val="00337C79"/>
    <w:rsid w:val="00340551"/>
    <w:rsid w:val="00340E3D"/>
    <w:rsid w:val="0034139F"/>
    <w:rsid w:val="00343869"/>
    <w:rsid w:val="00344CBE"/>
    <w:rsid w:val="00345859"/>
    <w:rsid w:val="003463A4"/>
    <w:rsid w:val="00347553"/>
    <w:rsid w:val="00347E28"/>
    <w:rsid w:val="003503ED"/>
    <w:rsid w:val="003504C7"/>
    <w:rsid w:val="00350C81"/>
    <w:rsid w:val="00350DA1"/>
    <w:rsid w:val="003523D6"/>
    <w:rsid w:val="00352ECB"/>
    <w:rsid w:val="00356A05"/>
    <w:rsid w:val="00357305"/>
    <w:rsid w:val="00363590"/>
    <w:rsid w:val="0036372B"/>
    <w:rsid w:val="00364B99"/>
    <w:rsid w:val="00365437"/>
    <w:rsid w:val="003658BD"/>
    <w:rsid w:val="00365E90"/>
    <w:rsid w:val="00365F18"/>
    <w:rsid w:val="00370CC5"/>
    <w:rsid w:val="00371599"/>
    <w:rsid w:val="003741D2"/>
    <w:rsid w:val="0037449D"/>
    <w:rsid w:val="0038327A"/>
    <w:rsid w:val="003865D0"/>
    <w:rsid w:val="0039098C"/>
    <w:rsid w:val="00397314"/>
    <w:rsid w:val="00397682"/>
    <w:rsid w:val="003978EE"/>
    <w:rsid w:val="003A5211"/>
    <w:rsid w:val="003A52BE"/>
    <w:rsid w:val="003B0746"/>
    <w:rsid w:val="003B0A10"/>
    <w:rsid w:val="003B273D"/>
    <w:rsid w:val="003B3832"/>
    <w:rsid w:val="003B387C"/>
    <w:rsid w:val="003B540E"/>
    <w:rsid w:val="003B5FD8"/>
    <w:rsid w:val="003B6F09"/>
    <w:rsid w:val="003B77FF"/>
    <w:rsid w:val="003B7E46"/>
    <w:rsid w:val="003C0CDC"/>
    <w:rsid w:val="003C1148"/>
    <w:rsid w:val="003C1FCE"/>
    <w:rsid w:val="003C25FD"/>
    <w:rsid w:val="003C4A3D"/>
    <w:rsid w:val="003D25FB"/>
    <w:rsid w:val="003D303C"/>
    <w:rsid w:val="003D6F20"/>
    <w:rsid w:val="003E0E59"/>
    <w:rsid w:val="003E1770"/>
    <w:rsid w:val="003E17D9"/>
    <w:rsid w:val="003E1DAD"/>
    <w:rsid w:val="003E2D41"/>
    <w:rsid w:val="003E37CC"/>
    <w:rsid w:val="003E65F0"/>
    <w:rsid w:val="003E77E0"/>
    <w:rsid w:val="003F038C"/>
    <w:rsid w:val="003F12F9"/>
    <w:rsid w:val="003F1C1D"/>
    <w:rsid w:val="003F437C"/>
    <w:rsid w:val="004019A6"/>
    <w:rsid w:val="004029A2"/>
    <w:rsid w:val="004052C5"/>
    <w:rsid w:val="004109C7"/>
    <w:rsid w:val="004148E8"/>
    <w:rsid w:val="00415C29"/>
    <w:rsid w:val="00417DD4"/>
    <w:rsid w:val="00425227"/>
    <w:rsid w:val="00427142"/>
    <w:rsid w:val="004273B8"/>
    <w:rsid w:val="00430D15"/>
    <w:rsid w:val="004317FD"/>
    <w:rsid w:val="0043213D"/>
    <w:rsid w:val="0043560F"/>
    <w:rsid w:val="00436425"/>
    <w:rsid w:val="00437C86"/>
    <w:rsid w:val="00437E9A"/>
    <w:rsid w:val="00437F7A"/>
    <w:rsid w:val="004402EA"/>
    <w:rsid w:val="00441B81"/>
    <w:rsid w:val="00442700"/>
    <w:rsid w:val="004428D8"/>
    <w:rsid w:val="00443E4B"/>
    <w:rsid w:val="00446FEB"/>
    <w:rsid w:val="0045208A"/>
    <w:rsid w:val="0045384C"/>
    <w:rsid w:val="004549D0"/>
    <w:rsid w:val="004575AF"/>
    <w:rsid w:val="0046085A"/>
    <w:rsid w:val="00461B6A"/>
    <w:rsid w:val="00461D93"/>
    <w:rsid w:val="00463323"/>
    <w:rsid w:val="00470816"/>
    <w:rsid w:val="00470848"/>
    <w:rsid w:val="00471269"/>
    <w:rsid w:val="00471348"/>
    <w:rsid w:val="00474493"/>
    <w:rsid w:val="00474852"/>
    <w:rsid w:val="004766C7"/>
    <w:rsid w:val="00482A66"/>
    <w:rsid w:val="00482C02"/>
    <w:rsid w:val="0048372D"/>
    <w:rsid w:val="00483943"/>
    <w:rsid w:val="00483C94"/>
    <w:rsid w:val="00485540"/>
    <w:rsid w:val="00485B70"/>
    <w:rsid w:val="00491930"/>
    <w:rsid w:val="0049259A"/>
    <w:rsid w:val="00493716"/>
    <w:rsid w:val="004938F4"/>
    <w:rsid w:val="00494D54"/>
    <w:rsid w:val="00494FB2"/>
    <w:rsid w:val="00495C4F"/>
    <w:rsid w:val="0049616A"/>
    <w:rsid w:val="00497779"/>
    <w:rsid w:val="004A0568"/>
    <w:rsid w:val="004A1658"/>
    <w:rsid w:val="004A257D"/>
    <w:rsid w:val="004A5F66"/>
    <w:rsid w:val="004A6963"/>
    <w:rsid w:val="004A776E"/>
    <w:rsid w:val="004B0454"/>
    <w:rsid w:val="004B1810"/>
    <w:rsid w:val="004B5FF3"/>
    <w:rsid w:val="004C0606"/>
    <w:rsid w:val="004C2D97"/>
    <w:rsid w:val="004C3A6A"/>
    <w:rsid w:val="004C47C1"/>
    <w:rsid w:val="004C4EC9"/>
    <w:rsid w:val="004C78E2"/>
    <w:rsid w:val="004D2142"/>
    <w:rsid w:val="004D28ED"/>
    <w:rsid w:val="004D2B11"/>
    <w:rsid w:val="004D2CFB"/>
    <w:rsid w:val="004D2EC1"/>
    <w:rsid w:val="004D312C"/>
    <w:rsid w:val="004D37CE"/>
    <w:rsid w:val="004D3BD3"/>
    <w:rsid w:val="004D4269"/>
    <w:rsid w:val="004D4BD8"/>
    <w:rsid w:val="004D61B6"/>
    <w:rsid w:val="004D7F07"/>
    <w:rsid w:val="004E0093"/>
    <w:rsid w:val="004E0E06"/>
    <w:rsid w:val="004E2588"/>
    <w:rsid w:val="004E277B"/>
    <w:rsid w:val="004E4AE5"/>
    <w:rsid w:val="004E5088"/>
    <w:rsid w:val="004E624E"/>
    <w:rsid w:val="004E7085"/>
    <w:rsid w:val="004E709C"/>
    <w:rsid w:val="004F32D3"/>
    <w:rsid w:val="004F4FD5"/>
    <w:rsid w:val="004F5039"/>
    <w:rsid w:val="004F564A"/>
    <w:rsid w:val="004F6604"/>
    <w:rsid w:val="00501490"/>
    <w:rsid w:val="00501508"/>
    <w:rsid w:val="00501C69"/>
    <w:rsid w:val="00502156"/>
    <w:rsid w:val="00502302"/>
    <w:rsid w:val="0050252C"/>
    <w:rsid w:val="00503C94"/>
    <w:rsid w:val="0050401B"/>
    <w:rsid w:val="00505212"/>
    <w:rsid w:val="00505664"/>
    <w:rsid w:val="005065FD"/>
    <w:rsid w:val="005075C2"/>
    <w:rsid w:val="00510AA0"/>
    <w:rsid w:val="00510ACB"/>
    <w:rsid w:val="00511373"/>
    <w:rsid w:val="005117DB"/>
    <w:rsid w:val="00512258"/>
    <w:rsid w:val="00512885"/>
    <w:rsid w:val="00514BB7"/>
    <w:rsid w:val="00516FB7"/>
    <w:rsid w:val="005171C9"/>
    <w:rsid w:val="00520927"/>
    <w:rsid w:val="00521B95"/>
    <w:rsid w:val="0052434D"/>
    <w:rsid w:val="005243A0"/>
    <w:rsid w:val="005243C9"/>
    <w:rsid w:val="005243E2"/>
    <w:rsid w:val="00524D1C"/>
    <w:rsid w:val="00526A2E"/>
    <w:rsid w:val="00527BC5"/>
    <w:rsid w:val="00527D52"/>
    <w:rsid w:val="0053333D"/>
    <w:rsid w:val="005343B9"/>
    <w:rsid w:val="00536D9F"/>
    <w:rsid w:val="00537F62"/>
    <w:rsid w:val="0054039E"/>
    <w:rsid w:val="0054416C"/>
    <w:rsid w:val="005451B7"/>
    <w:rsid w:val="00551153"/>
    <w:rsid w:val="0055235E"/>
    <w:rsid w:val="00552C5C"/>
    <w:rsid w:val="00554326"/>
    <w:rsid w:val="00554C98"/>
    <w:rsid w:val="00555650"/>
    <w:rsid w:val="00556C5D"/>
    <w:rsid w:val="005579E4"/>
    <w:rsid w:val="00560449"/>
    <w:rsid w:val="005607DE"/>
    <w:rsid w:val="0056091D"/>
    <w:rsid w:val="005627EE"/>
    <w:rsid w:val="00562C1F"/>
    <w:rsid w:val="00562E4E"/>
    <w:rsid w:val="0056357F"/>
    <w:rsid w:val="00566215"/>
    <w:rsid w:val="00570D4B"/>
    <w:rsid w:val="00570E5A"/>
    <w:rsid w:val="00571307"/>
    <w:rsid w:val="00571665"/>
    <w:rsid w:val="0057186D"/>
    <w:rsid w:val="00571B6E"/>
    <w:rsid w:val="00572836"/>
    <w:rsid w:val="00573BD7"/>
    <w:rsid w:val="00574728"/>
    <w:rsid w:val="00575B42"/>
    <w:rsid w:val="00576476"/>
    <w:rsid w:val="00580DCD"/>
    <w:rsid w:val="005820C1"/>
    <w:rsid w:val="00583D3F"/>
    <w:rsid w:val="00585580"/>
    <w:rsid w:val="00586DDB"/>
    <w:rsid w:val="00587298"/>
    <w:rsid w:val="00590F54"/>
    <w:rsid w:val="00591F7B"/>
    <w:rsid w:val="0059275C"/>
    <w:rsid w:val="005937F4"/>
    <w:rsid w:val="005949D2"/>
    <w:rsid w:val="00594D50"/>
    <w:rsid w:val="00596775"/>
    <w:rsid w:val="005A2D3F"/>
    <w:rsid w:val="005A374B"/>
    <w:rsid w:val="005A3804"/>
    <w:rsid w:val="005A5288"/>
    <w:rsid w:val="005A6211"/>
    <w:rsid w:val="005A7845"/>
    <w:rsid w:val="005B40A5"/>
    <w:rsid w:val="005C3A36"/>
    <w:rsid w:val="005C4560"/>
    <w:rsid w:val="005C568E"/>
    <w:rsid w:val="005C6452"/>
    <w:rsid w:val="005D5F72"/>
    <w:rsid w:val="005D675D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3E24"/>
    <w:rsid w:val="005F48EF"/>
    <w:rsid w:val="005F5269"/>
    <w:rsid w:val="005F5B7C"/>
    <w:rsid w:val="005F6993"/>
    <w:rsid w:val="005F6FF7"/>
    <w:rsid w:val="0060568C"/>
    <w:rsid w:val="00610735"/>
    <w:rsid w:val="006170A4"/>
    <w:rsid w:val="006176D1"/>
    <w:rsid w:val="00617AA0"/>
    <w:rsid w:val="006202C6"/>
    <w:rsid w:val="00622022"/>
    <w:rsid w:val="006230F6"/>
    <w:rsid w:val="00623177"/>
    <w:rsid w:val="006239B1"/>
    <w:rsid w:val="00624710"/>
    <w:rsid w:val="00624833"/>
    <w:rsid w:val="00626B72"/>
    <w:rsid w:val="00630C1C"/>
    <w:rsid w:val="00631EE6"/>
    <w:rsid w:val="0063232C"/>
    <w:rsid w:val="00632C81"/>
    <w:rsid w:val="006332B9"/>
    <w:rsid w:val="006355FB"/>
    <w:rsid w:val="006400F3"/>
    <w:rsid w:val="00641ED0"/>
    <w:rsid w:val="00644449"/>
    <w:rsid w:val="00644964"/>
    <w:rsid w:val="00644C39"/>
    <w:rsid w:val="006456FE"/>
    <w:rsid w:val="00646E7D"/>
    <w:rsid w:val="00647623"/>
    <w:rsid w:val="00650B9A"/>
    <w:rsid w:val="0065332E"/>
    <w:rsid w:val="006570A7"/>
    <w:rsid w:val="00660C3D"/>
    <w:rsid w:val="00660C93"/>
    <w:rsid w:val="006632F4"/>
    <w:rsid w:val="006649D3"/>
    <w:rsid w:val="006652CB"/>
    <w:rsid w:val="006671AC"/>
    <w:rsid w:val="00670F45"/>
    <w:rsid w:val="00671D08"/>
    <w:rsid w:val="00674568"/>
    <w:rsid w:val="006752A2"/>
    <w:rsid w:val="006774ED"/>
    <w:rsid w:val="006776F4"/>
    <w:rsid w:val="0067770D"/>
    <w:rsid w:val="00677D3B"/>
    <w:rsid w:val="00680147"/>
    <w:rsid w:val="00680483"/>
    <w:rsid w:val="00684FFC"/>
    <w:rsid w:val="00686C3F"/>
    <w:rsid w:val="00686F57"/>
    <w:rsid w:val="00687EE5"/>
    <w:rsid w:val="006904B6"/>
    <w:rsid w:val="00690AF8"/>
    <w:rsid w:val="00690EEE"/>
    <w:rsid w:val="00691033"/>
    <w:rsid w:val="00691DD5"/>
    <w:rsid w:val="006920CE"/>
    <w:rsid w:val="00694600"/>
    <w:rsid w:val="006947F8"/>
    <w:rsid w:val="00694A0E"/>
    <w:rsid w:val="00695D87"/>
    <w:rsid w:val="00697D7B"/>
    <w:rsid w:val="006A0D5B"/>
    <w:rsid w:val="006A3662"/>
    <w:rsid w:val="006A54BC"/>
    <w:rsid w:val="006A7AC8"/>
    <w:rsid w:val="006B1888"/>
    <w:rsid w:val="006B2A25"/>
    <w:rsid w:val="006B3A52"/>
    <w:rsid w:val="006B5BC0"/>
    <w:rsid w:val="006B7F7C"/>
    <w:rsid w:val="006C03D8"/>
    <w:rsid w:val="006C1258"/>
    <w:rsid w:val="006C1F51"/>
    <w:rsid w:val="006C2D57"/>
    <w:rsid w:val="006C4636"/>
    <w:rsid w:val="006C6077"/>
    <w:rsid w:val="006C75DD"/>
    <w:rsid w:val="006D0C64"/>
    <w:rsid w:val="006D2FAA"/>
    <w:rsid w:val="006D3EA5"/>
    <w:rsid w:val="006D4E91"/>
    <w:rsid w:val="006D542D"/>
    <w:rsid w:val="006D63B4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528A"/>
    <w:rsid w:val="006F61AA"/>
    <w:rsid w:val="00701384"/>
    <w:rsid w:val="00701CBA"/>
    <w:rsid w:val="00702409"/>
    <w:rsid w:val="007028D3"/>
    <w:rsid w:val="00704CE2"/>
    <w:rsid w:val="00711A25"/>
    <w:rsid w:val="007126B8"/>
    <w:rsid w:val="00713B9C"/>
    <w:rsid w:val="007141F0"/>
    <w:rsid w:val="00714AF3"/>
    <w:rsid w:val="0071521D"/>
    <w:rsid w:val="007162A8"/>
    <w:rsid w:val="00716B39"/>
    <w:rsid w:val="00720DDD"/>
    <w:rsid w:val="00722AEB"/>
    <w:rsid w:val="007248CE"/>
    <w:rsid w:val="007259A9"/>
    <w:rsid w:val="00725E3E"/>
    <w:rsid w:val="00726490"/>
    <w:rsid w:val="00726AC0"/>
    <w:rsid w:val="00736E78"/>
    <w:rsid w:val="00737409"/>
    <w:rsid w:val="007415E6"/>
    <w:rsid w:val="00742926"/>
    <w:rsid w:val="007446D1"/>
    <w:rsid w:val="0074776F"/>
    <w:rsid w:val="00750253"/>
    <w:rsid w:val="00750D2C"/>
    <w:rsid w:val="00752829"/>
    <w:rsid w:val="00754A62"/>
    <w:rsid w:val="007556BC"/>
    <w:rsid w:val="00756092"/>
    <w:rsid w:val="007563AD"/>
    <w:rsid w:val="00761AE0"/>
    <w:rsid w:val="00763E70"/>
    <w:rsid w:val="0076733D"/>
    <w:rsid w:val="00770FC9"/>
    <w:rsid w:val="00771DF5"/>
    <w:rsid w:val="00771E76"/>
    <w:rsid w:val="0077335C"/>
    <w:rsid w:val="00776E94"/>
    <w:rsid w:val="00781ED3"/>
    <w:rsid w:val="00783D28"/>
    <w:rsid w:val="0078523F"/>
    <w:rsid w:val="00785FE2"/>
    <w:rsid w:val="007860B3"/>
    <w:rsid w:val="00786A16"/>
    <w:rsid w:val="0078722E"/>
    <w:rsid w:val="0079069C"/>
    <w:rsid w:val="007914E8"/>
    <w:rsid w:val="007925C4"/>
    <w:rsid w:val="007938C9"/>
    <w:rsid w:val="007977BD"/>
    <w:rsid w:val="0079791B"/>
    <w:rsid w:val="007A0397"/>
    <w:rsid w:val="007A16A8"/>
    <w:rsid w:val="007A2155"/>
    <w:rsid w:val="007A35E8"/>
    <w:rsid w:val="007A3FE1"/>
    <w:rsid w:val="007A52C0"/>
    <w:rsid w:val="007A5BD5"/>
    <w:rsid w:val="007A69ED"/>
    <w:rsid w:val="007B081F"/>
    <w:rsid w:val="007B1389"/>
    <w:rsid w:val="007B1AE4"/>
    <w:rsid w:val="007B5BDA"/>
    <w:rsid w:val="007B6D36"/>
    <w:rsid w:val="007B7087"/>
    <w:rsid w:val="007C08C6"/>
    <w:rsid w:val="007C6C7C"/>
    <w:rsid w:val="007D060E"/>
    <w:rsid w:val="007D1811"/>
    <w:rsid w:val="007D330C"/>
    <w:rsid w:val="007D333A"/>
    <w:rsid w:val="007D3F8F"/>
    <w:rsid w:val="007D4743"/>
    <w:rsid w:val="007D5C88"/>
    <w:rsid w:val="007D6CCC"/>
    <w:rsid w:val="007D73EB"/>
    <w:rsid w:val="007E075D"/>
    <w:rsid w:val="007E11D4"/>
    <w:rsid w:val="007E1D8D"/>
    <w:rsid w:val="007E29CC"/>
    <w:rsid w:val="007E2A65"/>
    <w:rsid w:val="007E39E2"/>
    <w:rsid w:val="007E4860"/>
    <w:rsid w:val="007E607F"/>
    <w:rsid w:val="007F1DE7"/>
    <w:rsid w:val="007F238F"/>
    <w:rsid w:val="007F2AE3"/>
    <w:rsid w:val="007F4EC6"/>
    <w:rsid w:val="007F6129"/>
    <w:rsid w:val="00800787"/>
    <w:rsid w:val="00802B4D"/>
    <w:rsid w:val="00804DA4"/>
    <w:rsid w:val="00805A3C"/>
    <w:rsid w:val="00807616"/>
    <w:rsid w:val="0081027F"/>
    <w:rsid w:val="00810F0F"/>
    <w:rsid w:val="00811FC6"/>
    <w:rsid w:val="00812F59"/>
    <w:rsid w:val="00813661"/>
    <w:rsid w:val="00815653"/>
    <w:rsid w:val="00817034"/>
    <w:rsid w:val="008176E0"/>
    <w:rsid w:val="008212FE"/>
    <w:rsid w:val="008234AD"/>
    <w:rsid w:val="008238C3"/>
    <w:rsid w:val="00824443"/>
    <w:rsid w:val="00825046"/>
    <w:rsid w:val="00830404"/>
    <w:rsid w:val="00834B77"/>
    <w:rsid w:val="008424D0"/>
    <w:rsid w:val="00842512"/>
    <w:rsid w:val="00843DA2"/>
    <w:rsid w:val="00844AA2"/>
    <w:rsid w:val="0084628A"/>
    <w:rsid w:val="008472B4"/>
    <w:rsid w:val="00850665"/>
    <w:rsid w:val="0085088B"/>
    <w:rsid w:val="00852214"/>
    <w:rsid w:val="00853901"/>
    <w:rsid w:val="00853D8F"/>
    <w:rsid w:val="00855F82"/>
    <w:rsid w:val="00857436"/>
    <w:rsid w:val="00857AC9"/>
    <w:rsid w:val="00857E74"/>
    <w:rsid w:val="008603EA"/>
    <w:rsid w:val="00861328"/>
    <w:rsid w:val="00862837"/>
    <w:rsid w:val="008635E1"/>
    <w:rsid w:val="008636D0"/>
    <w:rsid w:val="00865FF3"/>
    <w:rsid w:val="0087038B"/>
    <w:rsid w:val="008714B8"/>
    <w:rsid w:val="00872983"/>
    <w:rsid w:val="00872E9D"/>
    <w:rsid w:val="008748B2"/>
    <w:rsid w:val="00875870"/>
    <w:rsid w:val="00880CC7"/>
    <w:rsid w:val="00882D0D"/>
    <w:rsid w:val="00882E45"/>
    <w:rsid w:val="0088421A"/>
    <w:rsid w:val="00884790"/>
    <w:rsid w:val="008851A2"/>
    <w:rsid w:val="00891090"/>
    <w:rsid w:val="008918D5"/>
    <w:rsid w:val="008921F5"/>
    <w:rsid w:val="008922ED"/>
    <w:rsid w:val="00892737"/>
    <w:rsid w:val="00894DD8"/>
    <w:rsid w:val="00896644"/>
    <w:rsid w:val="00896F95"/>
    <w:rsid w:val="008A0763"/>
    <w:rsid w:val="008A09D3"/>
    <w:rsid w:val="008A3103"/>
    <w:rsid w:val="008A426D"/>
    <w:rsid w:val="008A6AD7"/>
    <w:rsid w:val="008A6F57"/>
    <w:rsid w:val="008A706B"/>
    <w:rsid w:val="008B025B"/>
    <w:rsid w:val="008B0B84"/>
    <w:rsid w:val="008B3A24"/>
    <w:rsid w:val="008B4330"/>
    <w:rsid w:val="008B5448"/>
    <w:rsid w:val="008B5EF8"/>
    <w:rsid w:val="008B76C4"/>
    <w:rsid w:val="008B7BF2"/>
    <w:rsid w:val="008C0C5A"/>
    <w:rsid w:val="008C1C90"/>
    <w:rsid w:val="008C216E"/>
    <w:rsid w:val="008C28E3"/>
    <w:rsid w:val="008C4523"/>
    <w:rsid w:val="008C4DF4"/>
    <w:rsid w:val="008C5C0E"/>
    <w:rsid w:val="008D0157"/>
    <w:rsid w:val="008D0EFF"/>
    <w:rsid w:val="008D2465"/>
    <w:rsid w:val="008D24A3"/>
    <w:rsid w:val="008D282D"/>
    <w:rsid w:val="008D2DA3"/>
    <w:rsid w:val="008D4746"/>
    <w:rsid w:val="008D7408"/>
    <w:rsid w:val="008D7672"/>
    <w:rsid w:val="008F0F52"/>
    <w:rsid w:val="008F21F0"/>
    <w:rsid w:val="008F2C27"/>
    <w:rsid w:val="008F398D"/>
    <w:rsid w:val="008F3D7C"/>
    <w:rsid w:val="008F5B2F"/>
    <w:rsid w:val="008F5EDD"/>
    <w:rsid w:val="008F6E21"/>
    <w:rsid w:val="00903239"/>
    <w:rsid w:val="0090512C"/>
    <w:rsid w:val="00906C7D"/>
    <w:rsid w:val="0091016D"/>
    <w:rsid w:val="00911623"/>
    <w:rsid w:val="00914395"/>
    <w:rsid w:val="009150FB"/>
    <w:rsid w:val="00915212"/>
    <w:rsid w:val="0091553D"/>
    <w:rsid w:val="00916504"/>
    <w:rsid w:val="00922874"/>
    <w:rsid w:val="00923507"/>
    <w:rsid w:val="009279C0"/>
    <w:rsid w:val="0093070E"/>
    <w:rsid w:val="0093222D"/>
    <w:rsid w:val="00934D22"/>
    <w:rsid w:val="00934D33"/>
    <w:rsid w:val="00936990"/>
    <w:rsid w:val="0094137F"/>
    <w:rsid w:val="00941718"/>
    <w:rsid w:val="00942E19"/>
    <w:rsid w:val="00944126"/>
    <w:rsid w:val="00945BB5"/>
    <w:rsid w:val="00946523"/>
    <w:rsid w:val="0094784E"/>
    <w:rsid w:val="009502B7"/>
    <w:rsid w:val="0095087C"/>
    <w:rsid w:val="00951B17"/>
    <w:rsid w:val="00952FB6"/>
    <w:rsid w:val="0095308C"/>
    <w:rsid w:val="00953CC9"/>
    <w:rsid w:val="009541B2"/>
    <w:rsid w:val="00954C91"/>
    <w:rsid w:val="00954DA7"/>
    <w:rsid w:val="00954FC6"/>
    <w:rsid w:val="00955C0A"/>
    <w:rsid w:val="0096131E"/>
    <w:rsid w:val="00962688"/>
    <w:rsid w:val="009632DE"/>
    <w:rsid w:val="00965230"/>
    <w:rsid w:val="0096531A"/>
    <w:rsid w:val="00967B6F"/>
    <w:rsid w:val="00970061"/>
    <w:rsid w:val="0097099A"/>
    <w:rsid w:val="00970AB5"/>
    <w:rsid w:val="00971900"/>
    <w:rsid w:val="00972500"/>
    <w:rsid w:val="0097368A"/>
    <w:rsid w:val="00973E3B"/>
    <w:rsid w:val="00974D70"/>
    <w:rsid w:val="0097523B"/>
    <w:rsid w:val="00976F33"/>
    <w:rsid w:val="009817EC"/>
    <w:rsid w:val="00981C91"/>
    <w:rsid w:val="009824FB"/>
    <w:rsid w:val="009843B4"/>
    <w:rsid w:val="0098464B"/>
    <w:rsid w:val="009847E9"/>
    <w:rsid w:val="009870D3"/>
    <w:rsid w:val="00994B3C"/>
    <w:rsid w:val="00995769"/>
    <w:rsid w:val="00996209"/>
    <w:rsid w:val="00996598"/>
    <w:rsid w:val="009A2FCE"/>
    <w:rsid w:val="009A416E"/>
    <w:rsid w:val="009A4FBC"/>
    <w:rsid w:val="009A5071"/>
    <w:rsid w:val="009A6161"/>
    <w:rsid w:val="009A72C5"/>
    <w:rsid w:val="009A74D7"/>
    <w:rsid w:val="009B2E1E"/>
    <w:rsid w:val="009B3499"/>
    <w:rsid w:val="009B3DBC"/>
    <w:rsid w:val="009B4100"/>
    <w:rsid w:val="009B4EF9"/>
    <w:rsid w:val="009B5776"/>
    <w:rsid w:val="009B7026"/>
    <w:rsid w:val="009B7413"/>
    <w:rsid w:val="009C04B1"/>
    <w:rsid w:val="009C1D27"/>
    <w:rsid w:val="009C21FB"/>
    <w:rsid w:val="009C363B"/>
    <w:rsid w:val="009D02CE"/>
    <w:rsid w:val="009D5750"/>
    <w:rsid w:val="009E14A0"/>
    <w:rsid w:val="009E2A43"/>
    <w:rsid w:val="009E3FBF"/>
    <w:rsid w:val="009E6ED5"/>
    <w:rsid w:val="009F1282"/>
    <w:rsid w:val="009F26B1"/>
    <w:rsid w:val="009F300C"/>
    <w:rsid w:val="009F3EDC"/>
    <w:rsid w:val="009F7C3B"/>
    <w:rsid w:val="00A002A3"/>
    <w:rsid w:val="00A03C83"/>
    <w:rsid w:val="00A04142"/>
    <w:rsid w:val="00A057E6"/>
    <w:rsid w:val="00A063CF"/>
    <w:rsid w:val="00A10989"/>
    <w:rsid w:val="00A14193"/>
    <w:rsid w:val="00A1485A"/>
    <w:rsid w:val="00A169BA"/>
    <w:rsid w:val="00A2170B"/>
    <w:rsid w:val="00A227AA"/>
    <w:rsid w:val="00A231E7"/>
    <w:rsid w:val="00A23B94"/>
    <w:rsid w:val="00A23DB1"/>
    <w:rsid w:val="00A24F0B"/>
    <w:rsid w:val="00A25E34"/>
    <w:rsid w:val="00A27342"/>
    <w:rsid w:val="00A30010"/>
    <w:rsid w:val="00A301B3"/>
    <w:rsid w:val="00A32A03"/>
    <w:rsid w:val="00A33000"/>
    <w:rsid w:val="00A337A8"/>
    <w:rsid w:val="00A3426E"/>
    <w:rsid w:val="00A342A5"/>
    <w:rsid w:val="00A34978"/>
    <w:rsid w:val="00A36E19"/>
    <w:rsid w:val="00A37F9E"/>
    <w:rsid w:val="00A4021E"/>
    <w:rsid w:val="00A43AE7"/>
    <w:rsid w:val="00A448C6"/>
    <w:rsid w:val="00A44C2C"/>
    <w:rsid w:val="00A45A07"/>
    <w:rsid w:val="00A46F35"/>
    <w:rsid w:val="00A4788E"/>
    <w:rsid w:val="00A478ED"/>
    <w:rsid w:val="00A47F64"/>
    <w:rsid w:val="00A51B4F"/>
    <w:rsid w:val="00A5243A"/>
    <w:rsid w:val="00A52992"/>
    <w:rsid w:val="00A53082"/>
    <w:rsid w:val="00A56EC1"/>
    <w:rsid w:val="00A575D6"/>
    <w:rsid w:val="00A57DAA"/>
    <w:rsid w:val="00A7121A"/>
    <w:rsid w:val="00A719D9"/>
    <w:rsid w:val="00A74A74"/>
    <w:rsid w:val="00A7732E"/>
    <w:rsid w:val="00A807D8"/>
    <w:rsid w:val="00A811E3"/>
    <w:rsid w:val="00A85C74"/>
    <w:rsid w:val="00A85CB0"/>
    <w:rsid w:val="00A91CEE"/>
    <w:rsid w:val="00A9232D"/>
    <w:rsid w:val="00A92B0E"/>
    <w:rsid w:val="00A95489"/>
    <w:rsid w:val="00A967BC"/>
    <w:rsid w:val="00AA004D"/>
    <w:rsid w:val="00AA0A0E"/>
    <w:rsid w:val="00AA0FE1"/>
    <w:rsid w:val="00AA1E64"/>
    <w:rsid w:val="00AA2B31"/>
    <w:rsid w:val="00AA3183"/>
    <w:rsid w:val="00AB1AB8"/>
    <w:rsid w:val="00AB3070"/>
    <w:rsid w:val="00AB35A4"/>
    <w:rsid w:val="00AB3883"/>
    <w:rsid w:val="00AB3B22"/>
    <w:rsid w:val="00AB56BE"/>
    <w:rsid w:val="00AB6A58"/>
    <w:rsid w:val="00AB6E48"/>
    <w:rsid w:val="00AB7FBE"/>
    <w:rsid w:val="00AC0924"/>
    <w:rsid w:val="00AC18E6"/>
    <w:rsid w:val="00AC6080"/>
    <w:rsid w:val="00AC71D2"/>
    <w:rsid w:val="00AC7525"/>
    <w:rsid w:val="00AD0137"/>
    <w:rsid w:val="00AD027F"/>
    <w:rsid w:val="00AD0B44"/>
    <w:rsid w:val="00AD1127"/>
    <w:rsid w:val="00AD2924"/>
    <w:rsid w:val="00AD2C99"/>
    <w:rsid w:val="00AD383A"/>
    <w:rsid w:val="00AD3B62"/>
    <w:rsid w:val="00AD6E3F"/>
    <w:rsid w:val="00AD7BCF"/>
    <w:rsid w:val="00AE008F"/>
    <w:rsid w:val="00AE0555"/>
    <w:rsid w:val="00AE152F"/>
    <w:rsid w:val="00AE2D12"/>
    <w:rsid w:val="00AE2FF6"/>
    <w:rsid w:val="00AE4E31"/>
    <w:rsid w:val="00AE5762"/>
    <w:rsid w:val="00AF236B"/>
    <w:rsid w:val="00AF4A16"/>
    <w:rsid w:val="00AF4D53"/>
    <w:rsid w:val="00AF4E5D"/>
    <w:rsid w:val="00AF6844"/>
    <w:rsid w:val="00AF6C4D"/>
    <w:rsid w:val="00AF7FE2"/>
    <w:rsid w:val="00B0006E"/>
    <w:rsid w:val="00B01DB4"/>
    <w:rsid w:val="00B04BC3"/>
    <w:rsid w:val="00B057B2"/>
    <w:rsid w:val="00B05872"/>
    <w:rsid w:val="00B05934"/>
    <w:rsid w:val="00B069C4"/>
    <w:rsid w:val="00B1047A"/>
    <w:rsid w:val="00B113E2"/>
    <w:rsid w:val="00B11B8C"/>
    <w:rsid w:val="00B11BC4"/>
    <w:rsid w:val="00B11ECA"/>
    <w:rsid w:val="00B12AE0"/>
    <w:rsid w:val="00B14D6D"/>
    <w:rsid w:val="00B15539"/>
    <w:rsid w:val="00B15A32"/>
    <w:rsid w:val="00B16200"/>
    <w:rsid w:val="00B17021"/>
    <w:rsid w:val="00B20619"/>
    <w:rsid w:val="00B22706"/>
    <w:rsid w:val="00B22F30"/>
    <w:rsid w:val="00B23321"/>
    <w:rsid w:val="00B23DEB"/>
    <w:rsid w:val="00B247BE"/>
    <w:rsid w:val="00B271F2"/>
    <w:rsid w:val="00B27C6D"/>
    <w:rsid w:val="00B27DCD"/>
    <w:rsid w:val="00B3098E"/>
    <w:rsid w:val="00B316EE"/>
    <w:rsid w:val="00B32378"/>
    <w:rsid w:val="00B3258F"/>
    <w:rsid w:val="00B32EE8"/>
    <w:rsid w:val="00B354E5"/>
    <w:rsid w:val="00B3786C"/>
    <w:rsid w:val="00B4212F"/>
    <w:rsid w:val="00B42B2F"/>
    <w:rsid w:val="00B4496D"/>
    <w:rsid w:val="00B45D49"/>
    <w:rsid w:val="00B46A2F"/>
    <w:rsid w:val="00B519E4"/>
    <w:rsid w:val="00B52C0C"/>
    <w:rsid w:val="00B5374B"/>
    <w:rsid w:val="00B55604"/>
    <w:rsid w:val="00B56CA9"/>
    <w:rsid w:val="00B609E5"/>
    <w:rsid w:val="00B62F85"/>
    <w:rsid w:val="00B64638"/>
    <w:rsid w:val="00B71295"/>
    <w:rsid w:val="00B71692"/>
    <w:rsid w:val="00B723E2"/>
    <w:rsid w:val="00B73665"/>
    <w:rsid w:val="00B738C5"/>
    <w:rsid w:val="00B738E7"/>
    <w:rsid w:val="00B73A87"/>
    <w:rsid w:val="00B74FA6"/>
    <w:rsid w:val="00B80CA6"/>
    <w:rsid w:val="00B80E9E"/>
    <w:rsid w:val="00B82039"/>
    <w:rsid w:val="00B82062"/>
    <w:rsid w:val="00B83333"/>
    <w:rsid w:val="00B8363F"/>
    <w:rsid w:val="00B839DD"/>
    <w:rsid w:val="00B85856"/>
    <w:rsid w:val="00B85986"/>
    <w:rsid w:val="00B85C8B"/>
    <w:rsid w:val="00B90EB8"/>
    <w:rsid w:val="00B96B22"/>
    <w:rsid w:val="00B96DEF"/>
    <w:rsid w:val="00B976E9"/>
    <w:rsid w:val="00BA155C"/>
    <w:rsid w:val="00BA7F02"/>
    <w:rsid w:val="00BB2CBA"/>
    <w:rsid w:val="00BB2DEE"/>
    <w:rsid w:val="00BB6BAD"/>
    <w:rsid w:val="00BB77F6"/>
    <w:rsid w:val="00BB7E8F"/>
    <w:rsid w:val="00BC3982"/>
    <w:rsid w:val="00BC52E5"/>
    <w:rsid w:val="00BC6D2A"/>
    <w:rsid w:val="00BC78C0"/>
    <w:rsid w:val="00BD01E3"/>
    <w:rsid w:val="00BD210F"/>
    <w:rsid w:val="00BD6BA3"/>
    <w:rsid w:val="00BD722E"/>
    <w:rsid w:val="00BE147D"/>
    <w:rsid w:val="00BE3039"/>
    <w:rsid w:val="00BE38E2"/>
    <w:rsid w:val="00BE410A"/>
    <w:rsid w:val="00BE4C35"/>
    <w:rsid w:val="00BF12AF"/>
    <w:rsid w:val="00BF1FB1"/>
    <w:rsid w:val="00BF3F06"/>
    <w:rsid w:val="00BF55D4"/>
    <w:rsid w:val="00BF60AC"/>
    <w:rsid w:val="00BF6C84"/>
    <w:rsid w:val="00BF7617"/>
    <w:rsid w:val="00C00AE6"/>
    <w:rsid w:val="00C022B6"/>
    <w:rsid w:val="00C045C8"/>
    <w:rsid w:val="00C053D3"/>
    <w:rsid w:val="00C0557A"/>
    <w:rsid w:val="00C0572B"/>
    <w:rsid w:val="00C05D41"/>
    <w:rsid w:val="00C05F45"/>
    <w:rsid w:val="00C070C7"/>
    <w:rsid w:val="00C10297"/>
    <w:rsid w:val="00C102E8"/>
    <w:rsid w:val="00C11420"/>
    <w:rsid w:val="00C1248F"/>
    <w:rsid w:val="00C13920"/>
    <w:rsid w:val="00C21AD9"/>
    <w:rsid w:val="00C23C12"/>
    <w:rsid w:val="00C23DB3"/>
    <w:rsid w:val="00C24D4E"/>
    <w:rsid w:val="00C258FE"/>
    <w:rsid w:val="00C2638D"/>
    <w:rsid w:val="00C27345"/>
    <w:rsid w:val="00C27A00"/>
    <w:rsid w:val="00C27BF4"/>
    <w:rsid w:val="00C3461E"/>
    <w:rsid w:val="00C3511A"/>
    <w:rsid w:val="00C3696A"/>
    <w:rsid w:val="00C36E97"/>
    <w:rsid w:val="00C411E4"/>
    <w:rsid w:val="00C425B6"/>
    <w:rsid w:val="00C4375A"/>
    <w:rsid w:val="00C43C97"/>
    <w:rsid w:val="00C458C8"/>
    <w:rsid w:val="00C462F1"/>
    <w:rsid w:val="00C554CE"/>
    <w:rsid w:val="00C565F7"/>
    <w:rsid w:val="00C57D1B"/>
    <w:rsid w:val="00C61BE3"/>
    <w:rsid w:val="00C6235A"/>
    <w:rsid w:val="00C651BE"/>
    <w:rsid w:val="00C66695"/>
    <w:rsid w:val="00C71FD0"/>
    <w:rsid w:val="00C72E3A"/>
    <w:rsid w:val="00C75E7F"/>
    <w:rsid w:val="00C77F07"/>
    <w:rsid w:val="00C82446"/>
    <w:rsid w:val="00C82FF6"/>
    <w:rsid w:val="00C8377B"/>
    <w:rsid w:val="00C83C51"/>
    <w:rsid w:val="00C842A6"/>
    <w:rsid w:val="00C864AA"/>
    <w:rsid w:val="00C8791D"/>
    <w:rsid w:val="00C91202"/>
    <w:rsid w:val="00C93D40"/>
    <w:rsid w:val="00C9406D"/>
    <w:rsid w:val="00C9444C"/>
    <w:rsid w:val="00C96642"/>
    <w:rsid w:val="00CA1E6E"/>
    <w:rsid w:val="00CA33C2"/>
    <w:rsid w:val="00CA3BEE"/>
    <w:rsid w:val="00CA4E5A"/>
    <w:rsid w:val="00CA6D20"/>
    <w:rsid w:val="00CA7203"/>
    <w:rsid w:val="00CA795F"/>
    <w:rsid w:val="00CB34EC"/>
    <w:rsid w:val="00CB39FD"/>
    <w:rsid w:val="00CB47C9"/>
    <w:rsid w:val="00CB4E58"/>
    <w:rsid w:val="00CB6EF1"/>
    <w:rsid w:val="00CB76E4"/>
    <w:rsid w:val="00CC248A"/>
    <w:rsid w:val="00CC7810"/>
    <w:rsid w:val="00CD1FDB"/>
    <w:rsid w:val="00CD4480"/>
    <w:rsid w:val="00CD5A93"/>
    <w:rsid w:val="00CD5C6E"/>
    <w:rsid w:val="00CD72BE"/>
    <w:rsid w:val="00CE0786"/>
    <w:rsid w:val="00CE3ECD"/>
    <w:rsid w:val="00CE3FF4"/>
    <w:rsid w:val="00CE558A"/>
    <w:rsid w:val="00CE5F1A"/>
    <w:rsid w:val="00CE7081"/>
    <w:rsid w:val="00CE733E"/>
    <w:rsid w:val="00CF0788"/>
    <w:rsid w:val="00CF07BA"/>
    <w:rsid w:val="00CF2880"/>
    <w:rsid w:val="00CF32F8"/>
    <w:rsid w:val="00CF3349"/>
    <w:rsid w:val="00CF4E8B"/>
    <w:rsid w:val="00CF591B"/>
    <w:rsid w:val="00D01F93"/>
    <w:rsid w:val="00D02288"/>
    <w:rsid w:val="00D06111"/>
    <w:rsid w:val="00D0708F"/>
    <w:rsid w:val="00D0711D"/>
    <w:rsid w:val="00D072D6"/>
    <w:rsid w:val="00D07778"/>
    <w:rsid w:val="00D0798F"/>
    <w:rsid w:val="00D16C91"/>
    <w:rsid w:val="00D17736"/>
    <w:rsid w:val="00D2241B"/>
    <w:rsid w:val="00D233BC"/>
    <w:rsid w:val="00D254B6"/>
    <w:rsid w:val="00D25E9E"/>
    <w:rsid w:val="00D25F71"/>
    <w:rsid w:val="00D2757D"/>
    <w:rsid w:val="00D27F2C"/>
    <w:rsid w:val="00D307D7"/>
    <w:rsid w:val="00D316A4"/>
    <w:rsid w:val="00D3321D"/>
    <w:rsid w:val="00D342A3"/>
    <w:rsid w:val="00D34A2A"/>
    <w:rsid w:val="00D34FDF"/>
    <w:rsid w:val="00D35659"/>
    <w:rsid w:val="00D35C02"/>
    <w:rsid w:val="00D375A6"/>
    <w:rsid w:val="00D434D7"/>
    <w:rsid w:val="00D442F6"/>
    <w:rsid w:val="00D4506A"/>
    <w:rsid w:val="00D47FE6"/>
    <w:rsid w:val="00D51791"/>
    <w:rsid w:val="00D56B4A"/>
    <w:rsid w:val="00D601AA"/>
    <w:rsid w:val="00D60827"/>
    <w:rsid w:val="00D61709"/>
    <w:rsid w:val="00D62706"/>
    <w:rsid w:val="00D627CE"/>
    <w:rsid w:val="00D63208"/>
    <w:rsid w:val="00D634CF"/>
    <w:rsid w:val="00D647D5"/>
    <w:rsid w:val="00D64E17"/>
    <w:rsid w:val="00D65DE8"/>
    <w:rsid w:val="00D70F65"/>
    <w:rsid w:val="00D720A3"/>
    <w:rsid w:val="00D75E42"/>
    <w:rsid w:val="00D75EC3"/>
    <w:rsid w:val="00D77F31"/>
    <w:rsid w:val="00D806EA"/>
    <w:rsid w:val="00D82EA2"/>
    <w:rsid w:val="00D83796"/>
    <w:rsid w:val="00D85FBF"/>
    <w:rsid w:val="00D908FA"/>
    <w:rsid w:val="00D908FB"/>
    <w:rsid w:val="00D92B06"/>
    <w:rsid w:val="00D93856"/>
    <w:rsid w:val="00D96046"/>
    <w:rsid w:val="00D967BF"/>
    <w:rsid w:val="00D96AC0"/>
    <w:rsid w:val="00DA1994"/>
    <w:rsid w:val="00DA1DBA"/>
    <w:rsid w:val="00DA2673"/>
    <w:rsid w:val="00DA734E"/>
    <w:rsid w:val="00DB0295"/>
    <w:rsid w:val="00DB12B3"/>
    <w:rsid w:val="00DB43CF"/>
    <w:rsid w:val="00DB57D7"/>
    <w:rsid w:val="00DC176E"/>
    <w:rsid w:val="00DC205F"/>
    <w:rsid w:val="00DC25BD"/>
    <w:rsid w:val="00DC2D52"/>
    <w:rsid w:val="00DC3FEA"/>
    <w:rsid w:val="00DC561D"/>
    <w:rsid w:val="00DC6715"/>
    <w:rsid w:val="00DC794C"/>
    <w:rsid w:val="00DC7A65"/>
    <w:rsid w:val="00DC7ECA"/>
    <w:rsid w:val="00DD2261"/>
    <w:rsid w:val="00DD3F2C"/>
    <w:rsid w:val="00DD4C62"/>
    <w:rsid w:val="00DD556B"/>
    <w:rsid w:val="00DD56DB"/>
    <w:rsid w:val="00DD6BC1"/>
    <w:rsid w:val="00DE0ED4"/>
    <w:rsid w:val="00DE106C"/>
    <w:rsid w:val="00DE113D"/>
    <w:rsid w:val="00DE5E4F"/>
    <w:rsid w:val="00DE66B2"/>
    <w:rsid w:val="00DE6D3E"/>
    <w:rsid w:val="00DF145B"/>
    <w:rsid w:val="00DF1CB1"/>
    <w:rsid w:val="00DF1F10"/>
    <w:rsid w:val="00DF219C"/>
    <w:rsid w:val="00DF3871"/>
    <w:rsid w:val="00DF3B83"/>
    <w:rsid w:val="00DF45D8"/>
    <w:rsid w:val="00DF558D"/>
    <w:rsid w:val="00DF6276"/>
    <w:rsid w:val="00DF7CB9"/>
    <w:rsid w:val="00DF7E4E"/>
    <w:rsid w:val="00E006F7"/>
    <w:rsid w:val="00E00FFB"/>
    <w:rsid w:val="00E011D6"/>
    <w:rsid w:val="00E01311"/>
    <w:rsid w:val="00E04562"/>
    <w:rsid w:val="00E05057"/>
    <w:rsid w:val="00E0681B"/>
    <w:rsid w:val="00E06A31"/>
    <w:rsid w:val="00E10044"/>
    <w:rsid w:val="00E1181C"/>
    <w:rsid w:val="00E11AAC"/>
    <w:rsid w:val="00E125B0"/>
    <w:rsid w:val="00E12E82"/>
    <w:rsid w:val="00E143FD"/>
    <w:rsid w:val="00E206ED"/>
    <w:rsid w:val="00E21D32"/>
    <w:rsid w:val="00E22F58"/>
    <w:rsid w:val="00E24663"/>
    <w:rsid w:val="00E25323"/>
    <w:rsid w:val="00E25720"/>
    <w:rsid w:val="00E266A3"/>
    <w:rsid w:val="00E33924"/>
    <w:rsid w:val="00E377C5"/>
    <w:rsid w:val="00E377CC"/>
    <w:rsid w:val="00E420BD"/>
    <w:rsid w:val="00E45CE9"/>
    <w:rsid w:val="00E46122"/>
    <w:rsid w:val="00E50343"/>
    <w:rsid w:val="00E508B8"/>
    <w:rsid w:val="00E5179D"/>
    <w:rsid w:val="00E52C63"/>
    <w:rsid w:val="00E54371"/>
    <w:rsid w:val="00E54590"/>
    <w:rsid w:val="00E5462C"/>
    <w:rsid w:val="00E54D7B"/>
    <w:rsid w:val="00E55129"/>
    <w:rsid w:val="00E564E4"/>
    <w:rsid w:val="00E56780"/>
    <w:rsid w:val="00E56E4B"/>
    <w:rsid w:val="00E608EB"/>
    <w:rsid w:val="00E61283"/>
    <w:rsid w:val="00E6192E"/>
    <w:rsid w:val="00E62893"/>
    <w:rsid w:val="00E65441"/>
    <w:rsid w:val="00E65F37"/>
    <w:rsid w:val="00E66D2B"/>
    <w:rsid w:val="00E75F77"/>
    <w:rsid w:val="00E81988"/>
    <w:rsid w:val="00E86888"/>
    <w:rsid w:val="00E86C8D"/>
    <w:rsid w:val="00E90F97"/>
    <w:rsid w:val="00E93D9D"/>
    <w:rsid w:val="00E95911"/>
    <w:rsid w:val="00EA77C1"/>
    <w:rsid w:val="00EB0784"/>
    <w:rsid w:val="00EB2AF1"/>
    <w:rsid w:val="00EB359B"/>
    <w:rsid w:val="00EB54B7"/>
    <w:rsid w:val="00EB78A0"/>
    <w:rsid w:val="00EC2642"/>
    <w:rsid w:val="00EC368A"/>
    <w:rsid w:val="00EC486D"/>
    <w:rsid w:val="00EC609A"/>
    <w:rsid w:val="00EC626C"/>
    <w:rsid w:val="00EC6EEF"/>
    <w:rsid w:val="00ED0C9A"/>
    <w:rsid w:val="00ED2BA3"/>
    <w:rsid w:val="00EE370E"/>
    <w:rsid w:val="00EE5670"/>
    <w:rsid w:val="00EE6444"/>
    <w:rsid w:val="00EE67E1"/>
    <w:rsid w:val="00EE785A"/>
    <w:rsid w:val="00EE7B89"/>
    <w:rsid w:val="00EF1701"/>
    <w:rsid w:val="00EF5DF1"/>
    <w:rsid w:val="00EF69D8"/>
    <w:rsid w:val="00F03488"/>
    <w:rsid w:val="00F03CE8"/>
    <w:rsid w:val="00F042AE"/>
    <w:rsid w:val="00F0707F"/>
    <w:rsid w:val="00F07345"/>
    <w:rsid w:val="00F07A2F"/>
    <w:rsid w:val="00F1206E"/>
    <w:rsid w:val="00F12DBF"/>
    <w:rsid w:val="00F13630"/>
    <w:rsid w:val="00F1436B"/>
    <w:rsid w:val="00F14685"/>
    <w:rsid w:val="00F14971"/>
    <w:rsid w:val="00F14B8F"/>
    <w:rsid w:val="00F14C70"/>
    <w:rsid w:val="00F158B9"/>
    <w:rsid w:val="00F168B7"/>
    <w:rsid w:val="00F1690E"/>
    <w:rsid w:val="00F22FBC"/>
    <w:rsid w:val="00F24D4F"/>
    <w:rsid w:val="00F26E00"/>
    <w:rsid w:val="00F30956"/>
    <w:rsid w:val="00F309F6"/>
    <w:rsid w:val="00F32628"/>
    <w:rsid w:val="00F356E5"/>
    <w:rsid w:val="00F3587E"/>
    <w:rsid w:val="00F36194"/>
    <w:rsid w:val="00F42DD7"/>
    <w:rsid w:val="00F4507D"/>
    <w:rsid w:val="00F47542"/>
    <w:rsid w:val="00F55B5C"/>
    <w:rsid w:val="00F55EAE"/>
    <w:rsid w:val="00F608D7"/>
    <w:rsid w:val="00F619ED"/>
    <w:rsid w:val="00F62F95"/>
    <w:rsid w:val="00F64716"/>
    <w:rsid w:val="00F64870"/>
    <w:rsid w:val="00F65BCE"/>
    <w:rsid w:val="00F664B0"/>
    <w:rsid w:val="00F7058A"/>
    <w:rsid w:val="00F72B08"/>
    <w:rsid w:val="00F72D12"/>
    <w:rsid w:val="00F73D6A"/>
    <w:rsid w:val="00F80BC7"/>
    <w:rsid w:val="00F80C42"/>
    <w:rsid w:val="00F80FA0"/>
    <w:rsid w:val="00F839CC"/>
    <w:rsid w:val="00F8484D"/>
    <w:rsid w:val="00F84877"/>
    <w:rsid w:val="00F85363"/>
    <w:rsid w:val="00F85C8E"/>
    <w:rsid w:val="00F8659E"/>
    <w:rsid w:val="00F9153F"/>
    <w:rsid w:val="00F91732"/>
    <w:rsid w:val="00F936FC"/>
    <w:rsid w:val="00F93D38"/>
    <w:rsid w:val="00F94C76"/>
    <w:rsid w:val="00FA0A62"/>
    <w:rsid w:val="00FA1199"/>
    <w:rsid w:val="00FA4560"/>
    <w:rsid w:val="00FA5B3E"/>
    <w:rsid w:val="00FA5C2E"/>
    <w:rsid w:val="00FA6DF6"/>
    <w:rsid w:val="00FA761C"/>
    <w:rsid w:val="00FA7664"/>
    <w:rsid w:val="00FB020D"/>
    <w:rsid w:val="00FB1308"/>
    <w:rsid w:val="00FB4105"/>
    <w:rsid w:val="00FB47CA"/>
    <w:rsid w:val="00FB6A6A"/>
    <w:rsid w:val="00FC13BF"/>
    <w:rsid w:val="00FC1F95"/>
    <w:rsid w:val="00FC2079"/>
    <w:rsid w:val="00FC2C32"/>
    <w:rsid w:val="00FC3A9D"/>
    <w:rsid w:val="00FD0FC9"/>
    <w:rsid w:val="00FD1894"/>
    <w:rsid w:val="00FD1A87"/>
    <w:rsid w:val="00FD4046"/>
    <w:rsid w:val="00FD6321"/>
    <w:rsid w:val="00FD771E"/>
    <w:rsid w:val="00FE02CC"/>
    <w:rsid w:val="00FE1FF6"/>
    <w:rsid w:val="00FE2C6D"/>
    <w:rsid w:val="00FE3077"/>
    <w:rsid w:val="00FE61CF"/>
    <w:rsid w:val="00FF1088"/>
    <w:rsid w:val="00FF2E07"/>
    <w:rsid w:val="00FF3882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2EA10DB"/>
  <w15:docId w15:val="{3B3B65BC-CCD6-4FB7-AD44-D551BA3B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08A7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8A7"/>
    <w:pPr>
      <w:keepNext/>
      <w:keepLines/>
      <w:spacing w:before="240" w:after="240"/>
      <w:outlineLvl w:val="0"/>
    </w:pPr>
    <w:rPr>
      <w:rFonts w:cs="Times New Roman"/>
      <w:b/>
      <w:bCs/>
      <w:color w:val="FFFFFF" w:themeColor="background1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088B"/>
    <w:pPr>
      <w:keepNext/>
      <w:keepLines/>
      <w:spacing w:before="600" w:after="240"/>
      <w:outlineLvl w:val="1"/>
    </w:pPr>
    <w:rPr>
      <w:rFonts w:cs="Times New Roman"/>
      <w:b/>
      <w:bCs/>
      <w:color w:val="3D4579"/>
      <w:sz w:val="40"/>
      <w:szCs w:val="40"/>
      <w:lang w:val="en-US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5088B"/>
    <w:pPr>
      <w:keepNext/>
      <w:spacing w:before="600" w:after="240"/>
      <w:outlineLvl w:val="2"/>
    </w:pPr>
    <w:rPr>
      <w:rFonts w:cs="Times New Roman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3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508A7"/>
    <w:rPr>
      <w:rFonts w:ascii="Arial" w:hAnsi="Arial"/>
      <w:b/>
      <w:bCs/>
      <w:color w:val="FFFFFF" w:themeColor="background1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85088B"/>
    <w:rPr>
      <w:rFonts w:ascii="Arial" w:hAnsi="Arial"/>
      <w:b/>
      <w:bCs/>
      <w:color w:val="3D4579"/>
      <w:sz w:val="40"/>
      <w:szCs w:val="40"/>
      <w:lang w:val="en-US" w:eastAsia="x-none"/>
    </w:rPr>
  </w:style>
  <w:style w:type="character" w:styleId="Strong">
    <w:name w:val="Strong"/>
    <w:uiPriority w:val="22"/>
    <w:qFormat/>
    <w:rsid w:val="0085088B"/>
    <w:rPr>
      <w:rFonts w:ascii="Arial" w:hAnsi="Arial"/>
      <w:b/>
      <w:bCs/>
      <w:color w:val="00254A"/>
      <w:sz w:val="28"/>
    </w:rPr>
  </w:style>
  <w:style w:type="paragraph" w:customStyle="1" w:styleId="captions">
    <w:name w:val="captions"/>
    <w:basedOn w:val="Normal"/>
    <w:qFormat/>
    <w:rsid w:val="00AB3883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883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B3883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3883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3883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5088B"/>
    <w:rPr>
      <w:rFonts w:ascii="Arial" w:hAnsi="Arial"/>
      <w:b/>
      <w:color w:val="000000" w:themeColor="text1"/>
      <w:szCs w:val="28"/>
      <w:u w:val="single"/>
    </w:rPr>
  </w:style>
  <w:style w:type="character" w:customStyle="1" w:styleId="IntenseEmphasis1">
    <w:name w:val="Intense Emphasis1"/>
    <w:uiPriority w:val="21"/>
    <w:qFormat/>
    <w:rsid w:val="00AB3883"/>
    <w:rPr>
      <w:b/>
      <w:bCs/>
      <w:i/>
      <w:iCs/>
      <w:color w:val="4F81BD"/>
    </w:rPr>
  </w:style>
  <w:style w:type="paragraph" w:customStyle="1" w:styleId="Default">
    <w:name w:val="Default"/>
    <w:rsid w:val="00AB3883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B3883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B3883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85088B"/>
    <w:rPr>
      <w:rFonts w:ascii="Arial" w:hAnsi="Arial"/>
      <w:b/>
      <w:bCs/>
      <w:sz w:val="32"/>
      <w:szCs w:val="32"/>
      <w:lang w:eastAsia="en-US"/>
    </w:rPr>
  </w:style>
  <w:style w:type="paragraph" w:styleId="BodyText">
    <w:name w:val="Body Text"/>
    <w:link w:val="BodyTextChar"/>
    <w:uiPriority w:val="99"/>
    <w:rsid w:val="00AB3883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AB3883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AB388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AB3883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AB3883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AB3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88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38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8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3883"/>
    <w:rPr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AB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AB3883"/>
  </w:style>
  <w:style w:type="paragraph" w:styleId="TOC1">
    <w:name w:val="toc 1"/>
    <w:basedOn w:val="Normal"/>
    <w:next w:val="Normal"/>
    <w:autoRedefine/>
    <w:uiPriority w:val="39"/>
    <w:unhideWhenUsed/>
    <w:rsid w:val="006D542D"/>
    <w:pPr>
      <w:pBdr>
        <w:bottom w:val="single" w:sz="12" w:space="1" w:color="00254A"/>
        <w:between w:val="single" w:sz="12" w:space="1" w:color="00254A"/>
      </w:pBdr>
      <w:tabs>
        <w:tab w:val="right" w:pos="9016"/>
      </w:tabs>
      <w:spacing w:before="60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B3883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AB3883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095AE7"/>
    <w:pPr>
      <w:numPr>
        <w:numId w:val="1"/>
      </w:numPr>
      <w:ind w:left="1077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B3883"/>
    <w:rPr>
      <w:color w:val="595959" w:themeColor="text1" w:themeTint="A6"/>
    </w:rPr>
  </w:style>
  <w:style w:type="paragraph" w:styleId="NormalWeb">
    <w:name w:val="Normal (Web)"/>
    <w:basedOn w:val="Normal"/>
    <w:uiPriority w:val="99"/>
    <w:semiHidden/>
    <w:unhideWhenUsed/>
    <w:rsid w:val="00AB38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A7732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4E5088"/>
    <w:rPr>
      <w:rFonts w:cs="Tahoma"/>
      <w:sz w:val="28"/>
      <w:szCs w:val="22"/>
      <w:lang w:eastAsia="en-US"/>
    </w:rPr>
  </w:style>
  <w:style w:type="character" w:customStyle="1" w:styleId="cf01">
    <w:name w:val="cf01"/>
    <w:basedOn w:val="DefaultParagraphFont"/>
    <w:rsid w:val="00485540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48554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8722E"/>
    <w:rPr>
      <w:i/>
      <w:iCs/>
    </w:rPr>
  </w:style>
  <w:style w:type="paragraph" w:styleId="TOCHeading">
    <w:name w:val="TOC Heading"/>
    <w:basedOn w:val="Heading2"/>
    <w:next w:val="Normal"/>
    <w:uiPriority w:val="39"/>
    <w:unhideWhenUsed/>
    <w:qFormat/>
    <w:rsid w:val="0085088B"/>
    <w:rPr>
      <w:color w:val="00254A"/>
      <w:sz w:val="36"/>
    </w:rPr>
  </w:style>
  <w:style w:type="paragraph" w:styleId="Subtitle">
    <w:name w:val="Subtitle"/>
    <w:basedOn w:val="Heading3"/>
    <w:next w:val="Normal"/>
    <w:link w:val="SubtitleChar"/>
    <w:uiPriority w:val="11"/>
    <w:qFormat/>
    <w:rsid w:val="00E266A3"/>
    <w:pPr>
      <w:spacing w:before="840" w:after="360"/>
    </w:pPr>
    <w:rPr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11"/>
    <w:rsid w:val="00E266A3"/>
    <w:rPr>
      <w:rFonts w:ascii="Myriad Pro" w:hAnsi="Myriad Pro"/>
      <w:b/>
      <w:bCs/>
      <w:color w:val="FFFFFF" w:themeColor="background1"/>
      <w:sz w:val="32"/>
      <w:szCs w:val="32"/>
      <w:lang w:eastAsia="en-US"/>
    </w:rPr>
  </w:style>
  <w:style w:type="paragraph" w:customStyle="1" w:styleId="paragraph">
    <w:name w:val="paragraph"/>
    <w:basedOn w:val="Normal"/>
    <w:rsid w:val="001F4D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F4D94"/>
  </w:style>
  <w:style w:type="character" w:customStyle="1" w:styleId="eop">
    <w:name w:val="eop"/>
    <w:basedOn w:val="DefaultParagraphFont"/>
    <w:rsid w:val="001F4D94"/>
  </w:style>
  <w:style w:type="paragraph" w:styleId="Quote">
    <w:name w:val="Quote"/>
    <w:basedOn w:val="Normal"/>
    <w:next w:val="Normal"/>
    <w:link w:val="QuoteChar"/>
    <w:uiPriority w:val="29"/>
    <w:qFormat/>
    <w:rsid w:val="00D517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791"/>
    <w:rPr>
      <w:rFonts w:cs="Tahoma"/>
      <w:i/>
      <w:iCs/>
      <w:color w:val="404040" w:themeColor="text1" w:themeTint="BF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95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v.au/disability-standards-education-2005/2020-review-disability-standards-education-200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formationaccess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.gov.au/disability-standards-education-2005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Easy_Read_template_Latest_2021_Apr</vt:lpstr>
    </vt:vector>
  </TitlesOfParts>
  <Company>Hewlett-Packard</Company>
  <LinksUpToDate>false</LinksUpToDate>
  <CharactersWithSpaces>15234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Disability Standards for Education - What we have done so far</dc:title>
  <dc:subject/>
  <dc:creator>Australian Government Department of Education</dc:creator>
  <cp:keywords/>
  <dc:description/>
  <cp:lastModifiedBy>BOYLE,Jane</cp:lastModifiedBy>
  <cp:revision>2</cp:revision>
  <cp:lastPrinted>2011-12-12T01:40:00Z</cp:lastPrinted>
  <dcterms:created xsi:type="dcterms:W3CDTF">2024-01-29T04:09:00Z</dcterms:created>
  <dcterms:modified xsi:type="dcterms:W3CDTF">2024-01-29T04:09:00Z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2024-01-29T04:09:17Z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bf76d0b7-87f6-409f-8f34-98457bead144</vt:lpwstr>
  </property>
  <property fmtid="{D5CDD505-2E9C-101B-9397-08002B2CF9AE}" pid="8" name="MSIP_Label_79d889eb-932f-4752-8739-64d25806ef64_ContentBits">
    <vt:lpwstr>0</vt:lpwstr>
  </property>
</Properties>
</file>