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B21DA" w14:textId="77777777" w:rsidR="0032619B" w:rsidRPr="0032619B" w:rsidRDefault="00D15510" w:rsidP="0032619B">
      <w:pPr>
        <w:pStyle w:val="Heading1"/>
        <w:spacing w:before="3000"/>
        <w:jc w:val="center"/>
        <w:rPr>
          <w:rFonts w:ascii="Calibri" w:hAnsi="Calibri" w:cs="Calibri"/>
          <w:b/>
          <w:bCs/>
          <w:color w:val="000000" w:themeColor="text1"/>
        </w:rPr>
      </w:pPr>
      <w:r w:rsidRPr="0032619B">
        <w:rPr>
          <w:rFonts w:ascii="Calibri" w:hAnsi="Calibri" w:cs="Calibri"/>
          <w:b/>
          <w:bCs/>
          <w:color w:val="000000" w:themeColor="text1"/>
        </w:rPr>
        <w:t xml:space="preserve">Non-Government Reform Support Strategic Plan </w:t>
      </w:r>
    </w:p>
    <w:p w14:paraId="2E985F7A" w14:textId="74D82909" w:rsidR="00D15510" w:rsidRPr="0032619B" w:rsidRDefault="00D15510" w:rsidP="0032619B">
      <w:pPr>
        <w:pStyle w:val="Heading1"/>
        <w:spacing w:before="1000"/>
        <w:jc w:val="center"/>
        <w:rPr>
          <w:rFonts w:ascii="Calibri" w:hAnsi="Calibri" w:cs="Calibri"/>
          <w:b/>
          <w:bCs/>
          <w:color w:val="000000" w:themeColor="text1"/>
        </w:rPr>
      </w:pPr>
      <w:r w:rsidRPr="0032619B">
        <w:rPr>
          <w:rFonts w:ascii="Calibri" w:hAnsi="Calibri" w:cs="Calibri"/>
          <w:b/>
          <w:bCs/>
          <w:color w:val="000000" w:themeColor="text1"/>
        </w:rPr>
        <w:t>2019-2022</w:t>
      </w:r>
    </w:p>
    <w:p w14:paraId="0898C58F" w14:textId="77777777" w:rsidR="00D15510" w:rsidRPr="0032619B" w:rsidRDefault="00D15510" w:rsidP="0032619B">
      <w:pPr>
        <w:pStyle w:val="Heading1"/>
        <w:spacing w:before="1000" w:after="1000"/>
        <w:jc w:val="center"/>
        <w:rPr>
          <w:rFonts w:ascii="Calibri" w:hAnsi="Calibri" w:cs="Calibri"/>
          <w:b/>
          <w:bCs/>
          <w:color w:val="000000" w:themeColor="text1"/>
        </w:rPr>
      </w:pPr>
      <w:r w:rsidRPr="0032619B">
        <w:rPr>
          <w:rFonts w:ascii="Calibri" w:hAnsi="Calibri" w:cs="Calibri"/>
          <w:b/>
          <w:bCs/>
          <w:color w:val="000000" w:themeColor="text1"/>
        </w:rPr>
        <w:t>Catholic Education Council of the Northern Territory</w:t>
      </w:r>
    </w:p>
    <w:p w14:paraId="2002139D" w14:textId="490B5DA8" w:rsidR="00D15510" w:rsidRPr="00EF21CD" w:rsidRDefault="00D15510" w:rsidP="00736648">
      <w:pPr>
        <w:spacing w:after="0"/>
        <w:jc w:val="center"/>
        <w:rPr>
          <w:rFonts w:ascii="Calibri" w:hAnsi="Calibri" w:cs="Calibri"/>
          <w:b/>
          <w:sz w:val="24"/>
          <w:szCs w:val="24"/>
          <w:u w:val="single"/>
        </w:rPr>
        <w:sectPr w:rsidR="00D15510" w:rsidRPr="00EF21CD" w:rsidSect="00886B7B">
          <w:footerReference w:type="first" r:id="rId11"/>
          <w:pgSz w:w="11906" w:h="16838"/>
          <w:pgMar w:top="1418" w:right="1134" w:bottom="1418" w:left="1418" w:header="708" w:footer="708" w:gutter="0"/>
          <w:cols w:space="708"/>
          <w:docGrid w:linePitch="360"/>
        </w:sectPr>
      </w:pPr>
    </w:p>
    <w:p w14:paraId="1297B179" w14:textId="77777777" w:rsidR="00AB1E9A" w:rsidRPr="00EF21CD" w:rsidRDefault="002703BC" w:rsidP="00EF21CD">
      <w:pPr>
        <w:pStyle w:val="Heading2"/>
        <w:rPr>
          <w:rFonts w:ascii="Calibri" w:hAnsi="Calibri" w:cs="Calibri"/>
          <w:sz w:val="28"/>
          <w:szCs w:val="28"/>
        </w:rPr>
      </w:pPr>
      <w:r w:rsidRPr="00EF21CD">
        <w:rPr>
          <w:rFonts w:ascii="Calibri" w:hAnsi="Calibri" w:cs="Calibri"/>
          <w:sz w:val="28"/>
          <w:szCs w:val="28"/>
        </w:rPr>
        <w:lastRenderedPageBreak/>
        <w:t>Executive Summary</w:t>
      </w:r>
    </w:p>
    <w:p w14:paraId="272C51EA" w14:textId="0933027C" w:rsidR="005F5B8B" w:rsidRPr="0032619B" w:rsidRDefault="005F5B8B" w:rsidP="0032619B">
      <w:pPr>
        <w:spacing w:after="120"/>
        <w:rPr>
          <w:rFonts w:cstheme="minorHAnsi"/>
          <w:lang w:val="en-US"/>
        </w:rPr>
      </w:pPr>
      <w:r w:rsidRPr="0032619B">
        <w:rPr>
          <w:rFonts w:cstheme="minorHAnsi"/>
          <w:lang w:val="en-US"/>
        </w:rPr>
        <w:t xml:space="preserve">The </w:t>
      </w:r>
      <w:r w:rsidR="00BF5D05" w:rsidRPr="0032619B">
        <w:rPr>
          <w:rFonts w:cstheme="minorHAnsi"/>
          <w:lang w:val="en-US"/>
        </w:rPr>
        <w:t xml:space="preserve">Catholic Education NT </w:t>
      </w:r>
      <w:r w:rsidRPr="0032619B">
        <w:rPr>
          <w:rFonts w:cstheme="minorHAnsi"/>
          <w:lang w:val="en-US"/>
        </w:rPr>
        <w:t>S</w:t>
      </w:r>
      <w:r w:rsidR="00BF5D05" w:rsidRPr="0032619B">
        <w:rPr>
          <w:rFonts w:cstheme="minorHAnsi"/>
          <w:lang w:val="en-US"/>
        </w:rPr>
        <w:t xml:space="preserve">chool </w:t>
      </w:r>
      <w:r w:rsidRPr="0032619B">
        <w:rPr>
          <w:rFonts w:cstheme="minorHAnsi"/>
          <w:lang w:val="en-US"/>
        </w:rPr>
        <w:t>I</w:t>
      </w:r>
      <w:r w:rsidR="00BF5D05" w:rsidRPr="0032619B">
        <w:rPr>
          <w:rFonts w:cstheme="minorHAnsi"/>
          <w:lang w:val="en-US"/>
        </w:rPr>
        <w:t>mprovement and Renewal Framework</w:t>
      </w:r>
      <w:r w:rsidRPr="0032619B">
        <w:rPr>
          <w:rFonts w:cstheme="minorHAnsi"/>
          <w:lang w:val="en-US"/>
        </w:rPr>
        <w:t xml:space="preserve"> </w:t>
      </w:r>
      <w:r w:rsidR="00BF5D05" w:rsidRPr="0032619B">
        <w:rPr>
          <w:rFonts w:cstheme="minorHAnsi"/>
          <w:lang w:val="en-US"/>
        </w:rPr>
        <w:t xml:space="preserve">(SIRF) </w:t>
      </w:r>
      <w:r w:rsidRPr="0032619B">
        <w:rPr>
          <w:rFonts w:cstheme="minorHAnsi"/>
          <w:lang w:val="en-US"/>
        </w:rPr>
        <w:t>is a set of ideas and tools</w:t>
      </w:r>
      <w:r w:rsidR="00BF5D05" w:rsidRPr="0032619B">
        <w:rPr>
          <w:rFonts w:cstheme="minorHAnsi"/>
          <w:lang w:val="en-US"/>
        </w:rPr>
        <w:t xml:space="preserve"> that the Catholic</w:t>
      </w:r>
      <w:r w:rsidRPr="0032619B">
        <w:rPr>
          <w:rFonts w:cstheme="minorHAnsi"/>
          <w:lang w:val="en-US"/>
        </w:rPr>
        <w:t xml:space="preserve"> </w:t>
      </w:r>
      <w:r w:rsidR="00BF5D05" w:rsidRPr="0032619B">
        <w:rPr>
          <w:rFonts w:cstheme="minorHAnsi"/>
          <w:lang w:val="en-US"/>
        </w:rPr>
        <w:t xml:space="preserve">system </w:t>
      </w:r>
      <w:r w:rsidRPr="0032619B">
        <w:rPr>
          <w:rFonts w:cstheme="minorHAnsi"/>
          <w:lang w:val="en-US"/>
        </w:rPr>
        <w:t>use</w:t>
      </w:r>
      <w:r w:rsidR="00BF5D05" w:rsidRPr="0032619B">
        <w:rPr>
          <w:rFonts w:cstheme="minorHAnsi"/>
          <w:lang w:val="en-US"/>
        </w:rPr>
        <w:t>s</w:t>
      </w:r>
      <w:r w:rsidRPr="0032619B">
        <w:rPr>
          <w:rFonts w:cstheme="minorHAnsi"/>
          <w:lang w:val="en-US"/>
        </w:rPr>
        <w:t xml:space="preserve"> to build and </w:t>
      </w:r>
      <w:r w:rsidR="00BF5D05" w:rsidRPr="0032619B">
        <w:rPr>
          <w:rFonts w:cstheme="minorHAnsi"/>
          <w:lang w:val="en-US"/>
        </w:rPr>
        <w:t>sustain an improvement culture.</w:t>
      </w:r>
    </w:p>
    <w:p w14:paraId="64B7E85C" w14:textId="30B6435E" w:rsidR="005F5B8B" w:rsidRPr="0032619B" w:rsidRDefault="00016B52" w:rsidP="00D91766">
      <w:pPr>
        <w:spacing w:after="120"/>
        <w:rPr>
          <w:rFonts w:cstheme="minorHAnsi"/>
        </w:rPr>
      </w:pPr>
      <w:r w:rsidRPr="0032619B">
        <w:rPr>
          <w:rFonts w:cstheme="minorHAnsi"/>
        </w:rPr>
        <w:t>The key element of the SIRF is the Strategic Plan which</w:t>
      </w:r>
      <w:r w:rsidR="005F5B8B" w:rsidRPr="0032619B">
        <w:rPr>
          <w:rFonts w:cstheme="minorHAnsi"/>
        </w:rPr>
        <w:t xml:space="preserve"> outlines the school</w:t>
      </w:r>
      <w:r w:rsidRPr="0032619B">
        <w:rPr>
          <w:rFonts w:cstheme="minorHAnsi"/>
        </w:rPr>
        <w:t xml:space="preserve"> or system</w:t>
      </w:r>
      <w:r w:rsidR="005F5B8B" w:rsidRPr="0032619B">
        <w:rPr>
          <w:rFonts w:cstheme="minorHAnsi"/>
        </w:rPr>
        <w:t>’s v</w:t>
      </w:r>
      <w:r w:rsidR="00BF5D05" w:rsidRPr="0032619B">
        <w:rPr>
          <w:rFonts w:cstheme="minorHAnsi"/>
        </w:rPr>
        <w:t>ision, mission, goals and strategies</w:t>
      </w:r>
      <w:r w:rsidR="005F5B8B" w:rsidRPr="0032619B">
        <w:rPr>
          <w:rFonts w:cstheme="minorHAnsi"/>
        </w:rPr>
        <w:t xml:space="preserve">, and describes how </w:t>
      </w:r>
      <w:proofErr w:type="gramStart"/>
      <w:r w:rsidR="005F5B8B" w:rsidRPr="0032619B">
        <w:rPr>
          <w:rFonts w:cstheme="minorHAnsi"/>
        </w:rPr>
        <w:t>the overall plan</w:t>
      </w:r>
      <w:proofErr w:type="gramEnd"/>
      <w:r w:rsidR="005F5B8B" w:rsidRPr="0032619B">
        <w:rPr>
          <w:rFonts w:cstheme="minorHAnsi"/>
        </w:rPr>
        <w:t xml:space="preserve"> will </w:t>
      </w:r>
      <w:r w:rsidR="00BF5D05" w:rsidRPr="0032619B">
        <w:rPr>
          <w:rFonts w:cstheme="minorHAnsi"/>
        </w:rPr>
        <w:t>be regularly evaluated.  The Strategic Plan</w:t>
      </w:r>
      <w:r w:rsidR="005F5B8B" w:rsidRPr="0032619B">
        <w:rPr>
          <w:rFonts w:cstheme="minorHAnsi"/>
        </w:rPr>
        <w:t xml:space="preserve"> answers the question:  What are the key strategies that we must get right for the school</w:t>
      </w:r>
      <w:r w:rsidR="00BF5D05" w:rsidRPr="0032619B">
        <w:rPr>
          <w:rFonts w:cstheme="minorHAnsi"/>
        </w:rPr>
        <w:t>/system</w:t>
      </w:r>
      <w:r w:rsidR="005F5B8B" w:rsidRPr="0032619B">
        <w:rPr>
          <w:rFonts w:cstheme="minorHAnsi"/>
        </w:rPr>
        <w:t xml:space="preserve"> to thri</w:t>
      </w:r>
      <w:bookmarkStart w:id="0" w:name="_GoBack"/>
      <w:bookmarkEnd w:id="0"/>
      <w:r w:rsidR="005F5B8B" w:rsidRPr="0032619B">
        <w:rPr>
          <w:rFonts w:cstheme="minorHAnsi"/>
        </w:rPr>
        <w:t>ve?</w:t>
      </w:r>
    </w:p>
    <w:p w14:paraId="5AFC5700" w14:textId="34F59632" w:rsidR="005F5B8B" w:rsidRPr="0032619B" w:rsidRDefault="005F5B8B" w:rsidP="00736648">
      <w:pPr>
        <w:spacing w:after="0"/>
        <w:rPr>
          <w:rFonts w:cstheme="minorHAnsi"/>
        </w:rPr>
      </w:pPr>
      <w:r w:rsidRPr="0032619B">
        <w:rPr>
          <w:rFonts w:cstheme="minorHAnsi"/>
        </w:rPr>
        <w:t>The</w:t>
      </w:r>
      <w:r w:rsidR="00BF5D05" w:rsidRPr="0032619B">
        <w:rPr>
          <w:rFonts w:cstheme="minorHAnsi"/>
        </w:rPr>
        <w:t xml:space="preserve"> Annual Improvement</w:t>
      </w:r>
      <w:r w:rsidRPr="0032619B">
        <w:rPr>
          <w:rFonts w:cstheme="minorHAnsi"/>
        </w:rPr>
        <w:t xml:space="preserve"> Plan (AIP) describes how the school</w:t>
      </w:r>
      <w:r w:rsidR="00BF5D05" w:rsidRPr="0032619B">
        <w:rPr>
          <w:rFonts w:cstheme="minorHAnsi"/>
        </w:rPr>
        <w:t>/system</w:t>
      </w:r>
      <w:r w:rsidRPr="0032619B">
        <w:rPr>
          <w:rFonts w:cstheme="minorHAnsi"/>
        </w:rPr>
        <w:t xml:space="preserve"> wil</w:t>
      </w:r>
      <w:r w:rsidR="00BF5D05" w:rsidRPr="0032619B">
        <w:rPr>
          <w:rFonts w:cstheme="minorHAnsi"/>
        </w:rPr>
        <w:t>l implement the goals in the Strategic Plan</w:t>
      </w:r>
      <w:r w:rsidRPr="0032619B">
        <w:rPr>
          <w:rFonts w:cstheme="minorHAnsi"/>
        </w:rPr>
        <w:t xml:space="preserve"> this year - who will lead each strategy (and who else will participate), what is the timeline, what resources will be allocated, and how progress will be monitored. </w:t>
      </w:r>
    </w:p>
    <w:p w14:paraId="5D1D87E2" w14:textId="77777777" w:rsidR="00F83152" w:rsidRPr="0032619B" w:rsidRDefault="00F83152" w:rsidP="00736648">
      <w:pPr>
        <w:spacing w:after="0"/>
        <w:rPr>
          <w:rFonts w:cstheme="minorHAnsi"/>
        </w:rPr>
      </w:pPr>
    </w:p>
    <w:p w14:paraId="4C8FBCFA" w14:textId="4F4EDBC7" w:rsidR="00BF5D05" w:rsidRPr="0032619B" w:rsidRDefault="00BF5D05" w:rsidP="00736648">
      <w:pPr>
        <w:spacing w:after="0"/>
        <w:rPr>
          <w:rFonts w:cstheme="minorHAnsi"/>
        </w:rPr>
      </w:pPr>
      <w:r w:rsidRPr="0032619B">
        <w:rPr>
          <w:rFonts w:cstheme="minorHAnsi"/>
        </w:rPr>
        <w:t xml:space="preserve">Catholic Education Northern Territory has recently developed its Strategic Plan for 2018 – 2022. The Strategic has a </w:t>
      </w:r>
      <w:proofErr w:type="gramStart"/>
      <w:r w:rsidRPr="0032619B">
        <w:rPr>
          <w:rFonts w:cstheme="minorHAnsi"/>
        </w:rPr>
        <w:t>particular focus</w:t>
      </w:r>
      <w:proofErr w:type="gramEnd"/>
      <w:r w:rsidRPr="0032619B">
        <w:rPr>
          <w:rFonts w:cstheme="minorHAnsi"/>
        </w:rPr>
        <w:t xml:space="preserve"> on Leadership and Teaching and Learning</w:t>
      </w:r>
      <w:r w:rsidR="00016B52" w:rsidRPr="0032619B">
        <w:rPr>
          <w:rFonts w:cstheme="minorHAnsi"/>
        </w:rPr>
        <w:t xml:space="preserve"> as means to</w:t>
      </w:r>
      <w:r w:rsidRPr="0032619B">
        <w:rPr>
          <w:rFonts w:cstheme="minorHAnsi"/>
        </w:rPr>
        <w:t xml:space="preserve"> improving school and system performance.</w:t>
      </w:r>
    </w:p>
    <w:p w14:paraId="1F523E95" w14:textId="77777777" w:rsidR="00016B52" w:rsidRPr="0032619B" w:rsidRDefault="00016B52" w:rsidP="00736648">
      <w:pPr>
        <w:spacing w:after="0"/>
        <w:rPr>
          <w:rFonts w:cstheme="minorHAnsi"/>
        </w:rPr>
      </w:pPr>
    </w:p>
    <w:p w14:paraId="31379313" w14:textId="15752236" w:rsidR="00016B52" w:rsidRPr="0032619B" w:rsidRDefault="00016B52" w:rsidP="0064514C">
      <w:pPr>
        <w:rPr>
          <w:rFonts w:cstheme="minorHAnsi"/>
        </w:rPr>
      </w:pPr>
      <w:r w:rsidRPr="0032619B">
        <w:rPr>
          <w:rFonts w:cstheme="minorHAnsi"/>
        </w:rPr>
        <w:t>The priorities, initiatives and reforms detailed in the National School Reform Agreeme</w:t>
      </w:r>
      <w:r w:rsidR="00F35F26" w:rsidRPr="0032619B">
        <w:rPr>
          <w:rFonts w:cstheme="minorHAnsi"/>
        </w:rPr>
        <w:t>nt and the Bilateral Agreement b</w:t>
      </w:r>
      <w:r w:rsidRPr="0032619B">
        <w:rPr>
          <w:rFonts w:cstheme="minorHAnsi"/>
        </w:rPr>
        <w:t>etween the Northern Territory and the Commonwealth on Quality Schools Reform aligned comfortably within the broader Strategic Plan of Catholic Education NT.</w:t>
      </w:r>
    </w:p>
    <w:p w14:paraId="1F13E2AF" w14:textId="1CD453F1" w:rsidR="00D92AC5" w:rsidRPr="00EF21CD" w:rsidRDefault="002703BC" w:rsidP="0064514C">
      <w:pPr>
        <w:pStyle w:val="Heading3"/>
        <w:rPr>
          <w:rFonts w:ascii="Calibri" w:hAnsi="Calibri" w:cs="Calibri"/>
          <w:sz w:val="22"/>
          <w:szCs w:val="22"/>
        </w:rPr>
      </w:pPr>
      <w:r w:rsidRPr="00EF21CD">
        <w:rPr>
          <w:rFonts w:ascii="Calibri" w:hAnsi="Calibri" w:cs="Calibri"/>
          <w:sz w:val="22"/>
          <w:szCs w:val="22"/>
        </w:rPr>
        <w:t>Current context</w:t>
      </w:r>
    </w:p>
    <w:p w14:paraId="263D963A" w14:textId="2C06F14E" w:rsidR="00F83152" w:rsidRPr="0032619B" w:rsidRDefault="00F83152" w:rsidP="00736648">
      <w:pPr>
        <w:spacing w:after="0"/>
        <w:rPr>
          <w:rFonts w:cstheme="minorHAnsi"/>
        </w:rPr>
      </w:pPr>
      <w:r w:rsidRPr="0032619B">
        <w:rPr>
          <w:rFonts w:cstheme="minorHAnsi"/>
        </w:rPr>
        <w:t>Catholic Education in the Nor</w:t>
      </w:r>
      <w:r w:rsidR="0075482E" w:rsidRPr="0032619B">
        <w:rPr>
          <w:rFonts w:cstheme="minorHAnsi"/>
        </w:rPr>
        <w:t>thern Territory is committed to:</w:t>
      </w:r>
    </w:p>
    <w:p w14:paraId="23B8F9C7" w14:textId="77777777" w:rsidR="00F83152" w:rsidRPr="00EF21CD" w:rsidRDefault="00F83152" w:rsidP="00736648">
      <w:pPr>
        <w:spacing w:after="0"/>
        <w:rPr>
          <w:rFonts w:ascii="Calibri" w:hAnsi="Calibri" w:cs="Calibri"/>
          <w:sz w:val="24"/>
          <w:szCs w:val="24"/>
        </w:rPr>
      </w:pPr>
    </w:p>
    <w:p w14:paraId="0A52FE72" w14:textId="77777777" w:rsidR="00F83152" w:rsidRPr="0032619B" w:rsidRDefault="00F83152" w:rsidP="00736648">
      <w:pPr>
        <w:spacing w:after="0"/>
        <w:rPr>
          <w:rFonts w:cstheme="minorHAnsi"/>
        </w:rPr>
      </w:pPr>
      <w:r w:rsidRPr="0032619B">
        <w:rPr>
          <w:rFonts w:cstheme="minorHAnsi"/>
        </w:rPr>
        <w:t>Celebrating being Catholic in Australia by</w:t>
      </w:r>
    </w:p>
    <w:p w14:paraId="41942731" w14:textId="77777777" w:rsidR="00F83152" w:rsidRPr="0032619B" w:rsidRDefault="00F83152" w:rsidP="00736648">
      <w:pPr>
        <w:spacing w:after="0"/>
        <w:rPr>
          <w:rFonts w:cstheme="minorHAnsi"/>
        </w:rPr>
      </w:pPr>
      <w:r w:rsidRPr="0032619B">
        <w:rPr>
          <w:rFonts w:cstheme="minorHAnsi"/>
        </w:rPr>
        <w:t>•</w:t>
      </w:r>
      <w:r w:rsidRPr="0032619B">
        <w:rPr>
          <w:rFonts w:cstheme="minorHAnsi"/>
        </w:rPr>
        <w:tab/>
        <w:t>recognising that Jesus Christ is central to our lives</w:t>
      </w:r>
    </w:p>
    <w:p w14:paraId="6BB06362" w14:textId="77777777" w:rsidR="00F83152" w:rsidRPr="0032619B" w:rsidRDefault="00F83152" w:rsidP="00736648">
      <w:pPr>
        <w:spacing w:after="0"/>
        <w:ind w:left="720" w:hanging="720"/>
        <w:rPr>
          <w:rFonts w:cstheme="minorHAnsi"/>
        </w:rPr>
      </w:pPr>
      <w:r w:rsidRPr="0032619B">
        <w:rPr>
          <w:rFonts w:cstheme="minorHAnsi"/>
        </w:rPr>
        <w:t>•</w:t>
      </w:r>
      <w:r w:rsidRPr="0032619B">
        <w:rPr>
          <w:rFonts w:cstheme="minorHAnsi"/>
        </w:rPr>
        <w:tab/>
        <w:t>imparting Catholic beliefs, values, practices and traditions within a faith-filled community</w:t>
      </w:r>
    </w:p>
    <w:p w14:paraId="68E1859C" w14:textId="77777777" w:rsidR="00F83152" w:rsidRPr="0032619B" w:rsidRDefault="00F83152" w:rsidP="00736648">
      <w:pPr>
        <w:spacing w:after="0"/>
        <w:rPr>
          <w:rFonts w:cstheme="minorHAnsi"/>
        </w:rPr>
      </w:pPr>
      <w:r w:rsidRPr="0032619B">
        <w:rPr>
          <w:rFonts w:cstheme="minorHAnsi"/>
        </w:rPr>
        <w:t>•</w:t>
      </w:r>
      <w:r w:rsidRPr="0032619B">
        <w:rPr>
          <w:rFonts w:cstheme="minorHAnsi"/>
        </w:rPr>
        <w:tab/>
        <w:t>being inclusive of all, especially those who experience disadvantage</w:t>
      </w:r>
    </w:p>
    <w:p w14:paraId="2ECF97CD" w14:textId="77777777" w:rsidR="00F83152" w:rsidRPr="0032619B" w:rsidRDefault="00F83152" w:rsidP="00736648">
      <w:pPr>
        <w:spacing w:after="0"/>
        <w:rPr>
          <w:rFonts w:cstheme="minorHAnsi"/>
        </w:rPr>
      </w:pPr>
      <w:r w:rsidRPr="0032619B">
        <w:rPr>
          <w:rFonts w:cstheme="minorHAnsi"/>
        </w:rPr>
        <w:t>•</w:t>
      </w:r>
      <w:r w:rsidRPr="0032619B">
        <w:rPr>
          <w:rFonts w:cstheme="minorHAnsi"/>
        </w:rPr>
        <w:tab/>
        <w:t xml:space="preserve">rejoicing in our cultural diversity. </w:t>
      </w:r>
    </w:p>
    <w:p w14:paraId="6CFF5D0D" w14:textId="77777777" w:rsidR="00F83152" w:rsidRPr="0032619B" w:rsidRDefault="00F83152" w:rsidP="00736648">
      <w:pPr>
        <w:spacing w:after="0"/>
        <w:rPr>
          <w:rFonts w:cstheme="minorHAnsi"/>
        </w:rPr>
      </w:pPr>
    </w:p>
    <w:p w14:paraId="1BA1A3CD" w14:textId="77777777" w:rsidR="00F83152" w:rsidRPr="0032619B" w:rsidRDefault="00F83152" w:rsidP="00736648">
      <w:pPr>
        <w:spacing w:after="0"/>
        <w:rPr>
          <w:rFonts w:cstheme="minorHAnsi"/>
        </w:rPr>
      </w:pPr>
      <w:r w:rsidRPr="0032619B">
        <w:rPr>
          <w:rFonts w:cstheme="minorHAnsi"/>
        </w:rPr>
        <w:t xml:space="preserve">Ensuring quality teaching and learning by </w:t>
      </w:r>
    </w:p>
    <w:p w14:paraId="11D3C209" w14:textId="77777777" w:rsidR="00F83152" w:rsidRPr="0032619B" w:rsidRDefault="00F83152" w:rsidP="00736648">
      <w:pPr>
        <w:spacing w:after="0"/>
        <w:rPr>
          <w:rFonts w:cstheme="minorHAnsi"/>
        </w:rPr>
      </w:pPr>
      <w:r w:rsidRPr="0032619B">
        <w:rPr>
          <w:rFonts w:cstheme="minorHAnsi"/>
        </w:rPr>
        <w:t>•</w:t>
      </w:r>
      <w:r w:rsidRPr="0032619B">
        <w:rPr>
          <w:rFonts w:cstheme="minorHAnsi"/>
        </w:rPr>
        <w:tab/>
        <w:t>providing a stimulating and challenging curriculum which links faith and culture</w:t>
      </w:r>
    </w:p>
    <w:p w14:paraId="03C797D5" w14:textId="77777777" w:rsidR="00F83152" w:rsidRPr="0032619B" w:rsidRDefault="00F83152" w:rsidP="00736648">
      <w:pPr>
        <w:spacing w:after="0"/>
        <w:ind w:left="720" w:hanging="720"/>
        <w:rPr>
          <w:rFonts w:cstheme="minorHAnsi"/>
        </w:rPr>
      </w:pPr>
      <w:r w:rsidRPr="0032619B">
        <w:rPr>
          <w:rFonts w:cstheme="minorHAnsi"/>
        </w:rPr>
        <w:t>•</w:t>
      </w:r>
      <w:r w:rsidRPr="0032619B">
        <w:rPr>
          <w:rFonts w:cstheme="minorHAnsi"/>
        </w:rPr>
        <w:tab/>
        <w:t>promoting our schools as places of learning and excellence where children are given the opportunity to reach their full potential</w:t>
      </w:r>
    </w:p>
    <w:p w14:paraId="1B188193" w14:textId="77777777" w:rsidR="00F83152" w:rsidRPr="0032619B" w:rsidRDefault="00F83152" w:rsidP="00736648">
      <w:pPr>
        <w:spacing w:after="0"/>
        <w:rPr>
          <w:rFonts w:cstheme="minorHAnsi"/>
        </w:rPr>
      </w:pPr>
      <w:r w:rsidRPr="0032619B">
        <w:rPr>
          <w:rFonts w:cstheme="minorHAnsi"/>
        </w:rPr>
        <w:t>•</w:t>
      </w:r>
      <w:r w:rsidRPr="0032619B">
        <w:rPr>
          <w:rFonts w:cstheme="minorHAnsi"/>
        </w:rPr>
        <w:tab/>
        <w:t>embracing the privilege and the challenge of teaching in Catholic schools</w:t>
      </w:r>
    </w:p>
    <w:p w14:paraId="162FAAEA" w14:textId="77777777" w:rsidR="00F83152" w:rsidRPr="0032619B" w:rsidRDefault="00F83152" w:rsidP="00736648">
      <w:pPr>
        <w:spacing w:after="0"/>
        <w:rPr>
          <w:rFonts w:cstheme="minorHAnsi"/>
        </w:rPr>
      </w:pPr>
      <w:r w:rsidRPr="0032619B">
        <w:rPr>
          <w:rFonts w:cstheme="minorHAnsi"/>
        </w:rPr>
        <w:t>•</w:t>
      </w:r>
      <w:r w:rsidRPr="0032619B">
        <w:rPr>
          <w:rFonts w:cstheme="minorHAnsi"/>
        </w:rPr>
        <w:tab/>
        <w:t>making creative use of available resources.</w:t>
      </w:r>
    </w:p>
    <w:p w14:paraId="3DBC8390" w14:textId="77777777" w:rsidR="00F83152" w:rsidRPr="0032619B" w:rsidRDefault="00F83152" w:rsidP="00736648">
      <w:pPr>
        <w:spacing w:after="0"/>
        <w:rPr>
          <w:rFonts w:cstheme="minorHAnsi"/>
        </w:rPr>
      </w:pPr>
    </w:p>
    <w:p w14:paraId="040FF9C4" w14:textId="77777777" w:rsidR="00F83152" w:rsidRPr="0032619B" w:rsidRDefault="00F83152" w:rsidP="00736648">
      <w:pPr>
        <w:spacing w:after="0"/>
        <w:rPr>
          <w:rFonts w:cstheme="minorHAnsi"/>
        </w:rPr>
      </w:pPr>
      <w:r w:rsidRPr="0032619B">
        <w:rPr>
          <w:rFonts w:cstheme="minorHAnsi"/>
        </w:rPr>
        <w:t>Making a difference in our world by</w:t>
      </w:r>
    </w:p>
    <w:p w14:paraId="7B80841C" w14:textId="3BDFB837" w:rsidR="00F83152" w:rsidRPr="0032619B" w:rsidRDefault="00F35F26" w:rsidP="00736648">
      <w:pPr>
        <w:spacing w:after="0"/>
        <w:rPr>
          <w:rFonts w:cstheme="minorHAnsi"/>
        </w:rPr>
      </w:pPr>
      <w:r w:rsidRPr="0032619B">
        <w:rPr>
          <w:rFonts w:cstheme="minorHAnsi"/>
        </w:rPr>
        <w:t>•</w:t>
      </w:r>
      <w:r w:rsidRPr="0032619B">
        <w:rPr>
          <w:rFonts w:cstheme="minorHAnsi"/>
        </w:rPr>
        <w:tab/>
        <w:t>fostering the dignity,</w:t>
      </w:r>
      <w:r w:rsidR="00F83152" w:rsidRPr="0032619B">
        <w:rPr>
          <w:rFonts w:cstheme="minorHAnsi"/>
        </w:rPr>
        <w:t xml:space="preserve"> self-esteem and integrity of each person</w:t>
      </w:r>
    </w:p>
    <w:p w14:paraId="0C592E9F" w14:textId="77777777" w:rsidR="00F83152" w:rsidRPr="0032619B" w:rsidRDefault="00F83152" w:rsidP="00736648">
      <w:pPr>
        <w:spacing w:after="0"/>
        <w:rPr>
          <w:rFonts w:cstheme="minorHAnsi"/>
        </w:rPr>
      </w:pPr>
      <w:r w:rsidRPr="0032619B">
        <w:rPr>
          <w:rFonts w:cstheme="minorHAnsi"/>
        </w:rPr>
        <w:t>•</w:t>
      </w:r>
      <w:r w:rsidRPr="0032619B">
        <w:rPr>
          <w:rFonts w:cstheme="minorHAnsi"/>
        </w:rPr>
        <w:tab/>
        <w:t>collaborating with others for the good of all</w:t>
      </w:r>
    </w:p>
    <w:p w14:paraId="545E3465" w14:textId="77777777" w:rsidR="00F83152" w:rsidRPr="00EF21CD" w:rsidRDefault="00F83152" w:rsidP="00736648">
      <w:pPr>
        <w:spacing w:after="0"/>
        <w:rPr>
          <w:rFonts w:ascii="Calibri" w:hAnsi="Calibri" w:cs="Calibri"/>
          <w:sz w:val="24"/>
          <w:szCs w:val="24"/>
        </w:rPr>
      </w:pPr>
      <w:r w:rsidRPr="00EF21CD">
        <w:rPr>
          <w:rFonts w:ascii="Calibri" w:hAnsi="Calibri" w:cs="Calibri"/>
          <w:sz w:val="24"/>
          <w:szCs w:val="24"/>
        </w:rPr>
        <w:t>•</w:t>
      </w:r>
      <w:r w:rsidRPr="00EF21CD">
        <w:rPr>
          <w:rFonts w:ascii="Calibri" w:hAnsi="Calibri" w:cs="Calibri"/>
          <w:sz w:val="24"/>
          <w:szCs w:val="24"/>
        </w:rPr>
        <w:tab/>
        <w:t>inspiring hope and a positive vision for the future</w:t>
      </w:r>
    </w:p>
    <w:p w14:paraId="2B350FE9" w14:textId="3D0CEE18" w:rsidR="00532294" w:rsidRPr="00EF21CD" w:rsidRDefault="00F83152" w:rsidP="00736648">
      <w:pPr>
        <w:spacing w:after="0"/>
        <w:rPr>
          <w:rFonts w:ascii="Calibri" w:hAnsi="Calibri" w:cs="Calibri"/>
          <w:sz w:val="24"/>
          <w:szCs w:val="24"/>
        </w:rPr>
      </w:pPr>
      <w:r w:rsidRPr="00EF21CD">
        <w:rPr>
          <w:rFonts w:ascii="Calibri" w:hAnsi="Calibri" w:cs="Calibri"/>
          <w:sz w:val="24"/>
          <w:szCs w:val="24"/>
        </w:rPr>
        <w:t>•</w:t>
      </w:r>
      <w:r w:rsidRPr="00EF21CD">
        <w:rPr>
          <w:rFonts w:ascii="Calibri" w:hAnsi="Calibri" w:cs="Calibri"/>
          <w:sz w:val="24"/>
          <w:szCs w:val="24"/>
        </w:rPr>
        <w:tab/>
        <w:t>promoting reconciliation</w:t>
      </w:r>
    </w:p>
    <w:p w14:paraId="629C21DA" w14:textId="77777777" w:rsidR="00F83152" w:rsidRPr="0032619B" w:rsidRDefault="00F83152" w:rsidP="00736648">
      <w:pPr>
        <w:spacing w:after="0"/>
        <w:rPr>
          <w:rFonts w:cstheme="minorHAnsi"/>
        </w:rPr>
      </w:pPr>
      <w:r w:rsidRPr="00EF21CD">
        <w:rPr>
          <w:rFonts w:ascii="Calibri" w:hAnsi="Calibri" w:cs="Calibri"/>
          <w:sz w:val="24"/>
          <w:szCs w:val="24"/>
        </w:rPr>
        <w:t>•</w:t>
      </w:r>
      <w:r w:rsidRPr="00EF21CD">
        <w:rPr>
          <w:rFonts w:ascii="Calibri" w:hAnsi="Calibri" w:cs="Calibri"/>
          <w:sz w:val="24"/>
          <w:szCs w:val="24"/>
        </w:rPr>
        <w:tab/>
      </w:r>
      <w:r w:rsidRPr="0032619B">
        <w:rPr>
          <w:rFonts w:cstheme="minorHAnsi"/>
        </w:rPr>
        <w:t xml:space="preserve">continuing to grow the rich tradition of Catholic education in the Territory. </w:t>
      </w:r>
    </w:p>
    <w:p w14:paraId="1ACB9598" w14:textId="77777777" w:rsidR="00F83152" w:rsidRPr="0032619B" w:rsidRDefault="00F83152" w:rsidP="00736648">
      <w:pPr>
        <w:spacing w:after="0"/>
        <w:rPr>
          <w:rFonts w:cstheme="minorHAnsi"/>
        </w:rPr>
      </w:pPr>
    </w:p>
    <w:p w14:paraId="0F36A331" w14:textId="77777777" w:rsidR="00F83152" w:rsidRPr="0032619B" w:rsidRDefault="00F83152" w:rsidP="00736648">
      <w:pPr>
        <w:spacing w:after="0"/>
        <w:rPr>
          <w:rFonts w:cstheme="minorHAnsi"/>
        </w:rPr>
      </w:pPr>
      <w:r w:rsidRPr="0032619B">
        <w:rPr>
          <w:rFonts w:cstheme="minorHAnsi"/>
        </w:rPr>
        <w:t xml:space="preserve">Our shared Vision empowers us to realise our Mission and challenges us to reflect critically on the quality of the education we provide.  We are called to strive collectively for excellence and are committed to improving our schools. Strengthened by our Catholic tradition, our Catholic schools must always strive to provide a rich, relevant and meaningful environment that promotes and sustains a culture of life-long learning for all.  </w:t>
      </w:r>
    </w:p>
    <w:p w14:paraId="3E1F4067" w14:textId="77777777" w:rsidR="00F83152" w:rsidRPr="0032619B" w:rsidRDefault="00F83152" w:rsidP="00736648">
      <w:pPr>
        <w:spacing w:after="0"/>
        <w:rPr>
          <w:rFonts w:cstheme="minorHAnsi"/>
        </w:rPr>
      </w:pPr>
    </w:p>
    <w:p w14:paraId="2731558F" w14:textId="4FF692B3" w:rsidR="00F83152" w:rsidRPr="0032619B" w:rsidRDefault="00F83152" w:rsidP="00736648">
      <w:pPr>
        <w:spacing w:after="0"/>
        <w:rPr>
          <w:rFonts w:cstheme="minorHAnsi"/>
        </w:rPr>
      </w:pPr>
      <w:r w:rsidRPr="0032619B">
        <w:rPr>
          <w:rFonts w:cstheme="minorHAnsi"/>
        </w:rPr>
        <w:t>Collaborative commitment and participation in continuous improvement, unites our school communities in a privileged ministry of educating the young.  These qualities bind us in a climate of mutual accountability and support.  Through engagement in sustainable school improvement, Northern Territory Catholic schools maximise student achievement and faith development.</w:t>
      </w:r>
    </w:p>
    <w:p w14:paraId="2163FF0D" w14:textId="77777777" w:rsidR="0075482E" w:rsidRPr="0032619B" w:rsidRDefault="0075482E" w:rsidP="00736648">
      <w:pPr>
        <w:spacing w:after="0"/>
        <w:rPr>
          <w:rFonts w:cstheme="minorHAnsi"/>
        </w:rPr>
      </w:pPr>
    </w:p>
    <w:p w14:paraId="2DB02727" w14:textId="77777777" w:rsidR="00532294" w:rsidRPr="0032619B" w:rsidRDefault="00532294" w:rsidP="00736648">
      <w:pPr>
        <w:spacing w:after="0"/>
        <w:jc w:val="both"/>
        <w:rPr>
          <w:rFonts w:cstheme="minorHAnsi"/>
        </w:rPr>
      </w:pPr>
      <w:r w:rsidRPr="0032619B">
        <w:rPr>
          <w:rFonts w:cstheme="minorHAnsi"/>
        </w:rPr>
        <w:t>The Diocese of Darwin covers an area of around 1,346,200 square kilometres in the Northern Territory, stretching from the borders of Queensland, Western Australia and South Australia.</w:t>
      </w:r>
    </w:p>
    <w:p w14:paraId="40EEF1AD" w14:textId="77777777" w:rsidR="00736648" w:rsidRPr="0032619B" w:rsidRDefault="00736648" w:rsidP="00736648">
      <w:pPr>
        <w:spacing w:after="0"/>
        <w:rPr>
          <w:rFonts w:cstheme="minorHAnsi"/>
        </w:rPr>
      </w:pPr>
    </w:p>
    <w:p w14:paraId="127AF55C" w14:textId="77777777" w:rsidR="00532294" w:rsidRPr="0032619B" w:rsidRDefault="00532294" w:rsidP="00736648">
      <w:pPr>
        <w:spacing w:after="0"/>
        <w:rPr>
          <w:rFonts w:cstheme="minorHAnsi"/>
        </w:rPr>
      </w:pPr>
      <w:r w:rsidRPr="0032619B">
        <w:rPr>
          <w:rFonts w:cstheme="minorHAnsi"/>
        </w:rPr>
        <w:t>Our 18 schools, a mix of primary with Early Learning Centres, secondary colleges and 5 schools in remote Aboriginal communities, provide educational opportunities to 5000 students and employ 1000 staff under the direction of the Darwin Catholic Education Office.</w:t>
      </w:r>
    </w:p>
    <w:p w14:paraId="57B529E7" w14:textId="77777777" w:rsidR="0075482E" w:rsidRPr="0032619B" w:rsidRDefault="0075482E" w:rsidP="00736648">
      <w:pPr>
        <w:spacing w:after="0"/>
        <w:rPr>
          <w:rFonts w:cstheme="minorHAnsi"/>
        </w:rPr>
      </w:pPr>
    </w:p>
    <w:p w14:paraId="3E5744D3" w14:textId="77777777" w:rsidR="0075482E" w:rsidRPr="0032619B" w:rsidRDefault="0075482E" w:rsidP="00736648">
      <w:pPr>
        <w:spacing w:after="0"/>
        <w:jc w:val="both"/>
        <w:rPr>
          <w:rFonts w:cstheme="minorHAnsi"/>
        </w:rPr>
      </w:pPr>
      <w:r w:rsidRPr="0032619B">
        <w:rPr>
          <w:rFonts w:cstheme="minorHAnsi"/>
        </w:rPr>
        <w:t xml:space="preserve">The growth and development of Catholic Education in the Diocese of Darwin has seen changing demands and accountabilities in relation to curriculum, teaching and learning, and assessment as well as government requirements, funding provisions and increased parental discernment. </w:t>
      </w:r>
    </w:p>
    <w:p w14:paraId="34F82C91" w14:textId="77777777" w:rsidR="0075482E" w:rsidRPr="0032619B" w:rsidRDefault="0075482E" w:rsidP="00736648">
      <w:pPr>
        <w:spacing w:after="0"/>
        <w:jc w:val="both"/>
        <w:rPr>
          <w:rFonts w:cstheme="minorHAnsi"/>
        </w:rPr>
      </w:pPr>
    </w:p>
    <w:p w14:paraId="2FD28F51" w14:textId="77777777" w:rsidR="0075482E" w:rsidRPr="0032619B" w:rsidRDefault="0075482E" w:rsidP="00736648">
      <w:pPr>
        <w:spacing w:after="0"/>
        <w:jc w:val="both"/>
        <w:rPr>
          <w:rFonts w:cstheme="minorHAnsi"/>
        </w:rPr>
      </w:pPr>
      <w:r w:rsidRPr="0032619B">
        <w:rPr>
          <w:rFonts w:cstheme="minorHAnsi"/>
        </w:rPr>
        <w:t xml:space="preserve">The challenge moving forward is to continue to provide quality education, ongoing vision and a source of trust and stability for those families who choose Catholic education. </w:t>
      </w:r>
    </w:p>
    <w:p w14:paraId="10AAE6FB" w14:textId="77777777" w:rsidR="00F35F26" w:rsidRPr="0032619B" w:rsidRDefault="00F35F26" w:rsidP="00736648">
      <w:pPr>
        <w:spacing w:after="0"/>
        <w:rPr>
          <w:rFonts w:cstheme="minorHAnsi"/>
          <w:shd w:val="clear" w:color="auto" w:fill="FFFFFF"/>
        </w:rPr>
      </w:pPr>
    </w:p>
    <w:p w14:paraId="5C1575DB" w14:textId="0C85FB0B" w:rsidR="0075482E" w:rsidRPr="0032619B" w:rsidRDefault="0075482E" w:rsidP="00736648">
      <w:pPr>
        <w:spacing w:after="0"/>
        <w:rPr>
          <w:rFonts w:cstheme="minorHAnsi"/>
          <w:shd w:val="clear" w:color="auto" w:fill="FFFFFF"/>
        </w:rPr>
      </w:pPr>
      <w:r w:rsidRPr="0032619B">
        <w:rPr>
          <w:rFonts w:cstheme="minorHAnsi"/>
          <w:shd w:val="clear" w:color="auto" w:fill="FFFFFF"/>
        </w:rPr>
        <w:t xml:space="preserve">Catholic Education Northern Territory offers a </w:t>
      </w:r>
      <w:r w:rsidR="008F6A0C" w:rsidRPr="0032619B">
        <w:rPr>
          <w:rFonts w:cstheme="minorHAnsi"/>
          <w:shd w:val="clear" w:color="auto" w:fill="FFFFFF"/>
        </w:rPr>
        <w:t>high-quality</w:t>
      </w:r>
      <w:r w:rsidRPr="0032619B">
        <w:rPr>
          <w:rFonts w:cstheme="minorHAnsi"/>
          <w:shd w:val="clear" w:color="auto" w:fill="FFFFFF"/>
        </w:rPr>
        <w:t> education catering for over 5000 students across the NT</w:t>
      </w:r>
      <w:r w:rsidR="0032619B">
        <w:rPr>
          <w:rFonts w:cstheme="minorHAnsi"/>
          <w:shd w:val="clear" w:color="auto" w:fill="FFFFFF"/>
        </w:rPr>
        <w:t xml:space="preserve"> </w:t>
      </w:r>
      <w:r w:rsidRPr="0032619B">
        <w:rPr>
          <w:rFonts w:cstheme="minorHAnsi"/>
          <w:shd w:val="clear" w:color="auto" w:fill="FFFFFF"/>
        </w:rPr>
        <w:t xml:space="preserve">including Indigenous community schools, urban and regional primary schools and colleges. Catholic schools offer a </w:t>
      </w:r>
      <w:r w:rsidR="008F6A0C" w:rsidRPr="0032619B">
        <w:rPr>
          <w:rFonts w:cstheme="minorHAnsi"/>
          <w:shd w:val="clear" w:color="auto" w:fill="FFFFFF"/>
        </w:rPr>
        <w:t>high-quality</w:t>
      </w:r>
      <w:r w:rsidRPr="0032619B">
        <w:rPr>
          <w:rFonts w:cstheme="minorHAnsi"/>
          <w:shd w:val="clear" w:color="auto" w:fill="FFFFFF"/>
        </w:rPr>
        <w:t xml:space="preserve"> education alternative. Our broad academic curriculum is taught in an inclusive, faith-filled learning community where our focus is to teach the whole child.</w:t>
      </w:r>
    </w:p>
    <w:p w14:paraId="001662AB" w14:textId="3AF2F533" w:rsidR="0075482E" w:rsidRPr="0032619B" w:rsidRDefault="0075482E" w:rsidP="00736648">
      <w:pPr>
        <w:spacing w:after="0"/>
        <w:rPr>
          <w:rFonts w:cstheme="minorHAnsi"/>
          <w:i/>
          <w:shd w:val="clear" w:color="auto" w:fill="FFFFFF"/>
        </w:rPr>
      </w:pPr>
      <w:r w:rsidRPr="0032619B">
        <w:rPr>
          <w:rFonts w:cstheme="minorHAnsi"/>
        </w:rPr>
        <w:t>Catholic Education NT has recently developed its Strategic Plan 2018-2022 which includes goals and strategies across all aspects of school life including Catholic Identity, Leadership, Teaching and Learning, Pastoral care and Wellbeing, Community and Culture and Finance, facilities and Resources.</w:t>
      </w:r>
    </w:p>
    <w:p w14:paraId="7CC080B4" w14:textId="77777777" w:rsidR="0075482E" w:rsidRPr="0032619B" w:rsidRDefault="0075482E" w:rsidP="00736648">
      <w:pPr>
        <w:spacing w:after="0"/>
        <w:rPr>
          <w:rFonts w:cstheme="minorHAnsi"/>
        </w:rPr>
      </w:pPr>
    </w:p>
    <w:p w14:paraId="63006714" w14:textId="77777777" w:rsidR="00625E19" w:rsidRPr="00EF21CD" w:rsidRDefault="00625E19" w:rsidP="00736648">
      <w:pPr>
        <w:spacing w:after="0"/>
        <w:rPr>
          <w:rFonts w:ascii="Calibri" w:hAnsi="Calibri" w:cs="Calibri"/>
          <w:b/>
          <w:bCs/>
          <w:sz w:val="24"/>
          <w:szCs w:val="24"/>
          <w:shd w:val="clear" w:color="auto" w:fill="FFFFFF"/>
        </w:rPr>
      </w:pPr>
      <w:r w:rsidRPr="00EF21CD">
        <w:rPr>
          <w:rFonts w:ascii="Calibri" w:hAnsi="Calibri" w:cs="Calibri"/>
          <w:b/>
          <w:bCs/>
          <w:sz w:val="24"/>
          <w:szCs w:val="24"/>
          <w:shd w:val="clear" w:color="auto" w:fill="FFFFFF"/>
        </w:rPr>
        <w:t>Enrolment type 2018</w:t>
      </w:r>
    </w:p>
    <w:p w14:paraId="7A70A030" w14:textId="77777777" w:rsidR="00625E19" w:rsidRPr="0032619B" w:rsidRDefault="00625E19" w:rsidP="00736648">
      <w:pPr>
        <w:spacing w:after="0"/>
        <w:rPr>
          <w:rFonts w:cstheme="minorHAnsi"/>
          <w:shd w:val="clear" w:color="auto" w:fill="FFFFFF"/>
        </w:rPr>
      </w:pPr>
      <w:r w:rsidRPr="00EF21CD">
        <w:rPr>
          <w:rFonts w:ascii="Calibri" w:hAnsi="Calibri" w:cs="Calibri"/>
          <w:sz w:val="24"/>
          <w:szCs w:val="24"/>
          <w:shd w:val="clear" w:color="auto" w:fill="FFFFFF"/>
        </w:rPr>
        <w:tab/>
      </w:r>
      <w:r w:rsidRPr="00EF21CD">
        <w:rPr>
          <w:rFonts w:ascii="Calibri" w:hAnsi="Calibri" w:cs="Calibri"/>
          <w:sz w:val="24"/>
          <w:szCs w:val="24"/>
          <w:shd w:val="clear" w:color="auto" w:fill="FFFFFF"/>
        </w:rPr>
        <w:tab/>
      </w:r>
      <w:r w:rsidRPr="00EF21CD">
        <w:rPr>
          <w:rFonts w:ascii="Calibri" w:hAnsi="Calibri" w:cs="Calibri"/>
          <w:sz w:val="24"/>
          <w:szCs w:val="24"/>
          <w:shd w:val="clear" w:color="auto" w:fill="FFFFFF"/>
        </w:rPr>
        <w:tab/>
      </w:r>
      <w:r w:rsidRPr="0032619B">
        <w:rPr>
          <w:rFonts w:cstheme="minorHAnsi"/>
          <w:shd w:val="clear" w:color="auto" w:fill="FFFFFF"/>
        </w:rPr>
        <w:t>Aboriginal and Islander</w:t>
      </w:r>
      <w:r w:rsidRPr="0032619B">
        <w:rPr>
          <w:rFonts w:cstheme="minorHAnsi"/>
          <w:shd w:val="clear" w:color="auto" w:fill="FFFFFF"/>
        </w:rPr>
        <w:tab/>
        <w:t xml:space="preserve">Non-Aboriginal and Islander </w:t>
      </w:r>
      <w:r w:rsidRPr="0032619B">
        <w:rPr>
          <w:rFonts w:cstheme="minorHAnsi"/>
          <w:shd w:val="clear" w:color="auto" w:fill="FFFFFF"/>
        </w:rPr>
        <w:tab/>
        <w:t>Total</w:t>
      </w:r>
    </w:p>
    <w:p w14:paraId="3C3EB1A1" w14:textId="47CA3DFB" w:rsidR="00985A64" w:rsidRPr="0032619B" w:rsidRDefault="00625E19" w:rsidP="00736648">
      <w:pPr>
        <w:spacing w:after="0"/>
        <w:rPr>
          <w:rFonts w:cstheme="minorHAnsi"/>
          <w:shd w:val="clear" w:color="auto" w:fill="FFFFFF"/>
        </w:rPr>
      </w:pPr>
      <w:r w:rsidRPr="0032619B">
        <w:rPr>
          <w:rFonts w:cstheme="minorHAnsi"/>
          <w:shd w:val="clear" w:color="auto" w:fill="FFFFFF"/>
        </w:rPr>
        <w:t>Urban</w:t>
      </w:r>
      <w:r w:rsidR="00985A64" w:rsidRPr="0032619B">
        <w:rPr>
          <w:rFonts w:cstheme="minorHAnsi"/>
          <w:shd w:val="clear" w:color="auto" w:fill="FFFFFF"/>
        </w:rPr>
        <w:t xml:space="preserve"> </w:t>
      </w:r>
    </w:p>
    <w:p w14:paraId="34B89A54" w14:textId="76059054" w:rsidR="00625E19" w:rsidRPr="0032619B" w:rsidRDefault="00625E19" w:rsidP="00736648">
      <w:pPr>
        <w:spacing w:after="0"/>
        <w:rPr>
          <w:rFonts w:cstheme="minorHAnsi"/>
          <w:shd w:val="clear" w:color="auto" w:fill="FFFFFF"/>
        </w:rPr>
      </w:pPr>
      <w:r w:rsidRPr="0032619B">
        <w:rPr>
          <w:rFonts w:cstheme="minorHAnsi"/>
          <w:shd w:val="clear" w:color="auto" w:fill="FFFFFF"/>
        </w:rPr>
        <w:t>Primary</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242</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1481</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1723</w:t>
      </w:r>
    </w:p>
    <w:p w14:paraId="4E7EDF39" w14:textId="1A93086F" w:rsidR="00625E19" w:rsidRPr="0032619B" w:rsidRDefault="00625E19" w:rsidP="00736648">
      <w:pPr>
        <w:spacing w:after="0"/>
        <w:rPr>
          <w:rFonts w:cstheme="minorHAnsi"/>
          <w:shd w:val="clear" w:color="auto" w:fill="FFFFFF"/>
        </w:rPr>
      </w:pPr>
      <w:r w:rsidRPr="0032619B">
        <w:rPr>
          <w:rFonts w:cstheme="minorHAnsi"/>
          <w:shd w:val="clear" w:color="auto" w:fill="FFFFFF"/>
        </w:rPr>
        <w:t>Secondary</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323</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1578</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1901</w:t>
      </w:r>
    </w:p>
    <w:p w14:paraId="15B7564E" w14:textId="5A5F3960" w:rsidR="00625E19" w:rsidRPr="0032619B" w:rsidRDefault="00625E19" w:rsidP="00736648">
      <w:pPr>
        <w:spacing w:after="0"/>
        <w:rPr>
          <w:rFonts w:cstheme="minorHAnsi"/>
          <w:shd w:val="clear" w:color="auto" w:fill="FFFFFF"/>
        </w:rPr>
      </w:pPr>
      <w:r w:rsidRPr="0032619B">
        <w:rPr>
          <w:rFonts w:cstheme="minorHAnsi"/>
          <w:shd w:val="clear" w:color="auto" w:fill="FFFFFF"/>
        </w:rPr>
        <w:t>Total</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565</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3059</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3624</w:t>
      </w:r>
    </w:p>
    <w:p w14:paraId="12290D4A" w14:textId="4BEF9B8F" w:rsidR="00625E19" w:rsidRPr="0032619B" w:rsidRDefault="00625E19" w:rsidP="00736648">
      <w:pPr>
        <w:spacing w:after="0"/>
        <w:rPr>
          <w:rFonts w:cstheme="minorHAnsi"/>
          <w:shd w:val="clear" w:color="auto" w:fill="FFFFFF"/>
        </w:rPr>
      </w:pPr>
    </w:p>
    <w:p w14:paraId="422FA852" w14:textId="0AEC0E20" w:rsidR="00625E19" w:rsidRPr="0032619B" w:rsidRDefault="00625E19" w:rsidP="00736648">
      <w:pPr>
        <w:spacing w:after="0"/>
        <w:rPr>
          <w:rFonts w:cstheme="minorHAnsi"/>
          <w:shd w:val="clear" w:color="auto" w:fill="FFFFFF"/>
        </w:rPr>
      </w:pPr>
      <w:r w:rsidRPr="0032619B">
        <w:rPr>
          <w:rFonts w:cstheme="minorHAnsi"/>
          <w:shd w:val="clear" w:color="auto" w:fill="FFFFFF"/>
        </w:rPr>
        <w:t>ACCS</w:t>
      </w:r>
    </w:p>
    <w:p w14:paraId="1CE6861E" w14:textId="21E1C44E" w:rsidR="00625E19" w:rsidRPr="0032619B" w:rsidRDefault="00625E19" w:rsidP="00736648">
      <w:pPr>
        <w:spacing w:after="0"/>
        <w:rPr>
          <w:rFonts w:cstheme="minorHAnsi"/>
          <w:shd w:val="clear" w:color="auto" w:fill="FFFFFF"/>
        </w:rPr>
      </w:pPr>
      <w:r w:rsidRPr="0032619B">
        <w:rPr>
          <w:rFonts w:cstheme="minorHAnsi"/>
          <w:shd w:val="clear" w:color="auto" w:fill="FFFFFF"/>
        </w:rPr>
        <w:t>Primary</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681</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 xml:space="preserve"> 9</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690</w:t>
      </w:r>
    </w:p>
    <w:p w14:paraId="6D34B136" w14:textId="6557B5F3" w:rsidR="00625E19" w:rsidRPr="0032619B" w:rsidRDefault="00625E19" w:rsidP="00736648">
      <w:pPr>
        <w:spacing w:after="0"/>
        <w:rPr>
          <w:rFonts w:cstheme="minorHAnsi"/>
          <w:shd w:val="clear" w:color="auto" w:fill="FFFFFF"/>
        </w:rPr>
      </w:pPr>
      <w:r w:rsidRPr="0032619B">
        <w:rPr>
          <w:rFonts w:cstheme="minorHAnsi"/>
          <w:shd w:val="clear" w:color="auto" w:fill="FFFFFF"/>
        </w:rPr>
        <w:t>Secondary</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388</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 xml:space="preserve"> 0</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388</w:t>
      </w:r>
    </w:p>
    <w:p w14:paraId="70EC1779" w14:textId="5588B85D" w:rsidR="00625E19" w:rsidRPr="0032619B" w:rsidRDefault="00625E19" w:rsidP="00736648">
      <w:pPr>
        <w:spacing w:after="0"/>
        <w:rPr>
          <w:rFonts w:cstheme="minorHAnsi"/>
          <w:shd w:val="clear" w:color="auto" w:fill="FFFFFF"/>
        </w:rPr>
      </w:pPr>
      <w:r w:rsidRPr="0032619B">
        <w:rPr>
          <w:rFonts w:cstheme="minorHAnsi"/>
          <w:shd w:val="clear" w:color="auto" w:fill="FFFFFF"/>
        </w:rPr>
        <w:t>Total</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1069</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 xml:space="preserve"> 9</w:t>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r>
      <w:r w:rsidRPr="0032619B">
        <w:rPr>
          <w:rFonts w:cstheme="minorHAnsi"/>
          <w:shd w:val="clear" w:color="auto" w:fill="FFFFFF"/>
        </w:rPr>
        <w:tab/>
        <w:t>1078</w:t>
      </w:r>
    </w:p>
    <w:p w14:paraId="3B66FC38" w14:textId="7915A9F0" w:rsidR="000706AC" w:rsidRPr="00EF21CD" w:rsidRDefault="000706AC" w:rsidP="00736648">
      <w:pPr>
        <w:spacing w:after="0"/>
        <w:rPr>
          <w:rFonts w:ascii="Calibri" w:hAnsi="Calibri" w:cs="Calibri"/>
          <w:sz w:val="24"/>
          <w:szCs w:val="24"/>
        </w:rPr>
      </w:pPr>
    </w:p>
    <w:p w14:paraId="4F255A71" w14:textId="670B7D6F" w:rsidR="00625E19" w:rsidRPr="00EF21CD" w:rsidRDefault="00625E19" w:rsidP="00736648">
      <w:pPr>
        <w:spacing w:after="0"/>
        <w:rPr>
          <w:rFonts w:ascii="Calibri" w:hAnsi="Calibri" w:cs="Calibri"/>
          <w:sz w:val="24"/>
          <w:szCs w:val="24"/>
        </w:rPr>
      </w:pPr>
    </w:p>
    <w:p w14:paraId="3ED80A1A" w14:textId="58023338" w:rsidR="00625E19" w:rsidRPr="00EF21CD" w:rsidRDefault="00625E19" w:rsidP="00736648">
      <w:pPr>
        <w:spacing w:after="0"/>
        <w:rPr>
          <w:rFonts w:ascii="Calibri" w:hAnsi="Calibri" w:cs="Calibri"/>
          <w:sz w:val="24"/>
          <w:szCs w:val="24"/>
        </w:rPr>
      </w:pPr>
      <w:r w:rsidRPr="00EF21CD">
        <w:rPr>
          <w:rFonts w:ascii="Calibri" w:hAnsi="Calibri" w:cs="Calibri"/>
          <w:b/>
          <w:bCs/>
          <w:sz w:val="24"/>
          <w:szCs w:val="24"/>
        </w:rPr>
        <w:t>NT Catholic schools</w:t>
      </w:r>
      <w:r w:rsidRPr="00EF21CD">
        <w:rPr>
          <w:rFonts w:ascii="Calibri" w:hAnsi="Calibri" w:cs="Calibri"/>
          <w:sz w:val="24"/>
          <w:szCs w:val="24"/>
        </w:rPr>
        <w:tab/>
      </w:r>
      <w:r w:rsidRPr="00EF21CD">
        <w:rPr>
          <w:rFonts w:ascii="Calibri" w:hAnsi="Calibri" w:cs="Calibri"/>
          <w:sz w:val="24"/>
          <w:szCs w:val="24"/>
        </w:rPr>
        <w:tab/>
      </w:r>
      <w:r w:rsidRPr="00EF21CD">
        <w:rPr>
          <w:rFonts w:ascii="Calibri" w:hAnsi="Calibri" w:cs="Calibri"/>
          <w:sz w:val="24"/>
          <w:szCs w:val="24"/>
        </w:rPr>
        <w:tab/>
      </w:r>
      <w:r w:rsidRPr="00EF21CD">
        <w:rPr>
          <w:rFonts w:ascii="Calibri" w:hAnsi="Calibri" w:cs="Calibri"/>
          <w:sz w:val="24"/>
          <w:szCs w:val="24"/>
        </w:rPr>
        <w:tab/>
      </w:r>
      <w:r w:rsidRPr="00EF21CD">
        <w:rPr>
          <w:rFonts w:ascii="Calibri" w:hAnsi="Calibri" w:cs="Calibri"/>
          <w:sz w:val="24"/>
          <w:szCs w:val="24"/>
        </w:rPr>
        <w:tab/>
        <w:t>No. of schools</w:t>
      </w:r>
    </w:p>
    <w:p w14:paraId="5777EEC3" w14:textId="5B2B0144" w:rsidR="00625E19" w:rsidRPr="0032619B" w:rsidRDefault="00625E19" w:rsidP="00736648">
      <w:pPr>
        <w:spacing w:after="0"/>
        <w:rPr>
          <w:rFonts w:cstheme="minorHAnsi"/>
        </w:rPr>
      </w:pPr>
      <w:r w:rsidRPr="0032619B">
        <w:rPr>
          <w:rFonts w:cstheme="minorHAnsi"/>
        </w:rPr>
        <w:t>Primary only</w:t>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t>8</w:t>
      </w:r>
    </w:p>
    <w:p w14:paraId="1BDC624D" w14:textId="1B2565FB" w:rsidR="00625E19" w:rsidRPr="0032619B" w:rsidRDefault="00625E19" w:rsidP="00736648">
      <w:pPr>
        <w:spacing w:after="0"/>
        <w:rPr>
          <w:rFonts w:cstheme="minorHAnsi"/>
        </w:rPr>
      </w:pPr>
      <w:r w:rsidRPr="0032619B">
        <w:rPr>
          <w:rFonts w:cstheme="minorHAnsi"/>
        </w:rPr>
        <w:t>Secondary only</w:t>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t>4</w:t>
      </w:r>
    </w:p>
    <w:p w14:paraId="04C61C30" w14:textId="5D952566" w:rsidR="00625E19" w:rsidRPr="0032619B" w:rsidRDefault="00625E19" w:rsidP="00736648">
      <w:pPr>
        <w:spacing w:after="0"/>
        <w:rPr>
          <w:rFonts w:cstheme="minorHAnsi"/>
        </w:rPr>
      </w:pPr>
      <w:r w:rsidRPr="0032619B">
        <w:rPr>
          <w:rFonts w:cstheme="minorHAnsi"/>
        </w:rPr>
        <w:t>Combined primary and secondary</w:t>
      </w:r>
      <w:r w:rsidRPr="0032619B">
        <w:rPr>
          <w:rFonts w:cstheme="minorHAnsi"/>
        </w:rPr>
        <w:tab/>
      </w:r>
      <w:r w:rsidRPr="0032619B">
        <w:rPr>
          <w:rFonts w:cstheme="minorHAnsi"/>
        </w:rPr>
        <w:tab/>
      </w:r>
      <w:r w:rsidRPr="0032619B">
        <w:rPr>
          <w:rFonts w:cstheme="minorHAnsi"/>
        </w:rPr>
        <w:tab/>
      </w:r>
      <w:r w:rsidRPr="0032619B">
        <w:rPr>
          <w:rFonts w:cstheme="minorHAnsi"/>
        </w:rPr>
        <w:tab/>
        <w:t>5</w:t>
      </w:r>
    </w:p>
    <w:p w14:paraId="3DC8B28A" w14:textId="3CB78971" w:rsidR="00625E19" w:rsidRPr="0032619B" w:rsidRDefault="00625E19" w:rsidP="00736648">
      <w:pPr>
        <w:spacing w:after="0"/>
        <w:rPr>
          <w:rFonts w:cstheme="minorHAnsi"/>
        </w:rPr>
      </w:pPr>
      <w:r w:rsidRPr="0032619B">
        <w:rPr>
          <w:rFonts w:cstheme="minorHAnsi"/>
        </w:rPr>
        <w:t>Flexible Learning Centre</w:t>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t>1</w:t>
      </w:r>
    </w:p>
    <w:p w14:paraId="68207862" w14:textId="509C7E33" w:rsidR="00625E19" w:rsidRPr="0032619B" w:rsidRDefault="00625E19" w:rsidP="00736648">
      <w:pPr>
        <w:spacing w:after="0"/>
        <w:rPr>
          <w:rFonts w:cstheme="minorHAnsi"/>
        </w:rPr>
      </w:pPr>
      <w:r w:rsidRPr="0032619B">
        <w:rPr>
          <w:rFonts w:cstheme="minorHAnsi"/>
        </w:rPr>
        <w:t>Total schools</w:t>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r>
      <w:r w:rsidRPr="0032619B">
        <w:rPr>
          <w:rFonts w:cstheme="minorHAnsi"/>
        </w:rPr>
        <w:tab/>
        <w:t>18</w:t>
      </w:r>
    </w:p>
    <w:p w14:paraId="50D2E133" w14:textId="3DC7FBFB" w:rsidR="00E140DB" w:rsidRPr="00EF21CD" w:rsidRDefault="00736648" w:rsidP="0064514C">
      <w:pPr>
        <w:pStyle w:val="Heading3"/>
        <w:rPr>
          <w:rFonts w:ascii="Calibri" w:hAnsi="Calibri" w:cs="Calibri"/>
          <w:sz w:val="22"/>
          <w:szCs w:val="22"/>
        </w:rPr>
      </w:pPr>
      <w:r w:rsidRPr="00EF21CD">
        <w:rPr>
          <w:rFonts w:ascii="Calibri" w:hAnsi="Calibri" w:cs="Calibri"/>
          <w:sz w:val="22"/>
          <w:szCs w:val="22"/>
        </w:rPr>
        <w:t>N</w:t>
      </w:r>
      <w:r w:rsidR="00C166DC" w:rsidRPr="00EF21CD">
        <w:rPr>
          <w:rFonts w:ascii="Calibri" w:hAnsi="Calibri" w:cs="Calibri"/>
          <w:sz w:val="22"/>
          <w:szCs w:val="22"/>
        </w:rPr>
        <w:t>ational</w:t>
      </w:r>
      <w:r w:rsidR="00E140DB" w:rsidRPr="00EF21CD">
        <w:rPr>
          <w:rFonts w:ascii="Calibri" w:hAnsi="Calibri" w:cs="Calibri"/>
          <w:sz w:val="22"/>
          <w:szCs w:val="22"/>
        </w:rPr>
        <w:t xml:space="preserve"> </w:t>
      </w:r>
      <w:r w:rsidR="0034296D" w:rsidRPr="00EF21CD">
        <w:rPr>
          <w:rFonts w:ascii="Calibri" w:hAnsi="Calibri" w:cs="Calibri"/>
          <w:sz w:val="22"/>
          <w:szCs w:val="22"/>
        </w:rPr>
        <w:t>Policy Initiatives</w:t>
      </w:r>
    </w:p>
    <w:p w14:paraId="0A0718AB" w14:textId="77777777" w:rsidR="007103CD" w:rsidRPr="0032619B" w:rsidRDefault="006F651B" w:rsidP="00736648">
      <w:pPr>
        <w:spacing w:after="0"/>
        <w:rPr>
          <w:rFonts w:eastAsia="Times New Roman" w:cstheme="minorHAnsi"/>
          <w:lang w:eastAsia="en-AU"/>
        </w:rPr>
      </w:pPr>
      <w:r w:rsidRPr="0032619B">
        <w:rPr>
          <w:rFonts w:eastAsia="Times New Roman" w:cstheme="minorHAnsi"/>
          <w:lang w:eastAsia="en-AU"/>
        </w:rPr>
        <w:t xml:space="preserve">Catholic </w:t>
      </w:r>
      <w:r w:rsidR="007103CD" w:rsidRPr="0032619B">
        <w:rPr>
          <w:rFonts w:eastAsia="Times New Roman" w:cstheme="minorHAnsi"/>
          <w:lang w:eastAsia="en-AU"/>
        </w:rPr>
        <w:t>Education Northern Territory is committed to</w:t>
      </w:r>
      <w:r w:rsidRPr="0032619B">
        <w:rPr>
          <w:rFonts w:eastAsia="Times New Roman" w:cstheme="minorHAnsi"/>
          <w:lang w:eastAsia="en-AU"/>
        </w:rPr>
        <w:t xml:space="preserve"> support</w:t>
      </w:r>
      <w:r w:rsidR="007103CD" w:rsidRPr="0032619B">
        <w:rPr>
          <w:rFonts w:eastAsia="Times New Roman" w:cstheme="minorHAnsi"/>
          <w:lang w:eastAsia="en-AU"/>
        </w:rPr>
        <w:t xml:space="preserve">ing the </w:t>
      </w:r>
      <w:r w:rsidRPr="0032619B">
        <w:rPr>
          <w:rFonts w:eastAsia="Times New Roman" w:cstheme="minorHAnsi"/>
          <w:lang w:eastAsia="en-AU"/>
        </w:rPr>
        <w:t xml:space="preserve">National </w:t>
      </w:r>
      <w:r w:rsidR="007103CD" w:rsidRPr="0032619B">
        <w:rPr>
          <w:rFonts w:eastAsia="Times New Roman" w:cstheme="minorHAnsi"/>
          <w:lang w:eastAsia="en-AU"/>
        </w:rPr>
        <w:t>Reform Directions:</w:t>
      </w:r>
    </w:p>
    <w:p w14:paraId="7F8D12E6" w14:textId="77777777" w:rsidR="00016B52" w:rsidRPr="0032619B" w:rsidRDefault="00016B52" w:rsidP="00736648">
      <w:pPr>
        <w:spacing w:after="0"/>
        <w:rPr>
          <w:rFonts w:eastAsia="Times New Roman" w:cstheme="minorHAnsi"/>
          <w:lang w:eastAsia="en-AU"/>
        </w:rPr>
      </w:pPr>
    </w:p>
    <w:p w14:paraId="352C1BC2" w14:textId="77777777" w:rsidR="007103CD" w:rsidRPr="0032619B" w:rsidRDefault="007103CD" w:rsidP="00736648">
      <w:pPr>
        <w:spacing w:after="0"/>
        <w:rPr>
          <w:rFonts w:eastAsia="Times New Roman" w:cstheme="minorHAnsi"/>
          <w:lang w:eastAsia="en-AU"/>
        </w:rPr>
      </w:pPr>
      <w:r w:rsidRPr="0032619B">
        <w:rPr>
          <w:rFonts w:eastAsia="Times New Roman" w:cstheme="minorHAnsi"/>
          <w:lang w:eastAsia="en-AU"/>
        </w:rPr>
        <w:t xml:space="preserve">A. Supporting students, student learning and student achievement; </w:t>
      </w:r>
    </w:p>
    <w:p w14:paraId="7831B757" w14:textId="77777777" w:rsidR="007103CD" w:rsidRPr="0032619B" w:rsidRDefault="007103CD" w:rsidP="00736648">
      <w:pPr>
        <w:spacing w:after="0"/>
        <w:rPr>
          <w:rFonts w:eastAsia="Times New Roman" w:cstheme="minorHAnsi"/>
          <w:lang w:eastAsia="en-AU"/>
        </w:rPr>
      </w:pPr>
      <w:r w:rsidRPr="0032619B">
        <w:rPr>
          <w:rFonts w:eastAsia="Times New Roman" w:cstheme="minorHAnsi"/>
          <w:lang w:eastAsia="en-AU"/>
        </w:rPr>
        <w:t xml:space="preserve">B. Supporting teaching, school leadership and school improvement; and </w:t>
      </w:r>
    </w:p>
    <w:p w14:paraId="26538AF4" w14:textId="642521C3" w:rsidR="007103CD" w:rsidRPr="0032619B" w:rsidRDefault="007103CD" w:rsidP="00736648">
      <w:pPr>
        <w:spacing w:after="0"/>
        <w:rPr>
          <w:rFonts w:eastAsia="Times New Roman" w:cstheme="minorHAnsi"/>
          <w:lang w:eastAsia="en-AU"/>
        </w:rPr>
      </w:pPr>
      <w:r w:rsidRPr="0032619B">
        <w:rPr>
          <w:rFonts w:eastAsia="Times New Roman" w:cstheme="minorHAnsi"/>
          <w:lang w:eastAsia="en-AU"/>
        </w:rPr>
        <w:t>C. Enhanc</w:t>
      </w:r>
      <w:r w:rsidR="00016B52" w:rsidRPr="0032619B">
        <w:rPr>
          <w:rFonts w:eastAsia="Times New Roman" w:cstheme="minorHAnsi"/>
          <w:lang w:eastAsia="en-AU"/>
        </w:rPr>
        <w:t>ing the national evidence base</w:t>
      </w:r>
    </w:p>
    <w:p w14:paraId="621AF252" w14:textId="77777777" w:rsidR="00016B52" w:rsidRPr="0032619B" w:rsidRDefault="00016B52" w:rsidP="00736648">
      <w:pPr>
        <w:spacing w:after="0"/>
        <w:rPr>
          <w:rFonts w:eastAsia="Times New Roman" w:cstheme="minorHAnsi"/>
          <w:lang w:eastAsia="en-AU"/>
        </w:rPr>
      </w:pPr>
    </w:p>
    <w:p w14:paraId="189F146B" w14:textId="62E0F8D4" w:rsidR="007103CD" w:rsidRPr="0032619B" w:rsidRDefault="00625E19" w:rsidP="00736648">
      <w:pPr>
        <w:spacing w:after="0"/>
        <w:rPr>
          <w:rFonts w:eastAsia="Times New Roman" w:cstheme="minorHAnsi"/>
          <w:lang w:eastAsia="en-AU"/>
        </w:rPr>
      </w:pPr>
      <w:r w:rsidRPr="0032619B">
        <w:rPr>
          <w:rFonts w:eastAsia="Times New Roman" w:cstheme="minorHAnsi"/>
          <w:lang w:eastAsia="en-AU"/>
        </w:rPr>
        <w:t>C</w:t>
      </w:r>
      <w:r w:rsidR="007103CD" w:rsidRPr="0032619B">
        <w:rPr>
          <w:rFonts w:eastAsia="Times New Roman" w:cstheme="minorHAnsi"/>
          <w:lang w:eastAsia="en-AU"/>
        </w:rPr>
        <w:t>ommits to the implementation of the national policy initiatives as they apply to the Catholic Education sector and within the context of the Northern territory.</w:t>
      </w:r>
    </w:p>
    <w:p w14:paraId="3E68B3A2" w14:textId="337E4588" w:rsidR="00E140DB" w:rsidRPr="00EF21CD" w:rsidRDefault="0034296D" w:rsidP="0064514C">
      <w:pPr>
        <w:pStyle w:val="Heading3"/>
        <w:rPr>
          <w:rFonts w:ascii="Calibri" w:hAnsi="Calibri" w:cs="Calibri"/>
          <w:sz w:val="22"/>
          <w:szCs w:val="22"/>
        </w:rPr>
      </w:pPr>
      <w:r w:rsidRPr="00EF21CD">
        <w:rPr>
          <w:rFonts w:ascii="Calibri" w:hAnsi="Calibri" w:cs="Calibri"/>
          <w:sz w:val="22"/>
          <w:szCs w:val="22"/>
        </w:rPr>
        <w:t xml:space="preserve">State-based </w:t>
      </w:r>
      <w:r w:rsidR="00E140DB" w:rsidRPr="00EF21CD">
        <w:rPr>
          <w:rFonts w:ascii="Calibri" w:hAnsi="Calibri" w:cs="Calibri"/>
          <w:sz w:val="22"/>
          <w:szCs w:val="22"/>
        </w:rPr>
        <w:t>Reforms</w:t>
      </w:r>
    </w:p>
    <w:p w14:paraId="00C57D67" w14:textId="7E802BCE" w:rsidR="00692154" w:rsidRPr="0032619B" w:rsidRDefault="00692154" w:rsidP="00736648">
      <w:pPr>
        <w:spacing w:after="0"/>
        <w:rPr>
          <w:rFonts w:eastAsia="Times New Roman" w:cstheme="minorHAnsi"/>
          <w:lang w:eastAsia="en-AU"/>
        </w:rPr>
      </w:pPr>
      <w:r w:rsidRPr="0032619B">
        <w:rPr>
          <w:rFonts w:eastAsia="Times New Roman" w:cstheme="minorHAnsi"/>
          <w:lang w:eastAsia="en-AU"/>
        </w:rPr>
        <w:t>Catholic Education Northern Territory is committed to working with the Northern Territory</w:t>
      </w:r>
      <w:r w:rsidR="0024182A" w:rsidRPr="0032619B">
        <w:rPr>
          <w:rFonts w:eastAsia="Times New Roman" w:cstheme="minorHAnsi"/>
          <w:lang w:eastAsia="en-AU"/>
        </w:rPr>
        <w:t xml:space="preserve"> Department of Education </w:t>
      </w:r>
      <w:r w:rsidRPr="0032619B">
        <w:rPr>
          <w:rFonts w:eastAsia="Times New Roman" w:cstheme="minorHAnsi"/>
          <w:lang w:eastAsia="en-AU"/>
        </w:rPr>
        <w:t>to implement the state-based reform actions in the relevant bilateral reform agreement in 2019.</w:t>
      </w:r>
    </w:p>
    <w:p w14:paraId="4BA086B3" w14:textId="007176E3" w:rsidR="0024182A" w:rsidRPr="0032619B" w:rsidRDefault="0024182A" w:rsidP="00736648">
      <w:pPr>
        <w:spacing w:after="0"/>
        <w:rPr>
          <w:rFonts w:eastAsia="Times New Roman" w:cstheme="minorHAnsi"/>
          <w:lang w:eastAsia="en-AU"/>
        </w:rPr>
      </w:pPr>
      <w:r w:rsidRPr="0032619B">
        <w:rPr>
          <w:rFonts w:eastAsia="Times New Roman" w:cstheme="minorHAnsi"/>
          <w:lang w:eastAsia="en-AU"/>
        </w:rPr>
        <w:t>Accordingly, the reform priorities are:</w:t>
      </w:r>
    </w:p>
    <w:p w14:paraId="3C418F5C" w14:textId="4C16B09E" w:rsidR="0024182A" w:rsidRPr="0032619B" w:rsidRDefault="0024182A" w:rsidP="00736648">
      <w:pPr>
        <w:pStyle w:val="ListParagraph"/>
        <w:numPr>
          <w:ilvl w:val="0"/>
          <w:numId w:val="40"/>
        </w:numPr>
        <w:spacing w:after="0"/>
        <w:rPr>
          <w:rFonts w:eastAsia="Times New Roman" w:cstheme="minorHAnsi"/>
          <w:lang w:eastAsia="en-AU"/>
        </w:rPr>
      </w:pPr>
      <w:r w:rsidRPr="0032619B">
        <w:rPr>
          <w:rFonts w:eastAsia="Times New Roman" w:cstheme="minorHAnsi"/>
          <w:lang w:eastAsia="en-AU"/>
        </w:rPr>
        <w:t>quality assurance, moderation and support for the continue</w:t>
      </w:r>
      <w:r w:rsidR="005F0539" w:rsidRPr="0032619B">
        <w:rPr>
          <w:rFonts w:eastAsia="Times New Roman" w:cstheme="minorHAnsi"/>
          <w:lang w:eastAsia="en-AU"/>
        </w:rPr>
        <w:t xml:space="preserve">d improvement of the Nationally </w:t>
      </w:r>
      <w:r w:rsidRPr="0032619B">
        <w:rPr>
          <w:rFonts w:eastAsia="Times New Roman" w:cstheme="minorHAnsi"/>
          <w:lang w:eastAsia="en-AU"/>
        </w:rPr>
        <w:t xml:space="preserve">Consistent Collection of Data on School Students with Disability </w:t>
      </w:r>
    </w:p>
    <w:p w14:paraId="3A25A014" w14:textId="77777777" w:rsidR="0024182A" w:rsidRPr="0032619B" w:rsidRDefault="0024182A" w:rsidP="00736648">
      <w:pPr>
        <w:pStyle w:val="ListParagraph"/>
        <w:numPr>
          <w:ilvl w:val="0"/>
          <w:numId w:val="40"/>
        </w:numPr>
        <w:spacing w:after="0"/>
        <w:rPr>
          <w:rFonts w:eastAsia="Times New Roman" w:cstheme="minorHAnsi"/>
          <w:lang w:eastAsia="en-AU"/>
        </w:rPr>
      </w:pPr>
      <w:r w:rsidRPr="0032619B">
        <w:rPr>
          <w:rFonts w:eastAsia="Times New Roman" w:cstheme="minorHAnsi"/>
          <w:lang w:eastAsia="en-AU"/>
        </w:rPr>
        <w:t xml:space="preserve">implementation of online delivery of the National Assessment program </w:t>
      </w:r>
    </w:p>
    <w:p w14:paraId="507AE912" w14:textId="77777777" w:rsidR="0024182A" w:rsidRPr="0032619B" w:rsidRDefault="0024182A" w:rsidP="00736648">
      <w:pPr>
        <w:pStyle w:val="ListParagraph"/>
        <w:numPr>
          <w:ilvl w:val="0"/>
          <w:numId w:val="40"/>
        </w:numPr>
        <w:spacing w:after="0"/>
        <w:rPr>
          <w:rFonts w:eastAsia="Times New Roman" w:cstheme="minorHAnsi"/>
          <w:lang w:eastAsia="en-AU"/>
        </w:rPr>
      </w:pPr>
      <w:r w:rsidRPr="0032619B">
        <w:rPr>
          <w:rFonts w:eastAsia="Times New Roman" w:cstheme="minorHAnsi"/>
          <w:lang w:eastAsia="en-AU"/>
        </w:rPr>
        <w:t>improving governance and financial management practices in non-government schools.</w:t>
      </w:r>
    </w:p>
    <w:p w14:paraId="36649478" w14:textId="77777777" w:rsidR="0024182A" w:rsidRPr="0032619B" w:rsidRDefault="0024182A" w:rsidP="00736648">
      <w:pPr>
        <w:spacing w:after="0"/>
        <w:rPr>
          <w:rFonts w:eastAsia="Times New Roman" w:cstheme="minorHAnsi"/>
          <w:lang w:eastAsia="en-AU"/>
        </w:rPr>
      </w:pPr>
    </w:p>
    <w:p w14:paraId="4409746C" w14:textId="7C1C9A1A" w:rsidR="00016B52" w:rsidRPr="0032619B" w:rsidRDefault="00016B52" w:rsidP="00736648">
      <w:pPr>
        <w:spacing w:after="0"/>
        <w:rPr>
          <w:rFonts w:eastAsia="Times New Roman" w:cstheme="minorHAnsi"/>
          <w:lang w:eastAsia="en-AU"/>
        </w:rPr>
      </w:pPr>
      <w:r w:rsidRPr="0032619B">
        <w:rPr>
          <w:rFonts w:eastAsia="Times New Roman" w:cstheme="minorHAnsi"/>
          <w:lang w:eastAsia="en-AU"/>
        </w:rPr>
        <w:t>The Northern Territory Department of Education and Catholic Education NT have undertaken to work together the implementation of the reforms outlined in this agreement as follows:</w:t>
      </w:r>
    </w:p>
    <w:p w14:paraId="39C4280E" w14:textId="77777777" w:rsidR="00016B52" w:rsidRPr="0032619B" w:rsidRDefault="00016B52" w:rsidP="00736648">
      <w:pPr>
        <w:numPr>
          <w:ilvl w:val="0"/>
          <w:numId w:val="43"/>
        </w:numPr>
        <w:spacing w:after="0"/>
        <w:rPr>
          <w:rFonts w:eastAsia="Times New Roman" w:cstheme="minorHAnsi"/>
          <w:lang w:eastAsia="en-AU"/>
        </w:rPr>
      </w:pPr>
      <w:r w:rsidRPr="0032619B">
        <w:rPr>
          <w:rFonts w:eastAsia="Times New Roman" w:cstheme="minorHAnsi"/>
          <w:lang w:eastAsia="en-AU"/>
        </w:rPr>
        <w:t>bilateral reforms to be a standing item at quarterly Non-Government Schools Ministerial Advisory Committee meetings; and</w:t>
      </w:r>
    </w:p>
    <w:p w14:paraId="35416C3D" w14:textId="77777777" w:rsidR="00016B52" w:rsidRPr="0032619B" w:rsidRDefault="00016B52" w:rsidP="00736648">
      <w:pPr>
        <w:numPr>
          <w:ilvl w:val="0"/>
          <w:numId w:val="43"/>
        </w:numPr>
        <w:spacing w:after="0"/>
        <w:rPr>
          <w:rFonts w:eastAsia="Times New Roman" w:cstheme="minorHAnsi"/>
          <w:lang w:eastAsia="en-AU"/>
        </w:rPr>
      </w:pPr>
      <w:r w:rsidRPr="0032619B">
        <w:rPr>
          <w:rFonts w:eastAsia="Times New Roman" w:cstheme="minorHAnsi"/>
          <w:lang w:eastAsia="en-AU"/>
        </w:rPr>
        <w:t>ongoing/as needed communication between sector networks on the joint initiatives identified in the reform plan.</w:t>
      </w:r>
    </w:p>
    <w:p w14:paraId="4D464F56" w14:textId="43479703" w:rsidR="00E140DB" w:rsidRPr="00EF21CD" w:rsidRDefault="00E140DB" w:rsidP="0064514C">
      <w:pPr>
        <w:pStyle w:val="Heading3"/>
        <w:rPr>
          <w:rFonts w:ascii="Calibri" w:hAnsi="Calibri" w:cs="Calibri"/>
          <w:sz w:val="22"/>
          <w:szCs w:val="22"/>
        </w:rPr>
      </w:pPr>
      <w:r w:rsidRPr="00EF21CD">
        <w:rPr>
          <w:rFonts w:ascii="Calibri" w:hAnsi="Calibri" w:cs="Calibri"/>
          <w:sz w:val="22"/>
          <w:szCs w:val="22"/>
        </w:rPr>
        <w:t xml:space="preserve">Objectives </w:t>
      </w:r>
    </w:p>
    <w:p w14:paraId="075E3F7A" w14:textId="77777777" w:rsidR="005F0539" w:rsidRPr="0032619B" w:rsidRDefault="00ED656F" w:rsidP="00736648">
      <w:pPr>
        <w:spacing w:after="0"/>
        <w:rPr>
          <w:rFonts w:cstheme="minorHAnsi"/>
        </w:rPr>
      </w:pPr>
      <w:r w:rsidRPr="0032619B">
        <w:rPr>
          <w:rFonts w:cstheme="minorHAnsi"/>
        </w:rPr>
        <w:t>The following are excerpts from</w:t>
      </w:r>
      <w:r w:rsidR="0042303B" w:rsidRPr="0032619B">
        <w:rPr>
          <w:rFonts w:cstheme="minorHAnsi"/>
        </w:rPr>
        <w:t xml:space="preserve"> the Catholic Education Northern Territory Strategic Plan 2018-2022. Highlighted sections refer to goals and strategies which align with and support both the National Policy Initiatives and the State Based Reforms.</w:t>
      </w:r>
    </w:p>
    <w:p w14:paraId="7B680590" w14:textId="30AFEDB9" w:rsidR="005F0539" w:rsidRPr="00EF21CD" w:rsidRDefault="005F0539" w:rsidP="0064514C">
      <w:pPr>
        <w:pStyle w:val="Heading3"/>
        <w:rPr>
          <w:rFonts w:ascii="Calibri" w:hAnsi="Calibri" w:cs="Calibri"/>
          <w:sz w:val="22"/>
          <w:szCs w:val="22"/>
        </w:rPr>
      </w:pPr>
      <w:r w:rsidRPr="0032619B">
        <w:rPr>
          <w:rFonts w:asciiTheme="minorHAnsi" w:hAnsiTheme="minorHAnsi" w:cstheme="minorHAnsi"/>
          <w:sz w:val="22"/>
          <w:szCs w:val="22"/>
        </w:rPr>
        <w:t>Leadership</w:t>
      </w:r>
    </w:p>
    <w:p w14:paraId="51CBF022" w14:textId="77777777" w:rsidR="00017802" w:rsidRPr="00EF21CD" w:rsidRDefault="00017802" w:rsidP="0064514C">
      <w:pPr>
        <w:pStyle w:val="Heading3"/>
        <w:rPr>
          <w:rFonts w:ascii="Calibri" w:hAnsi="Calibri" w:cs="Calibri"/>
          <w:sz w:val="22"/>
          <w:szCs w:val="22"/>
        </w:rPr>
      </w:pPr>
      <w:r w:rsidRPr="00EF21CD">
        <w:rPr>
          <w:rFonts w:ascii="Calibri" w:hAnsi="Calibri" w:cs="Calibri"/>
          <w:sz w:val="22"/>
          <w:szCs w:val="22"/>
        </w:rPr>
        <w:lastRenderedPageBreak/>
        <w:t>GOAL 1</w:t>
      </w:r>
    </w:p>
    <w:p w14:paraId="17C8281D" w14:textId="77777777" w:rsidR="00017802" w:rsidRPr="0032619B" w:rsidRDefault="00017802" w:rsidP="00736648">
      <w:pPr>
        <w:spacing w:after="0"/>
        <w:rPr>
          <w:rFonts w:cstheme="minorHAnsi"/>
          <w:b/>
          <w:sz w:val="24"/>
          <w:szCs w:val="24"/>
        </w:rPr>
      </w:pPr>
      <w:r w:rsidRPr="0032619B">
        <w:rPr>
          <w:rFonts w:cstheme="minorHAnsi"/>
          <w:b/>
          <w:sz w:val="24"/>
          <w:szCs w:val="24"/>
        </w:rPr>
        <w:t>Build support mechanisms and foster a robust culture which provide opportunities to build professional capacity.</w:t>
      </w:r>
    </w:p>
    <w:p w14:paraId="427F3FB6" w14:textId="77777777" w:rsidR="00017802" w:rsidRPr="0032619B" w:rsidRDefault="00017802" w:rsidP="00736648">
      <w:pPr>
        <w:tabs>
          <w:tab w:val="left" w:pos="11057"/>
        </w:tabs>
        <w:spacing w:after="0"/>
        <w:ind w:right="851"/>
        <w:rPr>
          <w:rFonts w:cstheme="minorHAnsi"/>
          <w:b/>
          <w:color w:val="000000" w:themeColor="text1"/>
          <w:sz w:val="24"/>
          <w:szCs w:val="24"/>
        </w:rPr>
      </w:pPr>
      <w:r w:rsidRPr="0032619B">
        <w:rPr>
          <w:rFonts w:cstheme="minorHAnsi"/>
          <w:b/>
          <w:color w:val="000000" w:themeColor="text1"/>
          <w:sz w:val="24"/>
          <w:szCs w:val="24"/>
        </w:rPr>
        <w:t>Key Strategies</w:t>
      </w:r>
    </w:p>
    <w:p w14:paraId="26BBEE94" w14:textId="77777777" w:rsidR="00017802" w:rsidRPr="0032619B" w:rsidRDefault="00017802" w:rsidP="00736648">
      <w:pPr>
        <w:pStyle w:val="ListParagraph"/>
        <w:numPr>
          <w:ilvl w:val="0"/>
          <w:numId w:val="28"/>
        </w:numPr>
        <w:spacing w:after="0"/>
        <w:ind w:left="709"/>
        <w:rPr>
          <w:rFonts w:cstheme="minorHAnsi"/>
          <w:sz w:val="24"/>
          <w:szCs w:val="24"/>
        </w:rPr>
      </w:pPr>
      <w:r w:rsidRPr="0032619B">
        <w:rPr>
          <w:rFonts w:cstheme="minorHAnsi"/>
          <w:sz w:val="24"/>
          <w:szCs w:val="24"/>
        </w:rPr>
        <w:t>Recruit, retain and empower school leaders who foster a culture of continuous development and improvement for all staff.</w:t>
      </w:r>
    </w:p>
    <w:p w14:paraId="12BC65DB" w14:textId="4E53C97D" w:rsidR="00017802" w:rsidRPr="0032619B" w:rsidRDefault="00017802" w:rsidP="00736648">
      <w:pPr>
        <w:pStyle w:val="ListParagraph"/>
        <w:numPr>
          <w:ilvl w:val="0"/>
          <w:numId w:val="28"/>
        </w:numPr>
        <w:spacing w:after="0"/>
        <w:ind w:left="709"/>
        <w:rPr>
          <w:rFonts w:cstheme="minorHAnsi"/>
          <w:sz w:val="24"/>
          <w:szCs w:val="24"/>
        </w:rPr>
      </w:pPr>
      <w:r w:rsidRPr="0032619B">
        <w:rPr>
          <w:rFonts w:cstheme="minorHAnsi"/>
          <w:sz w:val="24"/>
          <w:szCs w:val="24"/>
        </w:rPr>
        <w:t xml:space="preserve">Identify and encourage aspiring leaders through proven, </w:t>
      </w:r>
      <w:r w:rsidR="008F6A0C" w:rsidRPr="0032619B">
        <w:rPr>
          <w:rFonts w:cstheme="minorHAnsi"/>
          <w:sz w:val="24"/>
          <w:szCs w:val="24"/>
        </w:rPr>
        <w:t>research-based</w:t>
      </w:r>
      <w:r w:rsidRPr="0032619B">
        <w:rPr>
          <w:rFonts w:cstheme="minorHAnsi"/>
          <w:sz w:val="24"/>
          <w:szCs w:val="24"/>
        </w:rPr>
        <w:t xml:space="preserve"> strategies.</w:t>
      </w:r>
    </w:p>
    <w:p w14:paraId="65027B3B" w14:textId="77777777" w:rsidR="00017802" w:rsidRPr="0032619B" w:rsidRDefault="00017802" w:rsidP="0064514C">
      <w:pPr>
        <w:pStyle w:val="Heading3"/>
        <w:rPr>
          <w:rFonts w:asciiTheme="minorHAnsi" w:hAnsiTheme="minorHAnsi" w:cstheme="minorHAnsi"/>
          <w:sz w:val="24"/>
          <w:szCs w:val="24"/>
        </w:rPr>
      </w:pPr>
      <w:r w:rsidRPr="0032619B">
        <w:rPr>
          <w:rFonts w:asciiTheme="minorHAnsi" w:hAnsiTheme="minorHAnsi" w:cstheme="minorHAnsi"/>
          <w:sz w:val="24"/>
          <w:szCs w:val="24"/>
        </w:rPr>
        <w:t>GOAL 2</w:t>
      </w:r>
    </w:p>
    <w:p w14:paraId="2B3E775A" w14:textId="77777777" w:rsidR="00017802" w:rsidRPr="0032619B" w:rsidRDefault="00017802" w:rsidP="00736648">
      <w:pPr>
        <w:spacing w:after="0"/>
        <w:rPr>
          <w:rFonts w:cstheme="minorHAnsi"/>
          <w:b/>
          <w:sz w:val="24"/>
          <w:szCs w:val="24"/>
        </w:rPr>
      </w:pPr>
      <w:r w:rsidRPr="0032619B">
        <w:rPr>
          <w:rFonts w:cstheme="minorHAnsi"/>
          <w:b/>
          <w:sz w:val="24"/>
          <w:szCs w:val="24"/>
        </w:rPr>
        <w:t xml:space="preserve">Support a professional growth and development culture which is nurturing of all. </w:t>
      </w:r>
    </w:p>
    <w:p w14:paraId="35D33829" w14:textId="77777777" w:rsidR="00017802" w:rsidRPr="0032619B" w:rsidRDefault="00017802" w:rsidP="00736648">
      <w:pPr>
        <w:tabs>
          <w:tab w:val="left" w:pos="11057"/>
        </w:tabs>
        <w:spacing w:after="0"/>
        <w:ind w:right="851"/>
        <w:rPr>
          <w:rFonts w:cstheme="minorHAnsi"/>
          <w:b/>
          <w:color w:val="000000" w:themeColor="text1"/>
          <w:sz w:val="24"/>
          <w:szCs w:val="24"/>
        </w:rPr>
      </w:pPr>
      <w:r w:rsidRPr="0032619B">
        <w:rPr>
          <w:rFonts w:cstheme="minorHAnsi"/>
          <w:b/>
          <w:color w:val="000000" w:themeColor="text1"/>
          <w:sz w:val="24"/>
          <w:szCs w:val="24"/>
        </w:rPr>
        <w:t>Key Strategies</w:t>
      </w:r>
    </w:p>
    <w:p w14:paraId="031E4B6C" w14:textId="77777777" w:rsidR="00017802" w:rsidRPr="0032619B" w:rsidRDefault="00017802" w:rsidP="00736648">
      <w:pPr>
        <w:pStyle w:val="ListParagraph"/>
        <w:numPr>
          <w:ilvl w:val="0"/>
          <w:numId w:val="30"/>
        </w:numPr>
        <w:spacing w:after="0"/>
        <w:jc w:val="both"/>
        <w:rPr>
          <w:rFonts w:cstheme="minorHAnsi"/>
          <w:color w:val="000000" w:themeColor="text1"/>
          <w:sz w:val="24"/>
          <w:szCs w:val="24"/>
        </w:rPr>
      </w:pPr>
      <w:r w:rsidRPr="0032619B">
        <w:rPr>
          <w:rFonts w:cstheme="minorHAnsi"/>
          <w:color w:val="000000" w:themeColor="text1"/>
          <w:sz w:val="24"/>
          <w:szCs w:val="24"/>
        </w:rPr>
        <w:t>Create a culture which challenges, creates responsibilities and provides leadership opportunities.</w:t>
      </w:r>
    </w:p>
    <w:p w14:paraId="3C402F7F" w14:textId="77777777" w:rsidR="00017802" w:rsidRPr="0032619B" w:rsidRDefault="00017802" w:rsidP="00736648">
      <w:pPr>
        <w:pStyle w:val="ListParagraph"/>
        <w:numPr>
          <w:ilvl w:val="0"/>
          <w:numId w:val="28"/>
        </w:numPr>
        <w:spacing w:after="0"/>
        <w:ind w:left="709"/>
        <w:rPr>
          <w:rFonts w:cstheme="minorHAnsi"/>
          <w:color w:val="000000" w:themeColor="text1"/>
          <w:sz w:val="24"/>
          <w:szCs w:val="24"/>
        </w:rPr>
      </w:pPr>
      <w:r w:rsidRPr="0032619B">
        <w:rPr>
          <w:rFonts w:cstheme="minorHAnsi"/>
          <w:color w:val="000000" w:themeColor="text1"/>
          <w:sz w:val="24"/>
          <w:szCs w:val="24"/>
        </w:rPr>
        <w:t>Maintain focus on school leaders to build their own capabilities and those of their staff.</w:t>
      </w:r>
    </w:p>
    <w:p w14:paraId="056AFD00" w14:textId="77777777" w:rsidR="00017802" w:rsidRPr="0032619B" w:rsidRDefault="00017802" w:rsidP="00736648">
      <w:pPr>
        <w:pStyle w:val="ListParagraph"/>
        <w:numPr>
          <w:ilvl w:val="0"/>
          <w:numId w:val="28"/>
        </w:numPr>
        <w:spacing w:after="0"/>
        <w:ind w:left="709"/>
        <w:rPr>
          <w:rFonts w:cstheme="minorHAnsi"/>
          <w:color w:val="000000" w:themeColor="text1"/>
          <w:sz w:val="24"/>
          <w:szCs w:val="24"/>
        </w:rPr>
      </w:pPr>
      <w:r w:rsidRPr="0032619B">
        <w:rPr>
          <w:rFonts w:cstheme="minorHAnsi"/>
          <w:color w:val="000000" w:themeColor="text1"/>
          <w:sz w:val="24"/>
          <w:szCs w:val="24"/>
        </w:rPr>
        <w:t>Further develop the Workforce Development Project.</w:t>
      </w:r>
    </w:p>
    <w:p w14:paraId="04EEB56A" w14:textId="77777777" w:rsidR="00BF5D05" w:rsidRPr="0032619B" w:rsidRDefault="00BF5D05" w:rsidP="00736648">
      <w:pPr>
        <w:tabs>
          <w:tab w:val="left" w:pos="851"/>
        </w:tabs>
        <w:spacing w:after="0"/>
        <w:ind w:right="851"/>
        <w:rPr>
          <w:rFonts w:cstheme="minorHAnsi"/>
          <w:b/>
          <w:color w:val="000000" w:themeColor="text1"/>
          <w:sz w:val="24"/>
          <w:szCs w:val="24"/>
        </w:rPr>
      </w:pPr>
    </w:p>
    <w:p w14:paraId="511231C3" w14:textId="77777777" w:rsidR="00017802" w:rsidRPr="0032619B" w:rsidRDefault="00017802" w:rsidP="0064514C">
      <w:pPr>
        <w:pStyle w:val="Heading3"/>
        <w:rPr>
          <w:rFonts w:asciiTheme="minorHAnsi" w:hAnsiTheme="minorHAnsi" w:cstheme="minorHAnsi"/>
          <w:sz w:val="24"/>
          <w:szCs w:val="24"/>
        </w:rPr>
      </w:pPr>
      <w:r w:rsidRPr="0032619B">
        <w:rPr>
          <w:rFonts w:asciiTheme="minorHAnsi" w:hAnsiTheme="minorHAnsi" w:cstheme="minorHAnsi"/>
          <w:sz w:val="24"/>
          <w:szCs w:val="24"/>
        </w:rPr>
        <w:t>GOAL 3</w:t>
      </w:r>
    </w:p>
    <w:p w14:paraId="420BD6B0" w14:textId="79680912" w:rsidR="00017802" w:rsidRPr="0032619B" w:rsidRDefault="00017802" w:rsidP="00736648">
      <w:pPr>
        <w:spacing w:after="0"/>
        <w:rPr>
          <w:rFonts w:cstheme="minorHAnsi"/>
          <w:b/>
          <w:color w:val="000000"/>
          <w:sz w:val="24"/>
          <w:szCs w:val="24"/>
        </w:rPr>
      </w:pPr>
      <w:r w:rsidRPr="0032619B">
        <w:rPr>
          <w:rFonts w:cstheme="minorHAnsi"/>
          <w:b/>
          <w:sz w:val="24"/>
          <w:szCs w:val="24"/>
        </w:rPr>
        <w:t xml:space="preserve">Implement systemic, collaborative and informed </w:t>
      </w:r>
      <w:r w:rsidR="008F6A0C" w:rsidRPr="0032619B">
        <w:rPr>
          <w:rFonts w:cstheme="minorHAnsi"/>
          <w:b/>
          <w:sz w:val="24"/>
          <w:szCs w:val="24"/>
        </w:rPr>
        <w:t>decision-making</w:t>
      </w:r>
      <w:r w:rsidRPr="0032619B">
        <w:rPr>
          <w:rFonts w:cstheme="minorHAnsi"/>
          <w:b/>
          <w:sz w:val="24"/>
          <w:szCs w:val="24"/>
        </w:rPr>
        <w:t xml:space="preserve"> processes in school and system leadership for students, teachers, parents and priests.  </w:t>
      </w:r>
    </w:p>
    <w:p w14:paraId="0D1AFF9D" w14:textId="77777777" w:rsidR="00017802" w:rsidRPr="0032619B" w:rsidRDefault="00017802" w:rsidP="00736648">
      <w:pPr>
        <w:tabs>
          <w:tab w:val="left" w:pos="11057"/>
        </w:tabs>
        <w:spacing w:after="0"/>
        <w:ind w:right="851"/>
        <w:rPr>
          <w:rFonts w:cstheme="minorHAnsi"/>
          <w:b/>
          <w:color w:val="000000" w:themeColor="text1"/>
          <w:sz w:val="24"/>
          <w:szCs w:val="24"/>
        </w:rPr>
      </w:pPr>
      <w:r w:rsidRPr="0032619B">
        <w:rPr>
          <w:rFonts w:cstheme="minorHAnsi"/>
          <w:b/>
          <w:color w:val="000000" w:themeColor="text1"/>
          <w:sz w:val="24"/>
          <w:szCs w:val="24"/>
        </w:rPr>
        <w:t>Key Strategies</w:t>
      </w:r>
    </w:p>
    <w:p w14:paraId="5FCCF1AA" w14:textId="77777777" w:rsidR="00017802" w:rsidRPr="0032619B" w:rsidRDefault="00017802" w:rsidP="00736648">
      <w:pPr>
        <w:pStyle w:val="ListParagraph"/>
        <w:numPr>
          <w:ilvl w:val="0"/>
          <w:numId w:val="29"/>
        </w:numPr>
        <w:spacing w:after="0"/>
        <w:ind w:left="709"/>
        <w:rPr>
          <w:rFonts w:cstheme="minorHAnsi"/>
          <w:color w:val="000000" w:themeColor="text1"/>
          <w:sz w:val="24"/>
          <w:szCs w:val="24"/>
        </w:rPr>
      </w:pPr>
      <w:r w:rsidRPr="0032619B">
        <w:rPr>
          <w:rFonts w:cstheme="minorHAnsi"/>
          <w:color w:val="000000" w:themeColor="text1"/>
          <w:sz w:val="24"/>
          <w:szCs w:val="24"/>
        </w:rPr>
        <w:t>Promote our schools as exemplary educational communities.</w:t>
      </w:r>
    </w:p>
    <w:p w14:paraId="5F9B2951" w14:textId="77777777" w:rsidR="00BF5D05" w:rsidRPr="0032619B" w:rsidRDefault="00017802" w:rsidP="00736648">
      <w:pPr>
        <w:pStyle w:val="ListParagraph"/>
        <w:numPr>
          <w:ilvl w:val="0"/>
          <w:numId w:val="29"/>
        </w:numPr>
        <w:spacing w:after="0"/>
        <w:ind w:left="709"/>
        <w:rPr>
          <w:rFonts w:cstheme="minorHAnsi"/>
          <w:color w:val="000000" w:themeColor="text1"/>
          <w:sz w:val="24"/>
          <w:szCs w:val="24"/>
        </w:rPr>
      </w:pPr>
      <w:r w:rsidRPr="0032619B">
        <w:rPr>
          <w:rFonts w:cstheme="minorHAnsi"/>
          <w:color w:val="000000" w:themeColor="text1"/>
          <w:sz w:val="24"/>
          <w:szCs w:val="24"/>
        </w:rPr>
        <w:t>Ensure that schools and the system are leaders in compliance.</w:t>
      </w:r>
    </w:p>
    <w:p w14:paraId="67932FB7" w14:textId="1D8E7AE9" w:rsidR="00BF5D05" w:rsidRPr="0032619B" w:rsidRDefault="00017802" w:rsidP="00736648">
      <w:pPr>
        <w:pStyle w:val="ListParagraph"/>
        <w:numPr>
          <w:ilvl w:val="0"/>
          <w:numId w:val="29"/>
        </w:numPr>
        <w:spacing w:after="0"/>
        <w:ind w:left="709"/>
        <w:rPr>
          <w:rFonts w:cstheme="minorHAnsi"/>
          <w:color w:val="000000" w:themeColor="text1"/>
          <w:sz w:val="24"/>
          <w:szCs w:val="24"/>
        </w:rPr>
      </w:pPr>
      <w:r w:rsidRPr="0032619B">
        <w:rPr>
          <w:rFonts w:cstheme="minorHAnsi"/>
          <w:color w:val="000000" w:themeColor="text1"/>
          <w:sz w:val="24"/>
          <w:szCs w:val="24"/>
        </w:rPr>
        <w:t xml:space="preserve">Influence school and system leadership to make </w:t>
      </w:r>
      <w:r w:rsidR="008F6A0C" w:rsidRPr="0032619B">
        <w:rPr>
          <w:rFonts w:cstheme="minorHAnsi"/>
          <w:color w:val="000000" w:themeColor="text1"/>
          <w:sz w:val="24"/>
          <w:szCs w:val="24"/>
        </w:rPr>
        <w:t>evidence-based</w:t>
      </w:r>
      <w:r w:rsidRPr="0032619B">
        <w:rPr>
          <w:rFonts w:cstheme="minorHAnsi"/>
          <w:color w:val="000000" w:themeColor="text1"/>
          <w:sz w:val="24"/>
          <w:szCs w:val="24"/>
        </w:rPr>
        <w:t xml:space="preserve"> decisions in the best interests of all.</w:t>
      </w:r>
    </w:p>
    <w:p w14:paraId="00F27452" w14:textId="38364563" w:rsidR="00017802" w:rsidRPr="0032619B" w:rsidRDefault="00BF5D05" w:rsidP="0064514C">
      <w:pPr>
        <w:pStyle w:val="Heading3"/>
        <w:rPr>
          <w:rFonts w:asciiTheme="minorHAnsi" w:hAnsiTheme="minorHAnsi" w:cstheme="minorHAnsi"/>
          <w:sz w:val="24"/>
          <w:szCs w:val="24"/>
        </w:rPr>
      </w:pPr>
      <w:r w:rsidRPr="0032619B">
        <w:rPr>
          <w:rFonts w:asciiTheme="minorHAnsi" w:hAnsiTheme="minorHAnsi" w:cstheme="minorHAnsi"/>
          <w:sz w:val="24"/>
          <w:szCs w:val="24"/>
        </w:rPr>
        <w:t>Teaching and Learning</w:t>
      </w:r>
    </w:p>
    <w:p w14:paraId="6C2410DD" w14:textId="77777777" w:rsidR="003616E0" w:rsidRPr="0032619B" w:rsidRDefault="003616E0" w:rsidP="0064514C">
      <w:pPr>
        <w:pStyle w:val="Heading3"/>
        <w:rPr>
          <w:rFonts w:asciiTheme="minorHAnsi" w:hAnsiTheme="minorHAnsi" w:cstheme="minorHAnsi"/>
          <w:sz w:val="24"/>
          <w:szCs w:val="24"/>
        </w:rPr>
      </w:pPr>
      <w:r w:rsidRPr="0032619B">
        <w:rPr>
          <w:rFonts w:asciiTheme="minorHAnsi" w:hAnsiTheme="minorHAnsi" w:cstheme="minorHAnsi"/>
          <w:sz w:val="24"/>
          <w:szCs w:val="24"/>
        </w:rPr>
        <w:t>GOAL 1</w:t>
      </w:r>
    </w:p>
    <w:p w14:paraId="3EA7D217" w14:textId="77777777" w:rsidR="003616E0" w:rsidRPr="0032619B" w:rsidRDefault="003616E0" w:rsidP="00736648">
      <w:pPr>
        <w:spacing w:after="0"/>
        <w:rPr>
          <w:rFonts w:cstheme="minorHAnsi"/>
          <w:b/>
          <w:sz w:val="24"/>
          <w:szCs w:val="24"/>
          <w:lang w:eastAsia="en-AU"/>
        </w:rPr>
      </w:pPr>
      <w:r w:rsidRPr="0032619B">
        <w:rPr>
          <w:rFonts w:cstheme="minorHAnsi"/>
          <w:b/>
          <w:sz w:val="24"/>
          <w:szCs w:val="24"/>
          <w:lang w:eastAsia="en-AU"/>
        </w:rPr>
        <w:t>Be innovative and responsive in exploring emerging school, diocesan and system priorities.</w:t>
      </w:r>
    </w:p>
    <w:p w14:paraId="20C55176" w14:textId="77777777" w:rsidR="003616E0" w:rsidRPr="0032619B" w:rsidRDefault="003616E0" w:rsidP="00736648">
      <w:pPr>
        <w:tabs>
          <w:tab w:val="left" w:pos="11057"/>
        </w:tabs>
        <w:spacing w:after="0"/>
        <w:ind w:right="851"/>
        <w:rPr>
          <w:rFonts w:cstheme="minorHAnsi"/>
          <w:b/>
          <w:color w:val="244061" w:themeColor="accent1" w:themeShade="80"/>
          <w:sz w:val="24"/>
          <w:szCs w:val="24"/>
        </w:rPr>
      </w:pPr>
      <w:r w:rsidRPr="0032619B">
        <w:rPr>
          <w:rFonts w:cstheme="minorHAnsi"/>
          <w:b/>
          <w:color w:val="244061" w:themeColor="accent1" w:themeShade="80"/>
          <w:sz w:val="24"/>
          <w:szCs w:val="24"/>
        </w:rPr>
        <w:t>Key Strategies</w:t>
      </w:r>
    </w:p>
    <w:p w14:paraId="4CD2CF31" w14:textId="77777777" w:rsidR="003616E0" w:rsidRPr="0032619B" w:rsidRDefault="003616E0" w:rsidP="00736648">
      <w:pPr>
        <w:pStyle w:val="ListParagraph"/>
        <w:numPr>
          <w:ilvl w:val="0"/>
          <w:numId w:val="31"/>
        </w:numPr>
        <w:spacing w:after="0"/>
        <w:rPr>
          <w:rFonts w:cstheme="minorHAnsi"/>
          <w:sz w:val="24"/>
          <w:szCs w:val="24"/>
        </w:rPr>
      </w:pPr>
      <w:r w:rsidRPr="0032619B">
        <w:rPr>
          <w:rFonts w:cstheme="minorHAnsi"/>
          <w:sz w:val="24"/>
          <w:szCs w:val="24"/>
        </w:rPr>
        <w:t>Promote a growth mindset approach to quality pedagogy.</w:t>
      </w:r>
    </w:p>
    <w:p w14:paraId="4E6374E6" w14:textId="77777777" w:rsidR="003616E0" w:rsidRPr="0032619B" w:rsidRDefault="003616E0" w:rsidP="00736648">
      <w:pPr>
        <w:pStyle w:val="ListParagraph"/>
        <w:numPr>
          <w:ilvl w:val="0"/>
          <w:numId w:val="31"/>
        </w:numPr>
        <w:spacing w:after="0"/>
        <w:rPr>
          <w:rFonts w:cstheme="minorHAnsi"/>
          <w:sz w:val="24"/>
          <w:szCs w:val="24"/>
        </w:rPr>
      </w:pPr>
      <w:r w:rsidRPr="0032619B">
        <w:rPr>
          <w:rFonts w:cstheme="minorHAnsi"/>
          <w:sz w:val="24"/>
          <w:szCs w:val="24"/>
        </w:rPr>
        <w:t>Build assessment literacy for leaders and teachers across the system.</w:t>
      </w:r>
    </w:p>
    <w:p w14:paraId="58887D2F" w14:textId="77777777" w:rsidR="003616E0" w:rsidRPr="0032619B" w:rsidRDefault="003616E0" w:rsidP="00736648">
      <w:pPr>
        <w:pStyle w:val="ListParagraph"/>
        <w:numPr>
          <w:ilvl w:val="0"/>
          <w:numId w:val="31"/>
        </w:numPr>
        <w:spacing w:after="0"/>
        <w:jc w:val="both"/>
        <w:rPr>
          <w:rFonts w:cstheme="minorHAnsi"/>
          <w:sz w:val="24"/>
          <w:szCs w:val="24"/>
        </w:rPr>
      </w:pPr>
      <w:r w:rsidRPr="0032619B">
        <w:rPr>
          <w:rFonts w:cstheme="minorHAnsi"/>
          <w:sz w:val="24"/>
          <w:szCs w:val="24"/>
        </w:rPr>
        <w:t>Aspire to a minimum of a year’s growth for a year’s learning for each student.</w:t>
      </w:r>
    </w:p>
    <w:p w14:paraId="073767EB" w14:textId="77777777" w:rsidR="003616E0" w:rsidRPr="0032619B" w:rsidRDefault="003616E0" w:rsidP="00736648">
      <w:pPr>
        <w:pStyle w:val="ListParagraph"/>
        <w:numPr>
          <w:ilvl w:val="0"/>
          <w:numId w:val="31"/>
        </w:numPr>
        <w:spacing w:after="0"/>
        <w:rPr>
          <w:rFonts w:cstheme="minorHAnsi"/>
          <w:sz w:val="24"/>
          <w:szCs w:val="24"/>
        </w:rPr>
      </w:pPr>
      <w:r w:rsidRPr="0032619B">
        <w:rPr>
          <w:rFonts w:cstheme="minorHAnsi"/>
          <w:sz w:val="24"/>
          <w:szCs w:val="24"/>
        </w:rPr>
        <w:t>Provide all students access to appropriate learning opportunities.</w:t>
      </w:r>
    </w:p>
    <w:p w14:paraId="739A4ECD" w14:textId="77777777" w:rsidR="003616E0" w:rsidRPr="0032619B" w:rsidRDefault="003616E0" w:rsidP="00736648">
      <w:pPr>
        <w:pStyle w:val="ListParagraph"/>
        <w:numPr>
          <w:ilvl w:val="0"/>
          <w:numId w:val="31"/>
        </w:numPr>
        <w:spacing w:after="0"/>
        <w:rPr>
          <w:rFonts w:cstheme="minorHAnsi"/>
          <w:sz w:val="24"/>
          <w:szCs w:val="24"/>
        </w:rPr>
      </w:pPr>
      <w:r w:rsidRPr="0032619B">
        <w:rPr>
          <w:rFonts w:cstheme="minorHAnsi"/>
          <w:sz w:val="24"/>
          <w:szCs w:val="24"/>
        </w:rPr>
        <w:t>Support schools in the use of technology to deliver 21</w:t>
      </w:r>
      <w:r w:rsidRPr="0032619B">
        <w:rPr>
          <w:rFonts w:cstheme="minorHAnsi"/>
          <w:sz w:val="24"/>
          <w:szCs w:val="24"/>
          <w:vertAlign w:val="superscript"/>
        </w:rPr>
        <w:t>st</w:t>
      </w:r>
      <w:r w:rsidRPr="0032619B">
        <w:rPr>
          <w:rFonts w:cstheme="minorHAnsi"/>
          <w:sz w:val="24"/>
          <w:szCs w:val="24"/>
        </w:rPr>
        <w:t xml:space="preserve"> century learning.</w:t>
      </w:r>
    </w:p>
    <w:p w14:paraId="576F4787" w14:textId="77777777" w:rsidR="003616E0" w:rsidRPr="0032619B" w:rsidRDefault="003616E0" w:rsidP="0064514C">
      <w:pPr>
        <w:pStyle w:val="Heading3"/>
        <w:rPr>
          <w:rFonts w:asciiTheme="minorHAnsi" w:hAnsiTheme="minorHAnsi" w:cstheme="minorHAnsi"/>
          <w:sz w:val="24"/>
          <w:szCs w:val="24"/>
        </w:rPr>
      </w:pPr>
      <w:r w:rsidRPr="0032619B">
        <w:rPr>
          <w:rFonts w:asciiTheme="minorHAnsi" w:hAnsiTheme="minorHAnsi" w:cstheme="minorHAnsi"/>
          <w:sz w:val="24"/>
          <w:szCs w:val="24"/>
        </w:rPr>
        <w:t>GOAL 2</w:t>
      </w:r>
    </w:p>
    <w:p w14:paraId="6317FDC7" w14:textId="77777777" w:rsidR="003616E0" w:rsidRPr="0032619B" w:rsidRDefault="003616E0" w:rsidP="00736648">
      <w:pPr>
        <w:spacing w:after="0"/>
        <w:rPr>
          <w:rFonts w:cstheme="minorHAnsi"/>
          <w:b/>
          <w:sz w:val="24"/>
          <w:szCs w:val="24"/>
        </w:rPr>
      </w:pPr>
      <w:r w:rsidRPr="0032619B">
        <w:rPr>
          <w:rFonts w:cstheme="minorHAnsi"/>
          <w:b/>
          <w:sz w:val="24"/>
          <w:szCs w:val="24"/>
        </w:rPr>
        <w:lastRenderedPageBreak/>
        <w:t>Ensure embedded practices that promote, support and facilitate successful outcomes for all.</w:t>
      </w:r>
    </w:p>
    <w:p w14:paraId="1AACB1FE" w14:textId="77777777" w:rsidR="003616E0" w:rsidRPr="0032619B" w:rsidRDefault="003616E0" w:rsidP="0064514C">
      <w:pPr>
        <w:pStyle w:val="Heading3"/>
        <w:rPr>
          <w:rFonts w:asciiTheme="minorHAnsi" w:hAnsiTheme="minorHAnsi" w:cstheme="minorHAnsi"/>
          <w:sz w:val="24"/>
          <w:szCs w:val="24"/>
        </w:rPr>
      </w:pPr>
      <w:r w:rsidRPr="0032619B">
        <w:rPr>
          <w:rFonts w:asciiTheme="minorHAnsi" w:hAnsiTheme="minorHAnsi" w:cstheme="minorHAnsi"/>
          <w:sz w:val="24"/>
          <w:szCs w:val="24"/>
        </w:rPr>
        <w:t>Key Strategies</w:t>
      </w:r>
    </w:p>
    <w:p w14:paraId="6E352859" w14:textId="77777777" w:rsidR="003616E0" w:rsidRPr="0032619B" w:rsidRDefault="003616E0" w:rsidP="00736648">
      <w:pPr>
        <w:pStyle w:val="ListParagraph"/>
        <w:numPr>
          <w:ilvl w:val="0"/>
          <w:numId w:val="32"/>
        </w:numPr>
        <w:spacing w:after="0"/>
        <w:ind w:left="709"/>
        <w:jc w:val="both"/>
        <w:rPr>
          <w:rFonts w:cstheme="minorHAnsi"/>
          <w:sz w:val="24"/>
          <w:szCs w:val="24"/>
        </w:rPr>
      </w:pPr>
      <w:r w:rsidRPr="0032619B">
        <w:rPr>
          <w:rFonts w:cstheme="minorHAnsi"/>
          <w:sz w:val="24"/>
          <w:szCs w:val="24"/>
        </w:rPr>
        <w:t>Promote differentiated, rich and successful learning experiences, informed by data.</w:t>
      </w:r>
    </w:p>
    <w:p w14:paraId="0859DEB0" w14:textId="77777777" w:rsidR="003616E0" w:rsidRPr="0032619B" w:rsidRDefault="003616E0" w:rsidP="00736648">
      <w:pPr>
        <w:pStyle w:val="ListParagraph"/>
        <w:numPr>
          <w:ilvl w:val="0"/>
          <w:numId w:val="32"/>
        </w:numPr>
        <w:spacing w:after="0"/>
        <w:ind w:left="709"/>
        <w:jc w:val="both"/>
        <w:rPr>
          <w:rFonts w:cstheme="minorHAnsi"/>
          <w:sz w:val="24"/>
          <w:szCs w:val="24"/>
        </w:rPr>
      </w:pPr>
      <w:r w:rsidRPr="0032619B">
        <w:rPr>
          <w:rFonts w:cstheme="minorHAnsi"/>
          <w:sz w:val="24"/>
          <w:szCs w:val="24"/>
        </w:rPr>
        <w:t>Use research and evidence to develop rich and varied learning.</w:t>
      </w:r>
    </w:p>
    <w:p w14:paraId="7AC0BF41" w14:textId="77777777" w:rsidR="003616E0" w:rsidRPr="0032619B" w:rsidRDefault="003616E0" w:rsidP="00736648">
      <w:pPr>
        <w:pStyle w:val="ListParagraph"/>
        <w:numPr>
          <w:ilvl w:val="0"/>
          <w:numId w:val="32"/>
        </w:numPr>
        <w:spacing w:after="0"/>
        <w:ind w:left="709"/>
        <w:jc w:val="both"/>
        <w:rPr>
          <w:rFonts w:cstheme="minorHAnsi"/>
          <w:sz w:val="24"/>
          <w:szCs w:val="24"/>
        </w:rPr>
      </w:pPr>
      <w:r w:rsidRPr="0032619B">
        <w:rPr>
          <w:rFonts w:cstheme="minorHAnsi"/>
          <w:sz w:val="24"/>
          <w:szCs w:val="24"/>
        </w:rPr>
        <w:t>Promote high expectations for student and teacher growth.</w:t>
      </w:r>
    </w:p>
    <w:p w14:paraId="4F761F17" w14:textId="77777777" w:rsidR="003616E0" w:rsidRPr="0032619B" w:rsidRDefault="003616E0" w:rsidP="00736648">
      <w:pPr>
        <w:pStyle w:val="ListParagraph"/>
        <w:numPr>
          <w:ilvl w:val="0"/>
          <w:numId w:val="32"/>
        </w:numPr>
        <w:spacing w:after="0"/>
        <w:ind w:left="709"/>
        <w:jc w:val="both"/>
        <w:rPr>
          <w:rFonts w:cstheme="minorHAnsi"/>
          <w:sz w:val="24"/>
          <w:szCs w:val="24"/>
        </w:rPr>
      </w:pPr>
      <w:r w:rsidRPr="0032619B">
        <w:rPr>
          <w:rFonts w:cstheme="minorHAnsi"/>
          <w:sz w:val="24"/>
          <w:szCs w:val="24"/>
        </w:rPr>
        <w:t>Offer relevant professional development for educators.</w:t>
      </w:r>
    </w:p>
    <w:p w14:paraId="0193A694" w14:textId="77777777" w:rsidR="003616E0" w:rsidRPr="0032619B" w:rsidRDefault="003616E0" w:rsidP="00736648">
      <w:pPr>
        <w:pStyle w:val="ListParagraph"/>
        <w:numPr>
          <w:ilvl w:val="0"/>
          <w:numId w:val="32"/>
        </w:numPr>
        <w:spacing w:after="0"/>
        <w:ind w:left="709"/>
        <w:jc w:val="both"/>
        <w:rPr>
          <w:rFonts w:cstheme="minorHAnsi"/>
          <w:sz w:val="24"/>
          <w:szCs w:val="24"/>
        </w:rPr>
      </w:pPr>
      <w:r w:rsidRPr="0032619B">
        <w:rPr>
          <w:rFonts w:cstheme="minorHAnsi"/>
          <w:sz w:val="24"/>
          <w:szCs w:val="24"/>
        </w:rPr>
        <w:t>Build capacity of all staff to identify the individual needs of their learners.</w:t>
      </w:r>
    </w:p>
    <w:p w14:paraId="3986F305" w14:textId="77777777" w:rsidR="003616E0" w:rsidRPr="0032619B" w:rsidRDefault="003616E0" w:rsidP="0064514C">
      <w:pPr>
        <w:pStyle w:val="Heading3"/>
        <w:rPr>
          <w:rFonts w:asciiTheme="minorHAnsi" w:hAnsiTheme="minorHAnsi" w:cstheme="minorHAnsi"/>
          <w:sz w:val="24"/>
          <w:szCs w:val="24"/>
        </w:rPr>
      </w:pPr>
      <w:r w:rsidRPr="0032619B">
        <w:rPr>
          <w:rFonts w:asciiTheme="minorHAnsi" w:hAnsiTheme="minorHAnsi" w:cstheme="minorHAnsi"/>
          <w:sz w:val="24"/>
          <w:szCs w:val="24"/>
        </w:rPr>
        <w:t>GOAL 3</w:t>
      </w:r>
    </w:p>
    <w:p w14:paraId="0925E258" w14:textId="77777777" w:rsidR="003616E0" w:rsidRPr="0032619B" w:rsidRDefault="003616E0" w:rsidP="00736648">
      <w:pPr>
        <w:spacing w:after="0"/>
        <w:rPr>
          <w:rFonts w:cstheme="minorHAnsi"/>
          <w:b/>
          <w:sz w:val="24"/>
          <w:szCs w:val="24"/>
        </w:rPr>
      </w:pPr>
      <w:r w:rsidRPr="0032619B">
        <w:rPr>
          <w:rFonts w:cstheme="minorHAnsi"/>
          <w:b/>
          <w:sz w:val="24"/>
          <w:szCs w:val="24"/>
        </w:rPr>
        <w:t>Work collaboratively to nurture the development of the whole person, mindful of school and community diversity.</w:t>
      </w:r>
    </w:p>
    <w:p w14:paraId="11F4D763" w14:textId="77777777" w:rsidR="003616E0" w:rsidRPr="0032619B" w:rsidRDefault="003616E0" w:rsidP="00736648">
      <w:pPr>
        <w:tabs>
          <w:tab w:val="left" w:pos="11057"/>
        </w:tabs>
        <w:spacing w:after="0"/>
        <w:ind w:right="851"/>
        <w:rPr>
          <w:rFonts w:cstheme="minorHAnsi"/>
          <w:b/>
          <w:color w:val="000000" w:themeColor="text1"/>
          <w:sz w:val="24"/>
          <w:szCs w:val="24"/>
        </w:rPr>
      </w:pPr>
      <w:r w:rsidRPr="0032619B">
        <w:rPr>
          <w:rFonts w:cstheme="minorHAnsi"/>
          <w:b/>
          <w:color w:val="000000" w:themeColor="text1"/>
          <w:sz w:val="24"/>
          <w:szCs w:val="24"/>
        </w:rPr>
        <w:t>Key Strategies</w:t>
      </w:r>
    </w:p>
    <w:p w14:paraId="78F7B67F" w14:textId="77777777" w:rsidR="003616E0" w:rsidRPr="0032619B" w:rsidRDefault="003616E0" w:rsidP="00736648">
      <w:pPr>
        <w:pStyle w:val="ListParagraph"/>
        <w:numPr>
          <w:ilvl w:val="0"/>
          <w:numId w:val="33"/>
        </w:numPr>
        <w:spacing w:after="0"/>
        <w:ind w:left="709"/>
        <w:rPr>
          <w:rFonts w:cstheme="minorHAnsi"/>
          <w:color w:val="000000" w:themeColor="text1"/>
          <w:sz w:val="24"/>
          <w:szCs w:val="24"/>
        </w:rPr>
      </w:pPr>
      <w:r w:rsidRPr="0032619B">
        <w:rPr>
          <w:rFonts w:cstheme="minorHAnsi"/>
          <w:color w:val="000000" w:themeColor="text1"/>
          <w:sz w:val="24"/>
          <w:szCs w:val="24"/>
        </w:rPr>
        <w:t>Utilise the skills of staff to develop strong learning communities with shared responsibility.</w:t>
      </w:r>
    </w:p>
    <w:p w14:paraId="5221158E" w14:textId="77777777" w:rsidR="003616E0" w:rsidRPr="0032619B" w:rsidRDefault="003616E0" w:rsidP="00736648">
      <w:pPr>
        <w:pStyle w:val="ListParagraph"/>
        <w:numPr>
          <w:ilvl w:val="0"/>
          <w:numId w:val="33"/>
        </w:numPr>
        <w:spacing w:after="0"/>
        <w:ind w:left="709"/>
        <w:rPr>
          <w:rFonts w:cstheme="minorHAnsi"/>
          <w:color w:val="000000" w:themeColor="text1"/>
          <w:sz w:val="24"/>
          <w:szCs w:val="24"/>
        </w:rPr>
      </w:pPr>
      <w:r w:rsidRPr="0032619B">
        <w:rPr>
          <w:rFonts w:cstheme="minorHAnsi"/>
          <w:color w:val="000000" w:themeColor="text1"/>
          <w:sz w:val="24"/>
          <w:szCs w:val="24"/>
        </w:rPr>
        <w:t>Encourage a holistic approach to support the diversity of our school communities.</w:t>
      </w:r>
    </w:p>
    <w:p w14:paraId="5A44C652" w14:textId="77777777" w:rsidR="003616E0" w:rsidRPr="0032619B" w:rsidRDefault="003616E0" w:rsidP="00736648">
      <w:pPr>
        <w:pStyle w:val="ListParagraph"/>
        <w:numPr>
          <w:ilvl w:val="0"/>
          <w:numId w:val="33"/>
        </w:numPr>
        <w:spacing w:after="0"/>
        <w:ind w:left="709"/>
        <w:rPr>
          <w:rFonts w:cstheme="minorHAnsi"/>
          <w:color w:val="000000" w:themeColor="text1"/>
          <w:sz w:val="24"/>
          <w:szCs w:val="24"/>
        </w:rPr>
      </w:pPr>
      <w:r w:rsidRPr="0032619B">
        <w:rPr>
          <w:rFonts w:cstheme="minorHAnsi"/>
          <w:color w:val="000000" w:themeColor="text1"/>
          <w:sz w:val="24"/>
          <w:szCs w:val="24"/>
        </w:rPr>
        <w:t>Foster a collaborative approach to respond to each school and each child’s needs.</w:t>
      </w:r>
    </w:p>
    <w:p w14:paraId="1B791A8C" w14:textId="77777777" w:rsidR="003616E0" w:rsidRPr="0032619B" w:rsidRDefault="003616E0" w:rsidP="00736648">
      <w:pPr>
        <w:pStyle w:val="ListParagraph"/>
        <w:numPr>
          <w:ilvl w:val="0"/>
          <w:numId w:val="33"/>
        </w:numPr>
        <w:spacing w:after="0"/>
        <w:ind w:left="709"/>
        <w:rPr>
          <w:rFonts w:cstheme="minorHAnsi"/>
          <w:color w:val="000000" w:themeColor="text1"/>
          <w:sz w:val="24"/>
          <w:szCs w:val="24"/>
        </w:rPr>
      </w:pPr>
      <w:r w:rsidRPr="0032619B">
        <w:rPr>
          <w:rFonts w:cstheme="minorHAnsi"/>
          <w:color w:val="000000" w:themeColor="text1"/>
          <w:sz w:val="24"/>
          <w:szCs w:val="24"/>
        </w:rPr>
        <w:t>Partner with parents to explore behaviour, learning and therapy strategies.</w:t>
      </w:r>
    </w:p>
    <w:p w14:paraId="0FFC2FC6" w14:textId="77777777" w:rsidR="003616E0" w:rsidRPr="0032619B" w:rsidRDefault="003616E0" w:rsidP="00736648">
      <w:pPr>
        <w:pStyle w:val="ListParagraph"/>
        <w:numPr>
          <w:ilvl w:val="0"/>
          <w:numId w:val="33"/>
        </w:numPr>
        <w:spacing w:after="0"/>
        <w:ind w:left="709"/>
        <w:rPr>
          <w:rFonts w:cstheme="minorHAnsi"/>
          <w:color w:val="000000" w:themeColor="text1"/>
          <w:sz w:val="24"/>
          <w:szCs w:val="24"/>
        </w:rPr>
      </w:pPr>
      <w:r w:rsidRPr="0032619B">
        <w:rPr>
          <w:rFonts w:cstheme="minorHAnsi"/>
          <w:color w:val="000000" w:themeColor="text1"/>
          <w:sz w:val="24"/>
          <w:szCs w:val="24"/>
        </w:rPr>
        <w:t>Upskill all relevant staff to ensure consistency in identification and classification of student needs.</w:t>
      </w:r>
    </w:p>
    <w:p w14:paraId="08453807" w14:textId="67BFEC8A" w:rsidR="002703BC" w:rsidRPr="0032619B" w:rsidRDefault="002703BC" w:rsidP="0064514C">
      <w:pPr>
        <w:pStyle w:val="Heading3"/>
        <w:rPr>
          <w:rFonts w:asciiTheme="minorHAnsi" w:hAnsiTheme="minorHAnsi" w:cstheme="minorHAnsi"/>
          <w:sz w:val="24"/>
          <w:szCs w:val="24"/>
        </w:rPr>
      </w:pPr>
      <w:r w:rsidRPr="0032619B">
        <w:rPr>
          <w:rFonts w:asciiTheme="minorHAnsi" w:hAnsiTheme="minorHAnsi" w:cstheme="minorHAnsi"/>
          <w:sz w:val="24"/>
          <w:szCs w:val="24"/>
        </w:rPr>
        <w:t>Measurement and Evaluation</w:t>
      </w:r>
    </w:p>
    <w:p w14:paraId="7C527EF2" w14:textId="339304D6" w:rsidR="000E6CD1" w:rsidRPr="0032619B" w:rsidRDefault="005F5B8B" w:rsidP="00736648">
      <w:pPr>
        <w:spacing w:after="0"/>
        <w:rPr>
          <w:rFonts w:cstheme="minorHAnsi"/>
          <w:sz w:val="24"/>
          <w:szCs w:val="24"/>
        </w:rPr>
      </w:pPr>
      <w:r w:rsidRPr="0032619B">
        <w:rPr>
          <w:rFonts w:cstheme="minorHAnsi"/>
          <w:sz w:val="24"/>
          <w:szCs w:val="24"/>
        </w:rPr>
        <w:t xml:space="preserve">In support of the Strategic Plan each section of the organisation is required to develop an Annual Implementation Plan. </w:t>
      </w:r>
    </w:p>
    <w:p w14:paraId="62BF0FD8" w14:textId="77777777" w:rsidR="00CA121C" w:rsidRPr="0032619B" w:rsidRDefault="00CA121C" w:rsidP="00736648">
      <w:pPr>
        <w:spacing w:after="0"/>
        <w:rPr>
          <w:rFonts w:cstheme="minorHAnsi"/>
          <w:sz w:val="24"/>
          <w:szCs w:val="24"/>
        </w:rPr>
      </w:pPr>
    </w:p>
    <w:p w14:paraId="7321BB41" w14:textId="77777777" w:rsidR="00CA121C" w:rsidRPr="0032619B" w:rsidRDefault="00CA121C" w:rsidP="00736648">
      <w:pPr>
        <w:autoSpaceDE w:val="0"/>
        <w:autoSpaceDN w:val="0"/>
        <w:adjustRightInd w:val="0"/>
        <w:spacing w:after="0"/>
        <w:rPr>
          <w:rFonts w:cstheme="minorHAnsi"/>
          <w:color w:val="000000"/>
          <w:sz w:val="24"/>
          <w:szCs w:val="24"/>
        </w:rPr>
      </w:pPr>
      <w:r w:rsidRPr="0032619B">
        <w:rPr>
          <w:rFonts w:cstheme="minorHAnsi"/>
          <w:color w:val="000000"/>
          <w:sz w:val="24"/>
          <w:szCs w:val="24"/>
        </w:rPr>
        <w:t xml:space="preserve">The Annual Improvement Plan (AIP) describes the specific actions that will be taken each year as the organisation works towards goals and targets in the Strategic Plan. The AIP answers the question: What will we do </w:t>
      </w:r>
      <w:r w:rsidRPr="0032619B">
        <w:rPr>
          <w:rFonts w:cstheme="minorHAnsi"/>
          <w:b/>
          <w:bCs/>
          <w:color w:val="000000"/>
          <w:sz w:val="24"/>
          <w:szCs w:val="24"/>
        </w:rPr>
        <w:t xml:space="preserve">this year </w:t>
      </w:r>
      <w:r w:rsidRPr="0032619B">
        <w:rPr>
          <w:rFonts w:cstheme="minorHAnsi"/>
          <w:color w:val="000000"/>
          <w:sz w:val="24"/>
          <w:szCs w:val="24"/>
        </w:rPr>
        <w:t xml:space="preserve">(what will be our priorities) as progress towards attainment of goals and targets? </w:t>
      </w:r>
    </w:p>
    <w:p w14:paraId="2504944B" w14:textId="77777777" w:rsidR="00CA121C" w:rsidRPr="0032619B" w:rsidRDefault="00CA121C" w:rsidP="00736648">
      <w:pPr>
        <w:autoSpaceDE w:val="0"/>
        <w:autoSpaceDN w:val="0"/>
        <w:adjustRightInd w:val="0"/>
        <w:spacing w:after="0"/>
        <w:rPr>
          <w:rFonts w:cstheme="minorHAnsi"/>
          <w:color w:val="000000"/>
          <w:sz w:val="24"/>
          <w:szCs w:val="24"/>
        </w:rPr>
      </w:pPr>
    </w:p>
    <w:p w14:paraId="71EC422C" w14:textId="15D5B599" w:rsidR="00CA121C" w:rsidRPr="0032619B" w:rsidRDefault="00CA121C" w:rsidP="00736648">
      <w:pPr>
        <w:autoSpaceDE w:val="0"/>
        <w:autoSpaceDN w:val="0"/>
        <w:adjustRightInd w:val="0"/>
        <w:spacing w:after="0"/>
        <w:rPr>
          <w:rFonts w:cstheme="minorHAnsi"/>
          <w:color w:val="000000"/>
          <w:sz w:val="24"/>
          <w:szCs w:val="24"/>
        </w:rPr>
      </w:pPr>
      <w:r w:rsidRPr="0032619B">
        <w:rPr>
          <w:rFonts w:cstheme="minorHAnsi"/>
          <w:color w:val="000000"/>
          <w:sz w:val="24"/>
          <w:szCs w:val="24"/>
        </w:rPr>
        <w:t>The Annual Improvement Plan is approved by the Director of Catholic Education and</w:t>
      </w:r>
      <w:r w:rsidR="005F0539" w:rsidRPr="0032619B">
        <w:rPr>
          <w:rFonts w:cstheme="minorHAnsi"/>
          <w:color w:val="000000"/>
          <w:sz w:val="24"/>
          <w:szCs w:val="24"/>
        </w:rPr>
        <w:t xml:space="preserve"> is reviewed each year and i</w:t>
      </w:r>
      <w:r w:rsidRPr="0032619B">
        <w:rPr>
          <w:rFonts w:cstheme="minorHAnsi"/>
          <w:color w:val="000000"/>
          <w:sz w:val="24"/>
          <w:szCs w:val="24"/>
        </w:rPr>
        <w:t>dentified successes and areas for further improvement that arise from this evaluation may be used to</w:t>
      </w:r>
      <w:r w:rsidR="005F0539" w:rsidRPr="0032619B">
        <w:rPr>
          <w:rFonts w:cstheme="minorHAnsi"/>
          <w:color w:val="000000"/>
          <w:sz w:val="24"/>
          <w:szCs w:val="24"/>
        </w:rPr>
        <w:t xml:space="preserve"> </w:t>
      </w:r>
      <w:proofErr w:type="gramStart"/>
      <w:r w:rsidR="005F0539" w:rsidRPr="0032619B">
        <w:rPr>
          <w:rFonts w:cstheme="minorHAnsi"/>
          <w:color w:val="000000"/>
          <w:sz w:val="24"/>
          <w:szCs w:val="24"/>
        </w:rPr>
        <w:t>future plans</w:t>
      </w:r>
      <w:proofErr w:type="gramEnd"/>
      <w:r w:rsidR="005F0539" w:rsidRPr="0032619B">
        <w:rPr>
          <w:rFonts w:cstheme="minorHAnsi"/>
          <w:color w:val="000000"/>
          <w:sz w:val="24"/>
          <w:szCs w:val="24"/>
        </w:rPr>
        <w:t>.</w:t>
      </w:r>
    </w:p>
    <w:p w14:paraId="42A4723E" w14:textId="77777777" w:rsidR="005F0539" w:rsidRPr="0032619B" w:rsidRDefault="005F0539" w:rsidP="00736648">
      <w:pPr>
        <w:autoSpaceDE w:val="0"/>
        <w:autoSpaceDN w:val="0"/>
        <w:adjustRightInd w:val="0"/>
        <w:spacing w:after="0"/>
        <w:rPr>
          <w:rFonts w:cstheme="minorHAnsi"/>
          <w:color w:val="717074"/>
          <w:sz w:val="24"/>
          <w:szCs w:val="24"/>
        </w:rPr>
      </w:pPr>
    </w:p>
    <w:p w14:paraId="2DA6F942" w14:textId="036E69CB" w:rsidR="0032619B" w:rsidRPr="0032619B" w:rsidRDefault="005F0539" w:rsidP="0032619B">
      <w:pPr>
        <w:spacing w:after="0"/>
        <w:rPr>
          <w:rFonts w:cstheme="minorHAnsi"/>
          <w:sz w:val="24"/>
          <w:szCs w:val="24"/>
        </w:rPr>
      </w:pPr>
      <w:r w:rsidRPr="0032619B">
        <w:rPr>
          <w:rFonts w:cstheme="minorHAnsi"/>
          <w:sz w:val="24"/>
          <w:szCs w:val="24"/>
        </w:rPr>
        <w:t xml:space="preserve">Annual Improvement Plans will be informed by and will be supplemented by each annual Non-government Reform Support Work Plan. </w:t>
      </w:r>
      <w:r w:rsidRPr="0032619B">
        <w:rPr>
          <w:rFonts w:cstheme="minorHAnsi"/>
          <w:bCs/>
          <w:color w:val="000000"/>
          <w:sz w:val="24"/>
          <w:szCs w:val="24"/>
        </w:rPr>
        <w:t>The Work Plan</w:t>
      </w:r>
      <w:r w:rsidRPr="0032619B">
        <w:rPr>
          <w:rFonts w:cstheme="minorHAnsi"/>
          <w:b/>
          <w:bCs/>
          <w:color w:val="000000"/>
          <w:sz w:val="24"/>
          <w:szCs w:val="24"/>
        </w:rPr>
        <w:t xml:space="preserve"> </w:t>
      </w:r>
      <w:r w:rsidRPr="0032619B">
        <w:rPr>
          <w:rFonts w:cstheme="minorHAnsi"/>
          <w:color w:val="000000"/>
          <w:sz w:val="24"/>
          <w:szCs w:val="24"/>
        </w:rPr>
        <w:t>is an elaboration of a target or goal in the AIP in the context of the Non-government Reform Support Fund. The Work Plan provides more detail about strategies, resources, personnel, monitoring, professional learning, external support and other matters.</w:t>
      </w:r>
    </w:p>
    <w:sectPr w:rsidR="0032619B" w:rsidRPr="0032619B" w:rsidSect="00886B7B">
      <w:pgSz w:w="11906" w:h="16838"/>
      <w:pgMar w:top="1418" w:right="1134"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337845" w14:textId="77777777" w:rsidR="00C71BF5" w:rsidRDefault="00C71BF5" w:rsidP="00AB1E9A">
      <w:pPr>
        <w:spacing w:after="0" w:line="240" w:lineRule="auto"/>
      </w:pPr>
      <w:r>
        <w:separator/>
      </w:r>
    </w:p>
  </w:endnote>
  <w:endnote w:type="continuationSeparator" w:id="0">
    <w:p w14:paraId="62132320" w14:textId="77777777" w:rsidR="00C71BF5" w:rsidRDefault="00C71BF5" w:rsidP="00AB1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B960" w14:textId="77777777" w:rsidR="006E6333" w:rsidRPr="00454019" w:rsidRDefault="00D91766" w:rsidP="00454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77A54E" w14:textId="77777777" w:rsidR="00C71BF5" w:rsidRDefault="00C71BF5" w:rsidP="00AB1E9A">
      <w:pPr>
        <w:spacing w:after="0" w:line="240" w:lineRule="auto"/>
      </w:pPr>
      <w:r>
        <w:separator/>
      </w:r>
    </w:p>
  </w:footnote>
  <w:footnote w:type="continuationSeparator" w:id="0">
    <w:p w14:paraId="1449F565" w14:textId="77777777" w:rsidR="00C71BF5" w:rsidRDefault="00C71BF5" w:rsidP="00AB1E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C50A0"/>
    <w:multiLevelType w:val="hybridMultilevel"/>
    <w:tmpl w:val="804AFBC6"/>
    <w:lvl w:ilvl="0" w:tplc="3C2489C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866AA1"/>
    <w:multiLevelType w:val="hybridMultilevel"/>
    <w:tmpl w:val="CC8820F2"/>
    <w:lvl w:ilvl="0" w:tplc="9E2A4052">
      <w:start w:val="1"/>
      <w:numFmt w:val="lowerLetter"/>
      <w:lvlText w:val="(%1)"/>
      <w:lvlJc w:val="left"/>
      <w:pPr>
        <w:ind w:left="107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934EA6"/>
    <w:multiLevelType w:val="hybridMultilevel"/>
    <w:tmpl w:val="FABCA8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55E1736"/>
    <w:multiLevelType w:val="hybridMultilevel"/>
    <w:tmpl w:val="4D0048D8"/>
    <w:lvl w:ilvl="0" w:tplc="AC107398">
      <w:start w:val="1"/>
      <w:numFmt w:val="lowerLetter"/>
      <w:lvlText w:val="%1."/>
      <w:lvlJc w:val="left"/>
      <w:pPr>
        <w:ind w:left="644" w:hanging="360"/>
      </w:pPr>
    </w:lvl>
    <w:lvl w:ilvl="1" w:tplc="0C090019">
      <w:start w:val="1"/>
      <w:numFmt w:val="lowerLetter"/>
      <w:lvlText w:val="%2."/>
      <w:lvlJc w:val="left"/>
      <w:pPr>
        <w:ind w:left="644" w:hanging="360"/>
      </w:pPr>
    </w:lvl>
    <w:lvl w:ilvl="2" w:tplc="0C09001B" w:tentative="1">
      <w:start w:val="1"/>
      <w:numFmt w:val="lowerRoman"/>
      <w:lvlText w:val="%3."/>
      <w:lvlJc w:val="right"/>
      <w:pPr>
        <w:ind w:left="1364" w:hanging="180"/>
      </w:pPr>
    </w:lvl>
    <w:lvl w:ilvl="3" w:tplc="0C09000F" w:tentative="1">
      <w:start w:val="1"/>
      <w:numFmt w:val="decimal"/>
      <w:lvlText w:val="%4."/>
      <w:lvlJc w:val="left"/>
      <w:pPr>
        <w:ind w:left="2084" w:hanging="360"/>
      </w:pPr>
    </w:lvl>
    <w:lvl w:ilvl="4" w:tplc="0C090019" w:tentative="1">
      <w:start w:val="1"/>
      <w:numFmt w:val="lowerLetter"/>
      <w:lvlText w:val="%5."/>
      <w:lvlJc w:val="left"/>
      <w:pPr>
        <w:ind w:left="2804" w:hanging="360"/>
      </w:pPr>
    </w:lvl>
    <w:lvl w:ilvl="5" w:tplc="0C09001B" w:tentative="1">
      <w:start w:val="1"/>
      <w:numFmt w:val="lowerRoman"/>
      <w:lvlText w:val="%6."/>
      <w:lvlJc w:val="right"/>
      <w:pPr>
        <w:ind w:left="3524" w:hanging="180"/>
      </w:pPr>
    </w:lvl>
    <w:lvl w:ilvl="6" w:tplc="0C09000F" w:tentative="1">
      <w:start w:val="1"/>
      <w:numFmt w:val="decimal"/>
      <w:lvlText w:val="%7."/>
      <w:lvlJc w:val="left"/>
      <w:pPr>
        <w:ind w:left="4244" w:hanging="360"/>
      </w:pPr>
    </w:lvl>
    <w:lvl w:ilvl="7" w:tplc="0C090019" w:tentative="1">
      <w:start w:val="1"/>
      <w:numFmt w:val="lowerLetter"/>
      <w:lvlText w:val="%8."/>
      <w:lvlJc w:val="left"/>
      <w:pPr>
        <w:ind w:left="4964" w:hanging="360"/>
      </w:pPr>
    </w:lvl>
    <w:lvl w:ilvl="8" w:tplc="0C09001B" w:tentative="1">
      <w:start w:val="1"/>
      <w:numFmt w:val="lowerRoman"/>
      <w:lvlText w:val="%9."/>
      <w:lvlJc w:val="right"/>
      <w:pPr>
        <w:ind w:left="5684" w:hanging="180"/>
      </w:pPr>
    </w:lvl>
  </w:abstractNum>
  <w:abstractNum w:abstractNumId="4" w15:restartNumberingAfterBreak="0">
    <w:nsid w:val="057B60D3"/>
    <w:multiLevelType w:val="hybridMultilevel"/>
    <w:tmpl w:val="5520465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6BF7FAC"/>
    <w:multiLevelType w:val="hybridMultilevel"/>
    <w:tmpl w:val="7BD0621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9792563"/>
    <w:multiLevelType w:val="hybridMultilevel"/>
    <w:tmpl w:val="F7E00CF2"/>
    <w:lvl w:ilvl="0" w:tplc="A358EB94">
      <w:start w:val="1"/>
      <w:numFmt w:val="lowerLetter"/>
      <w:lvlText w:val="(%1)"/>
      <w:lvlJc w:val="left"/>
      <w:pPr>
        <w:ind w:left="1429" w:hanging="360"/>
      </w:pPr>
      <w:rPr>
        <w:rFonts w:hint="default"/>
        <w:i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09A77CF9"/>
    <w:multiLevelType w:val="hybridMultilevel"/>
    <w:tmpl w:val="EC181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9F229A8"/>
    <w:multiLevelType w:val="hybridMultilevel"/>
    <w:tmpl w:val="8D0A5D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346623"/>
    <w:multiLevelType w:val="hybridMultilevel"/>
    <w:tmpl w:val="5A3AC0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05126E8"/>
    <w:multiLevelType w:val="hybridMultilevel"/>
    <w:tmpl w:val="AC28EC74"/>
    <w:lvl w:ilvl="0" w:tplc="0BF4D8E8">
      <w:start w:val="1"/>
      <w:numFmt w:val="lowerLetter"/>
      <w:lvlText w:val="%1."/>
      <w:lvlJc w:val="left"/>
      <w:pPr>
        <w:ind w:left="644" w:hanging="360"/>
      </w:pPr>
      <w:rPr>
        <w:rFonts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1" w15:restartNumberingAfterBreak="0">
    <w:nsid w:val="119832BB"/>
    <w:multiLevelType w:val="hybridMultilevel"/>
    <w:tmpl w:val="803A99C2"/>
    <w:lvl w:ilvl="0" w:tplc="C720B37E">
      <w:start w:val="1"/>
      <w:numFmt w:val="decimal"/>
      <w:lvlText w:val="%1."/>
      <w:lvlJc w:val="left"/>
      <w:pPr>
        <w:ind w:left="720" w:hanging="360"/>
      </w:pPr>
      <w:rPr>
        <w:b/>
      </w:rPr>
    </w:lvl>
    <w:lvl w:ilvl="1" w:tplc="6EE00608">
      <w:start w:val="1"/>
      <w:numFmt w:val="lowerLetter"/>
      <w:lvlText w:val="%2."/>
      <w:lvlJc w:val="left"/>
      <w:pPr>
        <w:ind w:left="1440" w:hanging="360"/>
      </w:pPr>
    </w:lvl>
    <w:lvl w:ilvl="2" w:tplc="D3808328" w:tentative="1">
      <w:start w:val="1"/>
      <w:numFmt w:val="lowerRoman"/>
      <w:lvlText w:val="%3."/>
      <w:lvlJc w:val="right"/>
      <w:pPr>
        <w:ind w:left="2160" w:hanging="180"/>
      </w:pPr>
    </w:lvl>
    <w:lvl w:ilvl="3" w:tplc="2EB8C73C" w:tentative="1">
      <w:start w:val="1"/>
      <w:numFmt w:val="decimal"/>
      <w:lvlText w:val="%4."/>
      <w:lvlJc w:val="left"/>
      <w:pPr>
        <w:ind w:left="2880" w:hanging="360"/>
      </w:pPr>
    </w:lvl>
    <w:lvl w:ilvl="4" w:tplc="E3A0F10A" w:tentative="1">
      <w:start w:val="1"/>
      <w:numFmt w:val="lowerLetter"/>
      <w:lvlText w:val="%5."/>
      <w:lvlJc w:val="left"/>
      <w:pPr>
        <w:ind w:left="3600" w:hanging="360"/>
      </w:pPr>
    </w:lvl>
    <w:lvl w:ilvl="5" w:tplc="BB26595E" w:tentative="1">
      <w:start w:val="1"/>
      <w:numFmt w:val="lowerRoman"/>
      <w:lvlText w:val="%6."/>
      <w:lvlJc w:val="right"/>
      <w:pPr>
        <w:ind w:left="4320" w:hanging="180"/>
      </w:pPr>
    </w:lvl>
    <w:lvl w:ilvl="6" w:tplc="C0E49466" w:tentative="1">
      <w:start w:val="1"/>
      <w:numFmt w:val="decimal"/>
      <w:lvlText w:val="%7."/>
      <w:lvlJc w:val="left"/>
      <w:pPr>
        <w:ind w:left="5040" w:hanging="360"/>
      </w:pPr>
    </w:lvl>
    <w:lvl w:ilvl="7" w:tplc="AB6E0EEC" w:tentative="1">
      <w:start w:val="1"/>
      <w:numFmt w:val="lowerLetter"/>
      <w:lvlText w:val="%8."/>
      <w:lvlJc w:val="left"/>
      <w:pPr>
        <w:ind w:left="5760" w:hanging="360"/>
      </w:pPr>
    </w:lvl>
    <w:lvl w:ilvl="8" w:tplc="E25A3902" w:tentative="1">
      <w:start w:val="1"/>
      <w:numFmt w:val="lowerRoman"/>
      <w:lvlText w:val="%9."/>
      <w:lvlJc w:val="right"/>
      <w:pPr>
        <w:ind w:left="6480" w:hanging="180"/>
      </w:pPr>
    </w:lvl>
  </w:abstractNum>
  <w:abstractNum w:abstractNumId="12" w15:restartNumberingAfterBreak="0">
    <w:nsid w:val="19783EB1"/>
    <w:multiLevelType w:val="hybridMultilevel"/>
    <w:tmpl w:val="7D92D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304894"/>
    <w:multiLevelType w:val="hybridMultilevel"/>
    <w:tmpl w:val="44084BD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FDE4E99"/>
    <w:multiLevelType w:val="hybridMultilevel"/>
    <w:tmpl w:val="02E0A2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23F7B84"/>
    <w:multiLevelType w:val="hybridMultilevel"/>
    <w:tmpl w:val="8E3AE2D4"/>
    <w:lvl w:ilvl="0" w:tplc="EBA6EA0A">
      <w:start w:val="1"/>
      <w:numFmt w:val="lowerRoman"/>
      <w:lvlText w:val="%1."/>
      <w:lvlJc w:val="righ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7646C79"/>
    <w:multiLevelType w:val="hybridMultilevel"/>
    <w:tmpl w:val="E40C5E7A"/>
    <w:lvl w:ilvl="0" w:tplc="EE1E9BF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A250973"/>
    <w:multiLevelType w:val="hybridMultilevel"/>
    <w:tmpl w:val="713EC4DA"/>
    <w:lvl w:ilvl="0" w:tplc="0C090001">
      <w:start w:val="1"/>
      <w:numFmt w:val="bullet"/>
      <w:lvlText w:val=""/>
      <w:lvlJc w:val="left"/>
      <w:pPr>
        <w:ind w:left="644" w:hanging="360"/>
      </w:pPr>
      <w:rPr>
        <w:rFonts w:ascii="Symbol" w:hAnsi="Symbol" w:hint="default"/>
      </w:rPr>
    </w:lvl>
    <w:lvl w:ilvl="1" w:tplc="0BF4D8E8">
      <w:start w:val="1"/>
      <w:numFmt w:val="lowerLetter"/>
      <w:lvlText w:val="%2."/>
      <w:lvlJc w:val="left"/>
      <w:pPr>
        <w:ind w:left="1364" w:hanging="360"/>
      </w:p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18" w15:restartNumberingAfterBreak="0">
    <w:nsid w:val="2F296E9E"/>
    <w:multiLevelType w:val="hybridMultilevel"/>
    <w:tmpl w:val="4CCA554C"/>
    <w:lvl w:ilvl="0" w:tplc="0C09001B">
      <w:start w:val="1"/>
      <w:numFmt w:val="lowerRoman"/>
      <w:lvlText w:val="%1."/>
      <w:lvlJc w:val="right"/>
      <w:pPr>
        <w:ind w:left="1080" w:hanging="360"/>
      </w:pPr>
      <w:rPr>
        <w:rFonts w:hint="default"/>
        <w:i w:val="0"/>
      </w:rPr>
    </w:lvl>
    <w:lvl w:ilvl="1" w:tplc="0C090019" w:tentative="1">
      <w:start w:val="1"/>
      <w:numFmt w:val="lowerLetter"/>
      <w:lvlText w:val="%2."/>
      <w:lvlJc w:val="left"/>
      <w:pPr>
        <w:ind w:left="1455" w:hanging="360"/>
      </w:pPr>
    </w:lvl>
    <w:lvl w:ilvl="2" w:tplc="0C09001B" w:tentative="1">
      <w:start w:val="1"/>
      <w:numFmt w:val="lowerRoman"/>
      <w:lvlText w:val="%3."/>
      <w:lvlJc w:val="right"/>
      <w:pPr>
        <w:ind w:left="2175" w:hanging="180"/>
      </w:pPr>
    </w:lvl>
    <w:lvl w:ilvl="3" w:tplc="0C09000F" w:tentative="1">
      <w:start w:val="1"/>
      <w:numFmt w:val="decimal"/>
      <w:lvlText w:val="%4."/>
      <w:lvlJc w:val="left"/>
      <w:pPr>
        <w:ind w:left="2895" w:hanging="360"/>
      </w:pPr>
    </w:lvl>
    <w:lvl w:ilvl="4" w:tplc="0C090019" w:tentative="1">
      <w:start w:val="1"/>
      <w:numFmt w:val="lowerLetter"/>
      <w:lvlText w:val="%5."/>
      <w:lvlJc w:val="left"/>
      <w:pPr>
        <w:ind w:left="3615" w:hanging="360"/>
      </w:pPr>
    </w:lvl>
    <w:lvl w:ilvl="5" w:tplc="0C09001B" w:tentative="1">
      <w:start w:val="1"/>
      <w:numFmt w:val="lowerRoman"/>
      <w:lvlText w:val="%6."/>
      <w:lvlJc w:val="right"/>
      <w:pPr>
        <w:ind w:left="4335" w:hanging="180"/>
      </w:pPr>
    </w:lvl>
    <w:lvl w:ilvl="6" w:tplc="0C09000F" w:tentative="1">
      <w:start w:val="1"/>
      <w:numFmt w:val="decimal"/>
      <w:lvlText w:val="%7."/>
      <w:lvlJc w:val="left"/>
      <w:pPr>
        <w:ind w:left="5055" w:hanging="360"/>
      </w:pPr>
    </w:lvl>
    <w:lvl w:ilvl="7" w:tplc="0C090019" w:tentative="1">
      <w:start w:val="1"/>
      <w:numFmt w:val="lowerLetter"/>
      <w:lvlText w:val="%8."/>
      <w:lvlJc w:val="left"/>
      <w:pPr>
        <w:ind w:left="5775" w:hanging="360"/>
      </w:pPr>
    </w:lvl>
    <w:lvl w:ilvl="8" w:tplc="0C09001B" w:tentative="1">
      <w:start w:val="1"/>
      <w:numFmt w:val="lowerRoman"/>
      <w:lvlText w:val="%9."/>
      <w:lvlJc w:val="right"/>
      <w:pPr>
        <w:ind w:left="6495" w:hanging="180"/>
      </w:pPr>
    </w:lvl>
  </w:abstractNum>
  <w:abstractNum w:abstractNumId="19" w15:restartNumberingAfterBreak="0">
    <w:nsid w:val="328A0EDA"/>
    <w:multiLevelType w:val="hybridMultilevel"/>
    <w:tmpl w:val="CB448310"/>
    <w:lvl w:ilvl="0" w:tplc="3934E8A2">
      <w:start w:val="3"/>
      <w:numFmt w:val="bullet"/>
      <w:lvlText w:val="-"/>
      <w:lvlJc w:val="left"/>
      <w:pPr>
        <w:ind w:left="360" w:hanging="360"/>
      </w:pPr>
      <w:rPr>
        <w:rFonts w:ascii="Times New Roman" w:eastAsia="Times New Roman" w:hAnsi="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B637F8F"/>
    <w:multiLevelType w:val="hybridMultilevel"/>
    <w:tmpl w:val="B94C0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65F7246"/>
    <w:multiLevelType w:val="hybridMultilevel"/>
    <w:tmpl w:val="820A4A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0E44DD"/>
    <w:multiLevelType w:val="hybridMultilevel"/>
    <w:tmpl w:val="0E8C56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A2706B"/>
    <w:multiLevelType w:val="hybridMultilevel"/>
    <w:tmpl w:val="1EBEBD44"/>
    <w:lvl w:ilvl="0" w:tplc="7A629006">
      <w:start w:val="1"/>
      <w:numFmt w:val="lowerLetter"/>
      <w:lvlText w:val="(%1)"/>
      <w:lvlJc w:val="left"/>
      <w:pPr>
        <w:ind w:left="1065"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357A1E"/>
    <w:multiLevelType w:val="hybridMultilevel"/>
    <w:tmpl w:val="38A8CF2A"/>
    <w:lvl w:ilvl="0" w:tplc="0C090001">
      <w:start w:val="1"/>
      <w:numFmt w:val="bullet"/>
      <w:lvlText w:val=""/>
      <w:lvlJc w:val="left"/>
      <w:pPr>
        <w:ind w:left="372" w:hanging="360"/>
      </w:pPr>
      <w:rPr>
        <w:rFonts w:ascii="Symbol" w:hAnsi="Symbol" w:hint="default"/>
      </w:rPr>
    </w:lvl>
    <w:lvl w:ilvl="1" w:tplc="0C090001">
      <w:start w:val="1"/>
      <w:numFmt w:val="bullet"/>
      <w:lvlText w:val=""/>
      <w:lvlJc w:val="left"/>
      <w:pPr>
        <w:ind w:left="1092" w:hanging="360"/>
      </w:pPr>
      <w:rPr>
        <w:rFonts w:ascii="Symbol" w:hAnsi="Symbol"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25" w15:restartNumberingAfterBreak="0">
    <w:nsid w:val="548C52F5"/>
    <w:multiLevelType w:val="hybridMultilevel"/>
    <w:tmpl w:val="8C38C11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5928284D"/>
    <w:multiLevelType w:val="hybridMultilevel"/>
    <w:tmpl w:val="FAAE71F0"/>
    <w:lvl w:ilvl="0" w:tplc="D97C20C0">
      <w:start w:val="1"/>
      <w:numFmt w:val="decimal"/>
      <w:lvlText w:val="%1."/>
      <w:lvlJc w:val="left"/>
      <w:pPr>
        <w:ind w:left="-207" w:hanging="360"/>
      </w:pPr>
      <w:rPr>
        <w:rFonts w:hint="default"/>
        <w:color w:val="auto"/>
      </w:rPr>
    </w:lvl>
    <w:lvl w:ilvl="1" w:tplc="0872630C">
      <w:start w:val="1"/>
      <w:numFmt w:val="lowerLetter"/>
      <w:lvlText w:val="%2."/>
      <w:lvlJc w:val="left"/>
      <w:pPr>
        <w:ind w:left="513" w:hanging="360"/>
      </w:pPr>
    </w:lvl>
    <w:lvl w:ilvl="2" w:tplc="281ADBC8" w:tentative="1">
      <w:start w:val="1"/>
      <w:numFmt w:val="lowerRoman"/>
      <w:lvlText w:val="%3."/>
      <w:lvlJc w:val="right"/>
      <w:pPr>
        <w:ind w:left="1233" w:hanging="180"/>
      </w:pPr>
    </w:lvl>
    <w:lvl w:ilvl="3" w:tplc="299A49B6" w:tentative="1">
      <w:start w:val="1"/>
      <w:numFmt w:val="decimal"/>
      <w:lvlText w:val="%4."/>
      <w:lvlJc w:val="left"/>
      <w:pPr>
        <w:ind w:left="1953" w:hanging="360"/>
      </w:pPr>
    </w:lvl>
    <w:lvl w:ilvl="4" w:tplc="1DE8B4E6" w:tentative="1">
      <w:start w:val="1"/>
      <w:numFmt w:val="lowerLetter"/>
      <w:lvlText w:val="%5."/>
      <w:lvlJc w:val="left"/>
      <w:pPr>
        <w:ind w:left="2673" w:hanging="360"/>
      </w:pPr>
    </w:lvl>
    <w:lvl w:ilvl="5" w:tplc="4CA85972" w:tentative="1">
      <w:start w:val="1"/>
      <w:numFmt w:val="lowerRoman"/>
      <w:lvlText w:val="%6."/>
      <w:lvlJc w:val="right"/>
      <w:pPr>
        <w:ind w:left="3393" w:hanging="180"/>
      </w:pPr>
    </w:lvl>
    <w:lvl w:ilvl="6" w:tplc="D93EE212" w:tentative="1">
      <w:start w:val="1"/>
      <w:numFmt w:val="decimal"/>
      <w:lvlText w:val="%7."/>
      <w:lvlJc w:val="left"/>
      <w:pPr>
        <w:ind w:left="4113" w:hanging="360"/>
      </w:pPr>
    </w:lvl>
    <w:lvl w:ilvl="7" w:tplc="7F685594" w:tentative="1">
      <w:start w:val="1"/>
      <w:numFmt w:val="lowerLetter"/>
      <w:lvlText w:val="%8."/>
      <w:lvlJc w:val="left"/>
      <w:pPr>
        <w:ind w:left="4833" w:hanging="360"/>
      </w:pPr>
    </w:lvl>
    <w:lvl w:ilvl="8" w:tplc="64265E7A" w:tentative="1">
      <w:start w:val="1"/>
      <w:numFmt w:val="lowerRoman"/>
      <w:lvlText w:val="%9."/>
      <w:lvlJc w:val="right"/>
      <w:pPr>
        <w:ind w:left="5553" w:hanging="180"/>
      </w:pPr>
    </w:lvl>
  </w:abstractNum>
  <w:abstractNum w:abstractNumId="27" w15:restartNumberingAfterBreak="0">
    <w:nsid w:val="59EB5A44"/>
    <w:multiLevelType w:val="hybridMultilevel"/>
    <w:tmpl w:val="D07CBAC2"/>
    <w:lvl w:ilvl="0" w:tplc="A358EB94">
      <w:start w:val="1"/>
      <w:numFmt w:val="lowerLetter"/>
      <w:lvlText w:val="(%1)"/>
      <w:lvlJc w:val="left"/>
      <w:pPr>
        <w:ind w:left="1065" w:hanging="360"/>
      </w:pPr>
      <w:rPr>
        <w:rFonts w:hint="default"/>
        <w:i w:val="0"/>
      </w:rPr>
    </w:lvl>
    <w:lvl w:ilvl="1" w:tplc="0C090019">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8" w15:restartNumberingAfterBreak="0">
    <w:nsid w:val="5B104FCE"/>
    <w:multiLevelType w:val="hybridMultilevel"/>
    <w:tmpl w:val="686A29E8"/>
    <w:lvl w:ilvl="0" w:tplc="DDFC959C">
      <w:start w:val="1"/>
      <w:numFmt w:val="decimal"/>
      <w:lvlText w:val="%1."/>
      <w:lvlJc w:val="left"/>
      <w:pPr>
        <w:ind w:left="-207" w:hanging="360"/>
      </w:pPr>
      <w:rPr>
        <w:rFonts w:hint="default"/>
      </w:rPr>
    </w:lvl>
    <w:lvl w:ilvl="1" w:tplc="0C090001">
      <w:start w:val="1"/>
      <w:numFmt w:val="bullet"/>
      <w:lvlText w:val=""/>
      <w:lvlJc w:val="left"/>
      <w:pPr>
        <w:ind w:left="513" w:hanging="360"/>
      </w:pPr>
      <w:rPr>
        <w:rFonts w:ascii="Symbol" w:hAnsi="Symbol" w:hint="default"/>
      </w:rPr>
    </w:lvl>
    <w:lvl w:ilvl="2" w:tplc="EBC0D8BE">
      <w:start w:val="1"/>
      <w:numFmt w:val="lowerRoman"/>
      <w:lvlText w:val="%3."/>
      <w:lvlJc w:val="right"/>
      <w:pPr>
        <w:ind w:left="1233" w:hanging="180"/>
      </w:pPr>
    </w:lvl>
    <w:lvl w:ilvl="3" w:tplc="82B60BB4" w:tentative="1">
      <w:start w:val="1"/>
      <w:numFmt w:val="decimal"/>
      <w:lvlText w:val="%4."/>
      <w:lvlJc w:val="left"/>
      <w:pPr>
        <w:ind w:left="1953" w:hanging="360"/>
      </w:pPr>
    </w:lvl>
    <w:lvl w:ilvl="4" w:tplc="5C4A0512" w:tentative="1">
      <w:start w:val="1"/>
      <w:numFmt w:val="lowerLetter"/>
      <w:lvlText w:val="%5."/>
      <w:lvlJc w:val="left"/>
      <w:pPr>
        <w:ind w:left="2673" w:hanging="360"/>
      </w:pPr>
    </w:lvl>
    <w:lvl w:ilvl="5" w:tplc="05B8BB2A" w:tentative="1">
      <w:start w:val="1"/>
      <w:numFmt w:val="lowerRoman"/>
      <w:lvlText w:val="%6."/>
      <w:lvlJc w:val="right"/>
      <w:pPr>
        <w:ind w:left="3393" w:hanging="180"/>
      </w:pPr>
    </w:lvl>
    <w:lvl w:ilvl="6" w:tplc="A9C0BF2C" w:tentative="1">
      <w:start w:val="1"/>
      <w:numFmt w:val="decimal"/>
      <w:lvlText w:val="%7."/>
      <w:lvlJc w:val="left"/>
      <w:pPr>
        <w:ind w:left="4113" w:hanging="360"/>
      </w:pPr>
    </w:lvl>
    <w:lvl w:ilvl="7" w:tplc="894816C2" w:tentative="1">
      <w:start w:val="1"/>
      <w:numFmt w:val="lowerLetter"/>
      <w:lvlText w:val="%8."/>
      <w:lvlJc w:val="left"/>
      <w:pPr>
        <w:ind w:left="4833" w:hanging="360"/>
      </w:pPr>
    </w:lvl>
    <w:lvl w:ilvl="8" w:tplc="6E567006" w:tentative="1">
      <w:start w:val="1"/>
      <w:numFmt w:val="lowerRoman"/>
      <w:lvlText w:val="%9."/>
      <w:lvlJc w:val="right"/>
      <w:pPr>
        <w:ind w:left="5553" w:hanging="180"/>
      </w:pPr>
    </w:lvl>
  </w:abstractNum>
  <w:abstractNum w:abstractNumId="29" w15:restartNumberingAfterBreak="0">
    <w:nsid w:val="5DC77000"/>
    <w:multiLevelType w:val="hybridMultilevel"/>
    <w:tmpl w:val="39221EF4"/>
    <w:lvl w:ilvl="0" w:tplc="D84C6186">
      <w:start w:val="1"/>
      <w:numFmt w:val="decimal"/>
      <w:lvlText w:val="%1."/>
      <w:lvlJc w:val="left"/>
      <w:pPr>
        <w:ind w:left="928" w:hanging="360"/>
      </w:pPr>
      <w:rPr>
        <w:rFonts w:asciiTheme="minorHAnsi" w:hAnsiTheme="minorHAnsi" w:cstheme="minorHAnsi" w:hint="default"/>
        <w:b w:val="0"/>
        <w:i w:val="0"/>
        <w:color w:val="auto"/>
      </w:rPr>
    </w:lvl>
    <w:lvl w:ilvl="1" w:tplc="A358EB94">
      <w:start w:val="1"/>
      <w:numFmt w:val="lowerLetter"/>
      <w:lvlText w:val="(%2)"/>
      <w:lvlJc w:val="left"/>
      <w:pPr>
        <w:ind w:left="1440" w:hanging="360"/>
      </w:pPr>
      <w:rPr>
        <w:rFonts w:hint="default"/>
        <w:i w:val="0"/>
      </w:rPr>
    </w:lvl>
    <w:lvl w:ilvl="2" w:tplc="3934E8A2">
      <w:start w:val="3"/>
      <w:numFmt w:val="bullet"/>
      <w:lvlText w:val="-"/>
      <w:lvlJc w:val="left"/>
      <w:pPr>
        <w:ind w:left="2160" w:hanging="180"/>
      </w:pPr>
      <w:rPr>
        <w:rFonts w:ascii="Times New Roman" w:eastAsia="Times New Roman" w:hAnsi="Times New Roman"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E581D8F"/>
    <w:multiLevelType w:val="hybridMultilevel"/>
    <w:tmpl w:val="D4A0A6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062535C"/>
    <w:multiLevelType w:val="hybridMultilevel"/>
    <w:tmpl w:val="61265940"/>
    <w:lvl w:ilvl="0" w:tplc="A358EB94">
      <w:start w:val="1"/>
      <w:numFmt w:val="lowerLetter"/>
      <w:lvlText w:val="(%1)"/>
      <w:lvlJc w:val="left"/>
      <w:pPr>
        <w:ind w:left="1070" w:hanging="360"/>
      </w:pPr>
      <w:rPr>
        <w:rFonts w:hint="default"/>
        <w:i w:val="0"/>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2" w15:restartNumberingAfterBreak="0">
    <w:nsid w:val="63433DA2"/>
    <w:multiLevelType w:val="hybridMultilevel"/>
    <w:tmpl w:val="542EC45C"/>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EBC0D8BE" w:tentative="1">
      <w:start w:val="1"/>
      <w:numFmt w:val="lowerRoman"/>
      <w:lvlText w:val="%3."/>
      <w:lvlJc w:val="right"/>
      <w:pPr>
        <w:ind w:left="2084" w:hanging="180"/>
      </w:pPr>
    </w:lvl>
    <w:lvl w:ilvl="3" w:tplc="82B60BB4" w:tentative="1">
      <w:start w:val="1"/>
      <w:numFmt w:val="decimal"/>
      <w:lvlText w:val="%4."/>
      <w:lvlJc w:val="left"/>
      <w:pPr>
        <w:ind w:left="2804" w:hanging="360"/>
      </w:pPr>
    </w:lvl>
    <w:lvl w:ilvl="4" w:tplc="5C4A0512" w:tentative="1">
      <w:start w:val="1"/>
      <w:numFmt w:val="lowerLetter"/>
      <w:lvlText w:val="%5."/>
      <w:lvlJc w:val="left"/>
      <w:pPr>
        <w:ind w:left="3524" w:hanging="360"/>
      </w:pPr>
    </w:lvl>
    <w:lvl w:ilvl="5" w:tplc="05B8BB2A" w:tentative="1">
      <w:start w:val="1"/>
      <w:numFmt w:val="lowerRoman"/>
      <w:lvlText w:val="%6."/>
      <w:lvlJc w:val="right"/>
      <w:pPr>
        <w:ind w:left="4244" w:hanging="180"/>
      </w:pPr>
    </w:lvl>
    <w:lvl w:ilvl="6" w:tplc="A9C0BF2C" w:tentative="1">
      <w:start w:val="1"/>
      <w:numFmt w:val="decimal"/>
      <w:lvlText w:val="%7."/>
      <w:lvlJc w:val="left"/>
      <w:pPr>
        <w:ind w:left="4964" w:hanging="360"/>
      </w:pPr>
    </w:lvl>
    <w:lvl w:ilvl="7" w:tplc="894816C2" w:tentative="1">
      <w:start w:val="1"/>
      <w:numFmt w:val="lowerLetter"/>
      <w:lvlText w:val="%8."/>
      <w:lvlJc w:val="left"/>
      <w:pPr>
        <w:ind w:left="5684" w:hanging="360"/>
      </w:pPr>
    </w:lvl>
    <w:lvl w:ilvl="8" w:tplc="6E567006" w:tentative="1">
      <w:start w:val="1"/>
      <w:numFmt w:val="lowerRoman"/>
      <w:lvlText w:val="%9."/>
      <w:lvlJc w:val="right"/>
      <w:pPr>
        <w:ind w:left="6404" w:hanging="180"/>
      </w:pPr>
    </w:lvl>
  </w:abstractNum>
  <w:abstractNum w:abstractNumId="33" w15:restartNumberingAfterBreak="0">
    <w:nsid w:val="64DB6F41"/>
    <w:multiLevelType w:val="hybridMultilevel"/>
    <w:tmpl w:val="C3A075D0"/>
    <w:lvl w:ilvl="0" w:tplc="A358EB94">
      <w:start w:val="1"/>
      <w:numFmt w:val="lowerLetter"/>
      <w:lvlText w:val="(%1)"/>
      <w:lvlJc w:val="left"/>
      <w:pPr>
        <w:ind w:left="1117" w:hanging="360"/>
      </w:pPr>
      <w:rPr>
        <w:rFonts w:hint="default"/>
        <w:i w:val="0"/>
      </w:rPr>
    </w:lvl>
    <w:lvl w:ilvl="1" w:tplc="0C090003" w:tentative="1">
      <w:start w:val="1"/>
      <w:numFmt w:val="bullet"/>
      <w:lvlText w:val="o"/>
      <w:lvlJc w:val="left"/>
      <w:pPr>
        <w:ind w:left="1837" w:hanging="360"/>
      </w:pPr>
      <w:rPr>
        <w:rFonts w:ascii="Courier New" w:hAnsi="Courier New" w:cs="Courier New" w:hint="default"/>
      </w:rPr>
    </w:lvl>
    <w:lvl w:ilvl="2" w:tplc="0C090005" w:tentative="1">
      <w:start w:val="1"/>
      <w:numFmt w:val="bullet"/>
      <w:lvlText w:val=""/>
      <w:lvlJc w:val="left"/>
      <w:pPr>
        <w:ind w:left="2557" w:hanging="360"/>
      </w:pPr>
      <w:rPr>
        <w:rFonts w:ascii="Wingdings" w:hAnsi="Wingdings" w:hint="default"/>
      </w:rPr>
    </w:lvl>
    <w:lvl w:ilvl="3" w:tplc="0C090001" w:tentative="1">
      <w:start w:val="1"/>
      <w:numFmt w:val="bullet"/>
      <w:lvlText w:val=""/>
      <w:lvlJc w:val="left"/>
      <w:pPr>
        <w:ind w:left="3277" w:hanging="360"/>
      </w:pPr>
      <w:rPr>
        <w:rFonts w:ascii="Symbol" w:hAnsi="Symbol" w:hint="default"/>
      </w:rPr>
    </w:lvl>
    <w:lvl w:ilvl="4" w:tplc="0C090003" w:tentative="1">
      <w:start w:val="1"/>
      <w:numFmt w:val="bullet"/>
      <w:lvlText w:val="o"/>
      <w:lvlJc w:val="left"/>
      <w:pPr>
        <w:ind w:left="3997" w:hanging="360"/>
      </w:pPr>
      <w:rPr>
        <w:rFonts w:ascii="Courier New" w:hAnsi="Courier New" w:cs="Courier New" w:hint="default"/>
      </w:rPr>
    </w:lvl>
    <w:lvl w:ilvl="5" w:tplc="0C090005" w:tentative="1">
      <w:start w:val="1"/>
      <w:numFmt w:val="bullet"/>
      <w:lvlText w:val=""/>
      <w:lvlJc w:val="left"/>
      <w:pPr>
        <w:ind w:left="4717" w:hanging="360"/>
      </w:pPr>
      <w:rPr>
        <w:rFonts w:ascii="Wingdings" w:hAnsi="Wingdings" w:hint="default"/>
      </w:rPr>
    </w:lvl>
    <w:lvl w:ilvl="6" w:tplc="0C090001" w:tentative="1">
      <w:start w:val="1"/>
      <w:numFmt w:val="bullet"/>
      <w:lvlText w:val=""/>
      <w:lvlJc w:val="left"/>
      <w:pPr>
        <w:ind w:left="5437" w:hanging="360"/>
      </w:pPr>
      <w:rPr>
        <w:rFonts w:ascii="Symbol" w:hAnsi="Symbol" w:hint="default"/>
      </w:rPr>
    </w:lvl>
    <w:lvl w:ilvl="7" w:tplc="0C090003" w:tentative="1">
      <w:start w:val="1"/>
      <w:numFmt w:val="bullet"/>
      <w:lvlText w:val="o"/>
      <w:lvlJc w:val="left"/>
      <w:pPr>
        <w:ind w:left="6157" w:hanging="360"/>
      </w:pPr>
      <w:rPr>
        <w:rFonts w:ascii="Courier New" w:hAnsi="Courier New" w:cs="Courier New" w:hint="default"/>
      </w:rPr>
    </w:lvl>
    <w:lvl w:ilvl="8" w:tplc="0C090005" w:tentative="1">
      <w:start w:val="1"/>
      <w:numFmt w:val="bullet"/>
      <w:lvlText w:val=""/>
      <w:lvlJc w:val="left"/>
      <w:pPr>
        <w:ind w:left="6877" w:hanging="360"/>
      </w:pPr>
      <w:rPr>
        <w:rFonts w:ascii="Wingdings" w:hAnsi="Wingdings" w:hint="default"/>
      </w:rPr>
    </w:lvl>
  </w:abstractNum>
  <w:abstractNum w:abstractNumId="34" w15:restartNumberingAfterBreak="0">
    <w:nsid w:val="651776B2"/>
    <w:multiLevelType w:val="hybridMultilevel"/>
    <w:tmpl w:val="B08A17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74D436B"/>
    <w:multiLevelType w:val="hybridMultilevel"/>
    <w:tmpl w:val="324AB6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C5C45DC"/>
    <w:multiLevelType w:val="hybridMultilevel"/>
    <w:tmpl w:val="9D0A3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D78756C"/>
    <w:multiLevelType w:val="hybridMultilevel"/>
    <w:tmpl w:val="DE9233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6A14AE3"/>
    <w:multiLevelType w:val="hybridMultilevel"/>
    <w:tmpl w:val="3C2AA022"/>
    <w:lvl w:ilvl="0" w:tplc="0C09000F">
      <w:start w:val="1"/>
      <w:numFmt w:val="decimal"/>
      <w:lvlText w:val="%1."/>
      <w:lvlJc w:val="left"/>
      <w:pPr>
        <w:ind w:left="720" w:hanging="36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39" w15:restartNumberingAfterBreak="0">
    <w:nsid w:val="7DC55080"/>
    <w:multiLevelType w:val="hybridMultilevel"/>
    <w:tmpl w:val="19A4310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0" w15:restartNumberingAfterBreak="0">
    <w:nsid w:val="7E7E6A62"/>
    <w:multiLevelType w:val="hybridMultilevel"/>
    <w:tmpl w:val="4F164FEE"/>
    <w:lvl w:ilvl="0" w:tplc="F1D4DA1C">
      <w:start w:val="1"/>
      <w:numFmt w:val="decimal"/>
      <w:lvlText w:val="%1."/>
      <w:lvlJc w:val="left"/>
      <w:pPr>
        <w:ind w:left="720" w:hanging="360"/>
      </w:pPr>
      <w:rPr>
        <w:b/>
      </w:rPr>
    </w:lvl>
    <w:lvl w:ilvl="1" w:tplc="EC9224F0">
      <w:start w:val="1"/>
      <w:numFmt w:val="lowerLetter"/>
      <w:lvlText w:val="%2."/>
      <w:lvlJc w:val="left"/>
      <w:pPr>
        <w:ind w:left="1440" w:hanging="360"/>
      </w:pPr>
    </w:lvl>
    <w:lvl w:ilvl="2" w:tplc="7242EAEA" w:tentative="1">
      <w:start w:val="1"/>
      <w:numFmt w:val="lowerRoman"/>
      <w:lvlText w:val="%3."/>
      <w:lvlJc w:val="right"/>
      <w:pPr>
        <w:ind w:left="2160" w:hanging="180"/>
      </w:pPr>
    </w:lvl>
    <w:lvl w:ilvl="3" w:tplc="A9D4C2C0" w:tentative="1">
      <w:start w:val="1"/>
      <w:numFmt w:val="decimal"/>
      <w:lvlText w:val="%4."/>
      <w:lvlJc w:val="left"/>
      <w:pPr>
        <w:ind w:left="2880" w:hanging="360"/>
      </w:pPr>
    </w:lvl>
    <w:lvl w:ilvl="4" w:tplc="B4EEA4AE" w:tentative="1">
      <w:start w:val="1"/>
      <w:numFmt w:val="lowerLetter"/>
      <w:lvlText w:val="%5."/>
      <w:lvlJc w:val="left"/>
      <w:pPr>
        <w:ind w:left="3600" w:hanging="360"/>
      </w:pPr>
    </w:lvl>
    <w:lvl w:ilvl="5" w:tplc="34BA0B04" w:tentative="1">
      <w:start w:val="1"/>
      <w:numFmt w:val="lowerRoman"/>
      <w:lvlText w:val="%6."/>
      <w:lvlJc w:val="right"/>
      <w:pPr>
        <w:ind w:left="4320" w:hanging="180"/>
      </w:pPr>
    </w:lvl>
    <w:lvl w:ilvl="6" w:tplc="DCD226F4" w:tentative="1">
      <w:start w:val="1"/>
      <w:numFmt w:val="decimal"/>
      <w:lvlText w:val="%7."/>
      <w:lvlJc w:val="left"/>
      <w:pPr>
        <w:ind w:left="5040" w:hanging="360"/>
      </w:pPr>
    </w:lvl>
    <w:lvl w:ilvl="7" w:tplc="C73E34AC" w:tentative="1">
      <w:start w:val="1"/>
      <w:numFmt w:val="lowerLetter"/>
      <w:lvlText w:val="%8."/>
      <w:lvlJc w:val="left"/>
      <w:pPr>
        <w:ind w:left="5760" w:hanging="360"/>
      </w:pPr>
    </w:lvl>
    <w:lvl w:ilvl="8" w:tplc="26DC1C8C" w:tentative="1">
      <w:start w:val="1"/>
      <w:numFmt w:val="lowerRoman"/>
      <w:lvlText w:val="%9."/>
      <w:lvlJc w:val="right"/>
      <w:pPr>
        <w:ind w:left="6480" w:hanging="180"/>
      </w:pPr>
    </w:lvl>
  </w:abstractNum>
  <w:abstractNum w:abstractNumId="41" w15:restartNumberingAfterBreak="0">
    <w:nsid w:val="7EC34424"/>
    <w:multiLevelType w:val="hybridMultilevel"/>
    <w:tmpl w:val="B13AB0FC"/>
    <w:lvl w:ilvl="0" w:tplc="61D0BE08">
      <w:start w:val="1"/>
      <w:numFmt w:val="lowerRoman"/>
      <w:lvlText w:val="(%1)"/>
      <w:lvlJc w:val="left"/>
      <w:pPr>
        <w:ind w:left="1080" w:hanging="72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FD30F16"/>
    <w:multiLevelType w:val="hybridMultilevel"/>
    <w:tmpl w:val="C06A3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40"/>
  </w:num>
  <w:num w:numId="3">
    <w:abstractNumId w:val="11"/>
  </w:num>
  <w:num w:numId="4">
    <w:abstractNumId w:val="17"/>
  </w:num>
  <w:num w:numId="5">
    <w:abstractNumId w:val="10"/>
  </w:num>
  <w:num w:numId="6">
    <w:abstractNumId w:val="32"/>
  </w:num>
  <w:num w:numId="7">
    <w:abstractNumId w:val="25"/>
  </w:num>
  <w:num w:numId="8">
    <w:abstractNumId w:val="41"/>
  </w:num>
  <w:num w:numId="9">
    <w:abstractNumId w:val="14"/>
  </w:num>
  <w:num w:numId="10">
    <w:abstractNumId w:val="9"/>
  </w:num>
  <w:num w:numId="11">
    <w:abstractNumId w:val="29"/>
  </w:num>
  <w:num w:numId="12">
    <w:abstractNumId w:val="31"/>
  </w:num>
  <w:num w:numId="13">
    <w:abstractNumId w:val="6"/>
  </w:num>
  <w:num w:numId="14">
    <w:abstractNumId w:val="27"/>
  </w:num>
  <w:num w:numId="15">
    <w:abstractNumId w:val="18"/>
  </w:num>
  <w:num w:numId="16">
    <w:abstractNumId w:val="15"/>
  </w:num>
  <w:num w:numId="17">
    <w:abstractNumId w:val="23"/>
  </w:num>
  <w:num w:numId="18">
    <w:abstractNumId w:val="0"/>
  </w:num>
  <w:num w:numId="19">
    <w:abstractNumId w:val="1"/>
  </w:num>
  <w:num w:numId="20">
    <w:abstractNumId w:val="33"/>
  </w:num>
  <w:num w:numId="21">
    <w:abstractNumId w:val="24"/>
  </w:num>
  <w:num w:numId="22">
    <w:abstractNumId w:val="30"/>
  </w:num>
  <w:num w:numId="23">
    <w:abstractNumId w:val="37"/>
  </w:num>
  <w:num w:numId="24">
    <w:abstractNumId w:val="19"/>
  </w:num>
  <w:num w:numId="25">
    <w:abstractNumId w:val="35"/>
  </w:num>
  <w:num w:numId="26">
    <w:abstractNumId w:val="20"/>
  </w:num>
  <w:num w:numId="27">
    <w:abstractNumId w:val="16"/>
  </w:num>
  <w:num w:numId="28">
    <w:abstractNumId w:val="39"/>
  </w:num>
  <w:num w:numId="29">
    <w:abstractNumId w:val="4"/>
  </w:num>
  <w:num w:numId="30">
    <w:abstractNumId w:val="21"/>
  </w:num>
  <w:num w:numId="31">
    <w:abstractNumId w:val="8"/>
  </w:num>
  <w:num w:numId="32">
    <w:abstractNumId w:val="13"/>
  </w:num>
  <w:num w:numId="33">
    <w:abstractNumId w:val="5"/>
  </w:num>
  <w:num w:numId="34">
    <w:abstractNumId w:val="7"/>
  </w:num>
  <w:num w:numId="35">
    <w:abstractNumId w:val="12"/>
  </w:num>
  <w:num w:numId="36">
    <w:abstractNumId w:val="22"/>
  </w:num>
  <w:num w:numId="37">
    <w:abstractNumId w:val="2"/>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2"/>
  </w:num>
  <w:num w:numId="40">
    <w:abstractNumId w:val="34"/>
  </w:num>
  <w:num w:numId="41">
    <w:abstractNumId w:val="36"/>
  </w:num>
  <w:num w:numId="42">
    <w:abstractNumId w:val="26"/>
  </w:num>
  <w:num w:numId="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E9A"/>
    <w:rsid w:val="0001004B"/>
    <w:rsid w:val="00016B52"/>
    <w:rsid w:val="00017802"/>
    <w:rsid w:val="000706AC"/>
    <w:rsid w:val="00077BB2"/>
    <w:rsid w:val="000B0D08"/>
    <w:rsid w:val="000E6CD1"/>
    <w:rsid w:val="00102028"/>
    <w:rsid w:val="0019132F"/>
    <w:rsid w:val="001B2502"/>
    <w:rsid w:val="002306AF"/>
    <w:rsid w:val="0023501F"/>
    <w:rsid w:val="0024182A"/>
    <w:rsid w:val="002703BC"/>
    <w:rsid w:val="0032619B"/>
    <w:rsid w:val="0034296D"/>
    <w:rsid w:val="003616E0"/>
    <w:rsid w:val="00385620"/>
    <w:rsid w:val="003C6BA5"/>
    <w:rsid w:val="003D2158"/>
    <w:rsid w:val="00404D5B"/>
    <w:rsid w:val="0042303B"/>
    <w:rsid w:val="00444081"/>
    <w:rsid w:val="004A274E"/>
    <w:rsid w:val="004C1588"/>
    <w:rsid w:val="004D6086"/>
    <w:rsid w:val="004F09E7"/>
    <w:rsid w:val="00532294"/>
    <w:rsid w:val="00550A67"/>
    <w:rsid w:val="005F0539"/>
    <w:rsid w:val="005F5B8B"/>
    <w:rsid w:val="00625E19"/>
    <w:rsid w:val="0064514C"/>
    <w:rsid w:val="00692154"/>
    <w:rsid w:val="006C7B37"/>
    <w:rsid w:val="006E2C87"/>
    <w:rsid w:val="006F651B"/>
    <w:rsid w:val="007103CD"/>
    <w:rsid w:val="00736648"/>
    <w:rsid w:val="0075482E"/>
    <w:rsid w:val="00774ABD"/>
    <w:rsid w:val="00803E86"/>
    <w:rsid w:val="00827A26"/>
    <w:rsid w:val="00877A69"/>
    <w:rsid w:val="00886B7B"/>
    <w:rsid w:val="008D62DC"/>
    <w:rsid w:val="008E44DB"/>
    <w:rsid w:val="008F420C"/>
    <w:rsid w:val="008F6A0C"/>
    <w:rsid w:val="00906AA4"/>
    <w:rsid w:val="00985A64"/>
    <w:rsid w:val="009D3C73"/>
    <w:rsid w:val="00A971EB"/>
    <w:rsid w:val="00AB1E9A"/>
    <w:rsid w:val="00AB364B"/>
    <w:rsid w:val="00B10A47"/>
    <w:rsid w:val="00B1734E"/>
    <w:rsid w:val="00B201DB"/>
    <w:rsid w:val="00B23A80"/>
    <w:rsid w:val="00B7491F"/>
    <w:rsid w:val="00B9022E"/>
    <w:rsid w:val="00BC2361"/>
    <w:rsid w:val="00BF5D05"/>
    <w:rsid w:val="00C166DC"/>
    <w:rsid w:val="00C35222"/>
    <w:rsid w:val="00C36409"/>
    <w:rsid w:val="00C71BF5"/>
    <w:rsid w:val="00C941D0"/>
    <w:rsid w:val="00CA121C"/>
    <w:rsid w:val="00D15510"/>
    <w:rsid w:val="00D67262"/>
    <w:rsid w:val="00D71130"/>
    <w:rsid w:val="00D91766"/>
    <w:rsid w:val="00D92AC5"/>
    <w:rsid w:val="00DA6276"/>
    <w:rsid w:val="00DA7CDB"/>
    <w:rsid w:val="00DC0F1F"/>
    <w:rsid w:val="00DD0F57"/>
    <w:rsid w:val="00E140DB"/>
    <w:rsid w:val="00E41D4B"/>
    <w:rsid w:val="00E801EB"/>
    <w:rsid w:val="00E843A7"/>
    <w:rsid w:val="00E84FF5"/>
    <w:rsid w:val="00EA1A4A"/>
    <w:rsid w:val="00ED656F"/>
    <w:rsid w:val="00EF21CD"/>
    <w:rsid w:val="00F15B16"/>
    <w:rsid w:val="00F20F46"/>
    <w:rsid w:val="00F35F26"/>
    <w:rsid w:val="00F5718E"/>
    <w:rsid w:val="00F83152"/>
    <w:rsid w:val="00FA53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B4BEEC6"/>
  <w15:chartTrackingRefBased/>
  <w15:docId w15:val="{8B56EF27-9907-419D-B017-D55242181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B1E9A"/>
  </w:style>
  <w:style w:type="paragraph" w:styleId="Heading1">
    <w:name w:val="heading 1"/>
    <w:basedOn w:val="Normal"/>
    <w:next w:val="Normal"/>
    <w:link w:val="Heading1Char"/>
    <w:uiPriority w:val="9"/>
    <w:qFormat/>
    <w:rsid w:val="008F6A0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532294"/>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link w:val="Heading3Char"/>
    <w:uiPriority w:val="9"/>
    <w:qFormat/>
    <w:rsid w:val="00532294"/>
    <w:pPr>
      <w:spacing w:before="100" w:beforeAutospacing="1" w:after="100" w:afterAutospacing="1" w:line="240" w:lineRule="auto"/>
      <w:outlineLvl w:val="2"/>
    </w:pPr>
    <w:rPr>
      <w:rFonts w:ascii="Times New Roman" w:eastAsia="Times New Roman" w:hAnsi="Times New Roman" w:cs="Times New Roman"/>
      <w:b/>
      <w:bCs/>
      <w:sz w:val="27"/>
      <w:szCs w:val="27"/>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1"/>
    <w:qFormat/>
    <w:rsid w:val="00AB1E9A"/>
    <w:pPr>
      <w:ind w:left="720"/>
      <w:contextualSpacing/>
    </w:pPr>
  </w:style>
  <w:style w:type="table" w:styleId="TableGrid">
    <w:name w:val="Table Grid"/>
    <w:basedOn w:val="TableNormal"/>
    <w:uiPriority w:val="59"/>
    <w:rsid w:val="00AB1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1E9A"/>
    <w:rPr>
      <w:color w:val="0000FF" w:themeColor="hyperlink"/>
      <w:u w:val="single"/>
    </w:rPr>
  </w:style>
  <w:style w:type="paragraph" w:styleId="Header">
    <w:name w:val="header"/>
    <w:basedOn w:val="Normal"/>
    <w:link w:val="HeaderChar"/>
    <w:uiPriority w:val="99"/>
    <w:unhideWhenUsed/>
    <w:rsid w:val="00AB1E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E9A"/>
  </w:style>
  <w:style w:type="paragraph" w:styleId="Footer">
    <w:name w:val="footer"/>
    <w:basedOn w:val="Normal"/>
    <w:link w:val="FooterChar"/>
    <w:uiPriority w:val="99"/>
    <w:unhideWhenUsed/>
    <w:rsid w:val="00AB1E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E9A"/>
  </w:style>
  <w:style w:type="character" w:styleId="PlaceholderText">
    <w:name w:val="Placeholder Text"/>
    <w:basedOn w:val="DefaultParagraphFont"/>
    <w:uiPriority w:val="99"/>
    <w:semiHidden/>
    <w:rsid w:val="00AB1E9A"/>
    <w:rPr>
      <w:color w:val="808080"/>
    </w:rPr>
  </w:style>
  <w:style w:type="paragraph" w:styleId="BalloonText">
    <w:name w:val="Balloon Text"/>
    <w:basedOn w:val="Normal"/>
    <w:link w:val="BalloonTextChar"/>
    <w:uiPriority w:val="99"/>
    <w:semiHidden/>
    <w:unhideWhenUsed/>
    <w:rsid w:val="00AB1E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E9A"/>
    <w:rPr>
      <w:rFonts w:ascii="Tahoma" w:hAnsi="Tahoma" w:cs="Tahoma"/>
      <w:sz w:val="16"/>
      <w:szCs w:val="16"/>
    </w:rPr>
  </w:style>
  <w:style w:type="character" w:customStyle="1" w:styleId="Style1">
    <w:name w:val="Style1"/>
    <w:basedOn w:val="DefaultParagraphFont"/>
    <w:uiPriority w:val="1"/>
    <w:rsid w:val="00AB1E9A"/>
    <w:rPr>
      <w:rFonts w:asciiTheme="majorHAnsi" w:hAnsiTheme="majorHAnsi"/>
      <w:b/>
      <w:sz w:val="28"/>
    </w:rPr>
  </w:style>
  <w:style w:type="character" w:customStyle="1" w:styleId="Style2">
    <w:name w:val="Style2"/>
    <w:basedOn w:val="DefaultParagraphFont"/>
    <w:uiPriority w:val="1"/>
    <w:rsid w:val="00AB1E9A"/>
    <w:rPr>
      <w:rFonts w:ascii="Times New Roman" w:hAnsi="Times New Roman"/>
      <w:b/>
      <w:sz w:val="28"/>
    </w:rPr>
  </w:style>
  <w:style w:type="character" w:customStyle="1" w:styleId="Style5">
    <w:name w:val="Style5"/>
    <w:basedOn w:val="DefaultParagraphFont"/>
    <w:uiPriority w:val="1"/>
    <w:rsid w:val="00AB1E9A"/>
    <w:rPr>
      <w:rFonts w:ascii="Times New Roman" w:hAnsi="Times New Roman"/>
      <w:b/>
      <w:sz w:val="28"/>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1"/>
    <w:qFormat/>
    <w:locked/>
    <w:rsid w:val="00AB1E9A"/>
  </w:style>
  <w:style w:type="character" w:styleId="CommentReference">
    <w:name w:val="annotation reference"/>
    <w:basedOn w:val="DefaultParagraphFont"/>
    <w:uiPriority w:val="99"/>
    <w:semiHidden/>
    <w:unhideWhenUsed/>
    <w:rsid w:val="00AB1E9A"/>
    <w:rPr>
      <w:sz w:val="16"/>
      <w:szCs w:val="16"/>
    </w:rPr>
  </w:style>
  <w:style w:type="paragraph" w:styleId="CommentText">
    <w:name w:val="annotation text"/>
    <w:basedOn w:val="Normal"/>
    <w:link w:val="CommentTextChar"/>
    <w:uiPriority w:val="99"/>
    <w:semiHidden/>
    <w:unhideWhenUsed/>
    <w:rsid w:val="00AB1E9A"/>
    <w:pPr>
      <w:spacing w:line="240" w:lineRule="auto"/>
    </w:pPr>
    <w:rPr>
      <w:sz w:val="20"/>
      <w:szCs w:val="20"/>
    </w:rPr>
  </w:style>
  <w:style w:type="character" w:customStyle="1" w:styleId="CommentTextChar">
    <w:name w:val="Comment Text Char"/>
    <w:basedOn w:val="DefaultParagraphFont"/>
    <w:link w:val="CommentText"/>
    <w:uiPriority w:val="99"/>
    <w:semiHidden/>
    <w:rsid w:val="00AB1E9A"/>
    <w:rPr>
      <w:sz w:val="20"/>
      <w:szCs w:val="20"/>
    </w:rPr>
  </w:style>
  <w:style w:type="paragraph" w:styleId="CommentSubject">
    <w:name w:val="annotation subject"/>
    <w:basedOn w:val="CommentText"/>
    <w:next w:val="CommentText"/>
    <w:link w:val="CommentSubjectChar"/>
    <w:uiPriority w:val="99"/>
    <w:semiHidden/>
    <w:unhideWhenUsed/>
    <w:rsid w:val="00AB1E9A"/>
    <w:rPr>
      <w:b/>
      <w:bCs/>
    </w:rPr>
  </w:style>
  <w:style w:type="character" w:customStyle="1" w:styleId="CommentSubjectChar">
    <w:name w:val="Comment Subject Char"/>
    <w:basedOn w:val="CommentTextChar"/>
    <w:link w:val="CommentSubject"/>
    <w:uiPriority w:val="99"/>
    <w:semiHidden/>
    <w:rsid w:val="00AB1E9A"/>
    <w:rPr>
      <w:b/>
      <w:bCs/>
      <w:sz w:val="20"/>
      <w:szCs w:val="20"/>
    </w:rPr>
  </w:style>
  <w:style w:type="table" w:customStyle="1" w:styleId="TableGrid1">
    <w:name w:val="Table Grid1"/>
    <w:basedOn w:val="TableNormal"/>
    <w:next w:val="TableGrid"/>
    <w:rsid w:val="00AB1E9A"/>
    <w:pPr>
      <w:spacing w:after="0" w:line="240" w:lineRule="auto"/>
      <w:ind w:left="709" w:hanging="709"/>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12">
    <w:name w:val="Medium Shading 1 - Accent 12"/>
    <w:basedOn w:val="TableNormal"/>
    <w:next w:val="MediumShading1-Accent1"/>
    <w:uiPriority w:val="63"/>
    <w:rsid w:val="00AB1E9A"/>
    <w:pPr>
      <w:spacing w:after="0" w:line="240" w:lineRule="auto"/>
      <w:ind w:left="709" w:hanging="709"/>
    </w:pPr>
    <w:rPr>
      <w:rFonts w:ascii="Times New Roman" w:eastAsia="Times New Roman" w:hAnsi="Times New Roman" w:cs="Times New Roman"/>
      <w:sz w:val="20"/>
      <w:szCs w:val="20"/>
      <w:lang w:eastAsia="en-AU"/>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AB1E9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FootnoteText">
    <w:name w:val="footnote text"/>
    <w:basedOn w:val="Normal"/>
    <w:link w:val="FootnoteTextChar"/>
    <w:uiPriority w:val="99"/>
    <w:semiHidden/>
    <w:unhideWhenUsed/>
    <w:rsid w:val="00AB1E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E9A"/>
    <w:rPr>
      <w:sz w:val="20"/>
      <w:szCs w:val="20"/>
    </w:rPr>
  </w:style>
  <w:style w:type="character" w:styleId="FootnoteReference">
    <w:name w:val="footnote reference"/>
    <w:basedOn w:val="DefaultParagraphFont"/>
    <w:uiPriority w:val="99"/>
    <w:semiHidden/>
    <w:unhideWhenUsed/>
    <w:rsid w:val="00AB1E9A"/>
    <w:rPr>
      <w:vertAlign w:val="superscript"/>
    </w:rPr>
  </w:style>
  <w:style w:type="paragraph" w:styleId="TOC3">
    <w:name w:val="toc 3"/>
    <w:basedOn w:val="Normal"/>
    <w:next w:val="Normal"/>
    <w:autoRedefine/>
    <w:uiPriority w:val="39"/>
    <w:unhideWhenUsed/>
    <w:rsid w:val="00AB1E9A"/>
    <w:pPr>
      <w:tabs>
        <w:tab w:val="right" w:leader="dot" w:pos="9060"/>
      </w:tabs>
      <w:spacing w:after="100" w:line="360" w:lineRule="auto"/>
      <w:ind w:left="442"/>
    </w:pPr>
  </w:style>
  <w:style w:type="paragraph" w:styleId="NormalWeb">
    <w:name w:val="Normal (Web)"/>
    <w:basedOn w:val="Normal"/>
    <w:uiPriority w:val="99"/>
    <w:semiHidden/>
    <w:unhideWhenUsed/>
    <w:rsid w:val="00AB1E9A"/>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Heading2Char">
    <w:name w:val="Heading 2 Char"/>
    <w:basedOn w:val="DefaultParagraphFont"/>
    <w:link w:val="Heading2"/>
    <w:uiPriority w:val="9"/>
    <w:rsid w:val="00532294"/>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rsid w:val="00532294"/>
    <w:rPr>
      <w:rFonts w:ascii="Times New Roman" w:eastAsia="Times New Roman" w:hAnsi="Times New Roman" w:cs="Times New Roman"/>
      <w:b/>
      <w:bCs/>
      <w:sz w:val="27"/>
      <w:szCs w:val="27"/>
      <w:lang w:eastAsia="en-AU"/>
    </w:rPr>
  </w:style>
  <w:style w:type="character" w:styleId="Strong">
    <w:name w:val="Strong"/>
    <w:basedOn w:val="DefaultParagraphFont"/>
    <w:uiPriority w:val="22"/>
    <w:qFormat/>
    <w:rsid w:val="00532294"/>
    <w:rPr>
      <w:b/>
      <w:bCs/>
    </w:rPr>
  </w:style>
  <w:style w:type="character" w:customStyle="1" w:styleId="Heading1Char">
    <w:name w:val="Heading 1 Char"/>
    <w:basedOn w:val="DefaultParagraphFont"/>
    <w:link w:val="Heading1"/>
    <w:uiPriority w:val="9"/>
    <w:rsid w:val="008F6A0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582635">
      <w:bodyDiv w:val="1"/>
      <w:marLeft w:val="0"/>
      <w:marRight w:val="0"/>
      <w:marTop w:val="0"/>
      <w:marBottom w:val="0"/>
      <w:divBdr>
        <w:top w:val="none" w:sz="0" w:space="0" w:color="auto"/>
        <w:left w:val="none" w:sz="0" w:space="0" w:color="auto"/>
        <w:bottom w:val="none" w:sz="0" w:space="0" w:color="auto"/>
        <w:right w:val="none" w:sz="0" w:space="0" w:color="auto"/>
      </w:divBdr>
    </w:div>
    <w:div w:id="424688807">
      <w:bodyDiv w:val="1"/>
      <w:marLeft w:val="0"/>
      <w:marRight w:val="0"/>
      <w:marTop w:val="0"/>
      <w:marBottom w:val="0"/>
      <w:divBdr>
        <w:top w:val="none" w:sz="0" w:space="0" w:color="auto"/>
        <w:left w:val="none" w:sz="0" w:space="0" w:color="auto"/>
        <w:bottom w:val="none" w:sz="0" w:space="0" w:color="auto"/>
        <w:right w:val="none" w:sz="0" w:space="0" w:color="auto"/>
      </w:divBdr>
    </w:div>
    <w:div w:id="962688672">
      <w:bodyDiv w:val="1"/>
      <w:marLeft w:val="0"/>
      <w:marRight w:val="0"/>
      <w:marTop w:val="0"/>
      <w:marBottom w:val="0"/>
      <w:divBdr>
        <w:top w:val="none" w:sz="0" w:space="0" w:color="auto"/>
        <w:left w:val="none" w:sz="0" w:space="0" w:color="auto"/>
        <w:bottom w:val="none" w:sz="0" w:space="0" w:color="auto"/>
        <w:right w:val="none" w:sz="0" w:space="0" w:color="auto"/>
      </w:divBdr>
    </w:div>
    <w:div w:id="1995797153">
      <w:bodyDiv w:val="1"/>
      <w:marLeft w:val="0"/>
      <w:marRight w:val="0"/>
      <w:marTop w:val="0"/>
      <w:marBottom w:val="0"/>
      <w:divBdr>
        <w:top w:val="none" w:sz="0" w:space="0" w:color="auto"/>
        <w:left w:val="none" w:sz="0" w:space="0" w:color="auto"/>
        <w:bottom w:val="none" w:sz="0" w:space="0" w:color="auto"/>
        <w:right w:val="none" w:sz="0" w:space="0" w:color="auto"/>
      </w:divBdr>
      <w:divsChild>
        <w:div w:id="4260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dms_AttachedBy xmlns="40753B41-F69C-4F0E-9046-394C0A16F4EE" xsi:nil="true"/>
    <pdms_DocumentType xmlns="40753B41-F69C-4F0E-9046-394C0A16F4EE" xsi:nil="true"/>
    <pdms_SecurityClassification xmlns="40753B41-F69C-4F0E-9046-394C0A16F4EE" xsi:nil="true"/>
    <SecurityClassification xmlns="40753B41-F69C-4F0E-9046-394C0A16F4EE" xsi:nil="true"/>
    <pdms_Reason xmlns="40753B41-F69C-4F0E-9046-394C0A16F4E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3FE1FD4576A90248BA28A368E6D4D955" ma:contentTypeVersion="" ma:contentTypeDescription="PDMS Documentation Content Type" ma:contentTypeScope="" ma:versionID="f502e9e88ed93586a68b2dd4adc78dbd">
  <xsd:schema xmlns:xsd="http://www.w3.org/2001/XMLSchema" xmlns:xs="http://www.w3.org/2001/XMLSchema" xmlns:p="http://schemas.microsoft.com/office/2006/metadata/properties" xmlns:ns2="40753B41-F69C-4F0E-9046-394C0A16F4EE" targetNamespace="http://schemas.microsoft.com/office/2006/metadata/properties" ma:root="true" ma:fieldsID="680b6beaf2e5c127e581480a5a47a750" ns2:_="">
    <xsd:import namespace="40753B41-F69C-4F0E-9046-394C0A16F4EE"/>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53B41-F69C-4F0E-9046-394C0A16F4E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07FAD-4374-4456-93FD-DD6E8CA41441}">
  <ds:schemaRefs>
    <ds:schemaRef ds:uri="http://www.w3.org/XML/1998/namespace"/>
    <ds:schemaRef ds:uri="40753B41-F69C-4F0E-9046-394C0A16F4EE"/>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8138229-2B9F-45AD-9546-D3F4CDFBD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753B41-F69C-4F0E-9046-394C0A16F4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1C733-ABF9-4945-8777-9491FA581C23}">
  <ds:schemaRefs>
    <ds:schemaRef ds:uri="http://schemas.microsoft.com/sharepoint/v3/contenttype/forms"/>
  </ds:schemaRefs>
</ds:datastoreItem>
</file>

<file path=customXml/itemProps4.xml><?xml version="1.0" encoding="utf-8"?>
<ds:datastoreItem xmlns:ds="http://schemas.openxmlformats.org/officeDocument/2006/customXml" ds:itemID="{CFC354E1-8039-4EB5-B044-2F23C1403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6</Pages>
  <Words>1602</Words>
  <Characters>9134</Characters>
  <Application>Microsoft Office Word</Application>
  <DocSecurity>2</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2018-10-25T03:43:00Z</cp:lastPrinted>
  <dcterms:created xsi:type="dcterms:W3CDTF">2019-03-28T03:44:00Z</dcterms:created>
  <dcterms:modified xsi:type="dcterms:W3CDTF">2020-11-12T21:29:00Z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0x010100266966F133664895A6EE3632470D45F501003FE1FD4576A90248BA28A368E6D4D955</vt:lpwstr>
  </property>
</Properties>
</file>