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9C63F" w14:textId="77777777" w:rsidR="00380D4C" w:rsidRDefault="00CA0FE0" w:rsidP="00380D4C">
      <w:pPr>
        <w:pStyle w:val="Title"/>
        <w:jc w:val="right"/>
      </w:pPr>
      <w:r>
        <w:rPr>
          <w:noProof/>
          <w:lang w:eastAsia="en-AU"/>
        </w:rPr>
        <w:drawing>
          <wp:inline distT="0" distB="0" distL="0" distR="0" wp14:anchorId="011531B9" wp14:editId="2521283A">
            <wp:extent cx="2847975" cy="554401"/>
            <wp:effectExtent l="0" t="0" r="0" b="0"/>
            <wp:docPr id="1" name="Picture 1"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7975" cy="554401"/>
                    </a:xfrm>
                    <a:prstGeom prst="rect">
                      <a:avLst/>
                    </a:prstGeom>
                  </pic:spPr>
                </pic:pic>
              </a:graphicData>
            </a:graphic>
          </wp:inline>
        </w:drawing>
      </w:r>
    </w:p>
    <w:p w14:paraId="05975760" w14:textId="77777777" w:rsidR="003A3116" w:rsidRPr="00C7204C" w:rsidRDefault="007659BD" w:rsidP="00380D4C">
      <w:pPr>
        <w:pStyle w:val="Title"/>
        <w:rPr>
          <w:highlight w:val="yellow"/>
        </w:rPr>
      </w:pPr>
      <w:r w:rsidRPr="00C7204C">
        <w:t xml:space="preserve">AMOUNTS FOR </w:t>
      </w:r>
      <w:r w:rsidR="00D36B34">
        <w:t>2020</w:t>
      </w:r>
    </w:p>
    <w:p w14:paraId="19FFB45A" w14:textId="77777777" w:rsidR="00C555F6" w:rsidRPr="00EC28E6" w:rsidRDefault="00C555F6" w:rsidP="003A3116">
      <w:pPr>
        <w:keepNext/>
        <w:rPr>
          <w:rFonts w:ascii="Calibri" w:hAnsi="Calibri" w:cs="Arial"/>
          <w:b/>
          <w:sz w:val="24"/>
          <w:szCs w:val="24"/>
          <w:highlight w:val="yellow"/>
        </w:rPr>
      </w:pPr>
    </w:p>
    <w:p w14:paraId="01B69633" w14:textId="77777777" w:rsidR="00EE1A32" w:rsidRPr="00C7204C" w:rsidRDefault="00EE1A32" w:rsidP="00C7204C">
      <w:pPr>
        <w:pStyle w:val="Heading2"/>
      </w:pPr>
      <w:r w:rsidRPr="00C7204C">
        <w:t xml:space="preserve">Total resourcing for a Commonwealth supported place by discipline - </w:t>
      </w:r>
      <w:r w:rsidR="00977CFB">
        <w:t>20</w:t>
      </w:r>
      <w:r w:rsidR="002C15FC">
        <w:t>20</w:t>
      </w:r>
      <w:r w:rsidRPr="00C7204C">
        <w:t xml:space="preserve"> </w:t>
      </w:r>
    </w:p>
    <w:p w14:paraId="54ACCA2A" w14:textId="77777777" w:rsidR="00EE1A32" w:rsidRDefault="00EE1A32" w:rsidP="00277522">
      <w:pPr>
        <w:keepNext/>
        <w:rPr>
          <w:rFonts w:ascii="Calibri" w:hAnsi="Calibri" w:cs="Arial"/>
          <w:b/>
          <w:sz w:val="28"/>
          <w:szCs w:val="28"/>
        </w:rPr>
      </w:pPr>
    </w:p>
    <w:p w14:paraId="03D48A7A" w14:textId="77777777" w:rsidR="00EE1A32" w:rsidRDefault="00EE1A32" w:rsidP="00EE1A32">
      <w:pPr>
        <w:keepNext/>
        <w:rPr>
          <w:rFonts w:ascii="Calibri" w:hAnsi="Calibri" w:cs="Arial"/>
          <w:szCs w:val="22"/>
        </w:rPr>
      </w:pPr>
      <w:r>
        <w:rPr>
          <w:rFonts w:ascii="Calibri" w:hAnsi="Calibri" w:cs="Arial"/>
          <w:szCs w:val="22"/>
        </w:rPr>
        <w:t xml:space="preserve">The below </w:t>
      </w:r>
      <w:r w:rsidRPr="00777C14">
        <w:rPr>
          <w:rFonts w:ascii="Calibri" w:hAnsi="Calibri" w:cs="Arial"/>
          <w:szCs w:val="22"/>
        </w:rPr>
        <w:t>table shows</w:t>
      </w:r>
      <w:r w:rsidRPr="00EE1A32">
        <w:rPr>
          <w:rFonts w:ascii="Calibri" w:hAnsi="Calibri" w:cs="Arial"/>
          <w:szCs w:val="22"/>
        </w:rPr>
        <w:t xml:space="preserve"> Government contributions under the </w:t>
      </w:r>
      <w:r w:rsidR="00277522" w:rsidRPr="00EE1A32">
        <w:rPr>
          <w:rFonts w:ascii="Calibri" w:hAnsi="Calibri" w:cs="Arial"/>
          <w:szCs w:val="22"/>
        </w:rPr>
        <w:t>Commonweal</w:t>
      </w:r>
      <w:r w:rsidR="00AB2FB1" w:rsidRPr="00EE1A32">
        <w:rPr>
          <w:rFonts w:ascii="Calibri" w:hAnsi="Calibri" w:cs="Arial"/>
          <w:szCs w:val="22"/>
        </w:rPr>
        <w:t>th Grant Scheme and maximum student contribution amo</w:t>
      </w:r>
      <w:bookmarkStart w:id="0" w:name="CursorPositionBM"/>
      <w:bookmarkEnd w:id="0"/>
      <w:r w:rsidR="00AB2FB1" w:rsidRPr="00EE1A32">
        <w:rPr>
          <w:rFonts w:ascii="Calibri" w:hAnsi="Calibri" w:cs="Arial"/>
          <w:szCs w:val="22"/>
        </w:rPr>
        <w:t xml:space="preserve">unts </w:t>
      </w:r>
      <w:r w:rsidRPr="00EE1A32">
        <w:rPr>
          <w:rFonts w:ascii="Calibri" w:hAnsi="Calibri" w:cs="Arial"/>
          <w:szCs w:val="22"/>
        </w:rPr>
        <w:t>for a student place (</w:t>
      </w:r>
      <w:r w:rsidR="00AB2FB1" w:rsidRPr="00EE1A32">
        <w:rPr>
          <w:rFonts w:ascii="Calibri" w:hAnsi="Calibri" w:cs="Arial"/>
          <w:szCs w:val="22"/>
        </w:rPr>
        <w:t>equivalent full-time student load</w:t>
      </w:r>
      <w:r w:rsidRPr="00EE1A32">
        <w:rPr>
          <w:rFonts w:ascii="Calibri" w:hAnsi="Calibri" w:cs="Arial"/>
          <w:szCs w:val="22"/>
        </w:rPr>
        <w:t>)</w:t>
      </w:r>
      <w:r>
        <w:rPr>
          <w:rFonts w:ascii="Calibri" w:hAnsi="Calibri" w:cs="Arial"/>
          <w:szCs w:val="22"/>
        </w:rPr>
        <w:t>.</w:t>
      </w:r>
    </w:p>
    <w:p w14:paraId="0BD10CF1" w14:textId="77777777" w:rsidR="00EE1A32" w:rsidRDefault="00EE1A32" w:rsidP="00EE1A32">
      <w:pPr>
        <w:keepNext/>
        <w:rPr>
          <w:rFonts w:ascii="Calibri" w:hAnsi="Calibri" w:cs="Arial"/>
          <w:szCs w:val="22"/>
        </w:rPr>
      </w:pPr>
    </w:p>
    <w:tbl>
      <w:tblPr>
        <w:tblW w:w="9838" w:type="dxa"/>
        <w:jc w:val="center"/>
        <w:tblBorders>
          <w:right w:val="single" w:sz="8" w:space="0" w:color="FFFFFF" w:themeColor="background1"/>
        </w:tblBorders>
        <w:tblLook w:val="04A0" w:firstRow="1" w:lastRow="0" w:firstColumn="1" w:lastColumn="0" w:noHBand="0" w:noVBand="1"/>
      </w:tblPr>
      <w:tblGrid>
        <w:gridCol w:w="2977"/>
        <w:gridCol w:w="2064"/>
        <w:gridCol w:w="1599"/>
        <w:gridCol w:w="1599"/>
        <w:gridCol w:w="1599"/>
      </w:tblGrid>
      <w:tr w:rsidR="007D0492" w:rsidRPr="0091459C" w14:paraId="1933CE6B" w14:textId="77777777" w:rsidTr="007D0492">
        <w:trPr>
          <w:trHeight w:val="1089"/>
          <w:tblHeader/>
          <w:jc w:val="center"/>
        </w:trPr>
        <w:tc>
          <w:tcPr>
            <w:tcW w:w="2977" w:type="dxa"/>
            <w:tcBorders>
              <w:right w:val="single" w:sz="8" w:space="0" w:color="FFFFFF" w:themeColor="background1"/>
            </w:tcBorders>
            <w:shd w:val="clear" w:color="000000" w:fill="174A7C"/>
            <w:noWrap/>
            <w:vAlign w:val="center"/>
            <w:hideMark/>
          </w:tcPr>
          <w:p w14:paraId="6DEA29E1" w14:textId="77777777" w:rsidR="007D0492" w:rsidRPr="0091459C" w:rsidRDefault="007D0492" w:rsidP="00F465DD">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Funding cluster</w:t>
            </w:r>
          </w:p>
        </w:tc>
        <w:tc>
          <w:tcPr>
            <w:tcW w:w="2064" w:type="dxa"/>
            <w:tcBorders>
              <w:left w:val="single" w:sz="8" w:space="0" w:color="FFFFFF" w:themeColor="background1"/>
              <w:right w:val="single" w:sz="8" w:space="0" w:color="FFFFFF" w:themeColor="background1"/>
            </w:tcBorders>
            <w:shd w:val="clear" w:color="000000" w:fill="174A7C"/>
            <w:vAlign w:val="center"/>
            <w:hideMark/>
          </w:tcPr>
          <w:p w14:paraId="4B557CA5" w14:textId="77777777" w:rsidR="007D0492" w:rsidRPr="0091459C" w:rsidRDefault="007D0492" w:rsidP="00F465DD">
            <w:pPr>
              <w:jc w:val="cente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1599" w:type="dxa"/>
            <w:tcBorders>
              <w:left w:val="single" w:sz="8" w:space="0" w:color="FFFFFF" w:themeColor="background1"/>
              <w:right w:val="single" w:sz="8" w:space="0" w:color="FFFFFF" w:themeColor="background1"/>
            </w:tcBorders>
            <w:shd w:val="clear" w:color="000000" w:fill="174A7C"/>
            <w:vAlign w:val="center"/>
            <w:hideMark/>
          </w:tcPr>
          <w:p w14:paraId="299BB2F7" w14:textId="77777777" w:rsidR="007D0492" w:rsidRPr="0091459C" w:rsidRDefault="007D0492" w:rsidP="00F465DD">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599" w:type="dxa"/>
            <w:tcBorders>
              <w:left w:val="single" w:sz="8" w:space="0" w:color="FFFFFF" w:themeColor="background1"/>
              <w:right w:val="single" w:sz="8" w:space="0" w:color="FFFFFF" w:themeColor="background1"/>
            </w:tcBorders>
            <w:shd w:val="clear" w:color="000000" w:fill="174A7C"/>
            <w:vAlign w:val="center"/>
            <w:hideMark/>
          </w:tcPr>
          <w:p w14:paraId="552D6C38" w14:textId="77777777" w:rsidR="007D0492" w:rsidRPr="0091459C" w:rsidRDefault="007D0492" w:rsidP="00F465DD">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1599" w:type="dxa"/>
            <w:tcBorders>
              <w:left w:val="single" w:sz="8" w:space="0" w:color="FFFFFF" w:themeColor="background1"/>
            </w:tcBorders>
            <w:shd w:val="clear" w:color="000000" w:fill="174A7C"/>
            <w:vAlign w:val="center"/>
            <w:hideMark/>
          </w:tcPr>
          <w:p w14:paraId="4A9D8CEA" w14:textId="77777777" w:rsidR="007D0492" w:rsidRPr="0091459C" w:rsidRDefault="007D0492" w:rsidP="00F465DD">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D30DD5" w:rsidRPr="0091459C" w14:paraId="40C9AC62" w14:textId="77777777" w:rsidTr="007D0492">
        <w:trPr>
          <w:trHeight w:val="830"/>
          <w:jc w:val="center"/>
        </w:trPr>
        <w:tc>
          <w:tcPr>
            <w:tcW w:w="2977" w:type="dxa"/>
            <w:shd w:val="clear" w:color="000000" w:fill="F2F2F2"/>
            <w:vAlign w:val="center"/>
            <w:hideMark/>
          </w:tcPr>
          <w:p w14:paraId="73829770" w14:textId="77777777" w:rsidR="00D30DD5" w:rsidRPr="0091459C"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1</w:t>
            </w:r>
          </w:p>
          <w:p w14:paraId="73F8A935" w14:textId="77777777" w:rsidR="00D30DD5" w:rsidRPr="0091459C" w:rsidRDefault="00D30DD5" w:rsidP="00F465DD">
            <w:pPr>
              <w:rPr>
                <w:rFonts w:ascii="Calibri" w:hAnsi="Calibri" w:cs="Arial"/>
                <w:b/>
                <w:bCs/>
                <w:color w:val="000000"/>
                <w:sz w:val="21"/>
                <w:szCs w:val="21"/>
                <w:lang w:eastAsia="en-AU"/>
              </w:rPr>
            </w:pPr>
            <w:r w:rsidRPr="0091459C">
              <w:rPr>
                <w:rFonts w:ascii="Calibri" w:hAnsi="Calibri" w:cs="Arial"/>
                <w:color w:val="000000"/>
                <w:sz w:val="21"/>
                <w:szCs w:val="21"/>
                <w:lang w:eastAsia="en-AU"/>
              </w:rPr>
              <w:t>Law, accounting, commerce, economics, administration</w:t>
            </w:r>
          </w:p>
        </w:tc>
        <w:tc>
          <w:tcPr>
            <w:tcW w:w="2064" w:type="dxa"/>
            <w:shd w:val="clear" w:color="000000" w:fill="F2F2F2"/>
            <w:vAlign w:val="bottom"/>
            <w:hideMark/>
          </w:tcPr>
          <w:p w14:paraId="25804A78" w14:textId="77777777" w:rsidR="00D30DD5" w:rsidRPr="0091459C"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 </w:t>
            </w:r>
          </w:p>
        </w:tc>
        <w:tc>
          <w:tcPr>
            <w:tcW w:w="1599" w:type="dxa"/>
            <w:shd w:val="clear" w:color="000000" w:fill="F2F2F2"/>
            <w:vAlign w:val="center"/>
          </w:tcPr>
          <w:p w14:paraId="45B5ACF1" w14:textId="77777777" w:rsidR="00D30DD5" w:rsidRPr="0091459C" w:rsidRDefault="00733327"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9727BC">
              <w:rPr>
                <w:rFonts w:ascii="Calibri" w:hAnsi="Calibri" w:cs="Arial"/>
                <w:color w:val="000000"/>
                <w:sz w:val="21"/>
                <w:szCs w:val="21"/>
                <w:lang w:eastAsia="en-AU"/>
              </w:rPr>
              <w:t>11,155</w:t>
            </w:r>
          </w:p>
        </w:tc>
        <w:tc>
          <w:tcPr>
            <w:tcW w:w="1599" w:type="dxa"/>
            <w:shd w:val="clear" w:color="000000" w:fill="F2F2F2"/>
            <w:vAlign w:val="center"/>
          </w:tcPr>
          <w:p w14:paraId="65B8811A" w14:textId="77777777" w:rsidR="00D30DD5" w:rsidRPr="0091459C" w:rsidRDefault="002727D1"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9727BC">
              <w:rPr>
                <w:rFonts w:ascii="Calibri" w:hAnsi="Calibri" w:cs="Arial"/>
                <w:color w:val="000000"/>
                <w:sz w:val="21"/>
                <w:szCs w:val="21"/>
                <w:lang w:eastAsia="en-AU"/>
              </w:rPr>
              <w:t>2,198</w:t>
            </w:r>
          </w:p>
        </w:tc>
        <w:tc>
          <w:tcPr>
            <w:tcW w:w="1599" w:type="dxa"/>
            <w:shd w:val="clear" w:color="000000" w:fill="F2F2F2"/>
            <w:vAlign w:val="center"/>
          </w:tcPr>
          <w:p w14:paraId="723D9D55" w14:textId="77777777" w:rsidR="00D30DD5" w:rsidRPr="0091459C" w:rsidRDefault="002727D1"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93513E">
              <w:rPr>
                <w:rFonts w:ascii="Calibri" w:hAnsi="Calibri" w:cs="Arial"/>
                <w:color w:val="000000"/>
                <w:sz w:val="21"/>
                <w:szCs w:val="21"/>
                <w:lang w:eastAsia="en-AU"/>
              </w:rPr>
              <w:t>13,</w:t>
            </w:r>
            <w:r w:rsidR="009727BC">
              <w:rPr>
                <w:rFonts w:ascii="Calibri" w:hAnsi="Calibri" w:cs="Arial"/>
                <w:color w:val="000000"/>
                <w:sz w:val="21"/>
                <w:szCs w:val="21"/>
                <w:lang w:eastAsia="en-AU"/>
              </w:rPr>
              <w:t>353</w:t>
            </w:r>
          </w:p>
        </w:tc>
      </w:tr>
      <w:tr w:rsidR="00D30DD5" w:rsidRPr="0091459C" w14:paraId="441D37A7" w14:textId="77777777" w:rsidTr="007D0492">
        <w:trPr>
          <w:trHeight w:val="559"/>
          <w:jc w:val="center"/>
        </w:trPr>
        <w:tc>
          <w:tcPr>
            <w:tcW w:w="2977" w:type="dxa"/>
            <w:shd w:val="clear" w:color="000000" w:fill="D9D9D9"/>
            <w:vAlign w:val="center"/>
            <w:hideMark/>
          </w:tcPr>
          <w:p w14:paraId="13E6F1AA" w14:textId="77777777" w:rsidR="00D30DD5" w:rsidRPr="0091459C"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2</w:t>
            </w:r>
          </w:p>
          <w:p w14:paraId="1DD1B3DE" w14:textId="77777777" w:rsidR="00D30DD5" w:rsidRPr="0091459C" w:rsidRDefault="00D30DD5" w:rsidP="00F465DD">
            <w:pPr>
              <w:rPr>
                <w:rFonts w:ascii="Calibri" w:hAnsi="Calibri" w:cs="Arial"/>
                <w:b/>
                <w:bCs/>
                <w:color w:val="000000"/>
                <w:sz w:val="21"/>
                <w:szCs w:val="21"/>
                <w:lang w:eastAsia="en-AU"/>
              </w:rPr>
            </w:pPr>
            <w:r w:rsidRPr="0091459C">
              <w:rPr>
                <w:rFonts w:ascii="Calibri" w:hAnsi="Calibri" w:cs="Arial"/>
                <w:color w:val="000000"/>
                <w:sz w:val="21"/>
                <w:szCs w:val="21"/>
                <w:lang w:eastAsia="en-AU"/>
              </w:rPr>
              <w:t>Humanities</w:t>
            </w:r>
          </w:p>
        </w:tc>
        <w:tc>
          <w:tcPr>
            <w:tcW w:w="2064" w:type="dxa"/>
            <w:shd w:val="clear" w:color="000000" w:fill="D9D9D9"/>
            <w:vAlign w:val="bottom"/>
            <w:hideMark/>
          </w:tcPr>
          <w:p w14:paraId="10EE0C77" w14:textId="77777777" w:rsidR="00D30DD5" w:rsidRPr="0091459C"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 </w:t>
            </w:r>
          </w:p>
        </w:tc>
        <w:tc>
          <w:tcPr>
            <w:tcW w:w="1599" w:type="dxa"/>
            <w:shd w:val="clear" w:color="000000" w:fill="D9D9D9"/>
            <w:vAlign w:val="center"/>
          </w:tcPr>
          <w:p w14:paraId="1760E948" w14:textId="77777777" w:rsidR="00D30DD5" w:rsidRPr="0091459C" w:rsidRDefault="00733327"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9727BC">
              <w:rPr>
                <w:rFonts w:ascii="Calibri" w:hAnsi="Calibri" w:cs="Arial"/>
                <w:color w:val="000000"/>
                <w:sz w:val="21"/>
                <w:szCs w:val="21"/>
                <w:lang w:eastAsia="en-AU"/>
              </w:rPr>
              <w:t>6,684</w:t>
            </w:r>
          </w:p>
        </w:tc>
        <w:tc>
          <w:tcPr>
            <w:tcW w:w="1599" w:type="dxa"/>
            <w:shd w:val="clear" w:color="000000" w:fill="D9D9D9"/>
            <w:vAlign w:val="center"/>
          </w:tcPr>
          <w:p w14:paraId="7BE21D89" w14:textId="77777777" w:rsidR="00D30DD5" w:rsidRPr="0091459C" w:rsidRDefault="00247B50"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9727BC">
              <w:rPr>
                <w:rFonts w:ascii="Calibri" w:hAnsi="Calibri" w:cs="Arial"/>
                <w:color w:val="000000"/>
                <w:sz w:val="21"/>
                <w:szCs w:val="21"/>
                <w:lang w:eastAsia="en-AU"/>
              </w:rPr>
              <w:t>6,116</w:t>
            </w:r>
          </w:p>
        </w:tc>
        <w:tc>
          <w:tcPr>
            <w:tcW w:w="1599" w:type="dxa"/>
            <w:shd w:val="clear" w:color="000000" w:fill="D9D9D9"/>
            <w:vAlign w:val="center"/>
          </w:tcPr>
          <w:p w14:paraId="2C93FB52" w14:textId="77777777" w:rsidR="00D30DD5" w:rsidRPr="0091459C" w:rsidRDefault="0093513E"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$12,</w:t>
            </w:r>
            <w:r w:rsidR="009727BC">
              <w:rPr>
                <w:rFonts w:ascii="Calibri" w:hAnsi="Calibri" w:cs="Arial"/>
                <w:color w:val="000000"/>
                <w:sz w:val="21"/>
                <w:szCs w:val="21"/>
                <w:lang w:eastAsia="en-AU"/>
              </w:rPr>
              <w:t>800</w:t>
            </w:r>
          </w:p>
        </w:tc>
      </w:tr>
      <w:tr w:rsidR="00D30DD5" w:rsidRPr="0091459C" w14:paraId="0852370A" w14:textId="77777777" w:rsidTr="007D0492">
        <w:trPr>
          <w:cantSplit/>
          <w:trHeight w:val="1103"/>
          <w:jc w:val="center"/>
        </w:trPr>
        <w:tc>
          <w:tcPr>
            <w:tcW w:w="2977" w:type="dxa"/>
            <w:vMerge w:val="restart"/>
            <w:shd w:val="clear" w:color="000000" w:fill="F2F2F2"/>
            <w:vAlign w:val="center"/>
            <w:hideMark/>
          </w:tcPr>
          <w:p w14:paraId="2FECEAB8" w14:textId="77777777" w:rsidR="00D30DD5"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3</w:t>
            </w:r>
          </w:p>
          <w:p w14:paraId="2EF561A6" w14:textId="77777777" w:rsidR="00D30DD5" w:rsidRPr="0091459C" w:rsidRDefault="00D30DD5" w:rsidP="00F465DD">
            <w:pPr>
              <w:rPr>
                <w:rFonts w:ascii="Calibri" w:hAnsi="Calibri" w:cs="Arial"/>
                <w:b/>
                <w:bCs/>
                <w:color w:val="000000"/>
                <w:sz w:val="21"/>
                <w:szCs w:val="21"/>
                <w:lang w:eastAsia="en-AU"/>
              </w:rPr>
            </w:pPr>
            <w:r w:rsidRPr="0091459C">
              <w:rPr>
                <w:rFonts w:ascii="Calibri" w:hAnsi="Calibri" w:cs="Arial"/>
                <w:color w:val="000000"/>
                <w:sz w:val="21"/>
                <w:szCs w:val="21"/>
                <w:lang w:eastAsia="en-AU"/>
              </w:rPr>
              <w:t>Mathematics, statistics, behavioural science, social studies, computing, built environment, other health</w:t>
            </w:r>
          </w:p>
        </w:tc>
        <w:tc>
          <w:tcPr>
            <w:tcW w:w="2064" w:type="dxa"/>
            <w:shd w:val="clear" w:color="000000" w:fill="F2F2F2"/>
            <w:vAlign w:val="bottom"/>
            <w:hideMark/>
          </w:tcPr>
          <w:p w14:paraId="16AFD7C0" w14:textId="77777777"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Mathematics, statistics, computing, built environment or other health</w:t>
            </w:r>
          </w:p>
        </w:tc>
        <w:tc>
          <w:tcPr>
            <w:tcW w:w="1599" w:type="dxa"/>
            <w:shd w:val="clear" w:color="000000" w:fill="F2F2F2"/>
            <w:vAlign w:val="center"/>
          </w:tcPr>
          <w:p w14:paraId="72F4AE4C" w14:textId="77777777" w:rsidR="00D30DD5" w:rsidRPr="0091459C" w:rsidRDefault="00733327"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9727BC">
              <w:rPr>
                <w:rFonts w:ascii="Calibri" w:hAnsi="Calibri" w:cs="Arial"/>
                <w:color w:val="000000"/>
                <w:sz w:val="21"/>
                <w:szCs w:val="21"/>
                <w:lang w:eastAsia="en-AU"/>
              </w:rPr>
              <w:t>9,527</w:t>
            </w:r>
          </w:p>
        </w:tc>
        <w:tc>
          <w:tcPr>
            <w:tcW w:w="1599" w:type="dxa"/>
            <w:vMerge w:val="restart"/>
            <w:shd w:val="clear" w:color="000000" w:fill="F2F2F2"/>
            <w:vAlign w:val="center"/>
          </w:tcPr>
          <w:p w14:paraId="2FCF99BD" w14:textId="77777777" w:rsidR="00D30DD5" w:rsidRPr="0091459C" w:rsidRDefault="00247B50"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9727BC">
              <w:rPr>
                <w:rFonts w:ascii="Calibri" w:hAnsi="Calibri" w:cs="Arial"/>
                <w:color w:val="000000"/>
                <w:sz w:val="21"/>
                <w:szCs w:val="21"/>
                <w:lang w:eastAsia="en-AU"/>
              </w:rPr>
              <w:t>10,821</w:t>
            </w:r>
          </w:p>
        </w:tc>
        <w:tc>
          <w:tcPr>
            <w:tcW w:w="1599" w:type="dxa"/>
            <w:shd w:val="clear" w:color="000000" w:fill="F2F2F2"/>
            <w:vAlign w:val="center"/>
          </w:tcPr>
          <w:p w14:paraId="4A49B283" w14:textId="77777777" w:rsidR="00D30DD5" w:rsidRPr="0091459C" w:rsidRDefault="0093513E"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9727BC">
              <w:rPr>
                <w:rFonts w:ascii="Calibri" w:hAnsi="Calibri" w:cs="Arial"/>
                <w:color w:val="000000"/>
                <w:sz w:val="21"/>
                <w:szCs w:val="21"/>
                <w:lang w:eastAsia="en-AU"/>
              </w:rPr>
              <w:t>20,348</w:t>
            </w:r>
          </w:p>
        </w:tc>
      </w:tr>
      <w:tr w:rsidR="00D30DD5" w:rsidRPr="0091459C" w14:paraId="50747449" w14:textId="77777777" w:rsidTr="007D0492">
        <w:trPr>
          <w:trHeight w:val="558"/>
          <w:jc w:val="center"/>
        </w:trPr>
        <w:tc>
          <w:tcPr>
            <w:tcW w:w="2977" w:type="dxa"/>
            <w:vMerge/>
            <w:vAlign w:val="center"/>
            <w:hideMark/>
          </w:tcPr>
          <w:p w14:paraId="5516403E" w14:textId="77777777" w:rsidR="00D30DD5" w:rsidRPr="0091459C" w:rsidRDefault="00D30DD5" w:rsidP="00F465DD">
            <w:pPr>
              <w:rPr>
                <w:rFonts w:ascii="Calibri" w:hAnsi="Calibri" w:cs="Arial"/>
                <w:b/>
                <w:bCs/>
                <w:color w:val="000000"/>
                <w:sz w:val="21"/>
                <w:szCs w:val="21"/>
                <w:lang w:eastAsia="en-AU"/>
              </w:rPr>
            </w:pPr>
          </w:p>
        </w:tc>
        <w:tc>
          <w:tcPr>
            <w:tcW w:w="2064" w:type="dxa"/>
            <w:shd w:val="clear" w:color="000000" w:fill="F2F2F2"/>
            <w:vAlign w:val="bottom"/>
            <w:hideMark/>
          </w:tcPr>
          <w:p w14:paraId="51AB5A8C" w14:textId="77777777" w:rsidR="00D30DD5" w:rsidRPr="0091459C" w:rsidRDefault="00D30DD5" w:rsidP="00CD206A">
            <w:pPr>
              <w:rPr>
                <w:rFonts w:ascii="Calibri" w:hAnsi="Calibri" w:cs="Arial"/>
                <w:color w:val="000000"/>
                <w:sz w:val="21"/>
                <w:szCs w:val="21"/>
                <w:lang w:eastAsia="en-AU"/>
              </w:rPr>
            </w:pPr>
            <w:r w:rsidRPr="0091459C">
              <w:rPr>
                <w:rFonts w:ascii="Calibri" w:hAnsi="Calibri" w:cs="Arial"/>
                <w:color w:val="000000"/>
                <w:sz w:val="21"/>
                <w:szCs w:val="21"/>
                <w:lang w:eastAsia="en-AU"/>
              </w:rPr>
              <w:t>Behavioural science</w:t>
            </w:r>
            <w:r w:rsidR="00BB007C" w:rsidRPr="00BB007C">
              <w:rPr>
                <w:rFonts w:ascii="Calibri" w:hAnsi="Calibri" w:cs="Arial"/>
                <w:color w:val="000000"/>
                <w:sz w:val="21"/>
                <w:szCs w:val="21"/>
                <w:vertAlign w:val="superscript"/>
                <w:lang w:eastAsia="en-AU"/>
              </w:rPr>
              <w:t>(</w:t>
            </w:r>
            <w:r w:rsidR="00BB007C" w:rsidRPr="00BB007C">
              <w:rPr>
                <w:rFonts w:ascii="Calibri" w:hAnsi="Calibri" w:cs="Calibri"/>
                <w:color w:val="000000"/>
                <w:sz w:val="21"/>
                <w:szCs w:val="21"/>
                <w:vertAlign w:val="superscript"/>
              </w:rPr>
              <w:t>1)</w:t>
            </w:r>
            <w:r w:rsidRPr="0091459C">
              <w:rPr>
                <w:rFonts w:ascii="Calibri" w:hAnsi="Calibri" w:cs="Arial"/>
                <w:color w:val="000000"/>
                <w:sz w:val="21"/>
                <w:szCs w:val="21"/>
                <w:lang w:eastAsia="en-AU"/>
              </w:rPr>
              <w:t xml:space="preserve"> or social studies</w:t>
            </w:r>
          </w:p>
        </w:tc>
        <w:tc>
          <w:tcPr>
            <w:tcW w:w="1599" w:type="dxa"/>
            <w:shd w:val="clear" w:color="000000" w:fill="F2F2F2"/>
            <w:vAlign w:val="center"/>
          </w:tcPr>
          <w:p w14:paraId="35BD8666" w14:textId="77777777" w:rsidR="00D30DD5" w:rsidRPr="0091459C" w:rsidRDefault="00733327"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$6,</w:t>
            </w:r>
            <w:r w:rsidR="009727BC">
              <w:rPr>
                <w:rFonts w:ascii="Calibri" w:hAnsi="Calibri" w:cs="Arial"/>
                <w:color w:val="000000"/>
                <w:sz w:val="21"/>
                <w:szCs w:val="21"/>
                <w:lang w:eastAsia="en-AU"/>
              </w:rPr>
              <w:t>684</w:t>
            </w:r>
          </w:p>
        </w:tc>
        <w:tc>
          <w:tcPr>
            <w:tcW w:w="1599" w:type="dxa"/>
            <w:vMerge/>
            <w:vAlign w:val="center"/>
          </w:tcPr>
          <w:p w14:paraId="42D9D337" w14:textId="77777777" w:rsidR="00D30DD5" w:rsidRPr="0091459C" w:rsidRDefault="00D30DD5" w:rsidP="00F465DD">
            <w:pPr>
              <w:rPr>
                <w:rFonts w:ascii="Calibri" w:hAnsi="Calibri" w:cs="Arial"/>
                <w:color w:val="000000"/>
                <w:sz w:val="21"/>
                <w:szCs w:val="21"/>
                <w:lang w:eastAsia="en-AU"/>
              </w:rPr>
            </w:pPr>
          </w:p>
        </w:tc>
        <w:tc>
          <w:tcPr>
            <w:tcW w:w="1599" w:type="dxa"/>
            <w:shd w:val="clear" w:color="000000" w:fill="F2F2F2"/>
            <w:vAlign w:val="center"/>
          </w:tcPr>
          <w:p w14:paraId="3988CEDB" w14:textId="77777777" w:rsidR="00D30DD5" w:rsidRPr="0091459C" w:rsidRDefault="0093513E"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$17,</w:t>
            </w:r>
            <w:r w:rsidR="009727BC">
              <w:rPr>
                <w:rFonts w:ascii="Calibri" w:hAnsi="Calibri" w:cs="Arial"/>
                <w:color w:val="000000"/>
                <w:sz w:val="21"/>
                <w:szCs w:val="21"/>
                <w:lang w:eastAsia="en-AU"/>
              </w:rPr>
              <w:t>505</w:t>
            </w:r>
          </w:p>
        </w:tc>
      </w:tr>
      <w:tr w:rsidR="00D30DD5" w:rsidRPr="0091459C" w14:paraId="20B60F3B" w14:textId="77777777" w:rsidTr="007D0492">
        <w:trPr>
          <w:trHeight w:val="559"/>
          <w:jc w:val="center"/>
        </w:trPr>
        <w:tc>
          <w:tcPr>
            <w:tcW w:w="2977" w:type="dxa"/>
            <w:shd w:val="clear" w:color="000000" w:fill="D9D9D9"/>
            <w:vAlign w:val="center"/>
            <w:hideMark/>
          </w:tcPr>
          <w:p w14:paraId="1E9DEE5C" w14:textId="77777777" w:rsidR="00D30DD5" w:rsidRPr="0091459C"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4</w:t>
            </w:r>
          </w:p>
          <w:p w14:paraId="2BCE1118" w14:textId="77777777" w:rsidR="00D30DD5" w:rsidRPr="0091459C" w:rsidRDefault="00D30DD5" w:rsidP="00F465DD">
            <w:pPr>
              <w:rPr>
                <w:rFonts w:ascii="Calibri" w:hAnsi="Calibri" w:cs="Arial"/>
                <w:b/>
                <w:bCs/>
                <w:color w:val="000000"/>
                <w:sz w:val="21"/>
                <w:szCs w:val="21"/>
                <w:lang w:eastAsia="en-AU"/>
              </w:rPr>
            </w:pPr>
            <w:r w:rsidRPr="0091459C">
              <w:rPr>
                <w:rFonts w:ascii="Calibri" w:hAnsi="Calibri" w:cs="Arial"/>
                <w:color w:val="000000"/>
                <w:sz w:val="21"/>
                <w:szCs w:val="21"/>
                <w:lang w:eastAsia="en-AU"/>
              </w:rPr>
              <w:t>Education</w:t>
            </w:r>
          </w:p>
        </w:tc>
        <w:tc>
          <w:tcPr>
            <w:tcW w:w="2064" w:type="dxa"/>
            <w:shd w:val="clear" w:color="000000" w:fill="D9D9D9"/>
            <w:vAlign w:val="bottom"/>
            <w:hideMark/>
          </w:tcPr>
          <w:p w14:paraId="1B729F1C" w14:textId="77777777"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 </w:t>
            </w:r>
          </w:p>
        </w:tc>
        <w:tc>
          <w:tcPr>
            <w:tcW w:w="1599" w:type="dxa"/>
            <w:shd w:val="clear" w:color="000000" w:fill="D9D9D9"/>
            <w:vAlign w:val="center"/>
          </w:tcPr>
          <w:p w14:paraId="174EC366" w14:textId="77777777" w:rsidR="00D30DD5" w:rsidRPr="00452BC5" w:rsidRDefault="00733327" w:rsidP="009727BC">
            <w:pPr>
              <w:jc w:val="center"/>
              <w:rPr>
                <w:rFonts w:ascii="Calibri" w:hAnsi="Calibri" w:cs="Arial"/>
                <w:color w:val="000000"/>
                <w:sz w:val="21"/>
                <w:szCs w:val="21"/>
                <w:vertAlign w:val="superscript"/>
                <w:lang w:eastAsia="en-AU"/>
              </w:rPr>
            </w:pPr>
            <w:r>
              <w:rPr>
                <w:rFonts w:ascii="Calibri" w:hAnsi="Calibri" w:cs="Arial"/>
                <w:color w:val="000000"/>
                <w:sz w:val="21"/>
                <w:szCs w:val="21"/>
                <w:lang w:eastAsia="en-AU"/>
              </w:rPr>
              <w:t>$</w:t>
            </w:r>
            <w:r w:rsidR="009727BC">
              <w:rPr>
                <w:rFonts w:ascii="Calibri" w:hAnsi="Calibri" w:cs="Arial"/>
                <w:color w:val="000000"/>
                <w:sz w:val="21"/>
                <w:szCs w:val="21"/>
                <w:lang w:eastAsia="en-AU"/>
              </w:rPr>
              <w:t>6,684</w:t>
            </w:r>
            <w:r w:rsidR="0056116E" w:rsidRPr="0056116E">
              <w:rPr>
                <w:rFonts w:ascii="Calibri" w:hAnsi="Calibri" w:cs="Arial"/>
                <w:color w:val="000000"/>
                <w:sz w:val="21"/>
                <w:szCs w:val="21"/>
                <w:vertAlign w:val="superscript"/>
                <w:lang w:eastAsia="en-AU"/>
              </w:rPr>
              <w:t>(3)</w:t>
            </w:r>
          </w:p>
        </w:tc>
        <w:tc>
          <w:tcPr>
            <w:tcW w:w="1599" w:type="dxa"/>
            <w:shd w:val="clear" w:color="000000" w:fill="D9D9D9"/>
            <w:vAlign w:val="center"/>
          </w:tcPr>
          <w:p w14:paraId="43AAEBCF" w14:textId="77777777" w:rsidR="00D30DD5" w:rsidRPr="0091459C" w:rsidRDefault="00247B50"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9727BC">
              <w:rPr>
                <w:rFonts w:ascii="Calibri" w:hAnsi="Calibri" w:cs="Arial"/>
                <w:color w:val="000000"/>
                <w:sz w:val="21"/>
                <w:szCs w:val="21"/>
                <w:lang w:eastAsia="en-AU"/>
              </w:rPr>
              <w:t>11,260</w:t>
            </w:r>
          </w:p>
        </w:tc>
        <w:tc>
          <w:tcPr>
            <w:tcW w:w="1599" w:type="dxa"/>
            <w:shd w:val="clear" w:color="000000" w:fill="D9D9D9"/>
            <w:vAlign w:val="center"/>
          </w:tcPr>
          <w:p w14:paraId="0F25302E" w14:textId="77777777" w:rsidR="00D30DD5" w:rsidRPr="0091459C" w:rsidRDefault="00C000BD"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795552">
              <w:rPr>
                <w:rFonts w:ascii="Calibri" w:hAnsi="Calibri" w:cs="Arial"/>
                <w:color w:val="000000"/>
                <w:sz w:val="21"/>
                <w:szCs w:val="21"/>
                <w:lang w:eastAsia="en-AU"/>
              </w:rPr>
              <w:t>17,</w:t>
            </w:r>
            <w:r w:rsidR="009727BC">
              <w:rPr>
                <w:rFonts w:ascii="Calibri" w:hAnsi="Calibri" w:cs="Arial"/>
                <w:color w:val="000000"/>
                <w:sz w:val="21"/>
                <w:szCs w:val="21"/>
                <w:lang w:eastAsia="en-AU"/>
              </w:rPr>
              <w:t>944</w:t>
            </w:r>
          </w:p>
        </w:tc>
      </w:tr>
      <w:tr w:rsidR="00D30DD5" w:rsidRPr="0091459C" w14:paraId="13BFC886" w14:textId="77777777" w:rsidTr="007D0492">
        <w:trPr>
          <w:trHeight w:val="1103"/>
          <w:jc w:val="center"/>
        </w:trPr>
        <w:tc>
          <w:tcPr>
            <w:tcW w:w="2977" w:type="dxa"/>
            <w:vMerge w:val="restart"/>
            <w:shd w:val="clear" w:color="000000" w:fill="F2F2F2"/>
            <w:vAlign w:val="center"/>
            <w:hideMark/>
          </w:tcPr>
          <w:p w14:paraId="03731EF5" w14:textId="77777777" w:rsidR="00D30DD5"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5</w:t>
            </w:r>
          </w:p>
          <w:p w14:paraId="72774C48" w14:textId="77777777" w:rsidR="00D30DD5" w:rsidRPr="0091459C" w:rsidRDefault="00D30DD5" w:rsidP="00F465DD">
            <w:pPr>
              <w:rPr>
                <w:rFonts w:ascii="Calibri" w:hAnsi="Calibri" w:cs="Arial"/>
                <w:b/>
                <w:bCs/>
                <w:color w:val="000000"/>
                <w:sz w:val="21"/>
                <w:szCs w:val="21"/>
                <w:lang w:eastAsia="en-AU"/>
              </w:rPr>
            </w:pPr>
            <w:r w:rsidRPr="0091459C">
              <w:rPr>
                <w:rFonts w:ascii="Calibri" w:hAnsi="Calibri" w:cs="Arial"/>
                <w:color w:val="000000"/>
                <w:sz w:val="21"/>
                <w:szCs w:val="21"/>
                <w:lang w:eastAsia="en-AU"/>
              </w:rPr>
              <w:t>Clinical psychology, allied health, foreign languages, visual and performing arts</w:t>
            </w:r>
          </w:p>
        </w:tc>
        <w:tc>
          <w:tcPr>
            <w:tcW w:w="2064" w:type="dxa"/>
            <w:shd w:val="clear" w:color="000000" w:fill="F2F2F2"/>
            <w:vAlign w:val="bottom"/>
            <w:hideMark/>
          </w:tcPr>
          <w:p w14:paraId="65B65799" w14:textId="77777777"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Clinical psychology</w:t>
            </w:r>
            <w:r w:rsidR="00BB007C" w:rsidRPr="00BB007C">
              <w:rPr>
                <w:rFonts w:ascii="Calibri" w:hAnsi="Calibri" w:cs="Arial"/>
                <w:color w:val="000000"/>
                <w:sz w:val="21"/>
                <w:szCs w:val="21"/>
                <w:vertAlign w:val="superscript"/>
                <w:lang w:eastAsia="en-AU"/>
              </w:rPr>
              <w:t>(</w:t>
            </w:r>
            <w:r w:rsidR="00752A5F" w:rsidRPr="00BB007C">
              <w:rPr>
                <w:rFonts w:ascii="Calibri" w:hAnsi="Calibri" w:cs="Calibri"/>
                <w:color w:val="000000"/>
                <w:sz w:val="21"/>
                <w:szCs w:val="21"/>
                <w:vertAlign w:val="superscript"/>
              </w:rPr>
              <w:t>2</w:t>
            </w:r>
            <w:r w:rsidR="00BB007C" w:rsidRPr="00BB007C">
              <w:rPr>
                <w:rFonts w:ascii="Calibri" w:hAnsi="Calibri" w:cs="Calibri"/>
                <w:color w:val="000000"/>
                <w:sz w:val="21"/>
                <w:szCs w:val="21"/>
                <w:vertAlign w:val="superscript"/>
              </w:rPr>
              <w:t>)</w:t>
            </w:r>
            <w:r w:rsidRPr="00BB007C">
              <w:rPr>
                <w:rFonts w:ascii="Calibri" w:hAnsi="Calibri" w:cs="Arial"/>
                <w:color w:val="000000"/>
                <w:sz w:val="21"/>
                <w:szCs w:val="21"/>
                <w:lang w:eastAsia="en-AU"/>
              </w:rPr>
              <w:t>,</w:t>
            </w:r>
            <w:r w:rsidRPr="0091459C">
              <w:rPr>
                <w:rFonts w:ascii="Calibri" w:hAnsi="Calibri" w:cs="Arial"/>
                <w:color w:val="000000"/>
                <w:sz w:val="21"/>
                <w:szCs w:val="21"/>
                <w:lang w:eastAsia="en-AU"/>
              </w:rPr>
              <w:t xml:space="preserve"> foreign languages, or visual and performing arts</w:t>
            </w:r>
          </w:p>
        </w:tc>
        <w:tc>
          <w:tcPr>
            <w:tcW w:w="1599" w:type="dxa"/>
            <w:shd w:val="clear" w:color="000000" w:fill="F2F2F2"/>
            <w:vAlign w:val="center"/>
          </w:tcPr>
          <w:p w14:paraId="1F4B62B9" w14:textId="77777777" w:rsidR="00D30DD5" w:rsidRPr="0091459C" w:rsidRDefault="00733327"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9727BC">
              <w:rPr>
                <w:rFonts w:ascii="Calibri" w:hAnsi="Calibri" w:cs="Arial"/>
                <w:color w:val="000000"/>
                <w:sz w:val="21"/>
                <w:szCs w:val="21"/>
                <w:lang w:eastAsia="en-AU"/>
              </w:rPr>
              <w:t>6,684</w:t>
            </w:r>
          </w:p>
        </w:tc>
        <w:tc>
          <w:tcPr>
            <w:tcW w:w="1599" w:type="dxa"/>
            <w:vMerge w:val="restart"/>
            <w:shd w:val="clear" w:color="000000" w:fill="F2F2F2"/>
            <w:vAlign w:val="center"/>
          </w:tcPr>
          <w:p w14:paraId="2A171A64" w14:textId="77777777" w:rsidR="00D30DD5" w:rsidRPr="0091459C" w:rsidRDefault="00247B50"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9727BC">
              <w:rPr>
                <w:rFonts w:ascii="Calibri" w:hAnsi="Calibri" w:cs="Arial"/>
                <w:color w:val="000000"/>
                <w:sz w:val="21"/>
                <w:szCs w:val="21"/>
                <w:lang w:eastAsia="en-AU"/>
              </w:rPr>
              <w:t>13,308</w:t>
            </w:r>
          </w:p>
        </w:tc>
        <w:tc>
          <w:tcPr>
            <w:tcW w:w="1599" w:type="dxa"/>
            <w:shd w:val="clear" w:color="000000" w:fill="F2F2F2"/>
            <w:vAlign w:val="center"/>
          </w:tcPr>
          <w:p w14:paraId="535C373C" w14:textId="77777777" w:rsidR="00D30DD5" w:rsidRPr="0091459C" w:rsidRDefault="006678AA"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795552">
              <w:rPr>
                <w:rFonts w:ascii="Calibri" w:hAnsi="Calibri" w:cs="Arial"/>
                <w:color w:val="000000"/>
                <w:sz w:val="21"/>
                <w:szCs w:val="21"/>
                <w:lang w:eastAsia="en-AU"/>
              </w:rPr>
              <w:t>19,</w:t>
            </w:r>
            <w:r w:rsidR="009727BC">
              <w:rPr>
                <w:rFonts w:ascii="Calibri" w:hAnsi="Calibri" w:cs="Arial"/>
                <w:color w:val="000000"/>
                <w:sz w:val="21"/>
                <w:szCs w:val="21"/>
                <w:lang w:eastAsia="en-AU"/>
              </w:rPr>
              <w:t>992</w:t>
            </w:r>
          </w:p>
        </w:tc>
      </w:tr>
      <w:tr w:rsidR="00D30DD5" w:rsidRPr="0091459C" w14:paraId="5F70B54F" w14:textId="77777777" w:rsidTr="007D0492">
        <w:trPr>
          <w:trHeight w:val="287"/>
          <w:jc w:val="center"/>
        </w:trPr>
        <w:tc>
          <w:tcPr>
            <w:tcW w:w="2977" w:type="dxa"/>
            <w:vMerge/>
            <w:vAlign w:val="center"/>
            <w:hideMark/>
          </w:tcPr>
          <w:p w14:paraId="3F7C7A59" w14:textId="77777777" w:rsidR="00D30DD5" w:rsidRPr="0091459C" w:rsidRDefault="00D30DD5" w:rsidP="00F465DD">
            <w:pPr>
              <w:rPr>
                <w:rFonts w:ascii="Calibri" w:hAnsi="Calibri" w:cs="Arial"/>
                <w:b/>
                <w:bCs/>
                <w:color w:val="000000"/>
                <w:sz w:val="21"/>
                <w:szCs w:val="21"/>
                <w:lang w:eastAsia="en-AU"/>
              </w:rPr>
            </w:pPr>
          </w:p>
        </w:tc>
        <w:tc>
          <w:tcPr>
            <w:tcW w:w="2064" w:type="dxa"/>
            <w:shd w:val="clear" w:color="000000" w:fill="F2F2F2"/>
            <w:noWrap/>
            <w:vAlign w:val="bottom"/>
            <w:hideMark/>
          </w:tcPr>
          <w:p w14:paraId="256E6E9E" w14:textId="77777777"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Allied health</w:t>
            </w:r>
          </w:p>
        </w:tc>
        <w:tc>
          <w:tcPr>
            <w:tcW w:w="1599" w:type="dxa"/>
            <w:shd w:val="clear" w:color="000000" w:fill="F2F2F2"/>
            <w:vAlign w:val="center"/>
          </w:tcPr>
          <w:p w14:paraId="1896656A" w14:textId="77777777" w:rsidR="00D30DD5" w:rsidRPr="0091459C" w:rsidRDefault="00733327"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9727BC">
              <w:rPr>
                <w:rFonts w:ascii="Calibri" w:hAnsi="Calibri" w:cs="Arial"/>
                <w:color w:val="000000"/>
                <w:sz w:val="21"/>
                <w:szCs w:val="21"/>
                <w:lang w:eastAsia="en-AU"/>
              </w:rPr>
              <w:t>9,527</w:t>
            </w:r>
          </w:p>
        </w:tc>
        <w:tc>
          <w:tcPr>
            <w:tcW w:w="1599" w:type="dxa"/>
            <w:vMerge/>
            <w:vAlign w:val="center"/>
          </w:tcPr>
          <w:p w14:paraId="5CBD47F5" w14:textId="77777777" w:rsidR="00D30DD5" w:rsidRPr="0091459C" w:rsidRDefault="00D30DD5" w:rsidP="00F465DD">
            <w:pPr>
              <w:rPr>
                <w:rFonts w:ascii="Calibri" w:hAnsi="Calibri" w:cs="Arial"/>
                <w:color w:val="000000"/>
                <w:sz w:val="21"/>
                <w:szCs w:val="21"/>
                <w:lang w:eastAsia="en-AU"/>
              </w:rPr>
            </w:pPr>
          </w:p>
        </w:tc>
        <w:tc>
          <w:tcPr>
            <w:tcW w:w="1599" w:type="dxa"/>
            <w:shd w:val="clear" w:color="000000" w:fill="F2F2F2"/>
            <w:vAlign w:val="center"/>
          </w:tcPr>
          <w:p w14:paraId="647E6189" w14:textId="77777777" w:rsidR="00D30DD5" w:rsidRPr="0091459C" w:rsidRDefault="00C000BD" w:rsidP="009727B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000DF0">
              <w:rPr>
                <w:rFonts w:ascii="Calibri" w:hAnsi="Calibri" w:cs="Arial"/>
                <w:color w:val="000000"/>
                <w:sz w:val="21"/>
                <w:szCs w:val="21"/>
                <w:lang w:eastAsia="en-AU"/>
              </w:rPr>
              <w:t>22,</w:t>
            </w:r>
            <w:r w:rsidR="009727BC">
              <w:rPr>
                <w:rFonts w:ascii="Calibri" w:hAnsi="Calibri" w:cs="Arial"/>
                <w:color w:val="000000"/>
                <w:sz w:val="21"/>
                <w:szCs w:val="21"/>
                <w:lang w:eastAsia="en-AU"/>
              </w:rPr>
              <w:t>835</w:t>
            </w:r>
          </w:p>
        </w:tc>
      </w:tr>
      <w:tr w:rsidR="00D30DD5" w:rsidRPr="0091459C" w14:paraId="05312E28" w14:textId="77777777" w:rsidTr="007D0492">
        <w:trPr>
          <w:trHeight w:val="559"/>
          <w:jc w:val="center"/>
        </w:trPr>
        <w:tc>
          <w:tcPr>
            <w:tcW w:w="2977" w:type="dxa"/>
            <w:shd w:val="clear" w:color="000000" w:fill="D9D9D9"/>
            <w:vAlign w:val="center"/>
            <w:hideMark/>
          </w:tcPr>
          <w:p w14:paraId="01E89129" w14:textId="77777777" w:rsidR="00D30DD5" w:rsidRPr="0091459C"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6</w:t>
            </w:r>
          </w:p>
          <w:p w14:paraId="5215963A" w14:textId="77777777" w:rsidR="00D30DD5" w:rsidRPr="0091459C" w:rsidRDefault="00D30DD5" w:rsidP="00F465DD">
            <w:pPr>
              <w:rPr>
                <w:rFonts w:ascii="Calibri" w:hAnsi="Calibri" w:cs="Arial"/>
                <w:b/>
                <w:bCs/>
                <w:color w:val="000000"/>
                <w:sz w:val="21"/>
                <w:szCs w:val="21"/>
                <w:lang w:eastAsia="en-AU"/>
              </w:rPr>
            </w:pPr>
            <w:r w:rsidRPr="0091459C">
              <w:rPr>
                <w:rFonts w:ascii="Calibri" w:hAnsi="Calibri" w:cs="Arial"/>
                <w:color w:val="000000"/>
                <w:sz w:val="21"/>
                <w:szCs w:val="21"/>
                <w:lang w:eastAsia="en-AU"/>
              </w:rPr>
              <w:t>Nursing</w:t>
            </w:r>
          </w:p>
        </w:tc>
        <w:tc>
          <w:tcPr>
            <w:tcW w:w="2064" w:type="dxa"/>
            <w:shd w:val="clear" w:color="000000" w:fill="D9D9D9"/>
            <w:noWrap/>
            <w:vAlign w:val="bottom"/>
            <w:hideMark/>
          </w:tcPr>
          <w:p w14:paraId="21312217" w14:textId="77777777" w:rsidR="00D30DD5" w:rsidRPr="0091459C"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 </w:t>
            </w:r>
          </w:p>
        </w:tc>
        <w:tc>
          <w:tcPr>
            <w:tcW w:w="1599" w:type="dxa"/>
            <w:shd w:val="clear" w:color="000000" w:fill="D9D9D9"/>
            <w:vAlign w:val="center"/>
          </w:tcPr>
          <w:p w14:paraId="74F58FDD" w14:textId="77777777" w:rsidR="00D30DD5" w:rsidRPr="00452BC5" w:rsidRDefault="00733327" w:rsidP="009727BC">
            <w:pPr>
              <w:jc w:val="center"/>
              <w:rPr>
                <w:rFonts w:ascii="Calibri" w:hAnsi="Calibri" w:cs="Arial"/>
                <w:color w:val="000000"/>
                <w:sz w:val="21"/>
                <w:szCs w:val="21"/>
                <w:vertAlign w:val="superscript"/>
                <w:lang w:eastAsia="en-AU"/>
              </w:rPr>
            </w:pPr>
            <w:r>
              <w:rPr>
                <w:rFonts w:ascii="Calibri" w:hAnsi="Calibri" w:cs="Arial"/>
                <w:color w:val="000000"/>
                <w:sz w:val="21"/>
                <w:szCs w:val="21"/>
                <w:lang w:eastAsia="en-AU"/>
              </w:rPr>
              <w:t>$</w:t>
            </w:r>
            <w:r w:rsidR="009727BC">
              <w:rPr>
                <w:rFonts w:ascii="Calibri" w:hAnsi="Calibri" w:cs="Arial"/>
                <w:color w:val="000000"/>
                <w:sz w:val="21"/>
                <w:szCs w:val="21"/>
                <w:lang w:eastAsia="en-AU"/>
              </w:rPr>
              <w:t>6,684</w:t>
            </w:r>
            <w:r w:rsidR="0056116E" w:rsidRPr="0056116E">
              <w:rPr>
                <w:rFonts w:ascii="Calibri" w:hAnsi="Calibri" w:cs="Arial"/>
                <w:color w:val="000000"/>
                <w:sz w:val="21"/>
                <w:szCs w:val="21"/>
                <w:vertAlign w:val="superscript"/>
                <w:lang w:eastAsia="en-AU"/>
              </w:rPr>
              <w:t>(3)</w:t>
            </w:r>
          </w:p>
        </w:tc>
        <w:tc>
          <w:tcPr>
            <w:tcW w:w="1599" w:type="dxa"/>
            <w:shd w:val="clear" w:color="000000" w:fill="D9D9D9"/>
            <w:vAlign w:val="center"/>
          </w:tcPr>
          <w:p w14:paraId="0B9D0461" w14:textId="77777777" w:rsidR="00D30DD5" w:rsidRPr="0091459C" w:rsidRDefault="00247B50" w:rsidP="002C15F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2C15FC">
              <w:rPr>
                <w:rFonts w:ascii="Calibri" w:hAnsi="Calibri" w:cs="Arial"/>
                <w:color w:val="000000"/>
                <w:sz w:val="21"/>
                <w:szCs w:val="21"/>
                <w:lang w:eastAsia="en-AU"/>
              </w:rPr>
              <w:t>14,858</w:t>
            </w:r>
          </w:p>
        </w:tc>
        <w:tc>
          <w:tcPr>
            <w:tcW w:w="1599" w:type="dxa"/>
            <w:shd w:val="clear" w:color="000000" w:fill="D9D9D9"/>
            <w:vAlign w:val="center"/>
          </w:tcPr>
          <w:p w14:paraId="21BDB0B7" w14:textId="77777777" w:rsidR="00D30DD5" w:rsidRPr="0091459C" w:rsidRDefault="00C000BD" w:rsidP="002C15F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795552">
              <w:rPr>
                <w:rFonts w:ascii="Calibri" w:hAnsi="Calibri" w:cs="Arial"/>
                <w:color w:val="000000"/>
                <w:sz w:val="21"/>
                <w:szCs w:val="21"/>
                <w:lang w:eastAsia="en-AU"/>
              </w:rPr>
              <w:t>21,</w:t>
            </w:r>
            <w:r w:rsidR="002C15FC">
              <w:rPr>
                <w:rFonts w:ascii="Calibri" w:hAnsi="Calibri" w:cs="Arial"/>
                <w:color w:val="000000"/>
                <w:sz w:val="21"/>
                <w:szCs w:val="21"/>
                <w:lang w:eastAsia="en-AU"/>
              </w:rPr>
              <w:t>542</w:t>
            </w:r>
          </w:p>
        </w:tc>
      </w:tr>
      <w:tr w:rsidR="00D30DD5" w:rsidRPr="0091459C" w14:paraId="4F625F75" w14:textId="77777777" w:rsidTr="007D0492">
        <w:trPr>
          <w:trHeight w:val="558"/>
          <w:jc w:val="center"/>
        </w:trPr>
        <w:tc>
          <w:tcPr>
            <w:tcW w:w="2977" w:type="dxa"/>
            <w:shd w:val="clear" w:color="000000" w:fill="F2F2F2"/>
            <w:vAlign w:val="center"/>
            <w:hideMark/>
          </w:tcPr>
          <w:p w14:paraId="4AC4678F" w14:textId="77777777" w:rsidR="00D30DD5"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7</w:t>
            </w:r>
          </w:p>
          <w:p w14:paraId="6BC5A72C" w14:textId="77777777" w:rsidR="00D30DD5" w:rsidRPr="0091459C" w:rsidRDefault="00D30DD5" w:rsidP="00F465DD">
            <w:pPr>
              <w:rPr>
                <w:rFonts w:ascii="Calibri" w:hAnsi="Calibri" w:cs="Arial"/>
                <w:b/>
                <w:bCs/>
                <w:color w:val="000000"/>
                <w:sz w:val="21"/>
                <w:szCs w:val="21"/>
                <w:lang w:eastAsia="en-AU"/>
              </w:rPr>
            </w:pPr>
            <w:r w:rsidRPr="0091459C">
              <w:rPr>
                <w:rFonts w:ascii="Calibri" w:hAnsi="Calibri" w:cs="Arial"/>
                <w:color w:val="000000"/>
                <w:sz w:val="21"/>
                <w:szCs w:val="21"/>
                <w:lang w:eastAsia="en-AU"/>
              </w:rPr>
              <w:t>Engineering, science, surveying</w:t>
            </w:r>
          </w:p>
        </w:tc>
        <w:tc>
          <w:tcPr>
            <w:tcW w:w="2064" w:type="dxa"/>
            <w:shd w:val="clear" w:color="000000" w:fill="F2F2F2"/>
            <w:vAlign w:val="bottom"/>
            <w:hideMark/>
          </w:tcPr>
          <w:p w14:paraId="18AB351A" w14:textId="77777777"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Engineering, science, surveying</w:t>
            </w:r>
          </w:p>
        </w:tc>
        <w:tc>
          <w:tcPr>
            <w:tcW w:w="1599" w:type="dxa"/>
            <w:shd w:val="clear" w:color="000000" w:fill="F2F2F2"/>
            <w:vAlign w:val="center"/>
          </w:tcPr>
          <w:p w14:paraId="7B20F27F" w14:textId="77777777" w:rsidR="00D30DD5" w:rsidRPr="0091459C" w:rsidRDefault="00733327" w:rsidP="002C15F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2C15FC">
              <w:rPr>
                <w:rFonts w:ascii="Calibri" w:hAnsi="Calibri" w:cs="Arial"/>
                <w:color w:val="000000"/>
                <w:sz w:val="21"/>
                <w:szCs w:val="21"/>
                <w:lang w:eastAsia="en-AU"/>
              </w:rPr>
              <w:t>9,527</w:t>
            </w:r>
          </w:p>
        </w:tc>
        <w:tc>
          <w:tcPr>
            <w:tcW w:w="1599" w:type="dxa"/>
            <w:shd w:val="clear" w:color="000000" w:fill="F2F2F2"/>
            <w:vAlign w:val="center"/>
          </w:tcPr>
          <w:p w14:paraId="3A03D9FD" w14:textId="77777777" w:rsidR="00D30DD5" w:rsidRPr="0091459C" w:rsidRDefault="00247B50" w:rsidP="002C15F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2C15FC">
              <w:rPr>
                <w:rFonts w:ascii="Calibri" w:hAnsi="Calibri" w:cs="Arial"/>
                <w:color w:val="000000"/>
                <w:sz w:val="21"/>
                <w:szCs w:val="21"/>
                <w:lang w:eastAsia="en-AU"/>
              </w:rPr>
              <w:t>18,920</w:t>
            </w:r>
          </w:p>
        </w:tc>
        <w:tc>
          <w:tcPr>
            <w:tcW w:w="1599" w:type="dxa"/>
            <w:shd w:val="clear" w:color="000000" w:fill="F2F2F2"/>
            <w:vAlign w:val="center"/>
          </w:tcPr>
          <w:p w14:paraId="40CE8F75" w14:textId="77777777" w:rsidR="00D30DD5" w:rsidRPr="0091459C" w:rsidRDefault="00C000BD" w:rsidP="002C15F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2C15FC">
              <w:rPr>
                <w:rFonts w:ascii="Calibri" w:hAnsi="Calibri" w:cs="Arial"/>
                <w:color w:val="000000"/>
                <w:sz w:val="21"/>
                <w:szCs w:val="21"/>
                <w:lang w:eastAsia="en-AU"/>
              </w:rPr>
              <w:t>28,447</w:t>
            </w:r>
          </w:p>
        </w:tc>
      </w:tr>
      <w:tr w:rsidR="00D30DD5" w:rsidRPr="0091459C" w14:paraId="0E9B863F" w14:textId="77777777" w:rsidTr="007D0492">
        <w:trPr>
          <w:trHeight w:val="558"/>
          <w:jc w:val="center"/>
        </w:trPr>
        <w:tc>
          <w:tcPr>
            <w:tcW w:w="2977" w:type="dxa"/>
            <w:vMerge w:val="restart"/>
            <w:shd w:val="clear" w:color="000000" w:fill="D9D9D9"/>
            <w:vAlign w:val="center"/>
            <w:hideMark/>
          </w:tcPr>
          <w:p w14:paraId="0BF4F12F" w14:textId="77777777" w:rsidR="00D30DD5" w:rsidRDefault="00D30DD5" w:rsidP="00F465DD">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8</w:t>
            </w:r>
          </w:p>
          <w:p w14:paraId="4ED55E35" w14:textId="77777777"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Dentistry, medicine, veterinary science, agriculture</w:t>
            </w:r>
          </w:p>
        </w:tc>
        <w:tc>
          <w:tcPr>
            <w:tcW w:w="2064" w:type="dxa"/>
            <w:shd w:val="clear" w:color="000000" w:fill="D9D9D9"/>
            <w:vAlign w:val="center"/>
            <w:hideMark/>
          </w:tcPr>
          <w:p w14:paraId="6A8BF1B1" w14:textId="77777777"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Dentistry, medicine or veterinary science</w:t>
            </w:r>
          </w:p>
        </w:tc>
        <w:tc>
          <w:tcPr>
            <w:tcW w:w="1599" w:type="dxa"/>
            <w:shd w:val="clear" w:color="000000" w:fill="D9D9D9"/>
            <w:vAlign w:val="center"/>
          </w:tcPr>
          <w:p w14:paraId="15C3F65C" w14:textId="77777777" w:rsidR="00D30DD5" w:rsidRPr="0091459C" w:rsidRDefault="00733327" w:rsidP="002C15F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2C15FC">
              <w:rPr>
                <w:rFonts w:ascii="Calibri" w:hAnsi="Calibri" w:cs="Arial"/>
                <w:color w:val="000000"/>
                <w:sz w:val="21"/>
                <w:szCs w:val="21"/>
                <w:lang w:eastAsia="en-AU"/>
              </w:rPr>
              <w:t>11,155</w:t>
            </w:r>
          </w:p>
        </w:tc>
        <w:tc>
          <w:tcPr>
            <w:tcW w:w="1599" w:type="dxa"/>
            <w:vMerge w:val="restart"/>
            <w:shd w:val="clear" w:color="000000" w:fill="D9D9D9"/>
            <w:vAlign w:val="center"/>
          </w:tcPr>
          <w:p w14:paraId="19CEDFD8" w14:textId="77777777" w:rsidR="00D30DD5" w:rsidRPr="0091459C" w:rsidRDefault="00247B50" w:rsidP="002C15F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2C15FC">
              <w:rPr>
                <w:rFonts w:ascii="Calibri" w:hAnsi="Calibri" w:cs="Arial"/>
                <w:color w:val="000000"/>
                <w:sz w:val="21"/>
                <w:szCs w:val="21"/>
                <w:lang w:eastAsia="en-AU"/>
              </w:rPr>
              <w:t>24,014</w:t>
            </w:r>
          </w:p>
        </w:tc>
        <w:tc>
          <w:tcPr>
            <w:tcW w:w="1599" w:type="dxa"/>
            <w:shd w:val="clear" w:color="000000" w:fill="D9D9D9"/>
            <w:vAlign w:val="center"/>
          </w:tcPr>
          <w:p w14:paraId="306E32B1" w14:textId="77777777" w:rsidR="00D30DD5" w:rsidRPr="0091459C" w:rsidRDefault="00C000BD" w:rsidP="002C15F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2C15FC">
              <w:rPr>
                <w:rFonts w:ascii="Calibri" w:hAnsi="Calibri" w:cs="Arial"/>
                <w:color w:val="000000"/>
                <w:sz w:val="21"/>
                <w:szCs w:val="21"/>
                <w:lang w:eastAsia="en-AU"/>
              </w:rPr>
              <w:t>35,169</w:t>
            </w:r>
          </w:p>
        </w:tc>
      </w:tr>
      <w:tr w:rsidR="00D30DD5" w:rsidRPr="0091459C" w14:paraId="72C3331D" w14:textId="77777777" w:rsidTr="007D0492">
        <w:trPr>
          <w:trHeight w:val="272"/>
          <w:jc w:val="center"/>
        </w:trPr>
        <w:tc>
          <w:tcPr>
            <w:tcW w:w="2977" w:type="dxa"/>
            <w:vMerge/>
            <w:vAlign w:val="center"/>
            <w:hideMark/>
          </w:tcPr>
          <w:p w14:paraId="7F79DF79" w14:textId="77777777" w:rsidR="00D30DD5" w:rsidRPr="0091459C" w:rsidRDefault="00D30DD5" w:rsidP="00F465DD">
            <w:pPr>
              <w:rPr>
                <w:rFonts w:ascii="Calibri" w:hAnsi="Calibri" w:cs="Arial"/>
                <w:color w:val="000000"/>
                <w:sz w:val="21"/>
                <w:szCs w:val="21"/>
                <w:lang w:eastAsia="en-AU"/>
              </w:rPr>
            </w:pPr>
          </w:p>
        </w:tc>
        <w:tc>
          <w:tcPr>
            <w:tcW w:w="2064" w:type="dxa"/>
            <w:shd w:val="clear" w:color="000000" w:fill="D9D9D9"/>
            <w:vAlign w:val="center"/>
            <w:hideMark/>
          </w:tcPr>
          <w:p w14:paraId="017F14D4" w14:textId="77777777" w:rsidR="00D30DD5" w:rsidRPr="0091459C" w:rsidRDefault="00D30DD5" w:rsidP="00F465DD">
            <w:pPr>
              <w:rPr>
                <w:rFonts w:ascii="Calibri" w:hAnsi="Calibri" w:cs="Arial"/>
                <w:color w:val="000000"/>
                <w:sz w:val="21"/>
                <w:szCs w:val="21"/>
                <w:lang w:eastAsia="en-AU"/>
              </w:rPr>
            </w:pPr>
            <w:r w:rsidRPr="0091459C">
              <w:rPr>
                <w:rFonts w:ascii="Calibri" w:hAnsi="Calibri" w:cs="Arial"/>
                <w:color w:val="000000"/>
                <w:sz w:val="21"/>
                <w:szCs w:val="21"/>
                <w:lang w:eastAsia="en-AU"/>
              </w:rPr>
              <w:t>Agriculture</w:t>
            </w:r>
          </w:p>
        </w:tc>
        <w:tc>
          <w:tcPr>
            <w:tcW w:w="1599" w:type="dxa"/>
            <w:shd w:val="clear" w:color="000000" w:fill="D9D9D9"/>
            <w:vAlign w:val="center"/>
          </w:tcPr>
          <w:p w14:paraId="034EC3D7" w14:textId="77777777" w:rsidR="00D30DD5" w:rsidRPr="0091459C" w:rsidRDefault="00733327" w:rsidP="002C15F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2C15FC">
              <w:rPr>
                <w:rFonts w:ascii="Calibri" w:hAnsi="Calibri" w:cs="Arial"/>
                <w:color w:val="000000"/>
                <w:sz w:val="21"/>
                <w:szCs w:val="21"/>
                <w:lang w:eastAsia="en-AU"/>
              </w:rPr>
              <w:t>9,527</w:t>
            </w:r>
          </w:p>
        </w:tc>
        <w:tc>
          <w:tcPr>
            <w:tcW w:w="1599" w:type="dxa"/>
            <w:vMerge/>
            <w:vAlign w:val="center"/>
          </w:tcPr>
          <w:p w14:paraId="7FBBB2C5" w14:textId="77777777" w:rsidR="00D30DD5" w:rsidRPr="0091459C" w:rsidRDefault="00D30DD5" w:rsidP="00F465DD">
            <w:pPr>
              <w:rPr>
                <w:rFonts w:ascii="Calibri" w:hAnsi="Calibri" w:cs="Arial"/>
                <w:color w:val="000000"/>
                <w:sz w:val="21"/>
                <w:szCs w:val="21"/>
                <w:lang w:eastAsia="en-AU"/>
              </w:rPr>
            </w:pPr>
          </w:p>
        </w:tc>
        <w:tc>
          <w:tcPr>
            <w:tcW w:w="1599" w:type="dxa"/>
            <w:shd w:val="clear" w:color="000000" w:fill="D9D9D9"/>
            <w:vAlign w:val="center"/>
          </w:tcPr>
          <w:p w14:paraId="5EC62696" w14:textId="77777777" w:rsidR="00D30DD5" w:rsidRPr="0091459C" w:rsidRDefault="00C000BD" w:rsidP="002C15FC">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2C15FC">
              <w:rPr>
                <w:rFonts w:ascii="Calibri" w:hAnsi="Calibri" w:cs="Arial"/>
                <w:color w:val="000000"/>
                <w:sz w:val="21"/>
                <w:szCs w:val="21"/>
                <w:lang w:eastAsia="en-AU"/>
              </w:rPr>
              <w:t>33,541</w:t>
            </w:r>
          </w:p>
        </w:tc>
      </w:tr>
    </w:tbl>
    <w:p w14:paraId="458CCB95" w14:textId="77777777" w:rsidR="00693930" w:rsidRPr="00693930" w:rsidRDefault="00693930" w:rsidP="0077724F">
      <w:pPr>
        <w:keepNext/>
        <w:tabs>
          <w:tab w:val="left" w:pos="300"/>
        </w:tabs>
        <w:rPr>
          <w:rFonts w:ascii="Calibri" w:hAnsi="Calibri" w:cs="Arial"/>
          <w:b/>
          <w:szCs w:val="22"/>
        </w:rPr>
      </w:pPr>
      <w:r w:rsidRPr="00693930">
        <w:rPr>
          <w:rFonts w:ascii="Calibri" w:hAnsi="Calibri" w:cs="Arial"/>
          <w:b/>
          <w:szCs w:val="22"/>
        </w:rPr>
        <w:t>Notes:</w:t>
      </w:r>
    </w:p>
    <w:p w14:paraId="456AEA45" w14:textId="77777777" w:rsidR="00CD206A" w:rsidRPr="00CD206A" w:rsidRDefault="00CD206A" w:rsidP="00BF6DB5">
      <w:pPr>
        <w:pStyle w:val="ListParagraph"/>
        <w:keepNext/>
        <w:numPr>
          <w:ilvl w:val="0"/>
          <w:numId w:val="21"/>
        </w:numPr>
        <w:tabs>
          <w:tab w:val="left" w:pos="300"/>
        </w:tabs>
        <w:ind w:left="357" w:hanging="357"/>
        <w:rPr>
          <w:rFonts w:ascii="Calibri" w:hAnsi="Calibri" w:cs="Arial"/>
          <w:szCs w:val="22"/>
        </w:rPr>
      </w:pPr>
      <w:r w:rsidRPr="00CD206A">
        <w:rPr>
          <w:rFonts w:ascii="Calibri" w:hAnsi="Calibri" w:cs="Arial"/>
          <w:szCs w:val="22"/>
        </w:rPr>
        <w:t>Excluding clinical psychology, which is in cluster 5.</w:t>
      </w:r>
    </w:p>
    <w:p w14:paraId="31AA3C6C" w14:textId="77777777" w:rsidR="00553880" w:rsidRDefault="00013E93" w:rsidP="00553880">
      <w:pPr>
        <w:pStyle w:val="ListParagraph"/>
        <w:keepNext/>
        <w:numPr>
          <w:ilvl w:val="0"/>
          <w:numId w:val="21"/>
        </w:numPr>
        <w:tabs>
          <w:tab w:val="left" w:pos="300"/>
        </w:tabs>
        <w:ind w:left="318" w:hanging="318"/>
        <w:rPr>
          <w:rFonts w:ascii="Calibri" w:hAnsi="Calibri" w:cs="Arial"/>
          <w:szCs w:val="22"/>
        </w:rPr>
      </w:pPr>
      <w:r w:rsidRPr="00013E93">
        <w:rPr>
          <w:rFonts w:ascii="Calibri" w:hAnsi="Calibri" w:cs="Arial"/>
          <w:szCs w:val="22"/>
        </w:rPr>
        <w:t>Clinical psychology units of study are postgraduate coursework psychology units of study (Field of Education code 090701) that contribute to courses that are accredited for the purposes of  professional registration by the Australian Psychological Society (APS) College of Clinical Psychologists, the APS College of Clinical Neuropsychologists, the APS College of Counselling Psychologists, the APS College of Educational &amp; Developmental Psychologists, the APS College of Forensic Psychologists, the APS College of Health Psychologists, the APS College of Sport Psychologists and the APS College of Community Psychologists. Other units of study in psychology are in cluster 3.</w:t>
      </w:r>
    </w:p>
    <w:p w14:paraId="768EB38E" w14:textId="77777777" w:rsidR="00D629D3" w:rsidRDefault="009D4673" w:rsidP="009C6893">
      <w:pPr>
        <w:pStyle w:val="ListParagraph"/>
        <w:keepNext/>
        <w:numPr>
          <w:ilvl w:val="0"/>
          <w:numId w:val="21"/>
        </w:numPr>
        <w:tabs>
          <w:tab w:val="left" w:pos="300"/>
        </w:tabs>
        <w:ind w:left="318" w:hanging="318"/>
        <w:rPr>
          <w:rFonts w:ascii="Calibri" w:hAnsi="Calibri" w:cs="Arial"/>
          <w:szCs w:val="22"/>
        </w:rPr>
        <w:sectPr w:rsidR="00D629D3" w:rsidSect="00380D4C">
          <w:headerReference w:type="default" r:id="rId12"/>
          <w:pgSz w:w="11907" w:h="16839" w:code="9"/>
          <w:pgMar w:top="851" w:right="1007" w:bottom="426" w:left="1134" w:header="454" w:footer="1378" w:gutter="0"/>
          <w:cols w:space="720"/>
          <w:formProt w:val="0"/>
          <w:titlePg/>
          <w:docGrid w:linePitch="326"/>
        </w:sectPr>
      </w:pPr>
      <w:r w:rsidRPr="009C6893">
        <w:rPr>
          <w:rFonts w:ascii="Calibri" w:hAnsi="Calibri" w:cs="Arial"/>
          <w:szCs w:val="22"/>
        </w:rPr>
        <w:t>For students who commenced their course of study before 1 January 2010, the maximum annual student contribution amount that may be charged for Educa</w:t>
      </w:r>
      <w:r w:rsidR="00247B50">
        <w:rPr>
          <w:rFonts w:ascii="Calibri" w:hAnsi="Calibri" w:cs="Arial"/>
          <w:szCs w:val="22"/>
        </w:rPr>
        <w:t>tion and Nursing units is $</w:t>
      </w:r>
      <w:r w:rsidR="002C15FC">
        <w:rPr>
          <w:rFonts w:ascii="Calibri" w:hAnsi="Calibri" w:cs="Arial"/>
          <w:szCs w:val="22"/>
        </w:rPr>
        <w:t>5,348</w:t>
      </w:r>
      <w:r w:rsidRPr="009C6893">
        <w:rPr>
          <w:rFonts w:ascii="Calibri" w:hAnsi="Calibri" w:cs="Arial"/>
          <w:szCs w:val="22"/>
        </w:rPr>
        <w:t>. Students who started their course of study on or after 1 January 2010 are subject to the maximum student contribution amount specified in the above table.</w:t>
      </w:r>
    </w:p>
    <w:p w14:paraId="5B8B44D2" w14:textId="27B7F24E" w:rsidR="003A3116" w:rsidRPr="009C6893" w:rsidRDefault="003A3116" w:rsidP="00D629D3">
      <w:pPr>
        <w:pStyle w:val="ListParagraph"/>
        <w:keepNext/>
        <w:tabs>
          <w:tab w:val="left" w:pos="300"/>
        </w:tabs>
        <w:ind w:left="0"/>
        <w:rPr>
          <w:rFonts w:ascii="Calibri" w:hAnsi="Calibri" w:cs="Arial"/>
          <w:szCs w:val="22"/>
        </w:rPr>
      </w:pPr>
      <w:r w:rsidRPr="009C6893">
        <w:rPr>
          <w:rFonts w:ascii="Calibri" w:hAnsi="Calibri" w:cs="Arial"/>
          <w:b/>
          <w:sz w:val="28"/>
          <w:szCs w:val="28"/>
        </w:rPr>
        <w:lastRenderedPageBreak/>
        <w:t>HELP limit</w:t>
      </w:r>
      <w:r w:rsidR="00994D32">
        <w:rPr>
          <w:rFonts w:ascii="Calibri" w:hAnsi="Calibri" w:cs="Arial"/>
          <w:b/>
          <w:sz w:val="28"/>
          <w:szCs w:val="28"/>
        </w:rPr>
        <w:br/>
      </w:r>
      <w:r w:rsidR="00994D32" w:rsidRPr="00994D32">
        <w:rPr>
          <w:rFonts w:ascii="Calibri" w:hAnsi="Calibri" w:cs="Arial"/>
          <w:szCs w:val="22"/>
        </w:rPr>
        <w:t xml:space="preserve">Following the passage of the </w:t>
      </w:r>
      <w:r w:rsidR="00994D32" w:rsidRPr="00B20724">
        <w:rPr>
          <w:rFonts w:ascii="Calibri" w:hAnsi="Calibri" w:cs="Arial"/>
          <w:i/>
          <w:szCs w:val="22"/>
        </w:rPr>
        <w:t>Higher Education Support Legislation Amendment (Student Loan Sustainability) Act 2018</w:t>
      </w:r>
      <w:r w:rsidR="00994D32">
        <w:rPr>
          <w:rFonts w:ascii="Calibri" w:hAnsi="Calibri" w:cs="Arial"/>
          <w:szCs w:val="22"/>
        </w:rPr>
        <w:t>, from 1 January 2020 the FEE-</w:t>
      </w:r>
      <w:r w:rsidR="00994D32" w:rsidRPr="00994D32">
        <w:rPr>
          <w:rFonts w:ascii="Calibri" w:hAnsi="Calibri" w:cs="Arial"/>
          <w:szCs w:val="22"/>
        </w:rPr>
        <w:t>HELP limit is replaced by the H</w:t>
      </w:r>
      <w:r w:rsidR="00C378AB">
        <w:rPr>
          <w:rFonts w:ascii="Calibri" w:hAnsi="Calibri" w:cs="Arial"/>
          <w:szCs w:val="22"/>
        </w:rPr>
        <w:t>ELP limit and will include HECS-</w:t>
      </w:r>
      <w:r w:rsidR="00994D32" w:rsidRPr="00994D32">
        <w:rPr>
          <w:rFonts w:ascii="Calibri" w:hAnsi="Calibri" w:cs="Arial"/>
          <w:szCs w:val="22"/>
        </w:rPr>
        <w:t>HELP loans.</w:t>
      </w:r>
    </w:p>
    <w:p w14:paraId="798BB1D0" w14:textId="77777777" w:rsidR="00994D32" w:rsidRDefault="00994D32" w:rsidP="00E90D9C">
      <w:pPr>
        <w:rPr>
          <w:rFonts w:ascii="Calibri" w:hAnsi="Calibri" w:cs="Arial"/>
          <w:szCs w:val="22"/>
        </w:rPr>
      </w:pPr>
    </w:p>
    <w:p w14:paraId="08DC1E69" w14:textId="01A7EA6A" w:rsidR="00490E4B" w:rsidRDefault="003A3116" w:rsidP="00E90D9C">
      <w:pPr>
        <w:rPr>
          <w:rFonts w:ascii="Calibri" w:hAnsi="Calibri" w:cs="Arial"/>
          <w:szCs w:val="22"/>
        </w:rPr>
      </w:pPr>
      <w:r w:rsidRPr="002B2C9E">
        <w:rPr>
          <w:rFonts w:ascii="Calibri" w:hAnsi="Calibri" w:cs="Arial"/>
          <w:szCs w:val="22"/>
        </w:rPr>
        <w:t>T</w:t>
      </w:r>
      <w:r w:rsidR="00994D32">
        <w:rPr>
          <w:rFonts w:ascii="Calibri" w:hAnsi="Calibri" w:cs="Arial"/>
          <w:szCs w:val="22"/>
        </w:rPr>
        <w:t xml:space="preserve">he </w:t>
      </w:r>
      <w:r w:rsidRPr="002B2C9E">
        <w:rPr>
          <w:rFonts w:ascii="Calibri" w:hAnsi="Calibri" w:cs="Arial"/>
          <w:szCs w:val="22"/>
        </w:rPr>
        <w:t>HELP limit is the maximum amount tha</w:t>
      </w:r>
      <w:r w:rsidR="00994D32">
        <w:rPr>
          <w:rFonts w:ascii="Calibri" w:hAnsi="Calibri" w:cs="Arial"/>
          <w:szCs w:val="22"/>
        </w:rPr>
        <w:t xml:space="preserve">t a person can borrow under </w:t>
      </w:r>
      <w:r w:rsidR="001D5A1C">
        <w:rPr>
          <w:rFonts w:ascii="Calibri" w:hAnsi="Calibri" w:cs="Arial"/>
          <w:szCs w:val="22"/>
        </w:rPr>
        <w:t xml:space="preserve">HELP over their lifetime. </w:t>
      </w:r>
      <w:r w:rsidRPr="002B2C9E">
        <w:rPr>
          <w:rFonts w:ascii="Calibri" w:hAnsi="Calibri" w:cs="Arial"/>
          <w:szCs w:val="22"/>
        </w:rPr>
        <w:t xml:space="preserve">This limit excludes any loan fee.  </w:t>
      </w:r>
    </w:p>
    <w:p w14:paraId="7F8747C1" w14:textId="77777777" w:rsidR="00490E4B" w:rsidRDefault="00490E4B" w:rsidP="00E90D9C">
      <w:pPr>
        <w:rPr>
          <w:rFonts w:ascii="Calibri" w:hAnsi="Calibri" w:cs="Arial"/>
          <w:szCs w:val="22"/>
        </w:rPr>
      </w:pPr>
    </w:p>
    <w:p w14:paraId="03D8BE5D" w14:textId="01687797" w:rsidR="00E32731" w:rsidRDefault="00994D32" w:rsidP="00E90D9C">
      <w:pPr>
        <w:rPr>
          <w:rFonts w:ascii="Calibri" w:hAnsi="Calibri" w:cs="Arial"/>
          <w:szCs w:val="22"/>
        </w:rPr>
      </w:pPr>
      <w:r>
        <w:rPr>
          <w:rFonts w:ascii="Calibri" w:hAnsi="Calibri" w:cs="Arial"/>
          <w:szCs w:val="22"/>
        </w:rPr>
        <w:t xml:space="preserve">The </w:t>
      </w:r>
      <w:r w:rsidR="003A3116" w:rsidRPr="002B2C9E">
        <w:rPr>
          <w:rFonts w:ascii="Calibri" w:hAnsi="Calibri" w:cs="Arial"/>
          <w:szCs w:val="22"/>
        </w:rPr>
        <w:t>HELP lim</w:t>
      </w:r>
      <w:r w:rsidR="008526E7" w:rsidRPr="002B2C9E">
        <w:rPr>
          <w:rFonts w:ascii="Calibri" w:hAnsi="Calibri" w:cs="Arial"/>
          <w:szCs w:val="22"/>
        </w:rPr>
        <w:t>i</w:t>
      </w:r>
      <w:r w:rsidR="003A3116" w:rsidRPr="002B2C9E">
        <w:rPr>
          <w:rFonts w:ascii="Calibri" w:hAnsi="Calibri" w:cs="Arial"/>
          <w:szCs w:val="22"/>
        </w:rPr>
        <w:t xml:space="preserve">t in </w:t>
      </w:r>
      <w:r w:rsidR="00722488">
        <w:rPr>
          <w:rFonts w:ascii="Calibri" w:hAnsi="Calibri" w:cs="Arial"/>
          <w:szCs w:val="22"/>
        </w:rPr>
        <w:t>2020</w:t>
      </w:r>
      <w:r w:rsidR="00D053F5" w:rsidRPr="002B2C9E">
        <w:rPr>
          <w:rFonts w:ascii="Calibri" w:hAnsi="Calibri" w:cs="Arial"/>
          <w:szCs w:val="22"/>
        </w:rPr>
        <w:t xml:space="preserve"> </w:t>
      </w:r>
      <w:r w:rsidR="00B67E76" w:rsidRPr="002B2C9E">
        <w:rPr>
          <w:rFonts w:ascii="Calibri" w:hAnsi="Calibri" w:cs="Arial"/>
          <w:szCs w:val="22"/>
        </w:rPr>
        <w:t xml:space="preserve">is </w:t>
      </w:r>
      <w:r w:rsidR="00D30DD5">
        <w:rPr>
          <w:rFonts w:ascii="Calibri" w:hAnsi="Calibri" w:cs="Arial"/>
          <w:b/>
          <w:szCs w:val="22"/>
        </w:rPr>
        <w:t>$</w:t>
      </w:r>
      <w:r w:rsidR="00C6518D">
        <w:rPr>
          <w:rFonts w:ascii="Calibri" w:hAnsi="Calibri" w:cs="Arial"/>
          <w:b/>
          <w:szCs w:val="22"/>
        </w:rPr>
        <w:t>152,700</w:t>
      </w:r>
      <w:r w:rsidR="00490E4B" w:rsidRPr="002B2C9E">
        <w:rPr>
          <w:rFonts w:ascii="Calibri" w:hAnsi="Calibri" w:cs="Arial"/>
          <w:szCs w:val="22"/>
        </w:rPr>
        <w:t xml:space="preserve"> </w:t>
      </w:r>
      <w:r w:rsidR="00B67E76" w:rsidRPr="002B2C9E">
        <w:rPr>
          <w:rFonts w:ascii="Calibri" w:hAnsi="Calibri" w:cs="Arial"/>
          <w:szCs w:val="22"/>
        </w:rPr>
        <w:t>for medi</w:t>
      </w:r>
      <w:r w:rsidR="003F5E3D" w:rsidRPr="002B2C9E">
        <w:rPr>
          <w:rFonts w:ascii="Calibri" w:hAnsi="Calibri" w:cs="Arial"/>
          <w:szCs w:val="22"/>
        </w:rPr>
        <w:t>cine, dentistry and veterinary science students</w:t>
      </w:r>
      <w:r w:rsidR="00615118" w:rsidRPr="002B2C9E">
        <w:rPr>
          <w:rFonts w:ascii="Calibri" w:hAnsi="Calibri" w:cs="Arial"/>
          <w:szCs w:val="22"/>
        </w:rPr>
        <w:t xml:space="preserve"> (as defined in the </w:t>
      </w:r>
      <w:r w:rsidR="00615118" w:rsidRPr="002B2C9E">
        <w:rPr>
          <w:rFonts w:ascii="Calibri" w:hAnsi="Calibri" w:cs="Arial"/>
          <w:i/>
          <w:szCs w:val="22"/>
        </w:rPr>
        <w:t>Higher Education Support Act 2003</w:t>
      </w:r>
      <w:r w:rsidR="00615118" w:rsidRPr="002B2C9E">
        <w:rPr>
          <w:rFonts w:ascii="Calibri" w:hAnsi="Calibri" w:cs="Arial"/>
          <w:szCs w:val="22"/>
        </w:rPr>
        <w:t>)</w:t>
      </w:r>
      <w:r w:rsidR="003F5E3D" w:rsidRPr="002B2C9E">
        <w:rPr>
          <w:rFonts w:ascii="Calibri" w:hAnsi="Calibri" w:cs="Arial"/>
          <w:szCs w:val="22"/>
        </w:rPr>
        <w:t xml:space="preserve"> and </w:t>
      </w:r>
      <w:r w:rsidR="00290E22" w:rsidRPr="002B2C9E">
        <w:rPr>
          <w:rFonts w:ascii="Calibri" w:hAnsi="Calibri" w:cs="Arial"/>
          <w:b/>
          <w:szCs w:val="22"/>
        </w:rPr>
        <w:t>$</w:t>
      </w:r>
      <w:r w:rsidR="002C15FC">
        <w:rPr>
          <w:rFonts w:ascii="Calibri" w:hAnsi="Calibri" w:cs="Arial"/>
          <w:b/>
          <w:szCs w:val="22"/>
        </w:rPr>
        <w:t>106</w:t>
      </w:r>
      <w:r w:rsidR="00977CFB">
        <w:rPr>
          <w:rFonts w:ascii="Calibri" w:hAnsi="Calibri" w:cs="Arial"/>
          <w:b/>
          <w:szCs w:val="22"/>
        </w:rPr>
        <w:t>,</w:t>
      </w:r>
      <w:r w:rsidR="00D917D5">
        <w:rPr>
          <w:rFonts w:ascii="Calibri" w:hAnsi="Calibri" w:cs="Arial"/>
          <w:b/>
          <w:szCs w:val="22"/>
        </w:rPr>
        <w:t>319</w:t>
      </w:r>
      <w:r w:rsidR="00490E4B">
        <w:rPr>
          <w:rFonts w:ascii="Calibri" w:hAnsi="Calibri" w:cs="Arial"/>
          <w:b/>
          <w:szCs w:val="22"/>
        </w:rPr>
        <w:t xml:space="preserve"> </w:t>
      </w:r>
      <w:r w:rsidR="003F5E3D" w:rsidRPr="002B2C9E">
        <w:rPr>
          <w:rFonts w:ascii="Calibri" w:hAnsi="Calibri" w:cs="Arial"/>
          <w:szCs w:val="22"/>
        </w:rPr>
        <w:t>for all other students.</w:t>
      </w:r>
    </w:p>
    <w:p w14:paraId="2D0BA404" w14:textId="77777777" w:rsidR="00B73A6B" w:rsidRPr="00B73A6B" w:rsidRDefault="00B73A6B" w:rsidP="00E90D9C">
      <w:pPr>
        <w:rPr>
          <w:rFonts w:ascii="Calibri" w:hAnsi="Calibri" w:cs="Arial"/>
          <w:sz w:val="16"/>
          <w:szCs w:val="16"/>
        </w:rPr>
      </w:pPr>
    </w:p>
    <w:p w14:paraId="32A00A11" w14:textId="77777777" w:rsidR="003A3116" w:rsidRPr="002B2C9E" w:rsidRDefault="003A3116" w:rsidP="00C7204C">
      <w:pPr>
        <w:pStyle w:val="Heading2"/>
      </w:pPr>
      <w:bookmarkStart w:id="1" w:name="OLE_LINK5"/>
      <w:bookmarkStart w:id="2" w:name="OLE_LINK6"/>
      <w:r w:rsidRPr="002B2C9E">
        <w:t>Maximum OS-HELP amount</w:t>
      </w:r>
    </w:p>
    <w:p w14:paraId="40AEF522" w14:textId="14BFE1C1" w:rsidR="00195B61" w:rsidRDefault="003A3116" w:rsidP="00E90D9C">
      <w:pPr>
        <w:keepLines w:val="0"/>
        <w:rPr>
          <w:rFonts w:ascii="Calibri" w:hAnsi="Calibri" w:cs="Arial"/>
          <w:szCs w:val="22"/>
        </w:rPr>
      </w:pPr>
      <w:r w:rsidRPr="002B2C9E">
        <w:rPr>
          <w:rFonts w:ascii="Calibri" w:hAnsi="Calibri" w:cs="Arial"/>
          <w:szCs w:val="22"/>
        </w:rPr>
        <w:t>The maximum OS-HELP amount is the maximum amount that a student can borrow under OS</w:t>
      </w:r>
      <w:r w:rsidRPr="002B2C9E">
        <w:rPr>
          <w:rFonts w:ascii="Calibri" w:hAnsi="Calibri" w:cs="Arial"/>
          <w:szCs w:val="22"/>
        </w:rPr>
        <w:noBreakHyphen/>
        <w:t>HELP for</w:t>
      </w:r>
      <w:r w:rsidR="00C378AB">
        <w:rPr>
          <w:rFonts w:ascii="Calibri" w:hAnsi="Calibri" w:cs="Arial"/>
          <w:szCs w:val="22"/>
        </w:rPr>
        <w:t xml:space="preserve"> a given period of six months. </w:t>
      </w:r>
      <w:r w:rsidRPr="002B2C9E">
        <w:rPr>
          <w:rFonts w:ascii="Calibri" w:hAnsi="Calibri" w:cs="Arial"/>
          <w:szCs w:val="22"/>
        </w:rPr>
        <w:t xml:space="preserve">The maximum OS-HELP amount in </w:t>
      </w:r>
      <w:r w:rsidR="00722488">
        <w:rPr>
          <w:rFonts w:ascii="Calibri" w:hAnsi="Calibri" w:cs="Arial"/>
          <w:szCs w:val="22"/>
        </w:rPr>
        <w:t>2020</w:t>
      </w:r>
      <w:r w:rsidR="00D053F5" w:rsidRPr="002B2C9E">
        <w:rPr>
          <w:rFonts w:ascii="Calibri" w:hAnsi="Calibri" w:cs="Arial"/>
          <w:szCs w:val="22"/>
        </w:rPr>
        <w:t xml:space="preserve"> </w:t>
      </w:r>
      <w:r w:rsidR="00290E22" w:rsidRPr="002B2C9E">
        <w:rPr>
          <w:rFonts w:ascii="Calibri" w:hAnsi="Calibri" w:cs="Arial"/>
          <w:szCs w:val="22"/>
        </w:rPr>
        <w:t xml:space="preserve">is </w:t>
      </w:r>
      <w:r w:rsidR="00BE1F5C" w:rsidRPr="002B2C9E">
        <w:rPr>
          <w:rFonts w:ascii="Calibri" w:hAnsi="Calibri" w:cs="Arial"/>
          <w:b/>
          <w:szCs w:val="22"/>
        </w:rPr>
        <w:t>$</w:t>
      </w:r>
      <w:r w:rsidR="002C15FC">
        <w:rPr>
          <w:rFonts w:ascii="Calibri" w:hAnsi="Calibri" w:cs="Arial"/>
          <w:b/>
          <w:szCs w:val="22"/>
        </w:rPr>
        <w:t>6,913</w:t>
      </w:r>
      <w:r w:rsidR="006D423B">
        <w:rPr>
          <w:rFonts w:ascii="Calibri" w:hAnsi="Calibri" w:cs="Arial"/>
          <w:b/>
          <w:szCs w:val="22"/>
        </w:rPr>
        <w:t xml:space="preserve"> </w:t>
      </w:r>
      <w:r w:rsidR="00DB56E9" w:rsidRPr="002B2C9E">
        <w:rPr>
          <w:rFonts w:ascii="Calibri" w:hAnsi="Calibri" w:cs="Arial"/>
          <w:szCs w:val="22"/>
        </w:rPr>
        <w:t xml:space="preserve">if </w:t>
      </w:r>
      <w:r w:rsidR="00392AB8" w:rsidRPr="002B2C9E">
        <w:rPr>
          <w:rFonts w:ascii="Calibri" w:hAnsi="Calibri" w:cs="Arial"/>
          <w:szCs w:val="22"/>
        </w:rPr>
        <w:t>the student</w:t>
      </w:r>
      <w:r w:rsidR="00DB56E9" w:rsidRPr="002B2C9E">
        <w:rPr>
          <w:rFonts w:ascii="Calibri" w:hAnsi="Calibri" w:cs="Arial"/>
          <w:szCs w:val="22"/>
        </w:rPr>
        <w:t xml:space="preserve"> will not be studying in </w:t>
      </w:r>
      <w:r w:rsidR="009E5E77" w:rsidRPr="002B2C9E">
        <w:rPr>
          <w:rFonts w:ascii="Calibri" w:hAnsi="Calibri" w:cs="Arial"/>
          <w:szCs w:val="22"/>
        </w:rPr>
        <w:t>Asia</w:t>
      </w:r>
      <w:r w:rsidR="00DB56E9" w:rsidRPr="002B2C9E">
        <w:rPr>
          <w:rFonts w:ascii="Calibri" w:hAnsi="Calibri" w:cs="Arial"/>
          <w:szCs w:val="22"/>
        </w:rPr>
        <w:t xml:space="preserve"> or </w:t>
      </w:r>
      <w:r w:rsidR="00DB56E9" w:rsidRPr="002B2C9E">
        <w:rPr>
          <w:rFonts w:ascii="Calibri" w:hAnsi="Calibri" w:cs="Arial"/>
          <w:b/>
          <w:szCs w:val="22"/>
        </w:rPr>
        <w:t>$</w:t>
      </w:r>
      <w:r w:rsidR="00977CFB">
        <w:rPr>
          <w:rFonts w:ascii="Calibri" w:hAnsi="Calibri" w:cs="Arial"/>
          <w:b/>
          <w:szCs w:val="22"/>
        </w:rPr>
        <w:t>8,</w:t>
      </w:r>
      <w:r w:rsidR="002C15FC">
        <w:rPr>
          <w:rFonts w:ascii="Calibri" w:hAnsi="Calibri" w:cs="Arial"/>
          <w:b/>
          <w:szCs w:val="22"/>
        </w:rPr>
        <w:t>295</w:t>
      </w:r>
      <w:r w:rsidR="00DB56E9" w:rsidRPr="002B2C9E">
        <w:rPr>
          <w:rFonts w:ascii="Calibri" w:hAnsi="Calibri" w:cs="Arial"/>
          <w:szCs w:val="22"/>
        </w:rPr>
        <w:t xml:space="preserve"> if </w:t>
      </w:r>
      <w:r w:rsidR="00392AB8" w:rsidRPr="002B2C9E">
        <w:rPr>
          <w:rFonts w:ascii="Calibri" w:hAnsi="Calibri" w:cs="Arial"/>
          <w:szCs w:val="22"/>
        </w:rPr>
        <w:t>the student</w:t>
      </w:r>
      <w:r w:rsidR="00DB56E9" w:rsidRPr="002B2C9E">
        <w:rPr>
          <w:rFonts w:ascii="Calibri" w:hAnsi="Calibri" w:cs="Arial"/>
          <w:szCs w:val="22"/>
        </w:rPr>
        <w:t xml:space="preserve"> will be studying in </w:t>
      </w:r>
      <w:r w:rsidR="009E5E77" w:rsidRPr="002B2C9E">
        <w:rPr>
          <w:rFonts w:ascii="Calibri" w:hAnsi="Calibri" w:cs="Arial"/>
          <w:szCs w:val="22"/>
        </w:rPr>
        <w:t>Asia</w:t>
      </w:r>
      <w:r w:rsidR="00DB56E9" w:rsidRPr="002B2C9E">
        <w:rPr>
          <w:rFonts w:ascii="Calibri" w:hAnsi="Calibri" w:cs="Arial"/>
          <w:szCs w:val="22"/>
        </w:rPr>
        <w:t xml:space="preserve"> and an additional </w:t>
      </w:r>
      <w:r w:rsidR="00DB56E9" w:rsidRPr="002B2C9E">
        <w:rPr>
          <w:rFonts w:ascii="Calibri" w:hAnsi="Calibri" w:cs="Arial"/>
          <w:b/>
          <w:szCs w:val="22"/>
        </w:rPr>
        <w:t>$</w:t>
      </w:r>
      <w:r w:rsidR="00977CFB">
        <w:rPr>
          <w:rFonts w:ascii="Calibri" w:hAnsi="Calibri" w:cs="Arial"/>
          <w:b/>
          <w:szCs w:val="22"/>
        </w:rPr>
        <w:t>1,</w:t>
      </w:r>
      <w:r w:rsidR="002C15FC">
        <w:rPr>
          <w:rFonts w:ascii="Calibri" w:hAnsi="Calibri" w:cs="Arial"/>
          <w:b/>
          <w:szCs w:val="22"/>
        </w:rPr>
        <w:t>104</w:t>
      </w:r>
      <w:r w:rsidR="006D423B">
        <w:rPr>
          <w:rFonts w:ascii="Calibri" w:hAnsi="Calibri" w:cs="Arial"/>
          <w:b/>
          <w:szCs w:val="22"/>
        </w:rPr>
        <w:t xml:space="preserve"> </w:t>
      </w:r>
      <w:r w:rsidR="00DB56E9" w:rsidRPr="002B2C9E">
        <w:rPr>
          <w:rFonts w:ascii="Calibri" w:hAnsi="Calibri" w:cs="Arial"/>
          <w:szCs w:val="22"/>
        </w:rPr>
        <w:t xml:space="preserve">if </w:t>
      </w:r>
      <w:r w:rsidR="00392AB8" w:rsidRPr="002B2C9E">
        <w:rPr>
          <w:rFonts w:ascii="Calibri" w:hAnsi="Calibri" w:cs="Arial"/>
          <w:szCs w:val="22"/>
        </w:rPr>
        <w:t xml:space="preserve">the student </w:t>
      </w:r>
    </w:p>
    <w:p w14:paraId="12FEF3B8" w14:textId="77777777" w:rsidR="00462882" w:rsidRPr="00DB56E9" w:rsidRDefault="00DB56E9" w:rsidP="00E90D9C">
      <w:pPr>
        <w:keepLines w:val="0"/>
        <w:rPr>
          <w:rFonts w:ascii="Calibri" w:hAnsi="Calibri" w:cs="Arial"/>
          <w:szCs w:val="22"/>
        </w:rPr>
      </w:pPr>
      <w:r w:rsidRPr="002B2C9E">
        <w:rPr>
          <w:rFonts w:ascii="Calibri" w:hAnsi="Calibri" w:cs="Arial"/>
          <w:szCs w:val="22"/>
        </w:rPr>
        <w:t>will be undertaking Asian language study in preparation for study in Asia.</w:t>
      </w:r>
    </w:p>
    <w:p w14:paraId="59D88F91" w14:textId="77777777" w:rsidR="0019108B" w:rsidRDefault="0019108B" w:rsidP="00F51DB4">
      <w:pPr>
        <w:keepLines w:val="0"/>
        <w:rPr>
          <w:rFonts w:ascii="Calibri" w:hAnsi="Calibri" w:cs="Arial"/>
          <w:szCs w:val="22"/>
        </w:rPr>
      </w:pPr>
    </w:p>
    <w:p w14:paraId="64089094" w14:textId="77777777" w:rsidR="00D053F5" w:rsidRPr="00D053F5" w:rsidRDefault="00097825" w:rsidP="00C7204C">
      <w:pPr>
        <w:pStyle w:val="Heading2"/>
      </w:pPr>
      <w:r>
        <w:t xml:space="preserve">Maximum </w:t>
      </w:r>
      <w:r w:rsidR="00D053F5" w:rsidRPr="00D053F5">
        <w:t>SA-HELP</w:t>
      </w:r>
      <w:r>
        <w:t xml:space="preserve"> fee</w:t>
      </w:r>
    </w:p>
    <w:p w14:paraId="379F74FA" w14:textId="77777777" w:rsidR="00D053F5" w:rsidRDefault="00D053F5" w:rsidP="00C555F6">
      <w:pPr>
        <w:keepLines w:val="0"/>
        <w:rPr>
          <w:rFonts w:ascii="Calibri" w:hAnsi="Calibri" w:cs="Arial"/>
          <w:szCs w:val="22"/>
        </w:rPr>
      </w:pPr>
      <w:r w:rsidRPr="001678B5">
        <w:rPr>
          <w:rFonts w:ascii="Calibri" w:hAnsi="Calibri" w:cs="Arial"/>
          <w:szCs w:val="22"/>
        </w:rPr>
        <w:t xml:space="preserve">The maximum Student Services and Amenities Fee for </w:t>
      </w:r>
      <w:r w:rsidR="002C15FC">
        <w:rPr>
          <w:rFonts w:ascii="Calibri" w:hAnsi="Calibri" w:cs="Arial"/>
          <w:szCs w:val="22"/>
        </w:rPr>
        <w:t>2020</w:t>
      </w:r>
      <w:r w:rsidRPr="001678B5">
        <w:rPr>
          <w:rFonts w:ascii="Calibri" w:hAnsi="Calibri" w:cs="Arial"/>
          <w:szCs w:val="22"/>
        </w:rPr>
        <w:t xml:space="preserve"> is </w:t>
      </w:r>
      <w:r w:rsidRPr="00E14F65">
        <w:rPr>
          <w:rFonts w:ascii="Calibri" w:hAnsi="Calibri" w:cs="Arial"/>
          <w:b/>
          <w:szCs w:val="22"/>
        </w:rPr>
        <w:t>$</w:t>
      </w:r>
      <w:r w:rsidR="002C15FC">
        <w:rPr>
          <w:rFonts w:ascii="Calibri" w:hAnsi="Calibri" w:cs="Arial"/>
          <w:b/>
          <w:szCs w:val="22"/>
        </w:rPr>
        <w:t>308</w:t>
      </w:r>
      <w:r w:rsidR="006D423B">
        <w:rPr>
          <w:rFonts w:ascii="Calibri" w:hAnsi="Calibri" w:cs="Arial"/>
          <w:b/>
          <w:szCs w:val="22"/>
        </w:rPr>
        <w:t>.</w:t>
      </w:r>
    </w:p>
    <w:p w14:paraId="7B577448" w14:textId="77777777" w:rsidR="00D053F5" w:rsidRPr="00777C14" w:rsidRDefault="00D053F5" w:rsidP="00C555F6">
      <w:pPr>
        <w:keepLines w:val="0"/>
        <w:rPr>
          <w:rFonts w:ascii="Calibri" w:hAnsi="Calibri" w:cs="Arial"/>
          <w:szCs w:val="22"/>
        </w:rPr>
      </w:pPr>
    </w:p>
    <w:p w14:paraId="6514E9B6" w14:textId="77777777" w:rsidR="00462882" w:rsidRPr="000074AA" w:rsidRDefault="00462882" w:rsidP="00C7204C">
      <w:pPr>
        <w:pStyle w:val="Heading2"/>
      </w:pPr>
      <w:bookmarkStart w:id="3" w:name="OLE_LINK3"/>
      <w:bookmarkStart w:id="4" w:name="OLE_LINK4"/>
      <w:bookmarkEnd w:id="1"/>
      <w:bookmarkEnd w:id="2"/>
      <w:r w:rsidRPr="000074AA">
        <w:t xml:space="preserve">Minimum indicative course fees for fee-paying overseas students in </w:t>
      </w:r>
      <w:bookmarkStart w:id="5" w:name="top"/>
      <w:bookmarkEnd w:id="5"/>
      <w:r w:rsidR="00722488">
        <w:t>2020</w:t>
      </w:r>
    </w:p>
    <w:p w14:paraId="6E56D92F" w14:textId="77C90BE0" w:rsidR="006F5C53" w:rsidRPr="00F92165" w:rsidRDefault="00FB4B79" w:rsidP="00462882">
      <w:pPr>
        <w:rPr>
          <w:rFonts w:ascii="Calibri" w:hAnsi="Calibri" w:cs="Arial"/>
          <w:szCs w:val="22"/>
        </w:rPr>
      </w:pPr>
      <w:r w:rsidRPr="00F92165">
        <w:rPr>
          <w:rFonts w:ascii="Calibri" w:hAnsi="Calibri" w:cs="Arial"/>
          <w:szCs w:val="22"/>
        </w:rPr>
        <w:t>Chapter 6</w:t>
      </w:r>
      <w:r w:rsidR="006F5C53" w:rsidRPr="00F92165">
        <w:rPr>
          <w:rFonts w:ascii="Calibri" w:hAnsi="Calibri" w:cs="Arial"/>
          <w:szCs w:val="22"/>
        </w:rPr>
        <w:t xml:space="preserve"> of the </w:t>
      </w:r>
      <w:r w:rsidR="006F5C53" w:rsidRPr="00F92165">
        <w:rPr>
          <w:rFonts w:ascii="Calibri" w:hAnsi="Calibri" w:cs="Arial"/>
          <w:i/>
          <w:szCs w:val="22"/>
        </w:rPr>
        <w:t>Higher Education Provider Guidelines</w:t>
      </w:r>
      <w:r w:rsidR="006F5C53" w:rsidRPr="00F92165">
        <w:rPr>
          <w:rFonts w:ascii="Calibri" w:hAnsi="Calibri" w:cs="Arial"/>
          <w:szCs w:val="22"/>
        </w:rPr>
        <w:t xml:space="preserve"> detail</w:t>
      </w:r>
      <w:r w:rsidR="000022D6" w:rsidRPr="00F92165">
        <w:rPr>
          <w:rFonts w:ascii="Calibri" w:hAnsi="Calibri" w:cs="Arial"/>
          <w:szCs w:val="22"/>
        </w:rPr>
        <w:t>s</w:t>
      </w:r>
      <w:r w:rsidR="006F5C53" w:rsidRPr="00F92165">
        <w:rPr>
          <w:rFonts w:ascii="Calibri" w:hAnsi="Calibri" w:cs="Arial"/>
          <w:szCs w:val="22"/>
        </w:rPr>
        <w:t xml:space="preserve"> the requirements with which higher education providers must comply in imposing fees for</w:t>
      </w:r>
      <w:r w:rsidR="00C378AB">
        <w:rPr>
          <w:rFonts w:ascii="Calibri" w:hAnsi="Calibri" w:cs="Arial"/>
          <w:szCs w:val="22"/>
        </w:rPr>
        <w:t xml:space="preserve"> fee-paying o</w:t>
      </w:r>
      <w:bookmarkStart w:id="6" w:name="_GoBack"/>
      <w:bookmarkEnd w:id="6"/>
      <w:r w:rsidR="00C378AB">
        <w:rPr>
          <w:rFonts w:ascii="Calibri" w:hAnsi="Calibri" w:cs="Arial"/>
          <w:szCs w:val="22"/>
        </w:rPr>
        <w:t xml:space="preserve">verseas students. </w:t>
      </w:r>
      <w:r w:rsidR="006F5C53" w:rsidRPr="00F92165">
        <w:rPr>
          <w:rFonts w:ascii="Calibri" w:hAnsi="Calibri" w:cs="Arial"/>
          <w:szCs w:val="22"/>
        </w:rPr>
        <w:t xml:space="preserve">The following table shows the minimum indicative </w:t>
      </w:r>
      <w:r w:rsidR="00EF7305" w:rsidRPr="00F92165">
        <w:rPr>
          <w:rFonts w:ascii="Calibri" w:hAnsi="Calibri" w:cs="Arial"/>
          <w:szCs w:val="22"/>
        </w:rPr>
        <w:t xml:space="preserve">course </w:t>
      </w:r>
      <w:r w:rsidR="006F5C53" w:rsidRPr="00F92165">
        <w:rPr>
          <w:rFonts w:ascii="Calibri" w:hAnsi="Calibri" w:cs="Arial"/>
          <w:szCs w:val="22"/>
        </w:rPr>
        <w:t xml:space="preserve">fees for </w:t>
      </w:r>
      <w:r w:rsidR="00977CFB">
        <w:rPr>
          <w:rFonts w:ascii="Calibri" w:hAnsi="Calibri" w:cs="Arial"/>
          <w:szCs w:val="22"/>
        </w:rPr>
        <w:t>20</w:t>
      </w:r>
      <w:r w:rsidR="002C15FC">
        <w:rPr>
          <w:rFonts w:ascii="Calibri" w:hAnsi="Calibri" w:cs="Arial"/>
          <w:szCs w:val="22"/>
        </w:rPr>
        <w:t>20</w:t>
      </w:r>
      <w:r w:rsidR="006F5C53" w:rsidRPr="00F92165">
        <w:rPr>
          <w:rFonts w:ascii="Calibri" w:hAnsi="Calibri" w:cs="Arial"/>
          <w:szCs w:val="22"/>
        </w:rPr>
        <w:t xml:space="preserve">. </w:t>
      </w:r>
    </w:p>
    <w:p w14:paraId="14D6D9C3" w14:textId="77777777" w:rsidR="00A57FF5" w:rsidRPr="00D30DD5" w:rsidRDefault="00A57FF5" w:rsidP="00462882">
      <w:pPr>
        <w:rPr>
          <w:rFonts w:ascii="Calibri" w:hAnsi="Calibri" w:cs="Arial"/>
          <w:szCs w:val="22"/>
          <w:highlight w:val="yellow"/>
        </w:rPr>
      </w:pPr>
    </w:p>
    <w:tbl>
      <w:tblPr>
        <w:tblW w:w="4891" w:type="pct"/>
        <w:jc w:val="center"/>
        <w:tblCellSpacing w:w="0"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666"/>
        <w:gridCol w:w="5226"/>
        <w:gridCol w:w="1600"/>
        <w:gridCol w:w="2045"/>
      </w:tblGrid>
      <w:tr w:rsidR="00A57FF5" w:rsidRPr="00F92165" w14:paraId="517EFDE0" w14:textId="77777777" w:rsidTr="00195B61">
        <w:trPr>
          <w:trHeight w:val="819"/>
          <w:tblCellSpacing w:w="0" w:type="dxa"/>
          <w:jc w:val="center"/>
        </w:trPr>
        <w:tc>
          <w:tcPr>
            <w:tcW w:w="3089" w:type="pct"/>
            <w:gridSpan w:val="2"/>
            <w:tcBorders>
              <w:top w:val="outset" w:sz="6" w:space="0" w:color="auto"/>
              <w:bottom w:val="outset" w:sz="6" w:space="0" w:color="auto"/>
              <w:right w:val="outset" w:sz="6" w:space="0" w:color="auto"/>
            </w:tcBorders>
          </w:tcPr>
          <w:bookmarkEnd w:id="3"/>
          <w:bookmarkEnd w:id="4"/>
          <w:p w14:paraId="116CC0B8" w14:textId="77777777" w:rsidR="00A57FF5" w:rsidRPr="00F92165" w:rsidRDefault="00A57FF5" w:rsidP="00ED6433">
            <w:pPr>
              <w:rPr>
                <w:rFonts w:ascii="Calibri" w:hAnsi="Calibri"/>
                <w:sz w:val="24"/>
                <w:szCs w:val="24"/>
                <w:lang w:eastAsia="en-AU"/>
              </w:rPr>
            </w:pPr>
            <w:r w:rsidRPr="00F92165">
              <w:rPr>
                <w:rFonts w:ascii="Calibri" w:hAnsi="Calibri"/>
                <w:b/>
                <w:bCs/>
                <w:szCs w:val="22"/>
                <w:lang w:eastAsia="en-AU"/>
              </w:rPr>
              <w:t>COURSE CATEGORIES</w:t>
            </w:r>
            <w:r w:rsidRPr="00F92165">
              <w:rPr>
                <w:rFonts w:ascii="Calibri" w:hAnsi="Calibri"/>
                <w:szCs w:val="22"/>
                <w:lang w:eastAsia="en-AU"/>
              </w:rPr>
              <w:br/>
            </w:r>
            <w:r w:rsidRPr="00F92165">
              <w:rPr>
                <w:rFonts w:ascii="Calibri" w:hAnsi="Calibri"/>
                <w:szCs w:val="22"/>
                <w:lang w:eastAsia="en-AU"/>
              </w:rPr>
              <w:br/>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42A1323" w14:textId="77777777" w:rsidR="00A57FF5" w:rsidRPr="00F92165" w:rsidRDefault="00A57FF5" w:rsidP="00ED6433">
            <w:pPr>
              <w:rPr>
                <w:rFonts w:ascii="Calibri" w:hAnsi="Calibri"/>
                <w:szCs w:val="22"/>
                <w:lang w:eastAsia="en-AU"/>
              </w:rPr>
            </w:pPr>
            <w:r w:rsidRPr="00F92165">
              <w:rPr>
                <w:rFonts w:ascii="Calibri" w:hAnsi="Calibri"/>
                <w:b/>
                <w:bCs/>
                <w:szCs w:val="22"/>
                <w:lang w:eastAsia="en-AU"/>
              </w:rPr>
              <w:t>Total without capital component</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tcPr>
          <w:p w14:paraId="2D2CD359" w14:textId="77777777" w:rsidR="00A57FF5" w:rsidRPr="00F92165" w:rsidRDefault="00A57FF5" w:rsidP="00ED6433">
            <w:pPr>
              <w:rPr>
                <w:rFonts w:ascii="Calibri" w:hAnsi="Calibri"/>
                <w:szCs w:val="22"/>
                <w:lang w:eastAsia="en-AU"/>
              </w:rPr>
            </w:pPr>
            <w:r w:rsidRPr="00F92165">
              <w:rPr>
                <w:rFonts w:ascii="Calibri" w:hAnsi="Calibri"/>
                <w:b/>
                <w:bCs/>
                <w:szCs w:val="22"/>
                <w:lang w:eastAsia="en-AU"/>
              </w:rPr>
              <w:t>Total with capital component</w:t>
            </w:r>
          </w:p>
          <w:p w14:paraId="2BB4C890" w14:textId="77777777" w:rsidR="00A57FF5" w:rsidRPr="00F92165" w:rsidRDefault="00A57FF5" w:rsidP="00ED6433">
            <w:pPr>
              <w:rPr>
                <w:rFonts w:ascii="Calibri" w:hAnsi="Calibri"/>
                <w:szCs w:val="22"/>
                <w:lang w:eastAsia="en-AU"/>
              </w:rPr>
            </w:pPr>
          </w:p>
        </w:tc>
      </w:tr>
      <w:tr w:rsidR="00A57FF5" w:rsidRPr="00F92165" w14:paraId="5EF2B7EB" w14:textId="77777777" w:rsidTr="00ED6433">
        <w:trPr>
          <w:tblCellSpacing w:w="0" w:type="dxa"/>
          <w:jc w:val="center"/>
        </w:trPr>
        <w:tc>
          <w:tcPr>
            <w:tcW w:w="5000" w:type="pct"/>
            <w:gridSpan w:val="4"/>
            <w:tcBorders>
              <w:top w:val="outset" w:sz="6" w:space="0" w:color="auto"/>
              <w:bottom w:val="outset" w:sz="6" w:space="0" w:color="auto"/>
            </w:tcBorders>
            <w:tcMar>
              <w:top w:w="15" w:type="dxa"/>
              <w:left w:w="15" w:type="dxa"/>
              <w:bottom w:w="15" w:type="dxa"/>
              <w:right w:w="15" w:type="dxa"/>
            </w:tcMar>
          </w:tcPr>
          <w:p w14:paraId="0FDE51BF" w14:textId="77777777" w:rsidR="00A57FF5" w:rsidRPr="00F92165" w:rsidRDefault="00A57FF5" w:rsidP="00ED6433">
            <w:pPr>
              <w:rPr>
                <w:rFonts w:ascii="Calibri" w:hAnsi="Calibri"/>
                <w:b/>
                <w:bCs/>
                <w:sz w:val="24"/>
                <w:szCs w:val="24"/>
                <w:lang w:eastAsia="en-AU"/>
              </w:rPr>
            </w:pPr>
            <w:r w:rsidRPr="00F92165">
              <w:rPr>
                <w:rFonts w:ascii="Calibri" w:hAnsi="Calibri"/>
                <w:b/>
                <w:bCs/>
                <w:sz w:val="24"/>
                <w:szCs w:val="24"/>
                <w:lang w:eastAsia="en-AU"/>
              </w:rPr>
              <w:t>ON CAMPUS</w:t>
            </w:r>
          </w:p>
        </w:tc>
      </w:tr>
      <w:tr w:rsidR="00A57FF5" w:rsidRPr="00F92165" w14:paraId="67CE81FB" w14:textId="77777777" w:rsidTr="00ED6433">
        <w:trPr>
          <w:tblCellSpacing w:w="0" w:type="dxa"/>
          <w:jc w:val="center"/>
        </w:trPr>
        <w:tc>
          <w:tcPr>
            <w:tcW w:w="5000" w:type="pct"/>
            <w:gridSpan w:val="4"/>
            <w:tcBorders>
              <w:top w:val="outset" w:sz="6" w:space="0" w:color="auto"/>
              <w:bottom w:val="outset" w:sz="6" w:space="0" w:color="auto"/>
            </w:tcBorders>
            <w:tcMar>
              <w:top w:w="15" w:type="dxa"/>
              <w:left w:w="15" w:type="dxa"/>
              <w:bottom w:w="15" w:type="dxa"/>
              <w:right w:w="15" w:type="dxa"/>
            </w:tcMar>
          </w:tcPr>
          <w:p w14:paraId="2086A0AB" w14:textId="77777777" w:rsidR="00A57FF5" w:rsidRPr="00F92165" w:rsidRDefault="00A57FF5" w:rsidP="00ED6433">
            <w:pPr>
              <w:jc w:val="center"/>
              <w:rPr>
                <w:rFonts w:ascii="Calibri" w:hAnsi="Calibri"/>
                <w:b/>
                <w:bCs/>
                <w:sz w:val="24"/>
                <w:szCs w:val="24"/>
                <w:lang w:eastAsia="en-AU"/>
              </w:rPr>
            </w:pPr>
            <w:r w:rsidRPr="00F92165">
              <w:rPr>
                <w:rFonts w:ascii="Calibri" w:hAnsi="Calibri"/>
                <w:b/>
                <w:bCs/>
                <w:sz w:val="24"/>
                <w:szCs w:val="24"/>
                <w:lang w:eastAsia="en-AU"/>
              </w:rPr>
              <w:t xml:space="preserve">                                                </w:t>
            </w:r>
            <w:r w:rsidR="00195B61">
              <w:rPr>
                <w:rFonts w:ascii="Calibri" w:hAnsi="Calibri"/>
                <w:b/>
                <w:bCs/>
                <w:sz w:val="24"/>
                <w:szCs w:val="24"/>
                <w:lang w:eastAsia="en-AU"/>
              </w:rPr>
              <w:t xml:space="preserve">           </w:t>
            </w:r>
            <w:r w:rsidRPr="00F92165">
              <w:rPr>
                <w:rFonts w:ascii="Calibri" w:hAnsi="Calibri"/>
                <w:b/>
                <w:bCs/>
                <w:sz w:val="24"/>
                <w:szCs w:val="24"/>
                <w:lang w:eastAsia="en-AU"/>
              </w:rPr>
              <w:t>Fees weekly</w:t>
            </w:r>
          </w:p>
        </w:tc>
      </w:tr>
      <w:tr w:rsidR="00A57FF5" w:rsidRPr="00F92165" w14:paraId="3A57ED94" w14:textId="77777777" w:rsidTr="00195B61">
        <w:trPr>
          <w:tblCellSpacing w:w="0" w:type="dxa"/>
          <w:jc w:val="center"/>
        </w:trPr>
        <w:tc>
          <w:tcPr>
            <w:tcW w:w="349" w:type="pct"/>
            <w:tcBorders>
              <w:top w:val="outset" w:sz="6" w:space="0" w:color="auto"/>
              <w:bottom w:val="outset" w:sz="6" w:space="0" w:color="auto"/>
              <w:right w:val="outset" w:sz="6" w:space="0" w:color="auto"/>
            </w:tcBorders>
            <w:tcMar>
              <w:top w:w="15" w:type="dxa"/>
              <w:left w:w="15" w:type="dxa"/>
              <w:bottom w:w="15" w:type="dxa"/>
              <w:right w:w="15" w:type="dxa"/>
            </w:tcMar>
          </w:tcPr>
          <w:p w14:paraId="785D6D6C" w14:textId="77777777" w:rsidR="00A57FF5" w:rsidRPr="00F92165" w:rsidRDefault="00A57FF5" w:rsidP="00ED6433">
            <w:pPr>
              <w:jc w:val="center"/>
              <w:rPr>
                <w:rFonts w:ascii="Calibri" w:hAnsi="Calibri"/>
                <w:szCs w:val="22"/>
                <w:lang w:eastAsia="en-AU"/>
              </w:rPr>
            </w:pPr>
            <w:r w:rsidRPr="00F92165">
              <w:rPr>
                <w:rFonts w:ascii="Calibri" w:hAnsi="Calibri"/>
                <w:b/>
                <w:bCs/>
                <w:szCs w:val="22"/>
                <w:lang w:eastAsia="en-AU"/>
              </w:rPr>
              <w:t>1.</w:t>
            </w:r>
          </w:p>
        </w:tc>
        <w:tc>
          <w:tcPr>
            <w:tcW w:w="2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33BB003" w14:textId="77777777" w:rsidR="00A57FF5" w:rsidRPr="00F92165" w:rsidRDefault="00A57FF5" w:rsidP="00ED6433">
            <w:pPr>
              <w:rPr>
                <w:rFonts w:ascii="Calibri" w:hAnsi="Calibri"/>
                <w:szCs w:val="22"/>
                <w:lang w:eastAsia="en-AU"/>
              </w:rPr>
            </w:pPr>
            <w:r w:rsidRPr="00F92165">
              <w:rPr>
                <w:rFonts w:ascii="Calibri" w:hAnsi="Calibri"/>
                <w:szCs w:val="22"/>
                <w:lang w:eastAsia="en-AU"/>
              </w:rPr>
              <w:t>English Language Intensive Courses for Overseas Students</w:t>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3DC2C99" w14:textId="77777777" w:rsidR="00A57FF5" w:rsidRPr="00F92165" w:rsidRDefault="00195B61" w:rsidP="002C15FC">
            <w:pPr>
              <w:jc w:val="right"/>
              <w:rPr>
                <w:rFonts w:ascii="Calibri" w:hAnsi="Calibri"/>
                <w:szCs w:val="22"/>
                <w:lang w:eastAsia="en-AU"/>
              </w:rPr>
            </w:pPr>
            <w:r>
              <w:rPr>
                <w:rFonts w:ascii="Calibri" w:hAnsi="Calibri"/>
                <w:szCs w:val="22"/>
                <w:lang w:eastAsia="en-AU"/>
              </w:rPr>
              <w:t>$3</w:t>
            </w:r>
            <w:r w:rsidR="002C15FC">
              <w:rPr>
                <w:rFonts w:ascii="Calibri" w:hAnsi="Calibri"/>
                <w:szCs w:val="22"/>
                <w:lang w:eastAsia="en-AU"/>
              </w:rPr>
              <w:t>1</w:t>
            </w:r>
            <w:r w:rsidR="00E71FFD">
              <w:rPr>
                <w:rFonts w:ascii="Calibri" w:hAnsi="Calibri"/>
                <w:szCs w:val="22"/>
                <w:lang w:eastAsia="en-AU"/>
              </w:rPr>
              <w:t>4</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tcPr>
          <w:p w14:paraId="00A7A454" w14:textId="77777777" w:rsidR="00A57FF5" w:rsidRPr="00F92165" w:rsidRDefault="00195B61" w:rsidP="002C15FC">
            <w:pPr>
              <w:jc w:val="right"/>
              <w:rPr>
                <w:rFonts w:ascii="Calibri" w:hAnsi="Calibri"/>
                <w:szCs w:val="22"/>
                <w:lang w:eastAsia="en-AU"/>
              </w:rPr>
            </w:pPr>
            <w:r>
              <w:rPr>
                <w:rFonts w:ascii="Calibri" w:hAnsi="Calibri"/>
                <w:szCs w:val="22"/>
                <w:lang w:eastAsia="en-AU"/>
              </w:rPr>
              <w:t>$3</w:t>
            </w:r>
            <w:r w:rsidR="002C15FC">
              <w:rPr>
                <w:rFonts w:ascii="Calibri" w:hAnsi="Calibri"/>
                <w:szCs w:val="22"/>
                <w:lang w:eastAsia="en-AU"/>
              </w:rPr>
              <w:t>43</w:t>
            </w:r>
          </w:p>
        </w:tc>
      </w:tr>
      <w:tr w:rsidR="00A57FF5" w:rsidRPr="00F92165" w14:paraId="2F65F7F3" w14:textId="77777777" w:rsidTr="00ED6433">
        <w:trPr>
          <w:tblCellSpacing w:w="0" w:type="dxa"/>
          <w:jc w:val="center"/>
        </w:trPr>
        <w:tc>
          <w:tcPr>
            <w:tcW w:w="5000" w:type="pct"/>
            <w:gridSpan w:val="4"/>
            <w:tcBorders>
              <w:top w:val="outset" w:sz="6" w:space="0" w:color="auto"/>
              <w:bottom w:val="outset" w:sz="6" w:space="0" w:color="auto"/>
            </w:tcBorders>
            <w:tcMar>
              <w:top w:w="15" w:type="dxa"/>
              <w:left w:w="15" w:type="dxa"/>
              <w:bottom w:w="15" w:type="dxa"/>
              <w:right w:w="15" w:type="dxa"/>
            </w:tcMar>
          </w:tcPr>
          <w:p w14:paraId="5A42100C" w14:textId="77777777" w:rsidR="00A57FF5" w:rsidRPr="00F92165" w:rsidRDefault="00A57FF5" w:rsidP="00ED6433">
            <w:pPr>
              <w:jc w:val="center"/>
              <w:rPr>
                <w:rFonts w:ascii="Calibri" w:hAnsi="Calibri"/>
                <w:b/>
                <w:bCs/>
                <w:szCs w:val="22"/>
                <w:lang w:eastAsia="en-AU"/>
              </w:rPr>
            </w:pPr>
            <w:r w:rsidRPr="00F92165">
              <w:rPr>
                <w:rFonts w:ascii="Calibri" w:hAnsi="Calibri"/>
                <w:b/>
                <w:bCs/>
                <w:szCs w:val="22"/>
                <w:lang w:eastAsia="en-AU"/>
              </w:rPr>
              <w:t xml:space="preserve">                                                      </w:t>
            </w:r>
            <w:r w:rsidR="00195B61">
              <w:rPr>
                <w:rFonts w:ascii="Calibri" w:hAnsi="Calibri"/>
                <w:b/>
                <w:bCs/>
                <w:szCs w:val="22"/>
                <w:lang w:eastAsia="en-AU"/>
              </w:rPr>
              <w:t xml:space="preserve">                 </w:t>
            </w:r>
            <w:r w:rsidRPr="00F92165">
              <w:rPr>
                <w:rFonts w:ascii="Calibri" w:hAnsi="Calibri"/>
                <w:b/>
                <w:bCs/>
                <w:szCs w:val="22"/>
                <w:lang w:eastAsia="en-AU"/>
              </w:rPr>
              <w:t>Fees per year</w:t>
            </w:r>
          </w:p>
          <w:p w14:paraId="336E7407" w14:textId="77777777" w:rsidR="00A57FF5" w:rsidRPr="00F92165" w:rsidRDefault="00A57FF5" w:rsidP="00ED6433">
            <w:pPr>
              <w:jc w:val="center"/>
              <w:rPr>
                <w:rFonts w:ascii="Calibri" w:hAnsi="Calibri"/>
                <w:szCs w:val="22"/>
                <w:lang w:eastAsia="en-AU"/>
              </w:rPr>
            </w:pPr>
            <w:r w:rsidRPr="00F92165">
              <w:rPr>
                <w:rFonts w:ascii="Calibri" w:hAnsi="Calibri"/>
                <w:b/>
                <w:bCs/>
                <w:szCs w:val="22"/>
                <w:lang w:eastAsia="en-AU"/>
              </w:rPr>
              <w:t xml:space="preserve">                                                                                        (Equivalent Full-time)</w:t>
            </w:r>
          </w:p>
        </w:tc>
      </w:tr>
      <w:tr w:rsidR="00195B61" w:rsidRPr="00F92165" w14:paraId="7B11A8C9" w14:textId="77777777" w:rsidTr="00195B61">
        <w:trPr>
          <w:tblCellSpacing w:w="0" w:type="dxa"/>
          <w:jc w:val="center"/>
        </w:trPr>
        <w:tc>
          <w:tcPr>
            <w:tcW w:w="349" w:type="pct"/>
            <w:tcBorders>
              <w:top w:val="outset" w:sz="6" w:space="0" w:color="auto"/>
              <w:bottom w:val="outset" w:sz="6" w:space="0" w:color="auto"/>
              <w:right w:val="outset" w:sz="6" w:space="0" w:color="auto"/>
            </w:tcBorders>
            <w:tcMar>
              <w:top w:w="15" w:type="dxa"/>
              <w:left w:w="15" w:type="dxa"/>
              <w:bottom w:w="15" w:type="dxa"/>
              <w:right w:w="15" w:type="dxa"/>
            </w:tcMar>
          </w:tcPr>
          <w:p w14:paraId="75E60316" w14:textId="77777777" w:rsidR="00195B61" w:rsidRPr="00F92165" w:rsidRDefault="00195B61" w:rsidP="00ED6433">
            <w:pPr>
              <w:jc w:val="center"/>
              <w:rPr>
                <w:rFonts w:ascii="Calibri" w:hAnsi="Calibri"/>
                <w:szCs w:val="22"/>
                <w:lang w:eastAsia="en-AU"/>
              </w:rPr>
            </w:pPr>
            <w:r w:rsidRPr="00F92165">
              <w:rPr>
                <w:rFonts w:ascii="Calibri" w:hAnsi="Calibri"/>
                <w:b/>
                <w:bCs/>
                <w:szCs w:val="22"/>
                <w:lang w:eastAsia="en-AU"/>
              </w:rPr>
              <w:t>2.</w:t>
            </w:r>
          </w:p>
        </w:tc>
        <w:tc>
          <w:tcPr>
            <w:tcW w:w="2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4114CB8" w14:textId="77777777" w:rsidR="00195B61" w:rsidRPr="00F92165" w:rsidRDefault="00195B61" w:rsidP="00ED6433">
            <w:pPr>
              <w:rPr>
                <w:rFonts w:ascii="Calibri" w:hAnsi="Calibri"/>
                <w:szCs w:val="22"/>
                <w:lang w:eastAsia="en-AU"/>
              </w:rPr>
            </w:pPr>
            <w:r w:rsidRPr="00F92165">
              <w:rPr>
                <w:rFonts w:ascii="Calibri" w:hAnsi="Calibri"/>
                <w:szCs w:val="22"/>
                <w:lang w:eastAsia="en-AU"/>
              </w:rPr>
              <w:t xml:space="preserve">Law, Economics, Business, Humanities, Maths/Statistics, Social Science, Education, Computing, Architecture, Design, Nursing, Arts, Science (non-lab-based) </w:t>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B8EDB5" w14:textId="77777777" w:rsidR="00195B61" w:rsidRDefault="00977CFB" w:rsidP="002C15FC">
            <w:pPr>
              <w:jc w:val="right"/>
              <w:rPr>
                <w:rFonts w:ascii="Calibri" w:hAnsi="Calibri" w:cs="Calibri"/>
                <w:color w:val="000000"/>
                <w:szCs w:val="22"/>
              </w:rPr>
            </w:pPr>
            <w:r>
              <w:rPr>
                <w:rFonts w:ascii="Calibri" w:hAnsi="Calibri" w:cs="Calibri"/>
                <w:color w:val="000000"/>
                <w:szCs w:val="22"/>
              </w:rPr>
              <w:t>$10,</w:t>
            </w:r>
            <w:r w:rsidR="002C15FC">
              <w:rPr>
                <w:rFonts w:ascii="Calibri" w:hAnsi="Calibri" w:cs="Calibri"/>
                <w:color w:val="000000"/>
                <w:szCs w:val="22"/>
              </w:rPr>
              <w:t>940</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14:paraId="2F8421CE" w14:textId="77777777" w:rsidR="00195B61" w:rsidRDefault="00977CFB" w:rsidP="002C15FC">
            <w:pPr>
              <w:jc w:val="right"/>
              <w:rPr>
                <w:rFonts w:ascii="Calibri" w:hAnsi="Calibri" w:cs="Calibri"/>
                <w:color w:val="000000"/>
                <w:szCs w:val="22"/>
              </w:rPr>
            </w:pPr>
            <w:r>
              <w:rPr>
                <w:rFonts w:ascii="Calibri" w:hAnsi="Calibri" w:cs="Calibri"/>
                <w:color w:val="000000"/>
                <w:szCs w:val="22"/>
              </w:rPr>
              <w:t>$</w:t>
            </w:r>
            <w:r w:rsidR="002C15FC">
              <w:rPr>
                <w:rFonts w:ascii="Calibri" w:hAnsi="Calibri" w:cs="Calibri"/>
                <w:color w:val="000000"/>
                <w:szCs w:val="22"/>
              </w:rPr>
              <w:t>13,052</w:t>
            </w:r>
          </w:p>
        </w:tc>
      </w:tr>
      <w:tr w:rsidR="00195B61" w:rsidRPr="00F92165" w14:paraId="06EC488F" w14:textId="77777777" w:rsidTr="00195B61">
        <w:trPr>
          <w:tblCellSpacing w:w="0" w:type="dxa"/>
          <w:jc w:val="center"/>
        </w:trPr>
        <w:tc>
          <w:tcPr>
            <w:tcW w:w="349" w:type="pct"/>
            <w:tcBorders>
              <w:top w:val="outset" w:sz="6" w:space="0" w:color="auto"/>
              <w:bottom w:val="outset" w:sz="6" w:space="0" w:color="auto"/>
              <w:right w:val="outset" w:sz="6" w:space="0" w:color="auto"/>
            </w:tcBorders>
            <w:tcMar>
              <w:top w:w="15" w:type="dxa"/>
              <w:left w:w="15" w:type="dxa"/>
              <w:bottom w:w="15" w:type="dxa"/>
              <w:right w:w="15" w:type="dxa"/>
            </w:tcMar>
          </w:tcPr>
          <w:p w14:paraId="6F8515C3" w14:textId="77777777" w:rsidR="00195B61" w:rsidRPr="00F92165" w:rsidRDefault="00195B61" w:rsidP="00ED6433">
            <w:pPr>
              <w:jc w:val="center"/>
              <w:rPr>
                <w:rFonts w:ascii="Calibri" w:hAnsi="Calibri"/>
                <w:szCs w:val="22"/>
                <w:lang w:eastAsia="en-AU"/>
              </w:rPr>
            </w:pPr>
            <w:r w:rsidRPr="00F92165">
              <w:rPr>
                <w:rFonts w:ascii="Calibri" w:hAnsi="Calibri"/>
                <w:b/>
                <w:bCs/>
                <w:szCs w:val="22"/>
                <w:lang w:eastAsia="en-AU"/>
              </w:rPr>
              <w:t>3.</w:t>
            </w:r>
          </w:p>
        </w:tc>
        <w:tc>
          <w:tcPr>
            <w:tcW w:w="2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A0C5A9" w14:textId="77777777" w:rsidR="00195B61" w:rsidRPr="00F92165" w:rsidRDefault="00195B61" w:rsidP="00ED6433">
            <w:pPr>
              <w:rPr>
                <w:rFonts w:ascii="Calibri" w:hAnsi="Calibri"/>
                <w:szCs w:val="22"/>
                <w:lang w:eastAsia="en-AU"/>
              </w:rPr>
            </w:pPr>
            <w:r w:rsidRPr="00F92165">
              <w:rPr>
                <w:rFonts w:ascii="Calibri" w:hAnsi="Calibri"/>
                <w:szCs w:val="22"/>
                <w:lang w:eastAsia="en-AU"/>
              </w:rPr>
              <w:t xml:space="preserve">Science (lab-based), Paramedical, Engineering, Pharmacy, Agriculture </w:t>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CBCCEC" w14:textId="77777777" w:rsidR="00195B61" w:rsidRDefault="00A74E19" w:rsidP="002C15FC">
            <w:pPr>
              <w:jc w:val="right"/>
              <w:rPr>
                <w:rFonts w:ascii="Calibri" w:hAnsi="Calibri" w:cs="Calibri"/>
                <w:color w:val="000000"/>
                <w:szCs w:val="22"/>
              </w:rPr>
            </w:pPr>
            <w:r>
              <w:rPr>
                <w:rFonts w:ascii="Calibri" w:hAnsi="Calibri" w:cs="Calibri"/>
                <w:color w:val="000000"/>
                <w:szCs w:val="22"/>
              </w:rPr>
              <w:t>$16,</w:t>
            </w:r>
            <w:r w:rsidR="002C15FC">
              <w:rPr>
                <w:rFonts w:ascii="Calibri" w:hAnsi="Calibri" w:cs="Calibri"/>
                <w:color w:val="000000"/>
                <w:szCs w:val="22"/>
              </w:rPr>
              <w:t>518</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14:paraId="66813C1E" w14:textId="77777777" w:rsidR="00195B61" w:rsidRDefault="00195B61" w:rsidP="009F1E7F">
            <w:pPr>
              <w:jc w:val="right"/>
              <w:rPr>
                <w:rFonts w:ascii="Calibri" w:hAnsi="Calibri" w:cs="Calibri"/>
                <w:color w:val="000000"/>
                <w:szCs w:val="22"/>
              </w:rPr>
            </w:pPr>
            <w:r>
              <w:rPr>
                <w:rFonts w:ascii="Calibri" w:hAnsi="Calibri" w:cs="Calibri"/>
                <w:color w:val="000000"/>
                <w:szCs w:val="22"/>
              </w:rPr>
              <w:t>$</w:t>
            </w:r>
            <w:r w:rsidR="002C15FC">
              <w:rPr>
                <w:rFonts w:ascii="Calibri" w:hAnsi="Calibri" w:cs="Calibri"/>
                <w:color w:val="000000"/>
                <w:szCs w:val="22"/>
              </w:rPr>
              <w:t>19,5</w:t>
            </w:r>
            <w:r w:rsidR="009F1E7F">
              <w:rPr>
                <w:rFonts w:ascii="Calibri" w:hAnsi="Calibri" w:cs="Calibri"/>
                <w:color w:val="000000"/>
                <w:szCs w:val="22"/>
              </w:rPr>
              <w:t>2</w:t>
            </w:r>
            <w:r w:rsidR="002C15FC">
              <w:rPr>
                <w:rFonts w:ascii="Calibri" w:hAnsi="Calibri" w:cs="Calibri"/>
                <w:color w:val="000000"/>
                <w:szCs w:val="22"/>
              </w:rPr>
              <w:t>2</w:t>
            </w:r>
          </w:p>
        </w:tc>
      </w:tr>
      <w:tr w:rsidR="00195B61" w:rsidRPr="00F92165" w14:paraId="555BB141" w14:textId="77777777" w:rsidTr="00195B61">
        <w:trPr>
          <w:tblCellSpacing w:w="0" w:type="dxa"/>
          <w:jc w:val="center"/>
        </w:trPr>
        <w:tc>
          <w:tcPr>
            <w:tcW w:w="349" w:type="pct"/>
            <w:tcBorders>
              <w:top w:val="outset" w:sz="6" w:space="0" w:color="auto"/>
              <w:bottom w:val="outset" w:sz="6" w:space="0" w:color="auto"/>
              <w:right w:val="outset" w:sz="6" w:space="0" w:color="auto"/>
            </w:tcBorders>
            <w:tcMar>
              <w:top w:w="15" w:type="dxa"/>
              <w:left w:w="15" w:type="dxa"/>
              <w:bottom w:w="15" w:type="dxa"/>
              <w:right w:w="15" w:type="dxa"/>
            </w:tcMar>
          </w:tcPr>
          <w:p w14:paraId="31A83A84" w14:textId="77777777" w:rsidR="00195B61" w:rsidRPr="00F92165" w:rsidRDefault="00195B61" w:rsidP="00ED6433">
            <w:pPr>
              <w:jc w:val="center"/>
              <w:rPr>
                <w:rFonts w:ascii="Calibri" w:hAnsi="Calibri"/>
                <w:szCs w:val="22"/>
                <w:lang w:eastAsia="en-AU"/>
              </w:rPr>
            </w:pPr>
            <w:r w:rsidRPr="00F92165">
              <w:rPr>
                <w:rFonts w:ascii="Calibri" w:hAnsi="Calibri"/>
                <w:b/>
                <w:bCs/>
                <w:szCs w:val="22"/>
                <w:lang w:eastAsia="en-AU"/>
              </w:rPr>
              <w:t>4.</w:t>
            </w:r>
          </w:p>
        </w:tc>
        <w:tc>
          <w:tcPr>
            <w:tcW w:w="2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DD9A602" w14:textId="77777777" w:rsidR="00195B61" w:rsidRPr="00F92165" w:rsidRDefault="00195B61" w:rsidP="00ED6433">
            <w:pPr>
              <w:rPr>
                <w:rFonts w:ascii="Calibri" w:hAnsi="Calibri"/>
                <w:szCs w:val="22"/>
                <w:lang w:eastAsia="en-AU"/>
              </w:rPr>
            </w:pPr>
            <w:r w:rsidRPr="00F92165">
              <w:rPr>
                <w:rFonts w:ascii="Calibri" w:hAnsi="Calibri"/>
                <w:szCs w:val="22"/>
                <w:lang w:eastAsia="en-AU"/>
              </w:rPr>
              <w:t>Medicine, Dentistry, Veterinary Science</w:t>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C25C37" w14:textId="77777777" w:rsidR="00195B61" w:rsidRDefault="008709E0" w:rsidP="002C15FC">
            <w:pPr>
              <w:jc w:val="right"/>
              <w:rPr>
                <w:rFonts w:ascii="Calibri" w:hAnsi="Calibri" w:cs="Calibri"/>
                <w:color w:val="000000"/>
                <w:szCs w:val="22"/>
              </w:rPr>
            </w:pPr>
            <w:r>
              <w:rPr>
                <w:rFonts w:ascii="Calibri" w:hAnsi="Calibri" w:cs="Calibri"/>
                <w:color w:val="000000"/>
                <w:szCs w:val="22"/>
              </w:rPr>
              <w:t>$22,</w:t>
            </w:r>
            <w:r w:rsidR="002C15FC">
              <w:rPr>
                <w:rFonts w:ascii="Calibri" w:hAnsi="Calibri" w:cs="Calibri"/>
                <w:color w:val="000000"/>
                <w:szCs w:val="22"/>
              </w:rPr>
              <w:t>844</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14:paraId="58587A61" w14:textId="77777777" w:rsidR="00195B61" w:rsidRDefault="008709E0" w:rsidP="002C15FC">
            <w:pPr>
              <w:jc w:val="right"/>
              <w:rPr>
                <w:rFonts w:ascii="Calibri" w:hAnsi="Calibri" w:cs="Calibri"/>
                <w:color w:val="000000"/>
                <w:szCs w:val="22"/>
              </w:rPr>
            </w:pPr>
            <w:r>
              <w:rPr>
                <w:rFonts w:ascii="Calibri" w:hAnsi="Calibri" w:cs="Calibri"/>
                <w:color w:val="000000"/>
                <w:szCs w:val="22"/>
              </w:rPr>
              <w:t>$26,</w:t>
            </w:r>
            <w:r w:rsidR="002C15FC">
              <w:rPr>
                <w:rFonts w:ascii="Calibri" w:hAnsi="Calibri" w:cs="Calibri"/>
                <w:color w:val="000000"/>
                <w:szCs w:val="22"/>
              </w:rPr>
              <w:t>888</w:t>
            </w:r>
          </w:p>
        </w:tc>
      </w:tr>
      <w:tr w:rsidR="00A57FF5" w:rsidRPr="00F92165" w14:paraId="156A6528" w14:textId="77777777" w:rsidTr="00ED6433">
        <w:trPr>
          <w:tblCellSpacing w:w="0" w:type="dxa"/>
          <w:jc w:val="center"/>
        </w:trPr>
        <w:tc>
          <w:tcPr>
            <w:tcW w:w="5000" w:type="pct"/>
            <w:gridSpan w:val="4"/>
            <w:tcBorders>
              <w:top w:val="outset" w:sz="6" w:space="0" w:color="auto"/>
              <w:bottom w:val="outset" w:sz="6" w:space="0" w:color="auto"/>
            </w:tcBorders>
            <w:tcMar>
              <w:top w:w="15" w:type="dxa"/>
              <w:left w:w="15" w:type="dxa"/>
              <w:bottom w:w="15" w:type="dxa"/>
              <w:right w:w="15" w:type="dxa"/>
            </w:tcMar>
          </w:tcPr>
          <w:p w14:paraId="39ABF889" w14:textId="77777777" w:rsidR="00A57FF5" w:rsidRPr="00F92165" w:rsidRDefault="00A57FF5" w:rsidP="00ED6433">
            <w:pPr>
              <w:rPr>
                <w:rFonts w:ascii="Calibri" w:hAnsi="Calibri"/>
                <w:szCs w:val="22"/>
                <w:lang w:eastAsia="en-AU"/>
              </w:rPr>
            </w:pPr>
            <w:r w:rsidRPr="00F92165">
              <w:rPr>
                <w:rFonts w:ascii="Calibri" w:hAnsi="Calibri"/>
                <w:b/>
                <w:bCs/>
                <w:szCs w:val="22"/>
                <w:lang w:eastAsia="en-AU"/>
              </w:rPr>
              <w:t>EXTERNAL</w:t>
            </w:r>
            <w:r w:rsidRPr="00F92165">
              <w:rPr>
                <w:rFonts w:ascii="Calibri" w:hAnsi="Calibri"/>
                <w:szCs w:val="22"/>
                <w:lang w:eastAsia="en-AU"/>
              </w:rPr>
              <w:t>  </w:t>
            </w:r>
          </w:p>
        </w:tc>
      </w:tr>
      <w:tr w:rsidR="00A57FF5" w:rsidRPr="00F92165" w14:paraId="70834834" w14:textId="77777777" w:rsidTr="00ED6433">
        <w:trPr>
          <w:tblCellSpacing w:w="0" w:type="dxa"/>
          <w:jc w:val="center"/>
        </w:trPr>
        <w:tc>
          <w:tcPr>
            <w:tcW w:w="5000" w:type="pct"/>
            <w:gridSpan w:val="4"/>
            <w:tcBorders>
              <w:top w:val="outset" w:sz="6" w:space="0" w:color="auto"/>
              <w:bottom w:val="outset" w:sz="6" w:space="0" w:color="auto"/>
            </w:tcBorders>
            <w:tcMar>
              <w:top w:w="15" w:type="dxa"/>
              <w:left w:w="15" w:type="dxa"/>
              <w:bottom w:w="15" w:type="dxa"/>
              <w:right w:w="15" w:type="dxa"/>
            </w:tcMar>
          </w:tcPr>
          <w:p w14:paraId="2DB76AA7" w14:textId="77777777" w:rsidR="00A57FF5" w:rsidRPr="00F92165" w:rsidRDefault="00A57FF5" w:rsidP="00ED6433">
            <w:pPr>
              <w:jc w:val="center"/>
              <w:rPr>
                <w:rFonts w:ascii="Calibri" w:hAnsi="Calibri"/>
                <w:b/>
                <w:bCs/>
                <w:szCs w:val="22"/>
                <w:lang w:eastAsia="en-AU"/>
              </w:rPr>
            </w:pPr>
            <w:r w:rsidRPr="00F92165">
              <w:rPr>
                <w:rFonts w:ascii="Calibri" w:hAnsi="Calibri"/>
                <w:b/>
                <w:bCs/>
                <w:szCs w:val="22"/>
                <w:lang w:eastAsia="en-AU"/>
              </w:rPr>
              <w:t xml:space="preserve">                                                       </w:t>
            </w:r>
            <w:r w:rsidR="00195B61">
              <w:rPr>
                <w:rFonts w:ascii="Calibri" w:hAnsi="Calibri"/>
                <w:b/>
                <w:bCs/>
                <w:szCs w:val="22"/>
                <w:lang w:eastAsia="en-AU"/>
              </w:rPr>
              <w:t xml:space="preserve">               </w:t>
            </w:r>
            <w:r w:rsidRPr="00F92165">
              <w:rPr>
                <w:rFonts w:ascii="Calibri" w:hAnsi="Calibri"/>
                <w:b/>
                <w:bCs/>
                <w:szCs w:val="22"/>
                <w:lang w:eastAsia="en-AU"/>
              </w:rPr>
              <w:t>Fees weekly</w:t>
            </w:r>
          </w:p>
        </w:tc>
      </w:tr>
      <w:tr w:rsidR="00195B61" w:rsidRPr="00F92165" w14:paraId="270EB45E" w14:textId="77777777" w:rsidTr="00C313E1">
        <w:trPr>
          <w:tblCellSpacing w:w="0" w:type="dxa"/>
          <w:jc w:val="center"/>
        </w:trPr>
        <w:tc>
          <w:tcPr>
            <w:tcW w:w="349" w:type="pct"/>
            <w:tcBorders>
              <w:top w:val="outset" w:sz="6" w:space="0" w:color="auto"/>
              <w:bottom w:val="outset" w:sz="6" w:space="0" w:color="auto"/>
              <w:right w:val="outset" w:sz="6" w:space="0" w:color="auto"/>
            </w:tcBorders>
            <w:tcMar>
              <w:top w:w="15" w:type="dxa"/>
              <w:left w:w="15" w:type="dxa"/>
              <w:bottom w:w="15" w:type="dxa"/>
              <w:right w:w="15" w:type="dxa"/>
            </w:tcMar>
          </w:tcPr>
          <w:p w14:paraId="7775F44A" w14:textId="77777777" w:rsidR="00195B61" w:rsidRPr="00F92165" w:rsidRDefault="00195B61" w:rsidP="00ED6433">
            <w:pPr>
              <w:jc w:val="center"/>
              <w:rPr>
                <w:rFonts w:ascii="Calibri" w:hAnsi="Calibri"/>
                <w:szCs w:val="22"/>
                <w:lang w:eastAsia="en-AU"/>
              </w:rPr>
            </w:pPr>
            <w:r w:rsidRPr="00F92165">
              <w:rPr>
                <w:rFonts w:ascii="Calibri" w:hAnsi="Calibri"/>
                <w:b/>
                <w:bCs/>
                <w:szCs w:val="22"/>
                <w:lang w:eastAsia="en-AU"/>
              </w:rPr>
              <w:t>E1.</w:t>
            </w:r>
          </w:p>
        </w:tc>
        <w:tc>
          <w:tcPr>
            <w:tcW w:w="2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329AF66" w14:textId="77777777" w:rsidR="00195B61" w:rsidRPr="00F92165" w:rsidRDefault="00195B61" w:rsidP="00ED6433">
            <w:pPr>
              <w:rPr>
                <w:rFonts w:ascii="Calibri" w:hAnsi="Calibri"/>
                <w:szCs w:val="22"/>
                <w:lang w:eastAsia="en-AU"/>
              </w:rPr>
            </w:pPr>
            <w:r w:rsidRPr="00F92165">
              <w:rPr>
                <w:rFonts w:ascii="Calibri" w:hAnsi="Calibri"/>
                <w:szCs w:val="22"/>
                <w:lang w:eastAsia="en-AU"/>
              </w:rPr>
              <w:t>English Language Intensive Courses for Overseas Students</w:t>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3AA0E9" w14:textId="77777777" w:rsidR="00195B61" w:rsidRDefault="008709E0" w:rsidP="002C15FC">
            <w:pPr>
              <w:jc w:val="right"/>
              <w:rPr>
                <w:rFonts w:ascii="Calibri" w:hAnsi="Calibri" w:cs="Calibri"/>
                <w:color w:val="000000"/>
                <w:szCs w:val="22"/>
              </w:rPr>
            </w:pPr>
            <w:r>
              <w:rPr>
                <w:rFonts w:ascii="Calibri" w:hAnsi="Calibri" w:cs="Calibri"/>
                <w:color w:val="000000"/>
                <w:szCs w:val="22"/>
              </w:rPr>
              <w:t>$3</w:t>
            </w:r>
            <w:r w:rsidR="002C15FC">
              <w:rPr>
                <w:rFonts w:ascii="Calibri" w:hAnsi="Calibri" w:cs="Calibri"/>
                <w:color w:val="000000"/>
                <w:szCs w:val="22"/>
              </w:rPr>
              <w:t>1</w:t>
            </w:r>
            <w:r w:rsidR="00E71FFD">
              <w:rPr>
                <w:rFonts w:ascii="Calibri" w:hAnsi="Calibri" w:cs="Calibri"/>
                <w:color w:val="000000"/>
                <w:szCs w:val="22"/>
              </w:rPr>
              <w:t>4</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14:paraId="713C0813" w14:textId="77777777" w:rsidR="00195B61" w:rsidRDefault="00195B61" w:rsidP="002C15FC">
            <w:pPr>
              <w:jc w:val="right"/>
              <w:rPr>
                <w:rFonts w:ascii="Calibri" w:hAnsi="Calibri" w:cs="Calibri"/>
                <w:color w:val="000000"/>
                <w:szCs w:val="22"/>
              </w:rPr>
            </w:pPr>
            <w:r>
              <w:rPr>
                <w:rFonts w:ascii="Calibri" w:hAnsi="Calibri" w:cs="Calibri"/>
                <w:color w:val="000000"/>
                <w:szCs w:val="22"/>
              </w:rPr>
              <w:t>$3</w:t>
            </w:r>
            <w:r w:rsidR="002C15FC">
              <w:rPr>
                <w:rFonts w:ascii="Calibri" w:hAnsi="Calibri" w:cs="Calibri"/>
                <w:color w:val="000000"/>
                <w:szCs w:val="22"/>
              </w:rPr>
              <w:t>43</w:t>
            </w:r>
          </w:p>
        </w:tc>
      </w:tr>
      <w:tr w:rsidR="00A57FF5" w:rsidRPr="00F92165" w14:paraId="4B2E408C" w14:textId="77777777" w:rsidTr="00ED6433">
        <w:trPr>
          <w:tblCellSpacing w:w="0" w:type="dxa"/>
          <w:jc w:val="center"/>
        </w:trPr>
        <w:tc>
          <w:tcPr>
            <w:tcW w:w="5000" w:type="pct"/>
            <w:gridSpan w:val="4"/>
            <w:tcBorders>
              <w:top w:val="outset" w:sz="6" w:space="0" w:color="auto"/>
              <w:bottom w:val="outset" w:sz="6" w:space="0" w:color="auto"/>
            </w:tcBorders>
            <w:tcMar>
              <w:top w:w="15" w:type="dxa"/>
              <w:left w:w="15" w:type="dxa"/>
              <w:bottom w:w="15" w:type="dxa"/>
              <w:right w:w="15" w:type="dxa"/>
            </w:tcMar>
          </w:tcPr>
          <w:p w14:paraId="7A2A508A" w14:textId="77777777" w:rsidR="00A57FF5" w:rsidRPr="00F92165" w:rsidRDefault="00A57FF5" w:rsidP="00ED6433">
            <w:pPr>
              <w:jc w:val="center"/>
              <w:rPr>
                <w:rFonts w:ascii="Calibri" w:hAnsi="Calibri"/>
                <w:b/>
                <w:bCs/>
                <w:szCs w:val="22"/>
                <w:lang w:eastAsia="en-AU"/>
              </w:rPr>
            </w:pPr>
            <w:r w:rsidRPr="00F92165">
              <w:rPr>
                <w:rFonts w:ascii="Calibri" w:hAnsi="Calibri"/>
                <w:b/>
                <w:bCs/>
                <w:szCs w:val="22"/>
                <w:lang w:eastAsia="en-AU"/>
              </w:rPr>
              <w:t xml:space="preserve">                                                      </w:t>
            </w:r>
            <w:r w:rsidR="00195B61">
              <w:rPr>
                <w:rFonts w:ascii="Calibri" w:hAnsi="Calibri"/>
                <w:b/>
                <w:bCs/>
                <w:szCs w:val="22"/>
                <w:lang w:eastAsia="en-AU"/>
              </w:rPr>
              <w:t xml:space="preserve">                  </w:t>
            </w:r>
            <w:r w:rsidRPr="00F92165">
              <w:rPr>
                <w:rFonts w:ascii="Calibri" w:hAnsi="Calibri"/>
                <w:b/>
                <w:bCs/>
                <w:szCs w:val="22"/>
                <w:lang w:eastAsia="en-AU"/>
              </w:rPr>
              <w:t>Fees per year</w:t>
            </w:r>
          </w:p>
          <w:p w14:paraId="4460A888" w14:textId="77777777" w:rsidR="00A57FF5" w:rsidRPr="00F92165" w:rsidRDefault="00A57FF5" w:rsidP="00ED6433">
            <w:pPr>
              <w:jc w:val="center"/>
              <w:rPr>
                <w:rFonts w:ascii="Calibri" w:hAnsi="Calibri"/>
                <w:szCs w:val="22"/>
                <w:lang w:eastAsia="en-AU"/>
              </w:rPr>
            </w:pPr>
            <w:r w:rsidRPr="00F92165">
              <w:rPr>
                <w:rFonts w:ascii="Calibri" w:hAnsi="Calibri"/>
                <w:b/>
                <w:bCs/>
                <w:szCs w:val="22"/>
                <w:lang w:eastAsia="en-AU"/>
              </w:rPr>
              <w:t xml:space="preserve">                                                                                        (Equivalent Full-time)</w:t>
            </w:r>
          </w:p>
        </w:tc>
      </w:tr>
      <w:tr w:rsidR="00195B61" w:rsidRPr="00F92165" w14:paraId="760311B2" w14:textId="77777777" w:rsidTr="00CE4525">
        <w:trPr>
          <w:tblCellSpacing w:w="0" w:type="dxa"/>
          <w:jc w:val="center"/>
        </w:trPr>
        <w:tc>
          <w:tcPr>
            <w:tcW w:w="349" w:type="pct"/>
            <w:tcBorders>
              <w:top w:val="outset" w:sz="6" w:space="0" w:color="auto"/>
              <w:bottom w:val="outset" w:sz="6" w:space="0" w:color="auto"/>
              <w:right w:val="outset" w:sz="6" w:space="0" w:color="auto"/>
            </w:tcBorders>
            <w:tcMar>
              <w:top w:w="15" w:type="dxa"/>
              <w:left w:w="15" w:type="dxa"/>
              <w:bottom w:w="15" w:type="dxa"/>
              <w:right w:w="15" w:type="dxa"/>
            </w:tcMar>
          </w:tcPr>
          <w:p w14:paraId="486F1E37" w14:textId="77777777" w:rsidR="00195B61" w:rsidRPr="00F92165" w:rsidRDefault="00195B61" w:rsidP="00ED6433">
            <w:pPr>
              <w:jc w:val="center"/>
              <w:rPr>
                <w:rFonts w:ascii="Calibri" w:hAnsi="Calibri"/>
                <w:szCs w:val="22"/>
                <w:lang w:eastAsia="en-AU"/>
              </w:rPr>
            </w:pPr>
            <w:r w:rsidRPr="00F92165">
              <w:rPr>
                <w:rFonts w:ascii="Calibri" w:hAnsi="Calibri"/>
                <w:b/>
                <w:bCs/>
                <w:szCs w:val="22"/>
                <w:lang w:eastAsia="en-AU"/>
              </w:rPr>
              <w:t>E2.</w:t>
            </w:r>
          </w:p>
        </w:tc>
        <w:tc>
          <w:tcPr>
            <w:tcW w:w="2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E6F846" w14:textId="77777777" w:rsidR="00195B61" w:rsidRPr="00F92165" w:rsidRDefault="00195B61" w:rsidP="00ED6433">
            <w:pPr>
              <w:rPr>
                <w:rFonts w:ascii="Calibri" w:hAnsi="Calibri"/>
                <w:szCs w:val="22"/>
                <w:lang w:eastAsia="en-AU"/>
              </w:rPr>
            </w:pPr>
            <w:r w:rsidRPr="00F92165">
              <w:rPr>
                <w:rFonts w:ascii="Calibri" w:hAnsi="Calibri"/>
                <w:szCs w:val="22"/>
                <w:lang w:eastAsia="en-AU"/>
              </w:rPr>
              <w:t>Law, Economics, Business, Humanities, Maths/Statistics, Social Science, Education, Computing, Architecture, Design, Nursing, Arts, Science (non-lab-based)</w:t>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CF7C88" w14:textId="77777777" w:rsidR="00195B61" w:rsidRDefault="008709E0" w:rsidP="002C15FC">
            <w:pPr>
              <w:jc w:val="right"/>
              <w:rPr>
                <w:rFonts w:ascii="Calibri" w:hAnsi="Calibri" w:cs="Calibri"/>
                <w:color w:val="000000"/>
                <w:szCs w:val="22"/>
              </w:rPr>
            </w:pPr>
            <w:r>
              <w:rPr>
                <w:rFonts w:ascii="Calibri" w:hAnsi="Calibri" w:cs="Calibri"/>
                <w:color w:val="000000"/>
                <w:szCs w:val="22"/>
              </w:rPr>
              <w:t>$10,</w:t>
            </w:r>
            <w:r w:rsidR="002C15FC">
              <w:rPr>
                <w:rFonts w:ascii="Calibri" w:hAnsi="Calibri" w:cs="Calibri"/>
                <w:color w:val="000000"/>
                <w:szCs w:val="22"/>
              </w:rPr>
              <w:t>940</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14:paraId="1EE944DA" w14:textId="77777777" w:rsidR="00195B61" w:rsidRDefault="008709E0" w:rsidP="002C15FC">
            <w:pPr>
              <w:jc w:val="right"/>
              <w:rPr>
                <w:rFonts w:ascii="Calibri" w:hAnsi="Calibri" w:cs="Calibri"/>
                <w:color w:val="000000"/>
                <w:szCs w:val="22"/>
              </w:rPr>
            </w:pPr>
            <w:r>
              <w:rPr>
                <w:rFonts w:ascii="Calibri" w:hAnsi="Calibri" w:cs="Calibri"/>
                <w:color w:val="000000"/>
                <w:szCs w:val="22"/>
              </w:rPr>
              <w:t>$11,</w:t>
            </w:r>
            <w:r w:rsidR="002C15FC">
              <w:rPr>
                <w:rFonts w:ascii="Calibri" w:hAnsi="Calibri" w:cs="Calibri"/>
                <w:color w:val="000000"/>
                <w:szCs w:val="22"/>
              </w:rPr>
              <w:t>529</w:t>
            </w:r>
          </w:p>
        </w:tc>
      </w:tr>
      <w:tr w:rsidR="00195B61" w:rsidRPr="00777C14" w14:paraId="0136C26C" w14:textId="77777777" w:rsidTr="00CE4525">
        <w:trPr>
          <w:tblCellSpacing w:w="0" w:type="dxa"/>
          <w:jc w:val="center"/>
        </w:trPr>
        <w:tc>
          <w:tcPr>
            <w:tcW w:w="349" w:type="pct"/>
            <w:tcBorders>
              <w:top w:val="outset" w:sz="6" w:space="0" w:color="auto"/>
              <w:bottom w:val="outset" w:sz="6" w:space="0" w:color="auto"/>
              <w:right w:val="outset" w:sz="6" w:space="0" w:color="auto"/>
            </w:tcBorders>
            <w:tcMar>
              <w:top w:w="15" w:type="dxa"/>
              <w:left w:w="15" w:type="dxa"/>
              <w:bottom w:w="15" w:type="dxa"/>
              <w:right w:w="15" w:type="dxa"/>
            </w:tcMar>
          </w:tcPr>
          <w:p w14:paraId="6ECAC3D6" w14:textId="77777777" w:rsidR="00195B61" w:rsidRPr="00F92165" w:rsidRDefault="00195B61" w:rsidP="00ED6433">
            <w:pPr>
              <w:jc w:val="center"/>
              <w:rPr>
                <w:rFonts w:ascii="Calibri" w:hAnsi="Calibri"/>
                <w:szCs w:val="22"/>
                <w:lang w:eastAsia="en-AU"/>
              </w:rPr>
            </w:pPr>
            <w:r w:rsidRPr="00F92165">
              <w:rPr>
                <w:rFonts w:ascii="Calibri" w:hAnsi="Calibri"/>
                <w:b/>
                <w:bCs/>
                <w:szCs w:val="22"/>
                <w:lang w:eastAsia="en-AU"/>
              </w:rPr>
              <w:t>E3.</w:t>
            </w:r>
          </w:p>
        </w:tc>
        <w:tc>
          <w:tcPr>
            <w:tcW w:w="27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3C7D16A" w14:textId="77777777" w:rsidR="00195B61" w:rsidRPr="00F92165" w:rsidRDefault="00195B61" w:rsidP="00ED6433">
            <w:pPr>
              <w:rPr>
                <w:rFonts w:ascii="Calibri" w:hAnsi="Calibri"/>
                <w:szCs w:val="22"/>
                <w:lang w:eastAsia="en-AU"/>
              </w:rPr>
            </w:pPr>
            <w:r w:rsidRPr="00F92165">
              <w:rPr>
                <w:rFonts w:ascii="Calibri" w:hAnsi="Calibri"/>
                <w:szCs w:val="22"/>
                <w:lang w:eastAsia="en-AU"/>
              </w:rPr>
              <w:t>Science (lab-based), Paramedical, Engineering, Pharmacy, Agriculture</w:t>
            </w:r>
          </w:p>
        </w:tc>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B9C645" w14:textId="77777777" w:rsidR="00195B61" w:rsidRDefault="008709E0" w:rsidP="002C15FC">
            <w:pPr>
              <w:jc w:val="right"/>
              <w:rPr>
                <w:rFonts w:ascii="Calibri" w:hAnsi="Calibri" w:cs="Calibri"/>
                <w:color w:val="000000"/>
                <w:szCs w:val="22"/>
              </w:rPr>
            </w:pPr>
            <w:r>
              <w:rPr>
                <w:rFonts w:ascii="Calibri" w:hAnsi="Calibri" w:cs="Calibri"/>
                <w:color w:val="000000"/>
                <w:szCs w:val="22"/>
              </w:rPr>
              <w:t>$16</w:t>
            </w:r>
            <w:r w:rsidR="00D16A55">
              <w:rPr>
                <w:rFonts w:ascii="Calibri" w:hAnsi="Calibri" w:cs="Calibri"/>
                <w:color w:val="000000"/>
                <w:szCs w:val="22"/>
              </w:rPr>
              <w:t>,</w:t>
            </w:r>
            <w:r w:rsidR="002C15FC">
              <w:rPr>
                <w:rFonts w:ascii="Calibri" w:hAnsi="Calibri" w:cs="Calibri"/>
                <w:color w:val="000000"/>
                <w:szCs w:val="22"/>
              </w:rPr>
              <w:t>518</w:t>
            </w:r>
          </w:p>
        </w:tc>
        <w:tc>
          <w:tcPr>
            <w:tcW w:w="107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14:paraId="18F81B29" w14:textId="77777777" w:rsidR="00195B61" w:rsidRDefault="008709E0" w:rsidP="002C15FC">
            <w:pPr>
              <w:jc w:val="right"/>
              <w:rPr>
                <w:rFonts w:ascii="Calibri" w:hAnsi="Calibri" w:cs="Calibri"/>
                <w:color w:val="000000"/>
                <w:szCs w:val="22"/>
              </w:rPr>
            </w:pPr>
            <w:r>
              <w:rPr>
                <w:rFonts w:ascii="Calibri" w:hAnsi="Calibri" w:cs="Calibri"/>
                <w:color w:val="000000"/>
                <w:szCs w:val="22"/>
              </w:rPr>
              <w:t>$17,</w:t>
            </w:r>
            <w:r w:rsidR="002C15FC">
              <w:rPr>
                <w:rFonts w:ascii="Calibri" w:hAnsi="Calibri" w:cs="Calibri"/>
                <w:color w:val="000000"/>
                <w:szCs w:val="22"/>
              </w:rPr>
              <w:t>322</w:t>
            </w:r>
          </w:p>
        </w:tc>
      </w:tr>
    </w:tbl>
    <w:p w14:paraId="2CCD6A80" w14:textId="77777777" w:rsidR="003A3116" w:rsidRPr="00777C14" w:rsidRDefault="003A3116" w:rsidP="008C7F46">
      <w:pPr>
        <w:rPr>
          <w:rFonts w:ascii="Calibri" w:hAnsi="Calibri" w:cs="Arial"/>
          <w:szCs w:val="22"/>
        </w:rPr>
      </w:pPr>
    </w:p>
    <w:sectPr w:rsidR="003A3116" w:rsidRPr="00777C14" w:rsidSect="00380D4C">
      <w:pgSz w:w="11907" w:h="16839" w:code="9"/>
      <w:pgMar w:top="851" w:right="1007" w:bottom="426" w:left="1134" w:header="454" w:footer="1378"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31CA6" w14:textId="77777777" w:rsidR="00CD62EF" w:rsidRDefault="00CD62EF">
      <w:r>
        <w:separator/>
      </w:r>
    </w:p>
  </w:endnote>
  <w:endnote w:type="continuationSeparator" w:id="0">
    <w:p w14:paraId="38DEF355" w14:textId="77777777" w:rsidR="00CD62EF" w:rsidRDefault="00CD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B6BFE" w14:textId="77777777" w:rsidR="00CD62EF" w:rsidRDefault="00CD62EF">
      <w:r>
        <w:separator/>
      </w:r>
    </w:p>
  </w:footnote>
  <w:footnote w:type="continuationSeparator" w:id="0">
    <w:p w14:paraId="1CEADD29" w14:textId="77777777" w:rsidR="00CD62EF" w:rsidRDefault="00CD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9EB0" w14:textId="77777777" w:rsidR="00DE1FF1" w:rsidRPr="00735532" w:rsidRDefault="00DE1FF1" w:rsidP="00735532">
    <w:pPr>
      <w:pStyle w:val="Header"/>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2E6E8A6"/>
    <w:lvl w:ilvl="0">
      <w:numFmt w:val="bullet"/>
      <w:lvlText w:val="*"/>
      <w:lvlJc w:val="left"/>
    </w:lvl>
  </w:abstractNum>
  <w:abstractNum w:abstractNumId="1" w15:restartNumberingAfterBreak="0">
    <w:nsid w:val="048934B1"/>
    <w:multiLevelType w:val="hybridMultilevel"/>
    <w:tmpl w:val="4DD69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C448EB"/>
    <w:multiLevelType w:val="hybridMultilevel"/>
    <w:tmpl w:val="045EF7FE"/>
    <w:lvl w:ilvl="0" w:tplc="71E24D7C">
      <w:start w:val="1"/>
      <w:numFmt w:val="decimal"/>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3" w15:restartNumberingAfterBreak="0">
    <w:nsid w:val="0BEC07D4"/>
    <w:multiLevelType w:val="hybridMultilevel"/>
    <w:tmpl w:val="F6363050"/>
    <w:lvl w:ilvl="0" w:tplc="AF26B152">
      <w:start w:val="1"/>
      <w:numFmt w:val="bullet"/>
      <w:lvlText w:val=""/>
      <w:lvlJc w:val="left"/>
      <w:pPr>
        <w:tabs>
          <w:tab w:val="num" w:pos="513"/>
        </w:tabs>
        <w:ind w:left="513" w:hanging="227"/>
      </w:pPr>
      <w:rPr>
        <w:rFonts w:ascii="Symbol" w:hAnsi="Symbol" w:hint="default"/>
      </w:rPr>
    </w:lvl>
    <w:lvl w:ilvl="1" w:tplc="0C090003" w:tentative="1">
      <w:start w:val="1"/>
      <w:numFmt w:val="bullet"/>
      <w:lvlText w:val="o"/>
      <w:lvlJc w:val="left"/>
      <w:pPr>
        <w:tabs>
          <w:tab w:val="num" w:pos="1499"/>
        </w:tabs>
        <w:ind w:left="1499" w:hanging="360"/>
      </w:pPr>
      <w:rPr>
        <w:rFonts w:ascii="Courier New" w:hAnsi="Courier New" w:hint="default"/>
      </w:rPr>
    </w:lvl>
    <w:lvl w:ilvl="2" w:tplc="0C090005" w:tentative="1">
      <w:start w:val="1"/>
      <w:numFmt w:val="bullet"/>
      <w:lvlText w:val=""/>
      <w:lvlJc w:val="left"/>
      <w:pPr>
        <w:tabs>
          <w:tab w:val="num" w:pos="2219"/>
        </w:tabs>
        <w:ind w:left="2219" w:hanging="360"/>
      </w:pPr>
      <w:rPr>
        <w:rFonts w:ascii="Wingdings" w:hAnsi="Wingdings" w:hint="default"/>
      </w:rPr>
    </w:lvl>
    <w:lvl w:ilvl="3" w:tplc="0C090001" w:tentative="1">
      <w:start w:val="1"/>
      <w:numFmt w:val="bullet"/>
      <w:lvlText w:val=""/>
      <w:lvlJc w:val="left"/>
      <w:pPr>
        <w:tabs>
          <w:tab w:val="num" w:pos="2939"/>
        </w:tabs>
        <w:ind w:left="2939" w:hanging="360"/>
      </w:pPr>
      <w:rPr>
        <w:rFonts w:ascii="Symbol" w:hAnsi="Symbol" w:hint="default"/>
      </w:rPr>
    </w:lvl>
    <w:lvl w:ilvl="4" w:tplc="0C090003" w:tentative="1">
      <w:start w:val="1"/>
      <w:numFmt w:val="bullet"/>
      <w:lvlText w:val="o"/>
      <w:lvlJc w:val="left"/>
      <w:pPr>
        <w:tabs>
          <w:tab w:val="num" w:pos="3659"/>
        </w:tabs>
        <w:ind w:left="3659" w:hanging="360"/>
      </w:pPr>
      <w:rPr>
        <w:rFonts w:ascii="Courier New" w:hAnsi="Courier New" w:hint="default"/>
      </w:rPr>
    </w:lvl>
    <w:lvl w:ilvl="5" w:tplc="0C090005" w:tentative="1">
      <w:start w:val="1"/>
      <w:numFmt w:val="bullet"/>
      <w:lvlText w:val=""/>
      <w:lvlJc w:val="left"/>
      <w:pPr>
        <w:tabs>
          <w:tab w:val="num" w:pos="4379"/>
        </w:tabs>
        <w:ind w:left="4379" w:hanging="360"/>
      </w:pPr>
      <w:rPr>
        <w:rFonts w:ascii="Wingdings" w:hAnsi="Wingdings" w:hint="default"/>
      </w:rPr>
    </w:lvl>
    <w:lvl w:ilvl="6" w:tplc="0C090001" w:tentative="1">
      <w:start w:val="1"/>
      <w:numFmt w:val="bullet"/>
      <w:lvlText w:val=""/>
      <w:lvlJc w:val="left"/>
      <w:pPr>
        <w:tabs>
          <w:tab w:val="num" w:pos="5099"/>
        </w:tabs>
        <w:ind w:left="5099" w:hanging="360"/>
      </w:pPr>
      <w:rPr>
        <w:rFonts w:ascii="Symbol" w:hAnsi="Symbol" w:hint="default"/>
      </w:rPr>
    </w:lvl>
    <w:lvl w:ilvl="7" w:tplc="0C090003" w:tentative="1">
      <w:start w:val="1"/>
      <w:numFmt w:val="bullet"/>
      <w:lvlText w:val="o"/>
      <w:lvlJc w:val="left"/>
      <w:pPr>
        <w:tabs>
          <w:tab w:val="num" w:pos="5819"/>
        </w:tabs>
        <w:ind w:left="5819" w:hanging="360"/>
      </w:pPr>
      <w:rPr>
        <w:rFonts w:ascii="Courier New" w:hAnsi="Courier New" w:hint="default"/>
      </w:rPr>
    </w:lvl>
    <w:lvl w:ilvl="8" w:tplc="0C090005" w:tentative="1">
      <w:start w:val="1"/>
      <w:numFmt w:val="bullet"/>
      <w:lvlText w:val=""/>
      <w:lvlJc w:val="left"/>
      <w:pPr>
        <w:tabs>
          <w:tab w:val="num" w:pos="6539"/>
        </w:tabs>
        <w:ind w:left="6539" w:hanging="360"/>
      </w:pPr>
      <w:rPr>
        <w:rFonts w:ascii="Wingdings" w:hAnsi="Wingdings" w:hint="default"/>
      </w:rPr>
    </w:lvl>
  </w:abstractNum>
  <w:abstractNum w:abstractNumId="4" w15:restartNumberingAfterBreak="0">
    <w:nsid w:val="19CD7564"/>
    <w:multiLevelType w:val="hybridMultilevel"/>
    <w:tmpl w:val="97F2840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E7370E"/>
    <w:multiLevelType w:val="hybridMultilevel"/>
    <w:tmpl w:val="993659F0"/>
    <w:lvl w:ilvl="0" w:tplc="0C090019">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3743BB"/>
    <w:multiLevelType w:val="hybridMultilevel"/>
    <w:tmpl w:val="3E0CE3D8"/>
    <w:lvl w:ilvl="0" w:tplc="FFFFFFFF">
      <w:start w:val="2"/>
      <w:numFmt w:val="decimal"/>
      <w:lvlText w:val="%1."/>
      <w:lvlJc w:val="left"/>
      <w:pPr>
        <w:tabs>
          <w:tab w:val="num" w:pos="470"/>
        </w:tabs>
        <w:ind w:left="470" w:hanging="360"/>
      </w:pPr>
      <w:rPr>
        <w:rFonts w:cs="Times New Roman" w:hint="default"/>
        <w:b w:val="0"/>
        <w:i w:val="0"/>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F97650"/>
    <w:multiLevelType w:val="hybridMultilevel"/>
    <w:tmpl w:val="EE06E054"/>
    <w:lvl w:ilvl="0" w:tplc="4FB8B0E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F6E532C"/>
    <w:multiLevelType w:val="hybridMultilevel"/>
    <w:tmpl w:val="2708DCC2"/>
    <w:lvl w:ilvl="0" w:tplc="406AA2CE">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9615F8"/>
    <w:multiLevelType w:val="hybridMultilevel"/>
    <w:tmpl w:val="A21A656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15:restartNumberingAfterBreak="0">
    <w:nsid w:val="360B7093"/>
    <w:multiLevelType w:val="hybridMultilevel"/>
    <w:tmpl w:val="1FA0B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234873"/>
    <w:multiLevelType w:val="hybridMultilevel"/>
    <w:tmpl w:val="477CE926"/>
    <w:lvl w:ilvl="0" w:tplc="AF26B152">
      <w:start w:val="1"/>
      <w:numFmt w:val="bullet"/>
      <w:lvlText w:val=""/>
      <w:lvlJc w:val="left"/>
      <w:pPr>
        <w:tabs>
          <w:tab w:val="num" w:pos="454"/>
        </w:tabs>
        <w:ind w:left="454" w:hanging="22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470A2"/>
    <w:multiLevelType w:val="hybridMultilevel"/>
    <w:tmpl w:val="7146250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2945C26"/>
    <w:multiLevelType w:val="hybridMultilevel"/>
    <w:tmpl w:val="CC764D0C"/>
    <w:lvl w:ilvl="0" w:tplc="FFFFFFFF">
      <w:start w:val="2"/>
      <w:numFmt w:val="decimal"/>
      <w:lvlText w:val="%1."/>
      <w:lvlJc w:val="left"/>
      <w:pPr>
        <w:tabs>
          <w:tab w:val="num" w:pos="470"/>
        </w:tabs>
        <w:ind w:left="470" w:hanging="360"/>
      </w:pPr>
      <w:rPr>
        <w:rFonts w:cs="Times New Roman" w:hint="default"/>
        <w:b w:val="0"/>
        <w:i w:val="0"/>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47209DD"/>
    <w:multiLevelType w:val="hybridMultilevel"/>
    <w:tmpl w:val="045EF7FE"/>
    <w:lvl w:ilvl="0" w:tplc="71E24D7C">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5" w15:restartNumberingAfterBreak="0">
    <w:nsid w:val="608B103C"/>
    <w:multiLevelType w:val="hybridMultilevel"/>
    <w:tmpl w:val="D3FE5084"/>
    <w:lvl w:ilvl="0" w:tplc="0C09000F">
      <w:start w:val="1"/>
      <w:numFmt w:val="decimal"/>
      <w:lvlText w:val="%1."/>
      <w:lvlJc w:val="left"/>
      <w:pPr>
        <w:tabs>
          <w:tab w:val="num" w:pos="720"/>
        </w:tabs>
        <w:ind w:left="720" w:hanging="360"/>
      </w:pPr>
      <w:rPr>
        <w:rFonts w:cs="Times New Roman"/>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081F5F"/>
    <w:multiLevelType w:val="hybridMultilevel"/>
    <w:tmpl w:val="5914C5E6"/>
    <w:lvl w:ilvl="0" w:tplc="AB461C30">
      <w:start w:val="1"/>
      <w:numFmt w:val="lowerLetter"/>
      <w:lvlText w:val="%1."/>
      <w:lvlJc w:val="left"/>
      <w:pPr>
        <w:ind w:left="927" w:hanging="360"/>
      </w:pPr>
      <w:rPr>
        <w:rFonts w:ascii="Calibri" w:eastAsia="Times New Roman" w:hAnsi="Calibri" w:cs="Arial"/>
      </w:rPr>
    </w:lvl>
    <w:lvl w:ilvl="1" w:tplc="0C090019">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17" w15:restartNumberingAfterBreak="0">
    <w:nsid w:val="6E0E6F09"/>
    <w:multiLevelType w:val="hybridMultilevel"/>
    <w:tmpl w:val="15DAA10E"/>
    <w:lvl w:ilvl="0" w:tplc="0C090011">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D5099F"/>
    <w:multiLevelType w:val="hybridMultilevel"/>
    <w:tmpl w:val="6F14C8E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2BB3438"/>
    <w:multiLevelType w:val="hybridMultilevel"/>
    <w:tmpl w:val="F98ACB8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757F6573"/>
    <w:multiLevelType w:val="hybridMultilevel"/>
    <w:tmpl w:val="2084AA92"/>
    <w:lvl w:ilvl="0" w:tplc="2F86A0EA">
      <w:start w:val="1"/>
      <w:numFmt w:val="decimal"/>
      <w:lvlText w:val="%1."/>
      <w:lvlJc w:val="left"/>
      <w:pPr>
        <w:ind w:left="1080"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1"/>
  </w:num>
  <w:num w:numId="2">
    <w:abstractNumId w:val="3"/>
  </w:num>
  <w:num w:numId="3">
    <w:abstractNumId w:val="18"/>
  </w:num>
  <w:num w:numId="4">
    <w:abstractNumId w:val="8"/>
  </w:num>
  <w:num w:numId="5">
    <w:abstractNumId w:val="6"/>
  </w:num>
  <w:num w:numId="6">
    <w:abstractNumId w:val="13"/>
  </w:num>
  <w:num w:numId="7">
    <w:abstractNumId w:val="5"/>
  </w:num>
  <w:num w:numId="8">
    <w:abstractNumId w:val="4"/>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15"/>
  </w:num>
  <w:num w:numId="11">
    <w:abstractNumId w:val="19"/>
  </w:num>
  <w:num w:numId="12">
    <w:abstractNumId w:val="9"/>
  </w:num>
  <w:num w:numId="13">
    <w:abstractNumId w:val="16"/>
  </w:num>
  <w:num w:numId="14">
    <w:abstractNumId w:val="1"/>
  </w:num>
  <w:num w:numId="15">
    <w:abstractNumId w:val="12"/>
  </w:num>
  <w:num w:numId="16">
    <w:abstractNumId w:val="14"/>
  </w:num>
  <w:num w:numId="17">
    <w:abstractNumId w:val="2"/>
  </w:num>
  <w:num w:numId="18">
    <w:abstractNumId w:val="7"/>
  </w:num>
  <w:num w:numId="19">
    <w:abstractNumId w:val="10"/>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0E"/>
    <w:rsid w:val="00000C74"/>
    <w:rsid w:val="00000DF0"/>
    <w:rsid w:val="00001140"/>
    <w:rsid w:val="000022D6"/>
    <w:rsid w:val="00005477"/>
    <w:rsid w:val="00005985"/>
    <w:rsid w:val="00006786"/>
    <w:rsid w:val="00006AD9"/>
    <w:rsid w:val="000074AA"/>
    <w:rsid w:val="000131C0"/>
    <w:rsid w:val="00013E93"/>
    <w:rsid w:val="0001522B"/>
    <w:rsid w:val="000161A2"/>
    <w:rsid w:val="000161C0"/>
    <w:rsid w:val="00020CD5"/>
    <w:rsid w:val="000251D2"/>
    <w:rsid w:val="0002566A"/>
    <w:rsid w:val="00026172"/>
    <w:rsid w:val="00030FEF"/>
    <w:rsid w:val="00036B02"/>
    <w:rsid w:val="000420A8"/>
    <w:rsid w:val="00044AB7"/>
    <w:rsid w:val="00046B36"/>
    <w:rsid w:val="00047215"/>
    <w:rsid w:val="000479FF"/>
    <w:rsid w:val="00050941"/>
    <w:rsid w:val="000554EF"/>
    <w:rsid w:val="000673D2"/>
    <w:rsid w:val="00073F8B"/>
    <w:rsid w:val="00083DE1"/>
    <w:rsid w:val="0008612A"/>
    <w:rsid w:val="00087BF3"/>
    <w:rsid w:val="00090BFB"/>
    <w:rsid w:val="000959A9"/>
    <w:rsid w:val="00097825"/>
    <w:rsid w:val="00097E5F"/>
    <w:rsid w:val="000A1771"/>
    <w:rsid w:val="000A1C0C"/>
    <w:rsid w:val="000A764D"/>
    <w:rsid w:val="000B3EB7"/>
    <w:rsid w:val="000B6C58"/>
    <w:rsid w:val="000C5D05"/>
    <w:rsid w:val="000D0660"/>
    <w:rsid w:val="000D2DCC"/>
    <w:rsid w:val="000D60BE"/>
    <w:rsid w:val="000E6129"/>
    <w:rsid w:val="000F30CB"/>
    <w:rsid w:val="000F563A"/>
    <w:rsid w:val="00102384"/>
    <w:rsid w:val="00103CC1"/>
    <w:rsid w:val="001063DD"/>
    <w:rsid w:val="001108E6"/>
    <w:rsid w:val="00112E51"/>
    <w:rsid w:val="00114244"/>
    <w:rsid w:val="0011728A"/>
    <w:rsid w:val="001200EB"/>
    <w:rsid w:val="00120BA1"/>
    <w:rsid w:val="0012198A"/>
    <w:rsid w:val="00121C15"/>
    <w:rsid w:val="00121EEA"/>
    <w:rsid w:val="00122F69"/>
    <w:rsid w:val="0012567C"/>
    <w:rsid w:val="00125EE8"/>
    <w:rsid w:val="00131749"/>
    <w:rsid w:val="00131FBC"/>
    <w:rsid w:val="00132BF5"/>
    <w:rsid w:val="00140BA9"/>
    <w:rsid w:val="00141E46"/>
    <w:rsid w:val="00146B23"/>
    <w:rsid w:val="00146CDB"/>
    <w:rsid w:val="00154180"/>
    <w:rsid w:val="001550A2"/>
    <w:rsid w:val="0015525B"/>
    <w:rsid w:val="00161BEE"/>
    <w:rsid w:val="001678B5"/>
    <w:rsid w:val="00170DA7"/>
    <w:rsid w:val="001726A2"/>
    <w:rsid w:val="00173E2E"/>
    <w:rsid w:val="00173FF7"/>
    <w:rsid w:val="0019108B"/>
    <w:rsid w:val="00195B61"/>
    <w:rsid w:val="001A32BA"/>
    <w:rsid w:val="001A3A6F"/>
    <w:rsid w:val="001A4999"/>
    <w:rsid w:val="001A4EDA"/>
    <w:rsid w:val="001B52FD"/>
    <w:rsid w:val="001C194B"/>
    <w:rsid w:val="001C788F"/>
    <w:rsid w:val="001D4BA4"/>
    <w:rsid w:val="001D5A1C"/>
    <w:rsid w:val="001E70AD"/>
    <w:rsid w:val="001E7289"/>
    <w:rsid w:val="001F09C5"/>
    <w:rsid w:val="00201713"/>
    <w:rsid w:val="00204892"/>
    <w:rsid w:val="00206748"/>
    <w:rsid w:val="00214D77"/>
    <w:rsid w:val="002203C2"/>
    <w:rsid w:val="00221114"/>
    <w:rsid w:val="00221550"/>
    <w:rsid w:val="00223E14"/>
    <w:rsid w:val="00224976"/>
    <w:rsid w:val="00230607"/>
    <w:rsid w:val="002361AF"/>
    <w:rsid w:val="00236D5D"/>
    <w:rsid w:val="00241D62"/>
    <w:rsid w:val="00243CBE"/>
    <w:rsid w:val="00247B50"/>
    <w:rsid w:val="002507E1"/>
    <w:rsid w:val="00254BA8"/>
    <w:rsid w:val="00260096"/>
    <w:rsid w:val="002610DA"/>
    <w:rsid w:val="00264A40"/>
    <w:rsid w:val="00265C71"/>
    <w:rsid w:val="00265D8B"/>
    <w:rsid w:val="0026665B"/>
    <w:rsid w:val="002727D1"/>
    <w:rsid w:val="0027362D"/>
    <w:rsid w:val="00276151"/>
    <w:rsid w:val="00277522"/>
    <w:rsid w:val="0028647A"/>
    <w:rsid w:val="00287940"/>
    <w:rsid w:val="00290E22"/>
    <w:rsid w:val="002911B6"/>
    <w:rsid w:val="00291D4E"/>
    <w:rsid w:val="00292D65"/>
    <w:rsid w:val="00293619"/>
    <w:rsid w:val="00294BC6"/>
    <w:rsid w:val="002A3010"/>
    <w:rsid w:val="002B2C9E"/>
    <w:rsid w:val="002C15FC"/>
    <w:rsid w:val="002C171D"/>
    <w:rsid w:val="002C272F"/>
    <w:rsid w:val="002C2FD9"/>
    <w:rsid w:val="002C6090"/>
    <w:rsid w:val="002D0722"/>
    <w:rsid w:val="002D116D"/>
    <w:rsid w:val="002D51C7"/>
    <w:rsid w:val="002E16FE"/>
    <w:rsid w:val="002E71AF"/>
    <w:rsid w:val="002E796D"/>
    <w:rsid w:val="0030240C"/>
    <w:rsid w:val="00306F2F"/>
    <w:rsid w:val="00310EB2"/>
    <w:rsid w:val="00317D7E"/>
    <w:rsid w:val="00325BD6"/>
    <w:rsid w:val="00330A56"/>
    <w:rsid w:val="00330CF2"/>
    <w:rsid w:val="003427A7"/>
    <w:rsid w:val="0034634B"/>
    <w:rsid w:val="00346785"/>
    <w:rsid w:val="0035281B"/>
    <w:rsid w:val="00355A84"/>
    <w:rsid w:val="00357D04"/>
    <w:rsid w:val="00361CA5"/>
    <w:rsid w:val="00365D4E"/>
    <w:rsid w:val="003721BB"/>
    <w:rsid w:val="00380D4C"/>
    <w:rsid w:val="00380EB0"/>
    <w:rsid w:val="00381AF0"/>
    <w:rsid w:val="00392AB8"/>
    <w:rsid w:val="00396745"/>
    <w:rsid w:val="003A075D"/>
    <w:rsid w:val="003A11E0"/>
    <w:rsid w:val="003A3116"/>
    <w:rsid w:val="003A3777"/>
    <w:rsid w:val="003A6B7C"/>
    <w:rsid w:val="003C17CF"/>
    <w:rsid w:val="003C481E"/>
    <w:rsid w:val="003D3415"/>
    <w:rsid w:val="003D3722"/>
    <w:rsid w:val="003E38B6"/>
    <w:rsid w:val="003E780A"/>
    <w:rsid w:val="003F2C27"/>
    <w:rsid w:val="003F4218"/>
    <w:rsid w:val="003F5E3D"/>
    <w:rsid w:val="00402C12"/>
    <w:rsid w:val="00404BAD"/>
    <w:rsid w:val="00405C08"/>
    <w:rsid w:val="00413D7C"/>
    <w:rsid w:val="00422D09"/>
    <w:rsid w:val="00440331"/>
    <w:rsid w:val="004406AD"/>
    <w:rsid w:val="00445FA7"/>
    <w:rsid w:val="004557D6"/>
    <w:rsid w:val="004578ED"/>
    <w:rsid w:val="00462882"/>
    <w:rsid w:val="004643BB"/>
    <w:rsid w:val="00475525"/>
    <w:rsid w:val="0047591A"/>
    <w:rsid w:val="00482371"/>
    <w:rsid w:val="00485846"/>
    <w:rsid w:val="00485E26"/>
    <w:rsid w:val="004867E7"/>
    <w:rsid w:val="004875CC"/>
    <w:rsid w:val="00490E4B"/>
    <w:rsid w:val="004939A6"/>
    <w:rsid w:val="00496C7C"/>
    <w:rsid w:val="004A3B8C"/>
    <w:rsid w:val="004A4D6C"/>
    <w:rsid w:val="004A51F9"/>
    <w:rsid w:val="004B0E1B"/>
    <w:rsid w:val="004B35CA"/>
    <w:rsid w:val="004C7681"/>
    <w:rsid w:val="004D3563"/>
    <w:rsid w:val="004D77E3"/>
    <w:rsid w:val="004E3056"/>
    <w:rsid w:val="004E3896"/>
    <w:rsid w:val="004E4E3F"/>
    <w:rsid w:val="004E687B"/>
    <w:rsid w:val="004F3FF5"/>
    <w:rsid w:val="00510ECB"/>
    <w:rsid w:val="005236B3"/>
    <w:rsid w:val="00532FC9"/>
    <w:rsid w:val="0054094E"/>
    <w:rsid w:val="00541C3A"/>
    <w:rsid w:val="005445D5"/>
    <w:rsid w:val="005519C1"/>
    <w:rsid w:val="00551A94"/>
    <w:rsid w:val="005522AA"/>
    <w:rsid w:val="00553313"/>
    <w:rsid w:val="00553880"/>
    <w:rsid w:val="0056018F"/>
    <w:rsid w:val="0056116E"/>
    <w:rsid w:val="005647F0"/>
    <w:rsid w:val="00570691"/>
    <w:rsid w:val="00574105"/>
    <w:rsid w:val="00574C2C"/>
    <w:rsid w:val="0057550E"/>
    <w:rsid w:val="00585845"/>
    <w:rsid w:val="005864CC"/>
    <w:rsid w:val="00587066"/>
    <w:rsid w:val="00592DE7"/>
    <w:rsid w:val="00594099"/>
    <w:rsid w:val="005A1AAA"/>
    <w:rsid w:val="005A3E48"/>
    <w:rsid w:val="005A3F64"/>
    <w:rsid w:val="005A563A"/>
    <w:rsid w:val="005A6E0E"/>
    <w:rsid w:val="005A742E"/>
    <w:rsid w:val="005A7F3E"/>
    <w:rsid w:val="005B5017"/>
    <w:rsid w:val="005C0ABD"/>
    <w:rsid w:val="005C345A"/>
    <w:rsid w:val="005D236C"/>
    <w:rsid w:val="005D3B9A"/>
    <w:rsid w:val="005D5D50"/>
    <w:rsid w:val="005F3A2A"/>
    <w:rsid w:val="005F3CBE"/>
    <w:rsid w:val="005F456D"/>
    <w:rsid w:val="00601EC7"/>
    <w:rsid w:val="006143C4"/>
    <w:rsid w:val="00615118"/>
    <w:rsid w:val="00616C72"/>
    <w:rsid w:val="00621713"/>
    <w:rsid w:val="00622229"/>
    <w:rsid w:val="00647C17"/>
    <w:rsid w:val="00650401"/>
    <w:rsid w:val="00650FFB"/>
    <w:rsid w:val="006523BE"/>
    <w:rsid w:val="00660A53"/>
    <w:rsid w:val="006678AA"/>
    <w:rsid w:val="006800DF"/>
    <w:rsid w:val="00687A34"/>
    <w:rsid w:val="006901E3"/>
    <w:rsid w:val="00693930"/>
    <w:rsid w:val="00695F38"/>
    <w:rsid w:val="00697F4E"/>
    <w:rsid w:val="006A1FB2"/>
    <w:rsid w:val="006A75C0"/>
    <w:rsid w:val="006B1CFA"/>
    <w:rsid w:val="006B374D"/>
    <w:rsid w:val="006C2BDB"/>
    <w:rsid w:val="006C2ECD"/>
    <w:rsid w:val="006C3412"/>
    <w:rsid w:val="006C3602"/>
    <w:rsid w:val="006D423B"/>
    <w:rsid w:val="006D4946"/>
    <w:rsid w:val="006D6B11"/>
    <w:rsid w:val="006E2AE3"/>
    <w:rsid w:val="006E34F0"/>
    <w:rsid w:val="006F5C53"/>
    <w:rsid w:val="00701DB6"/>
    <w:rsid w:val="007033B2"/>
    <w:rsid w:val="00713334"/>
    <w:rsid w:val="007159E5"/>
    <w:rsid w:val="00722488"/>
    <w:rsid w:val="00723CEC"/>
    <w:rsid w:val="00723F9A"/>
    <w:rsid w:val="007271F5"/>
    <w:rsid w:val="00733327"/>
    <w:rsid w:val="00733539"/>
    <w:rsid w:val="00735532"/>
    <w:rsid w:val="00737AB0"/>
    <w:rsid w:val="00752A5F"/>
    <w:rsid w:val="00754A90"/>
    <w:rsid w:val="0075663E"/>
    <w:rsid w:val="00757B74"/>
    <w:rsid w:val="007659BD"/>
    <w:rsid w:val="00766B67"/>
    <w:rsid w:val="00767BF8"/>
    <w:rsid w:val="0077724F"/>
    <w:rsid w:val="00777C14"/>
    <w:rsid w:val="007849A0"/>
    <w:rsid w:val="007937C4"/>
    <w:rsid w:val="00794D46"/>
    <w:rsid w:val="00795552"/>
    <w:rsid w:val="00797E41"/>
    <w:rsid w:val="007B1211"/>
    <w:rsid w:val="007B1B16"/>
    <w:rsid w:val="007B661F"/>
    <w:rsid w:val="007C15BB"/>
    <w:rsid w:val="007C7CA6"/>
    <w:rsid w:val="007D0492"/>
    <w:rsid w:val="007D589D"/>
    <w:rsid w:val="007D5F08"/>
    <w:rsid w:val="007F22B2"/>
    <w:rsid w:val="007F2884"/>
    <w:rsid w:val="007F7C74"/>
    <w:rsid w:val="008020BC"/>
    <w:rsid w:val="0080308D"/>
    <w:rsid w:val="0080424B"/>
    <w:rsid w:val="00812EA3"/>
    <w:rsid w:val="00816DD8"/>
    <w:rsid w:val="00817FC1"/>
    <w:rsid w:val="008212DA"/>
    <w:rsid w:val="00821539"/>
    <w:rsid w:val="008233E8"/>
    <w:rsid w:val="0082726F"/>
    <w:rsid w:val="008318AE"/>
    <w:rsid w:val="00835A51"/>
    <w:rsid w:val="00840614"/>
    <w:rsid w:val="008456B2"/>
    <w:rsid w:val="0084700D"/>
    <w:rsid w:val="008526E7"/>
    <w:rsid w:val="00852B5F"/>
    <w:rsid w:val="0085407D"/>
    <w:rsid w:val="00861C5D"/>
    <w:rsid w:val="00862FAB"/>
    <w:rsid w:val="00864CA7"/>
    <w:rsid w:val="008657F0"/>
    <w:rsid w:val="008709E0"/>
    <w:rsid w:val="00872CED"/>
    <w:rsid w:val="00876D52"/>
    <w:rsid w:val="00884041"/>
    <w:rsid w:val="008970E7"/>
    <w:rsid w:val="008A0B9A"/>
    <w:rsid w:val="008A3D87"/>
    <w:rsid w:val="008B0A61"/>
    <w:rsid w:val="008B5DC9"/>
    <w:rsid w:val="008B63FC"/>
    <w:rsid w:val="008B6465"/>
    <w:rsid w:val="008C6BB2"/>
    <w:rsid w:val="008C7F46"/>
    <w:rsid w:val="008D1B08"/>
    <w:rsid w:val="008D2D04"/>
    <w:rsid w:val="008D5253"/>
    <w:rsid w:val="008E02D5"/>
    <w:rsid w:val="008E140E"/>
    <w:rsid w:val="008E159B"/>
    <w:rsid w:val="008E2D15"/>
    <w:rsid w:val="008E30EA"/>
    <w:rsid w:val="008F4778"/>
    <w:rsid w:val="008F48A2"/>
    <w:rsid w:val="00902917"/>
    <w:rsid w:val="00906DE7"/>
    <w:rsid w:val="00910CD4"/>
    <w:rsid w:val="0091459C"/>
    <w:rsid w:val="009315D9"/>
    <w:rsid w:val="00931EA0"/>
    <w:rsid w:val="0093258F"/>
    <w:rsid w:val="0093513E"/>
    <w:rsid w:val="00946EA7"/>
    <w:rsid w:val="00946FB0"/>
    <w:rsid w:val="00962334"/>
    <w:rsid w:val="00965F41"/>
    <w:rsid w:val="009663C5"/>
    <w:rsid w:val="009727BC"/>
    <w:rsid w:val="00972C2A"/>
    <w:rsid w:val="00977CFB"/>
    <w:rsid w:val="0098059C"/>
    <w:rsid w:val="0098715B"/>
    <w:rsid w:val="00990F7E"/>
    <w:rsid w:val="00994D32"/>
    <w:rsid w:val="0099700D"/>
    <w:rsid w:val="009A3468"/>
    <w:rsid w:val="009A4FBB"/>
    <w:rsid w:val="009B4EAC"/>
    <w:rsid w:val="009C6893"/>
    <w:rsid w:val="009C6B9D"/>
    <w:rsid w:val="009C71E9"/>
    <w:rsid w:val="009D0251"/>
    <w:rsid w:val="009D2535"/>
    <w:rsid w:val="009D3592"/>
    <w:rsid w:val="009D4673"/>
    <w:rsid w:val="009D6875"/>
    <w:rsid w:val="009E5E77"/>
    <w:rsid w:val="009E73E6"/>
    <w:rsid w:val="009E7AB4"/>
    <w:rsid w:val="009E7BE2"/>
    <w:rsid w:val="009F079C"/>
    <w:rsid w:val="009F1E7F"/>
    <w:rsid w:val="009F38DD"/>
    <w:rsid w:val="00A0328A"/>
    <w:rsid w:val="00A03CF6"/>
    <w:rsid w:val="00A05106"/>
    <w:rsid w:val="00A07281"/>
    <w:rsid w:val="00A10EBB"/>
    <w:rsid w:val="00A12FC8"/>
    <w:rsid w:val="00A134B9"/>
    <w:rsid w:val="00A1547F"/>
    <w:rsid w:val="00A211EF"/>
    <w:rsid w:val="00A22CFC"/>
    <w:rsid w:val="00A24E30"/>
    <w:rsid w:val="00A253A7"/>
    <w:rsid w:val="00A2551C"/>
    <w:rsid w:val="00A35BAC"/>
    <w:rsid w:val="00A40F44"/>
    <w:rsid w:val="00A434B7"/>
    <w:rsid w:val="00A43988"/>
    <w:rsid w:val="00A4528B"/>
    <w:rsid w:val="00A51FD3"/>
    <w:rsid w:val="00A57FF5"/>
    <w:rsid w:val="00A64866"/>
    <w:rsid w:val="00A7407C"/>
    <w:rsid w:val="00A74E19"/>
    <w:rsid w:val="00A758B5"/>
    <w:rsid w:val="00A7676C"/>
    <w:rsid w:val="00A8300C"/>
    <w:rsid w:val="00A85692"/>
    <w:rsid w:val="00A8569F"/>
    <w:rsid w:val="00A9198F"/>
    <w:rsid w:val="00AA2E7B"/>
    <w:rsid w:val="00AA6449"/>
    <w:rsid w:val="00AB2FB1"/>
    <w:rsid w:val="00AB38AB"/>
    <w:rsid w:val="00AC5759"/>
    <w:rsid w:val="00AC607A"/>
    <w:rsid w:val="00AD4639"/>
    <w:rsid w:val="00AD46F3"/>
    <w:rsid w:val="00AD76E8"/>
    <w:rsid w:val="00AE0476"/>
    <w:rsid w:val="00AE3F7E"/>
    <w:rsid w:val="00AF21DE"/>
    <w:rsid w:val="00AF6C28"/>
    <w:rsid w:val="00AF79D5"/>
    <w:rsid w:val="00B10CF4"/>
    <w:rsid w:val="00B14D40"/>
    <w:rsid w:val="00B16246"/>
    <w:rsid w:val="00B165E7"/>
    <w:rsid w:val="00B17D1C"/>
    <w:rsid w:val="00B205D1"/>
    <w:rsid w:val="00B20724"/>
    <w:rsid w:val="00B21B14"/>
    <w:rsid w:val="00B31372"/>
    <w:rsid w:val="00B4410E"/>
    <w:rsid w:val="00B45171"/>
    <w:rsid w:val="00B52451"/>
    <w:rsid w:val="00B57C26"/>
    <w:rsid w:val="00B60B6E"/>
    <w:rsid w:val="00B63020"/>
    <w:rsid w:val="00B630CF"/>
    <w:rsid w:val="00B64797"/>
    <w:rsid w:val="00B67E76"/>
    <w:rsid w:val="00B72126"/>
    <w:rsid w:val="00B738A0"/>
    <w:rsid w:val="00B73A6B"/>
    <w:rsid w:val="00B86E98"/>
    <w:rsid w:val="00B934AC"/>
    <w:rsid w:val="00B938CA"/>
    <w:rsid w:val="00BA06D2"/>
    <w:rsid w:val="00BA5669"/>
    <w:rsid w:val="00BA7FCC"/>
    <w:rsid w:val="00BB007C"/>
    <w:rsid w:val="00BB231C"/>
    <w:rsid w:val="00BB5094"/>
    <w:rsid w:val="00BB6300"/>
    <w:rsid w:val="00BB639B"/>
    <w:rsid w:val="00BB6696"/>
    <w:rsid w:val="00BC08B8"/>
    <w:rsid w:val="00BC6989"/>
    <w:rsid w:val="00BC7A87"/>
    <w:rsid w:val="00BD24B6"/>
    <w:rsid w:val="00BD4B1D"/>
    <w:rsid w:val="00BD5735"/>
    <w:rsid w:val="00BE0846"/>
    <w:rsid w:val="00BE1F5C"/>
    <w:rsid w:val="00BE2467"/>
    <w:rsid w:val="00BE2BA2"/>
    <w:rsid w:val="00BE3858"/>
    <w:rsid w:val="00BE63A9"/>
    <w:rsid w:val="00BF2864"/>
    <w:rsid w:val="00BF4821"/>
    <w:rsid w:val="00BF6DB5"/>
    <w:rsid w:val="00C000BD"/>
    <w:rsid w:val="00C0089F"/>
    <w:rsid w:val="00C11605"/>
    <w:rsid w:val="00C2477B"/>
    <w:rsid w:val="00C266CD"/>
    <w:rsid w:val="00C3235E"/>
    <w:rsid w:val="00C32629"/>
    <w:rsid w:val="00C339B7"/>
    <w:rsid w:val="00C3534B"/>
    <w:rsid w:val="00C35AFF"/>
    <w:rsid w:val="00C378AB"/>
    <w:rsid w:val="00C37E97"/>
    <w:rsid w:val="00C41087"/>
    <w:rsid w:val="00C4771F"/>
    <w:rsid w:val="00C51473"/>
    <w:rsid w:val="00C53F4A"/>
    <w:rsid w:val="00C555F6"/>
    <w:rsid w:val="00C6518D"/>
    <w:rsid w:val="00C719BA"/>
    <w:rsid w:val="00C7204C"/>
    <w:rsid w:val="00C7322A"/>
    <w:rsid w:val="00C75344"/>
    <w:rsid w:val="00C756BE"/>
    <w:rsid w:val="00C847D5"/>
    <w:rsid w:val="00C8489E"/>
    <w:rsid w:val="00C90216"/>
    <w:rsid w:val="00C9763D"/>
    <w:rsid w:val="00CA0E48"/>
    <w:rsid w:val="00CA0FE0"/>
    <w:rsid w:val="00CA7F78"/>
    <w:rsid w:val="00CB005A"/>
    <w:rsid w:val="00CC3378"/>
    <w:rsid w:val="00CC36CA"/>
    <w:rsid w:val="00CD206A"/>
    <w:rsid w:val="00CD62EF"/>
    <w:rsid w:val="00CE2DA5"/>
    <w:rsid w:val="00CE5658"/>
    <w:rsid w:val="00CE7030"/>
    <w:rsid w:val="00CF1E9D"/>
    <w:rsid w:val="00D01DB5"/>
    <w:rsid w:val="00D053F5"/>
    <w:rsid w:val="00D056B3"/>
    <w:rsid w:val="00D06D6F"/>
    <w:rsid w:val="00D16A55"/>
    <w:rsid w:val="00D16F61"/>
    <w:rsid w:val="00D207C7"/>
    <w:rsid w:val="00D264B8"/>
    <w:rsid w:val="00D26D91"/>
    <w:rsid w:val="00D30DD5"/>
    <w:rsid w:val="00D31456"/>
    <w:rsid w:val="00D319A1"/>
    <w:rsid w:val="00D319EC"/>
    <w:rsid w:val="00D32D91"/>
    <w:rsid w:val="00D34D26"/>
    <w:rsid w:val="00D36390"/>
    <w:rsid w:val="00D36B34"/>
    <w:rsid w:val="00D36D28"/>
    <w:rsid w:val="00D439A1"/>
    <w:rsid w:val="00D44F67"/>
    <w:rsid w:val="00D46A63"/>
    <w:rsid w:val="00D52F77"/>
    <w:rsid w:val="00D629D3"/>
    <w:rsid w:val="00D62E69"/>
    <w:rsid w:val="00D705A7"/>
    <w:rsid w:val="00D72549"/>
    <w:rsid w:val="00D760EF"/>
    <w:rsid w:val="00D8288C"/>
    <w:rsid w:val="00D917D5"/>
    <w:rsid w:val="00D96731"/>
    <w:rsid w:val="00D978BF"/>
    <w:rsid w:val="00DA0647"/>
    <w:rsid w:val="00DA0F0E"/>
    <w:rsid w:val="00DA6B2F"/>
    <w:rsid w:val="00DB0AF4"/>
    <w:rsid w:val="00DB35AB"/>
    <w:rsid w:val="00DB56E9"/>
    <w:rsid w:val="00DB7576"/>
    <w:rsid w:val="00DC0CD2"/>
    <w:rsid w:val="00DC4111"/>
    <w:rsid w:val="00DC5306"/>
    <w:rsid w:val="00DD0F42"/>
    <w:rsid w:val="00DD4F03"/>
    <w:rsid w:val="00DD5258"/>
    <w:rsid w:val="00DE1FF1"/>
    <w:rsid w:val="00DE5209"/>
    <w:rsid w:val="00DF0055"/>
    <w:rsid w:val="00E00893"/>
    <w:rsid w:val="00E02ED1"/>
    <w:rsid w:val="00E03C51"/>
    <w:rsid w:val="00E1370A"/>
    <w:rsid w:val="00E144DD"/>
    <w:rsid w:val="00E14F65"/>
    <w:rsid w:val="00E23FF5"/>
    <w:rsid w:val="00E25DB6"/>
    <w:rsid w:val="00E27A93"/>
    <w:rsid w:val="00E308B6"/>
    <w:rsid w:val="00E32731"/>
    <w:rsid w:val="00E41E93"/>
    <w:rsid w:val="00E42989"/>
    <w:rsid w:val="00E448E9"/>
    <w:rsid w:val="00E45CDD"/>
    <w:rsid w:val="00E51329"/>
    <w:rsid w:val="00E52163"/>
    <w:rsid w:val="00E553BE"/>
    <w:rsid w:val="00E5541E"/>
    <w:rsid w:val="00E612D9"/>
    <w:rsid w:val="00E63243"/>
    <w:rsid w:val="00E632F9"/>
    <w:rsid w:val="00E63F93"/>
    <w:rsid w:val="00E6459F"/>
    <w:rsid w:val="00E65D38"/>
    <w:rsid w:val="00E65DE5"/>
    <w:rsid w:val="00E66C4E"/>
    <w:rsid w:val="00E701CF"/>
    <w:rsid w:val="00E706BB"/>
    <w:rsid w:val="00E71103"/>
    <w:rsid w:val="00E71D56"/>
    <w:rsid w:val="00E71FFD"/>
    <w:rsid w:val="00E7363F"/>
    <w:rsid w:val="00E75F7D"/>
    <w:rsid w:val="00E81A0C"/>
    <w:rsid w:val="00E90D9C"/>
    <w:rsid w:val="00E923B1"/>
    <w:rsid w:val="00E956A1"/>
    <w:rsid w:val="00EA3DCE"/>
    <w:rsid w:val="00EA48D5"/>
    <w:rsid w:val="00EA7F1C"/>
    <w:rsid w:val="00EB1CA0"/>
    <w:rsid w:val="00EB5258"/>
    <w:rsid w:val="00EB6A42"/>
    <w:rsid w:val="00EC28E6"/>
    <w:rsid w:val="00EC44C9"/>
    <w:rsid w:val="00ED1795"/>
    <w:rsid w:val="00ED6433"/>
    <w:rsid w:val="00ED6526"/>
    <w:rsid w:val="00EE1A32"/>
    <w:rsid w:val="00EE2ED7"/>
    <w:rsid w:val="00EE37C8"/>
    <w:rsid w:val="00EE4802"/>
    <w:rsid w:val="00EF3954"/>
    <w:rsid w:val="00EF7305"/>
    <w:rsid w:val="00F046D3"/>
    <w:rsid w:val="00F111C1"/>
    <w:rsid w:val="00F13907"/>
    <w:rsid w:val="00F14748"/>
    <w:rsid w:val="00F27A5A"/>
    <w:rsid w:val="00F27B35"/>
    <w:rsid w:val="00F30736"/>
    <w:rsid w:val="00F311B9"/>
    <w:rsid w:val="00F327AD"/>
    <w:rsid w:val="00F33EE4"/>
    <w:rsid w:val="00F42A77"/>
    <w:rsid w:val="00F45FEF"/>
    <w:rsid w:val="00F47BBE"/>
    <w:rsid w:val="00F51DB4"/>
    <w:rsid w:val="00F52033"/>
    <w:rsid w:val="00F66800"/>
    <w:rsid w:val="00F74730"/>
    <w:rsid w:val="00F8441D"/>
    <w:rsid w:val="00F85C75"/>
    <w:rsid w:val="00F9058B"/>
    <w:rsid w:val="00F92165"/>
    <w:rsid w:val="00F94971"/>
    <w:rsid w:val="00F972A0"/>
    <w:rsid w:val="00FA6EBC"/>
    <w:rsid w:val="00FB4B79"/>
    <w:rsid w:val="00FC6650"/>
    <w:rsid w:val="00FC66E2"/>
    <w:rsid w:val="00FD16BC"/>
    <w:rsid w:val="00FD2075"/>
    <w:rsid w:val="00FD2749"/>
    <w:rsid w:val="00FD2D6B"/>
    <w:rsid w:val="00FD5707"/>
    <w:rsid w:val="00FE19AE"/>
    <w:rsid w:val="00FE2F0A"/>
    <w:rsid w:val="00FE647D"/>
    <w:rsid w:val="00FF2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3320C"/>
  <w14:defaultImageDpi w14:val="96"/>
  <w15:docId w15:val="{009F44A4-FD91-4B7C-9845-42ECC836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116"/>
    <w:pPr>
      <w:keepLines/>
      <w:spacing w:after="0" w:line="240" w:lineRule="auto"/>
    </w:pPr>
    <w:rPr>
      <w:rFonts w:ascii="Arial" w:hAnsi="Arial"/>
      <w:szCs w:val="20"/>
      <w:lang w:eastAsia="en-US"/>
    </w:rPr>
  </w:style>
  <w:style w:type="paragraph" w:styleId="Heading1">
    <w:name w:val="heading 1"/>
    <w:basedOn w:val="Normal"/>
    <w:next w:val="Normal"/>
    <w:link w:val="Heading1Char"/>
    <w:uiPriority w:val="9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9"/>
    <w:qFormat/>
    <w:rsid w:val="00C7204C"/>
    <w:pPr>
      <w:keepNext/>
      <w:outlineLvl w:val="1"/>
    </w:pPr>
    <w:rPr>
      <w:rFonts w:ascii="Calibri" w:hAnsi="Calibri" w:cs="Arial"/>
      <w:b/>
      <w:sz w:val="28"/>
      <w:szCs w:val="28"/>
    </w:rPr>
  </w:style>
  <w:style w:type="paragraph" w:styleId="Heading3">
    <w:name w:val="heading 3"/>
    <w:basedOn w:val="Normal"/>
    <w:next w:val="Normal"/>
    <w:link w:val="Heading3Char"/>
    <w:uiPriority w:val="99"/>
    <w:qFormat/>
    <w:rsid w:val="00FD16BC"/>
    <w:pPr>
      <w:keepNext/>
      <w:spacing w:before="240" w:after="60"/>
      <w:outlineLvl w:val="2"/>
    </w:pPr>
    <w:rPr>
      <w:rFonts w:cs="Arial"/>
      <w:b/>
      <w:bCs/>
      <w:szCs w:val="26"/>
    </w:rPr>
  </w:style>
  <w:style w:type="paragraph" w:styleId="Heading4">
    <w:name w:val="heading 4"/>
    <w:basedOn w:val="Normal"/>
    <w:next w:val="Normal"/>
    <w:link w:val="Heading4Char"/>
    <w:uiPriority w:val="99"/>
    <w:qFormat/>
    <w:rsid w:val="003A3116"/>
    <w:pPr>
      <w:keepNext/>
      <w:outlineLvl w:val="3"/>
    </w:pPr>
    <w:rPr>
      <w:rFonts w:ascii="Arial Narrow" w:hAnsi="Arial Narrow"/>
      <w:color w:val="0000FF"/>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9"/>
    <w:locked/>
    <w:rsid w:val="00C7204C"/>
    <w:rPr>
      <w:rFonts w:ascii="Calibri" w:hAnsi="Calibri" w:cs="Arial"/>
      <w:b/>
      <w:sz w:val="28"/>
      <w:szCs w:val="28"/>
      <w:lang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FootnoteText">
    <w:name w:val="footnote text"/>
    <w:basedOn w:val="Normal"/>
    <w:link w:val="FootnoteTextChar"/>
    <w:uiPriority w:val="99"/>
    <w:semiHidden/>
    <w:rsid w:val="00660A53"/>
    <w:rPr>
      <w:sz w:val="20"/>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lang w:val="x-none" w:eastAsia="en-US"/>
    </w:rPr>
  </w:style>
  <w:style w:type="character" w:styleId="FootnoteReference">
    <w:name w:val="footnote reference"/>
    <w:basedOn w:val="DefaultParagraphFont"/>
    <w:uiPriority w:val="99"/>
    <w:semiHidden/>
    <w:rsid w:val="00660A53"/>
    <w:rPr>
      <w:rFonts w:cs="Times New Roman"/>
      <w:vertAlign w:val="superscript"/>
    </w:rPr>
  </w:style>
  <w:style w:type="paragraph" w:styleId="BalloonText">
    <w:name w:val="Balloon Text"/>
    <w:basedOn w:val="Normal"/>
    <w:link w:val="BalloonTextChar"/>
    <w:uiPriority w:val="99"/>
    <w:semiHidden/>
    <w:rsid w:val="00B67E7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B67E76"/>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0"/>
      <w:szCs w:val="20"/>
      <w:lang w:val="x-none" w:eastAsia="en-US"/>
    </w:rPr>
  </w:style>
  <w:style w:type="paragraph" w:styleId="Footer">
    <w:name w:val="footer"/>
    <w:basedOn w:val="Normal"/>
    <w:link w:val="FooterChar"/>
    <w:uiPriority w:val="99"/>
    <w:rsid w:val="00B67E76"/>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Times New Roman"/>
      <w:sz w:val="20"/>
      <w:szCs w:val="20"/>
      <w:lang w:val="x-none" w:eastAsia="en-US"/>
    </w:rPr>
  </w:style>
  <w:style w:type="paragraph" w:customStyle="1" w:styleId="Tablea">
    <w:name w:val="Table(a)"/>
    <w:aliases w:val="ta"/>
    <w:uiPriority w:val="99"/>
    <w:rsid w:val="00E632F9"/>
    <w:pPr>
      <w:spacing w:before="60" w:after="0" w:line="240" w:lineRule="auto"/>
      <w:ind w:left="284" w:hanging="284"/>
    </w:pPr>
    <w:rPr>
      <w:sz w:val="20"/>
      <w:szCs w:val="20"/>
    </w:rPr>
  </w:style>
  <w:style w:type="paragraph" w:customStyle="1" w:styleId="Tabletext">
    <w:name w:val="Tabletext"/>
    <w:aliases w:val="tt"/>
    <w:uiPriority w:val="99"/>
    <w:rsid w:val="00E632F9"/>
    <w:pPr>
      <w:spacing w:before="60" w:after="0" w:line="240" w:lineRule="atLeast"/>
    </w:pPr>
    <w:rPr>
      <w:sz w:val="20"/>
      <w:szCs w:val="20"/>
    </w:rPr>
  </w:style>
  <w:style w:type="character" w:styleId="CommentReference">
    <w:name w:val="annotation reference"/>
    <w:basedOn w:val="DefaultParagraphFont"/>
    <w:uiPriority w:val="99"/>
    <w:semiHidden/>
    <w:rsid w:val="00485E26"/>
    <w:rPr>
      <w:rFonts w:cs="Times New Roman"/>
      <w:sz w:val="16"/>
      <w:szCs w:val="16"/>
    </w:rPr>
  </w:style>
  <w:style w:type="paragraph" w:styleId="CommentText">
    <w:name w:val="annotation text"/>
    <w:basedOn w:val="Normal"/>
    <w:link w:val="CommentTextChar"/>
    <w:uiPriority w:val="99"/>
    <w:semiHidden/>
    <w:rsid w:val="00485E26"/>
    <w:rPr>
      <w:sz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lang w:val="x-none" w:eastAsia="en-US"/>
    </w:rPr>
  </w:style>
  <w:style w:type="paragraph" w:styleId="CommentSubject">
    <w:name w:val="annotation subject"/>
    <w:basedOn w:val="CommentText"/>
    <w:next w:val="CommentText"/>
    <w:link w:val="CommentSubjectChar"/>
    <w:uiPriority w:val="99"/>
    <w:semiHidden/>
    <w:rsid w:val="00485E2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x-none" w:eastAsia="en-US"/>
    </w:rPr>
  </w:style>
  <w:style w:type="paragraph" w:customStyle="1" w:styleId="Char1">
    <w:name w:val="Char1"/>
    <w:basedOn w:val="Normal"/>
    <w:uiPriority w:val="99"/>
    <w:rsid w:val="002C171D"/>
    <w:pPr>
      <w:keepLines w:val="0"/>
      <w:spacing w:after="160" w:line="240" w:lineRule="exact"/>
    </w:pPr>
    <w:rPr>
      <w:rFonts w:ascii="Verdana" w:hAnsi="Verdana"/>
      <w:sz w:val="20"/>
      <w:szCs w:val="24"/>
      <w:lang w:val="en-US"/>
    </w:rPr>
  </w:style>
  <w:style w:type="paragraph" w:customStyle="1" w:styleId="Char11">
    <w:name w:val="Char11"/>
    <w:basedOn w:val="Normal"/>
    <w:uiPriority w:val="99"/>
    <w:rsid w:val="00BC7A87"/>
    <w:pPr>
      <w:keepLines w:val="0"/>
      <w:spacing w:after="160" w:line="240" w:lineRule="exact"/>
    </w:pPr>
    <w:rPr>
      <w:rFonts w:ascii="Verdana" w:hAnsi="Verdana"/>
      <w:sz w:val="20"/>
      <w:szCs w:val="24"/>
      <w:lang w:val="en-US"/>
    </w:rPr>
  </w:style>
  <w:style w:type="table" w:styleId="TableGrid">
    <w:name w:val="Table Grid"/>
    <w:basedOn w:val="TableNormal"/>
    <w:uiPriority w:val="99"/>
    <w:rsid w:val="00697F4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87066"/>
    <w:rPr>
      <w:rFonts w:cs="Times New Roman"/>
      <w:color w:val="0000FF"/>
      <w:u w:val="single"/>
    </w:rPr>
  </w:style>
  <w:style w:type="character" w:styleId="PageNumber">
    <w:name w:val="page number"/>
    <w:basedOn w:val="DefaultParagraphFont"/>
    <w:uiPriority w:val="99"/>
    <w:rsid w:val="00735532"/>
    <w:rPr>
      <w:rFonts w:cs="Times New Roman"/>
    </w:rPr>
  </w:style>
  <w:style w:type="character" w:styleId="FollowedHyperlink">
    <w:name w:val="FollowedHyperlink"/>
    <w:basedOn w:val="DefaultParagraphFont"/>
    <w:uiPriority w:val="99"/>
    <w:rsid w:val="009D0251"/>
    <w:rPr>
      <w:rFonts w:cs="Times New Roman"/>
      <w:color w:val="800080"/>
      <w:u w:val="single"/>
    </w:rPr>
  </w:style>
  <w:style w:type="paragraph" w:customStyle="1" w:styleId="ShortT">
    <w:name w:val="ShortT"/>
    <w:basedOn w:val="Normal"/>
    <w:next w:val="Normal"/>
    <w:qFormat/>
    <w:rsid w:val="00E956A1"/>
    <w:pPr>
      <w:keepLines w:val="0"/>
    </w:pPr>
    <w:rPr>
      <w:rFonts w:ascii="Times New Roman" w:hAnsi="Times New Roman"/>
      <w:b/>
      <w:sz w:val="40"/>
      <w:lang w:eastAsia="en-AU"/>
    </w:rPr>
  </w:style>
  <w:style w:type="paragraph" w:styleId="Title">
    <w:name w:val="Title"/>
    <w:basedOn w:val="Normal"/>
    <w:next w:val="Normal"/>
    <w:link w:val="TitleChar"/>
    <w:uiPriority w:val="10"/>
    <w:qFormat/>
    <w:rsid w:val="00C7204C"/>
    <w:rPr>
      <w:rFonts w:ascii="Calibri" w:hAnsi="Calibri" w:cs="Arial"/>
      <w:b/>
      <w:sz w:val="28"/>
      <w:szCs w:val="28"/>
    </w:rPr>
  </w:style>
  <w:style w:type="character" w:customStyle="1" w:styleId="TitleChar">
    <w:name w:val="Title Char"/>
    <w:basedOn w:val="DefaultParagraphFont"/>
    <w:link w:val="Title"/>
    <w:uiPriority w:val="10"/>
    <w:rsid w:val="00C7204C"/>
    <w:rPr>
      <w:rFonts w:ascii="Calibri" w:hAnsi="Calibri" w:cs="Arial"/>
      <w:b/>
      <w:sz w:val="28"/>
      <w:szCs w:val="28"/>
      <w:lang w:eastAsia="en-US"/>
    </w:rPr>
  </w:style>
  <w:style w:type="paragraph" w:styleId="ListParagraph">
    <w:name w:val="List Paragraph"/>
    <w:basedOn w:val="Normal"/>
    <w:uiPriority w:val="34"/>
    <w:qFormat/>
    <w:rsid w:val="00BF6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1426">
      <w:bodyDiv w:val="1"/>
      <w:marLeft w:val="0"/>
      <w:marRight w:val="0"/>
      <w:marTop w:val="0"/>
      <w:marBottom w:val="0"/>
      <w:divBdr>
        <w:top w:val="none" w:sz="0" w:space="0" w:color="auto"/>
        <w:left w:val="none" w:sz="0" w:space="0" w:color="auto"/>
        <w:bottom w:val="none" w:sz="0" w:space="0" w:color="auto"/>
        <w:right w:val="none" w:sz="0" w:space="0" w:color="auto"/>
      </w:divBdr>
    </w:div>
    <w:div w:id="256642987">
      <w:bodyDiv w:val="1"/>
      <w:marLeft w:val="0"/>
      <w:marRight w:val="0"/>
      <w:marTop w:val="0"/>
      <w:marBottom w:val="0"/>
      <w:divBdr>
        <w:top w:val="none" w:sz="0" w:space="0" w:color="auto"/>
        <w:left w:val="none" w:sz="0" w:space="0" w:color="auto"/>
        <w:bottom w:val="none" w:sz="0" w:space="0" w:color="auto"/>
        <w:right w:val="none" w:sz="0" w:space="0" w:color="auto"/>
      </w:divBdr>
    </w:div>
    <w:div w:id="382217743">
      <w:bodyDiv w:val="1"/>
      <w:marLeft w:val="0"/>
      <w:marRight w:val="0"/>
      <w:marTop w:val="0"/>
      <w:marBottom w:val="0"/>
      <w:divBdr>
        <w:top w:val="none" w:sz="0" w:space="0" w:color="auto"/>
        <w:left w:val="none" w:sz="0" w:space="0" w:color="auto"/>
        <w:bottom w:val="none" w:sz="0" w:space="0" w:color="auto"/>
        <w:right w:val="none" w:sz="0" w:space="0" w:color="auto"/>
      </w:divBdr>
    </w:div>
    <w:div w:id="631373868">
      <w:marLeft w:val="0"/>
      <w:marRight w:val="0"/>
      <w:marTop w:val="0"/>
      <w:marBottom w:val="0"/>
      <w:divBdr>
        <w:top w:val="none" w:sz="0" w:space="0" w:color="auto"/>
        <w:left w:val="none" w:sz="0" w:space="0" w:color="auto"/>
        <w:bottom w:val="none" w:sz="0" w:space="0" w:color="auto"/>
        <w:right w:val="none" w:sz="0" w:space="0" w:color="auto"/>
      </w:divBdr>
    </w:div>
    <w:div w:id="631373869">
      <w:marLeft w:val="0"/>
      <w:marRight w:val="0"/>
      <w:marTop w:val="0"/>
      <w:marBottom w:val="0"/>
      <w:divBdr>
        <w:top w:val="none" w:sz="0" w:space="0" w:color="auto"/>
        <w:left w:val="none" w:sz="0" w:space="0" w:color="auto"/>
        <w:bottom w:val="none" w:sz="0" w:space="0" w:color="auto"/>
        <w:right w:val="none" w:sz="0" w:space="0" w:color="auto"/>
      </w:divBdr>
    </w:div>
    <w:div w:id="631373870">
      <w:marLeft w:val="0"/>
      <w:marRight w:val="0"/>
      <w:marTop w:val="0"/>
      <w:marBottom w:val="0"/>
      <w:divBdr>
        <w:top w:val="none" w:sz="0" w:space="0" w:color="auto"/>
        <w:left w:val="none" w:sz="0" w:space="0" w:color="auto"/>
        <w:bottom w:val="none" w:sz="0" w:space="0" w:color="auto"/>
        <w:right w:val="none" w:sz="0" w:space="0" w:color="auto"/>
      </w:divBdr>
    </w:div>
    <w:div w:id="631373871">
      <w:marLeft w:val="0"/>
      <w:marRight w:val="0"/>
      <w:marTop w:val="0"/>
      <w:marBottom w:val="0"/>
      <w:divBdr>
        <w:top w:val="none" w:sz="0" w:space="0" w:color="auto"/>
        <w:left w:val="none" w:sz="0" w:space="0" w:color="auto"/>
        <w:bottom w:val="none" w:sz="0" w:space="0" w:color="auto"/>
        <w:right w:val="none" w:sz="0" w:space="0" w:color="auto"/>
      </w:divBdr>
    </w:div>
    <w:div w:id="16103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D830505EAA9EA40820728026441536C" ma:contentTypeVersion="" ma:contentTypeDescription="PDMS Document Site Content Type" ma:contentTypeScope="" ma:versionID="c837786183e330d585a1cd67381744f6">
  <xsd:schema xmlns:xsd="http://www.w3.org/2001/XMLSchema" xmlns:xs="http://www.w3.org/2001/XMLSchema" xmlns:p="http://schemas.microsoft.com/office/2006/metadata/properties" xmlns:ns2="90A04DBB-3DA2-42D1-BF95-8D83D6097799" targetNamespace="http://schemas.microsoft.com/office/2006/metadata/properties" ma:root="true" ma:fieldsID="483517fb71db21bb4c0376780d6cb1df" ns2:_="">
    <xsd:import namespace="90A04DBB-3DA2-42D1-BF95-8D83D609779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04DBB-3DA2-42D1-BF95-8D83D609779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0A04DBB-3DA2-42D1-BF95-8D83D60977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14DD0-405B-4459-85FE-48F6A64C7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04DBB-3DA2-42D1-BF95-8D83D609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5A5B8-67C4-4106-8747-F6957E9807B9}">
  <ds:schemaRefs>
    <ds:schemaRef ds:uri="http://purl.org/dc/elements/1.1/"/>
    <ds:schemaRef ds:uri="http://schemas.openxmlformats.org/package/2006/metadata/core-properties"/>
    <ds:schemaRef ds:uri="http://schemas.microsoft.com/office/infopath/2007/PartnerControls"/>
    <ds:schemaRef ds:uri="http://purl.org/dc/terms/"/>
    <ds:schemaRef ds:uri="90A04DBB-3DA2-42D1-BF95-8D83D6097799"/>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93F2736-44EC-4901-A071-DD2C5CC46E24}">
  <ds:schemaRefs>
    <ds:schemaRef ds:uri="http://schemas.microsoft.com/sharepoint/v3/contenttype/forms"/>
  </ds:schemaRefs>
</ds:datastoreItem>
</file>

<file path=customXml/itemProps4.xml><?xml version="1.0" encoding="utf-8"?>
<ds:datastoreItem xmlns:ds="http://schemas.openxmlformats.org/officeDocument/2006/customXml" ds:itemID="{AE1D89B2-BAC3-4139-A1C4-398F8B69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E862E7BA.dotm</Template>
  <TotalTime>7</TotalTime>
  <Pages>2</Pages>
  <Words>665</Words>
  <Characters>4614</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Indexed rates for 2014</vt:lpstr>
    </vt:vector>
  </TitlesOfParts>
  <Company>DEST</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Indexed rates for 2014</dc:title>
  <dc:creator>DIICCSRTE</dc:creator>
  <cp:lastModifiedBy>PRIDDIN,Stephen</cp:lastModifiedBy>
  <cp:revision>7</cp:revision>
  <cp:lastPrinted>2017-10-18T22:30:00Z</cp:lastPrinted>
  <dcterms:created xsi:type="dcterms:W3CDTF">2019-06-07T06:26:00Z</dcterms:created>
  <dcterms:modified xsi:type="dcterms:W3CDTF">2019-06-13T03:46:00Z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0x010100266966F133664895A6EE3632470D45F5001D830505EAA9EA40820728026441536C</vt:lpwstr>
  </property>
</Properties>
</file>