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5333D" w14:textId="00970C91" w:rsidR="00107DD5" w:rsidRDefault="00BE31F4" w:rsidP="00BE31F4">
      <w:pPr>
        <w:pStyle w:val="TableHeading"/>
        <w:jc w:val="left"/>
      </w:pPr>
      <w:r>
        <w:rPr>
          <w:noProof/>
        </w:rPr>
        <w:drawing>
          <wp:inline distT="0" distB="0" distL="0" distR="0" wp14:anchorId="3DC9B9D1" wp14:editId="6EED22C5">
            <wp:extent cx="2269172" cy="554400"/>
            <wp:effectExtent l="0" t="0" r="0" b="0"/>
            <wp:docPr id="3" name="Picture 3" descr="Australian Government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ducation."/>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269172" cy="554400"/>
                    </a:xfrm>
                    <a:prstGeom prst="rect">
                      <a:avLst/>
                    </a:prstGeom>
                  </pic:spPr>
                </pic:pic>
              </a:graphicData>
            </a:graphic>
          </wp:inline>
        </w:drawing>
      </w:r>
      <w:r w:rsidR="00221D8F" w:rsidRPr="00CA4815">
        <w:rPr>
          <w:bCs/>
          <w:noProof/>
        </w:rPr>
        <w:drawing>
          <wp:anchor distT="0" distB="0" distL="114300" distR="114300" simplePos="0" relativeHeight="251658240" behindDoc="1" locked="1" layoutInCell="1" allowOverlap="1" wp14:anchorId="4BF499DC" wp14:editId="01BF5887">
            <wp:simplePos x="0" y="0"/>
            <wp:positionH relativeFrom="page">
              <wp:align>left</wp:align>
            </wp:positionH>
            <wp:positionV relativeFrom="page">
              <wp:align>top</wp:align>
            </wp:positionV>
            <wp:extent cx="7559675" cy="1831975"/>
            <wp:effectExtent l="0" t="0" r="317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60000" cy="1832080"/>
                    </a:xfrm>
                    <a:prstGeom prst="rect">
                      <a:avLst/>
                    </a:prstGeom>
                  </pic:spPr>
                </pic:pic>
              </a:graphicData>
            </a:graphic>
            <wp14:sizeRelH relativeFrom="page">
              <wp14:pctWidth>0</wp14:pctWidth>
            </wp14:sizeRelH>
            <wp14:sizeRelV relativeFrom="page">
              <wp14:pctHeight>0</wp14:pctHeight>
            </wp14:sizeRelV>
          </wp:anchor>
        </w:drawing>
      </w:r>
    </w:p>
    <w:p w14:paraId="21018C97" w14:textId="77777777" w:rsidR="004315D7" w:rsidRPr="00C2057D" w:rsidRDefault="004315D7" w:rsidP="00C2057D">
      <w:pPr>
        <w:pStyle w:val="Heading1"/>
      </w:pPr>
      <w:bookmarkStart w:id="0" w:name="_Toc126923146"/>
      <w:bookmarkStart w:id="1" w:name="_Toc126923157"/>
      <w:bookmarkEnd w:id="0"/>
      <w:bookmarkEnd w:id="1"/>
      <w:r w:rsidRPr="00C2057D">
        <w:t>Emails to the early childhood education and care sector</w:t>
      </w:r>
    </w:p>
    <w:p w14:paraId="7360DB2B" w14:textId="5E4F890E" w:rsidR="0017134D" w:rsidRDefault="004315D7" w:rsidP="004C6EC6">
      <w:pPr>
        <w:pStyle w:val="Subtitle"/>
      </w:pPr>
      <w:r>
        <w:t>202</w:t>
      </w:r>
      <w:r w:rsidR="003D2170">
        <w:t>6</w:t>
      </w:r>
    </w:p>
    <w:bookmarkStart w:id="2" w:name="_Toc138858287"/>
    <w:bookmarkStart w:id="3" w:name="_Toc138860332"/>
    <w:bookmarkStart w:id="4" w:name="_Toc126923147"/>
    <w:bookmarkStart w:id="5" w:name="_Toc126923158"/>
    <w:bookmarkStart w:id="6" w:name="_Toc126923317"/>
    <w:p w14:paraId="54E92F79" w14:textId="28414874" w:rsidR="00D92415" w:rsidRDefault="00D3731A">
      <w:pPr>
        <w:pStyle w:val="TOC1"/>
        <w:rPr>
          <w:rFonts w:eastAsiaTheme="minorEastAsia"/>
          <w:noProof/>
          <w:kern w:val="2"/>
          <w:sz w:val="24"/>
          <w:szCs w:val="24"/>
          <w:lang w:eastAsia="en-AU"/>
          <w14:ligatures w14:val="standardContextual"/>
        </w:rPr>
      </w:pPr>
      <w:r>
        <w:fldChar w:fldCharType="begin"/>
      </w:r>
      <w:r w:rsidR="000105C6">
        <w:instrText xml:space="preserve"> TOC \o "2-2" \h \z \t "Issue date,1" </w:instrText>
      </w:r>
      <w:r>
        <w:fldChar w:fldCharType="separate"/>
      </w:r>
      <w:hyperlink w:anchor="_Toc243484751" w:history="1">
        <w:r w:rsidR="00D92415" w:rsidRPr="00543FF6">
          <w:rPr>
            <w:rStyle w:val="Hyperlink"/>
            <w:noProof/>
          </w:rPr>
          <w:t>21 October 2026</w:t>
        </w:r>
        <w:r w:rsidR="00D92415">
          <w:rPr>
            <w:noProof/>
            <w:webHidden/>
          </w:rPr>
          <w:tab/>
        </w:r>
        <w:r w:rsidR="00D92415">
          <w:rPr>
            <w:noProof/>
            <w:webHidden/>
          </w:rPr>
          <w:fldChar w:fldCharType="begin"/>
        </w:r>
        <w:r w:rsidR="00D92415">
          <w:rPr>
            <w:noProof/>
            <w:webHidden/>
          </w:rPr>
          <w:instrText xml:space="preserve"> PAGEREF _Toc243484751 \h </w:instrText>
        </w:r>
        <w:r w:rsidR="00D92415">
          <w:rPr>
            <w:noProof/>
            <w:webHidden/>
          </w:rPr>
        </w:r>
        <w:r w:rsidR="00D92415">
          <w:rPr>
            <w:noProof/>
            <w:webHidden/>
          </w:rPr>
          <w:fldChar w:fldCharType="separate"/>
        </w:r>
        <w:r w:rsidR="00D92415">
          <w:rPr>
            <w:noProof/>
            <w:webHidden/>
          </w:rPr>
          <w:t>8</w:t>
        </w:r>
        <w:r w:rsidR="00D92415">
          <w:rPr>
            <w:noProof/>
            <w:webHidden/>
          </w:rPr>
          <w:fldChar w:fldCharType="end"/>
        </w:r>
      </w:hyperlink>
    </w:p>
    <w:p w14:paraId="10CF104C" w14:textId="7468533D"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752" w:history="1">
        <w:r w:rsidRPr="00543FF6">
          <w:rPr>
            <w:rStyle w:val="Hyperlink"/>
            <w:noProof/>
          </w:rPr>
          <w:t>Help shape how we communicate with you</w:t>
        </w:r>
        <w:r>
          <w:rPr>
            <w:noProof/>
            <w:webHidden/>
          </w:rPr>
          <w:tab/>
        </w:r>
        <w:r>
          <w:rPr>
            <w:noProof/>
            <w:webHidden/>
          </w:rPr>
          <w:fldChar w:fldCharType="begin"/>
        </w:r>
        <w:r>
          <w:rPr>
            <w:noProof/>
            <w:webHidden/>
          </w:rPr>
          <w:instrText xml:space="preserve"> PAGEREF _Toc243484752 \h </w:instrText>
        </w:r>
        <w:r>
          <w:rPr>
            <w:noProof/>
            <w:webHidden/>
          </w:rPr>
        </w:r>
        <w:r>
          <w:rPr>
            <w:noProof/>
            <w:webHidden/>
          </w:rPr>
          <w:fldChar w:fldCharType="separate"/>
        </w:r>
        <w:r>
          <w:rPr>
            <w:noProof/>
            <w:webHidden/>
          </w:rPr>
          <w:t>8</w:t>
        </w:r>
        <w:r>
          <w:rPr>
            <w:noProof/>
            <w:webHidden/>
          </w:rPr>
          <w:fldChar w:fldCharType="end"/>
        </w:r>
      </w:hyperlink>
    </w:p>
    <w:p w14:paraId="72B0F731" w14:textId="10E5209C"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753" w:history="1">
        <w:r w:rsidRPr="00543FF6">
          <w:rPr>
            <w:rStyle w:val="Hyperlink"/>
            <w:noProof/>
          </w:rPr>
          <w:t>From the department</w:t>
        </w:r>
        <w:r>
          <w:rPr>
            <w:noProof/>
            <w:webHidden/>
          </w:rPr>
          <w:tab/>
        </w:r>
        <w:r>
          <w:rPr>
            <w:noProof/>
            <w:webHidden/>
          </w:rPr>
          <w:fldChar w:fldCharType="begin"/>
        </w:r>
        <w:r>
          <w:rPr>
            <w:noProof/>
            <w:webHidden/>
          </w:rPr>
          <w:instrText xml:space="preserve"> PAGEREF _Toc243484753 \h </w:instrText>
        </w:r>
        <w:r>
          <w:rPr>
            <w:noProof/>
            <w:webHidden/>
          </w:rPr>
        </w:r>
        <w:r>
          <w:rPr>
            <w:noProof/>
            <w:webHidden/>
          </w:rPr>
          <w:fldChar w:fldCharType="separate"/>
        </w:r>
        <w:r>
          <w:rPr>
            <w:noProof/>
            <w:webHidden/>
          </w:rPr>
          <w:t>8</w:t>
        </w:r>
        <w:r>
          <w:rPr>
            <w:noProof/>
            <w:webHidden/>
          </w:rPr>
          <w:fldChar w:fldCharType="end"/>
        </w:r>
      </w:hyperlink>
    </w:p>
    <w:p w14:paraId="0A080CDD" w14:textId="1D951406"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754" w:history="1">
        <w:r w:rsidRPr="00543FF6">
          <w:rPr>
            <w:rStyle w:val="Hyperlink"/>
            <w:noProof/>
          </w:rPr>
          <w:t>Sector spotlight</w:t>
        </w:r>
        <w:r>
          <w:rPr>
            <w:noProof/>
            <w:webHidden/>
          </w:rPr>
          <w:tab/>
        </w:r>
        <w:r>
          <w:rPr>
            <w:noProof/>
            <w:webHidden/>
          </w:rPr>
          <w:fldChar w:fldCharType="begin"/>
        </w:r>
        <w:r>
          <w:rPr>
            <w:noProof/>
            <w:webHidden/>
          </w:rPr>
          <w:instrText xml:space="preserve"> PAGEREF _Toc243484754 \h </w:instrText>
        </w:r>
        <w:r>
          <w:rPr>
            <w:noProof/>
            <w:webHidden/>
          </w:rPr>
        </w:r>
        <w:r>
          <w:rPr>
            <w:noProof/>
            <w:webHidden/>
          </w:rPr>
          <w:fldChar w:fldCharType="separate"/>
        </w:r>
        <w:r>
          <w:rPr>
            <w:noProof/>
            <w:webHidden/>
          </w:rPr>
          <w:t>9</w:t>
        </w:r>
        <w:r>
          <w:rPr>
            <w:noProof/>
            <w:webHidden/>
          </w:rPr>
          <w:fldChar w:fldCharType="end"/>
        </w:r>
      </w:hyperlink>
    </w:p>
    <w:p w14:paraId="71E229B6" w14:textId="2BF60CAD"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755" w:history="1">
        <w:r w:rsidRPr="00543FF6">
          <w:rPr>
            <w:rStyle w:val="Hyperlink"/>
            <w:noProof/>
          </w:rPr>
          <w:t>Facts from FAL</w:t>
        </w:r>
        <w:r>
          <w:rPr>
            <w:noProof/>
            <w:webHidden/>
          </w:rPr>
          <w:tab/>
        </w:r>
        <w:r>
          <w:rPr>
            <w:noProof/>
            <w:webHidden/>
          </w:rPr>
          <w:fldChar w:fldCharType="begin"/>
        </w:r>
        <w:r>
          <w:rPr>
            <w:noProof/>
            <w:webHidden/>
          </w:rPr>
          <w:instrText xml:space="preserve"> PAGEREF _Toc243484755 \h </w:instrText>
        </w:r>
        <w:r>
          <w:rPr>
            <w:noProof/>
            <w:webHidden/>
          </w:rPr>
        </w:r>
        <w:r>
          <w:rPr>
            <w:noProof/>
            <w:webHidden/>
          </w:rPr>
          <w:fldChar w:fldCharType="separate"/>
        </w:r>
        <w:r>
          <w:rPr>
            <w:noProof/>
            <w:webHidden/>
          </w:rPr>
          <w:t>10</w:t>
        </w:r>
        <w:r>
          <w:rPr>
            <w:noProof/>
            <w:webHidden/>
          </w:rPr>
          <w:fldChar w:fldCharType="end"/>
        </w:r>
      </w:hyperlink>
    </w:p>
    <w:p w14:paraId="0C672A80" w14:textId="56062A21" w:rsidR="00D92415" w:rsidRDefault="00D92415">
      <w:pPr>
        <w:pStyle w:val="TOC1"/>
        <w:rPr>
          <w:rFonts w:eastAsiaTheme="minorEastAsia"/>
          <w:noProof/>
          <w:kern w:val="2"/>
          <w:sz w:val="24"/>
          <w:szCs w:val="24"/>
          <w:lang w:eastAsia="en-AU"/>
          <w14:ligatures w14:val="standardContextual"/>
        </w:rPr>
      </w:pPr>
      <w:hyperlink w:anchor="_Toc243484756" w:history="1">
        <w:r w:rsidRPr="00543FF6">
          <w:rPr>
            <w:rStyle w:val="Hyperlink"/>
            <w:noProof/>
          </w:rPr>
          <w:t>14 October 2026</w:t>
        </w:r>
        <w:r>
          <w:rPr>
            <w:noProof/>
            <w:webHidden/>
          </w:rPr>
          <w:tab/>
        </w:r>
        <w:r>
          <w:rPr>
            <w:noProof/>
            <w:webHidden/>
          </w:rPr>
          <w:fldChar w:fldCharType="begin"/>
        </w:r>
        <w:r>
          <w:rPr>
            <w:noProof/>
            <w:webHidden/>
          </w:rPr>
          <w:instrText xml:space="preserve"> PAGEREF _Toc243484756 \h </w:instrText>
        </w:r>
        <w:r>
          <w:rPr>
            <w:noProof/>
            <w:webHidden/>
          </w:rPr>
        </w:r>
        <w:r>
          <w:rPr>
            <w:noProof/>
            <w:webHidden/>
          </w:rPr>
          <w:fldChar w:fldCharType="separate"/>
        </w:r>
        <w:r>
          <w:rPr>
            <w:noProof/>
            <w:webHidden/>
          </w:rPr>
          <w:t>12</w:t>
        </w:r>
        <w:r>
          <w:rPr>
            <w:noProof/>
            <w:webHidden/>
          </w:rPr>
          <w:fldChar w:fldCharType="end"/>
        </w:r>
      </w:hyperlink>
    </w:p>
    <w:p w14:paraId="6CD61BE2" w14:textId="04927930"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757" w:history="1">
        <w:r w:rsidRPr="00543FF6">
          <w:rPr>
            <w:rStyle w:val="Hyperlink"/>
            <w:noProof/>
          </w:rPr>
          <w:t>Help shape how we communicate with you</w:t>
        </w:r>
        <w:r>
          <w:rPr>
            <w:noProof/>
            <w:webHidden/>
          </w:rPr>
          <w:tab/>
        </w:r>
        <w:r>
          <w:rPr>
            <w:noProof/>
            <w:webHidden/>
          </w:rPr>
          <w:fldChar w:fldCharType="begin"/>
        </w:r>
        <w:r>
          <w:rPr>
            <w:noProof/>
            <w:webHidden/>
          </w:rPr>
          <w:instrText xml:space="preserve"> PAGEREF _Toc243484757 \h </w:instrText>
        </w:r>
        <w:r>
          <w:rPr>
            <w:noProof/>
            <w:webHidden/>
          </w:rPr>
        </w:r>
        <w:r>
          <w:rPr>
            <w:noProof/>
            <w:webHidden/>
          </w:rPr>
          <w:fldChar w:fldCharType="separate"/>
        </w:r>
        <w:r>
          <w:rPr>
            <w:noProof/>
            <w:webHidden/>
          </w:rPr>
          <w:t>12</w:t>
        </w:r>
        <w:r>
          <w:rPr>
            <w:noProof/>
            <w:webHidden/>
          </w:rPr>
          <w:fldChar w:fldCharType="end"/>
        </w:r>
      </w:hyperlink>
    </w:p>
    <w:p w14:paraId="6CF88D75" w14:textId="684CA405"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758" w:history="1">
        <w:r w:rsidRPr="00543FF6">
          <w:rPr>
            <w:rStyle w:val="Hyperlink"/>
            <w:noProof/>
          </w:rPr>
          <w:t>From the department</w:t>
        </w:r>
        <w:r>
          <w:rPr>
            <w:noProof/>
            <w:webHidden/>
          </w:rPr>
          <w:tab/>
        </w:r>
        <w:r>
          <w:rPr>
            <w:noProof/>
            <w:webHidden/>
          </w:rPr>
          <w:fldChar w:fldCharType="begin"/>
        </w:r>
        <w:r>
          <w:rPr>
            <w:noProof/>
            <w:webHidden/>
          </w:rPr>
          <w:instrText xml:space="preserve"> PAGEREF _Toc243484758 \h </w:instrText>
        </w:r>
        <w:r>
          <w:rPr>
            <w:noProof/>
            <w:webHidden/>
          </w:rPr>
        </w:r>
        <w:r>
          <w:rPr>
            <w:noProof/>
            <w:webHidden/>
          </w:rPr>
          <w:fldChar w:fldCharType="separate"/>
        </w:r>
        <w:r>
          <w:rPr>
            <w:noProof/>
            <w:webHidden/>
          </w:rPr>
          <w:t>12</w:t>
        </w:r>
        <w:r>
          <w:rPr>
            <w:noProof/>
            <w:webHidden/>
          </w:rPr>
          <w:fldChar w:fldCharType="end"/>
        </w:r>
      </w:hyperlink>
    </w:p>
    <w:p w14:paraId="1657B220" w14:textId="4CD902FE"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759" w:history="1">
        <w:r w:rsidRPr="00543FF6">
          <w:rPr>
            <w:rStyle w:val="Hyperlink"/>
            <w:noProof/>
          </w:rPr>
          <w:t>Sector spotlight</w:t>
        </w:r>
        <w:r>
          <w:rPr>
            <w:noProof/>
            <w:webHidden/>
          </w:rPr>
          <w:tab/>
        </w:r>
        <w:r>
          <w:rPr>
            <w:noProof/>
            <w:webHidden/>
          </w:rPr>
          <w:fldChar w:fldCharType="begin"/>
        </w:r>
        <w:r>
          <w:rPr>
            <w:noProof/>
            <w:webHidden/>
          </w:rPr>
          <w:instrText xml:space="preserve"> PAGEREF _Toc243484759 \h </w:instrText>
        </w:r>
        <w:r>
          <w:rPr>
            <w:noProof/>
            <w:webHidden/>
          </w:rPr>
        </w:r>
        <w:r>
          <w:rPr>
            <w:noProof/>
            <w:webHidden/>
          </w:rPr>
          <w:fldChar w:fldCharType="separate"/>
        </w:r>
        <w:r>
          <w:rPr>
            <w:noProof/>
            <w:webHidden/>
          </w:rPr>
          <w:t>14</w:t>
        </w:r>
        <w:r>
          <w:rPr>
            <w:noProof/>
            <w:webHidden/>
          </w:rPr>
          <w:fldChar w:fldCharType="end"/>
        </w:r>
      </w:hyperlink>
    </w:p>
    <w:p w14:paraId="3D592967" w14:textId="18B540DA"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760" w:history="1">
        <w:r w:rsidRPr="00543FF6">
          <w:rPr>
            <w:rStyle w:val="Hyperlink"/>
            <w:noProof/>
          </w:rPr>
          <w:t>Facts from FAL</w:t>
        </w:r>
        <w:r>
          <w:rPr>
            <w:noProof/>
            <w:webHidden/>
          </w:rPr>
          <w:tab/>
        </w:r>
        <w:r>
          <w:rPr>
            <w:noProof/>
            <w:webHidden/>
          </w:rPr>
          <w:fldChar w:fldCharType="begin"/>
        </w:r>
        <w:r>
          <w:rPr>
            <w:noProof/>
            <w:webHidden/>
          </w:rPr>
          <w:instrText xml:space="preserve"> PAGEREF _Toc243484760 \h </w:instrText>
        </w:r>
        <w:r>
          <w:rPr>
            <w:noProof/>
            <w:webHidden/>
          </w:rPr>
        </w:r>
        <w:r>
          <w:rPr>
            <w:noProof/>
            <w:webHidden/>
          </w:rPr>
          <w:fldChar w:fldCharType="separate"/>
        </w:r>
        <w:r>
          <w:rPr>
            <w:noProof/>
            <w:webHidden/>
          </w:rPr>
          <w:t>14</w:t>
        </w:r>
        <w:r>
          <w:rPr>
            <w:noProof/>
            <w:webHidden/>
          </w:rPr>
          <w:fldChar w:fldCharType="end"/>
        </w:r>
      </w:hyperlink>
    </w:p>
    <w:p w14:paraId="20961B9A" w14:textId="309D3632"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761" w:history="1">
        <w:r w:rsidRPr="00543FF6">
          <w:rPr>
            <w:rStyle w:val="Hyperlink"/>
            <w:noProof/>
          </w:rPr>
          <w:t>Workforce support</w:t>
        </w:r>
        <w:r>
          <w:rPr>
            <w:noProof/>
            <w:webHidden/>
          </w:rPr>
          <w:tab/>
        </w:r>
        <w:r>
          <w:rPr>
            <w:noProof/>
            <w:webHidden/>
          </w:rPr>
          <w:fldChar w:fldCharType="begin"/>
        </w:r>
        <w:r>
          <w:rPr>
            <w:noProof/>
            <w:webHidden/>
          </w:rPr>
          <w:instrText xml:space="preserve"> PAGEREF _Toc243484761 \h </w:instrText>
        </w:r>
        <w:r>
          <w:rPr>
            <w:noProof/>
            <w:webHidden/>
          </w:rPr>
        </w:r>
        <w:r>
          <w:rPr>
            <w:noProof/>
            <w:webHidden/>
          </w:rPr>
          <w:fldChar w:fldCharType="separate"/>
        </w:r>
        <w:r>
          <w:rPr>
            <w:noProof/>
            <w:webHidden/>
          </w:rPr>
          <w:t>14</w:t>
        </w:r>
        <w:r>
          <w:rPr>
            <w:noProof/>
            <w:webHidden/>
          </w:rPr>
          <w:fldChar w:fldCharType="end"/>
        </w:r>
      </w:hyperlink>
    </w:p>
    <w:p w14:paraId="39ADABDA" w14:textId="7BA3637B" w:rsidR="00D92415" w:rsidRDefault="00D92415">
      <w:pPr>
        <w:pStyle w:val="TOC1"/>
        <w:rPr>
          <w:rFonts w:eastAsiaTheme="minorEastAsia"/>
          <w:noProof/>
          <w:kern w:val="2"/>
          <w:sz w:val="24"/>
          <w:szCs w:val="24"/>
          <w:lang w:eastAsia="en-AU"/>
          <w14:ligatures w14:val="standardContextual"/>
        </w:rPr>
      </w:pPr>
      <w:hyperlink w:anchor="_Toc243484762" w:history="1">
        <w:r w:rsidRPr="00543FF6">
          <w:rPr>
            <w:rStyle w:val="Hyperlink"/>
            <w:noProof/>
          </w:rPr>
          <w:t>7 October 2026</w:t>
        </w:r>
        <w:r>
          <w:rPr>
            <w:noProof/>
            <w:webHidden/>
          </w:rPr>
          <w:tab/>
        </w:r>
        <w:r>
          <w:rPr>
            <w:noProof/>
            <w:webHidden/>
          </w:rPr>
          <w:fldChar w:fldCharType="begin"/>
        </w:r>
        <w:r>
          <w:rPr>
            <w:noProof/>
            <w:webHidden/>
          </w:rPr>
          <w:instrText xml:space="preserve"> PAGEREF _Toc243484762 \h </w:instrText>
        </w:r>
        <w:r>
          <w:rPr>
            <w:noProof/>
            <w:webHidden/>
          </w:rPr>
        </w:r>
        <w:r>
          <w:rPr>
            <w:noProof/>
            <w:webHidden/>
          </w:rPr>
          <w:fldChar w:fldCharType="separate"/>
        </w:r>
        <w:r>
          <w:rPr>
            <w:noProof/>
            <w:webHidden/>
          </w:rPr>
          <w:t>16</w:t>
        </w:r>
        <w:r>
          <w:rPr>
            <w:noProof/>
            <w:webHidden/>
          </w:rPr>
          <w:fldChar w:fldCharType="end"/>
        </w:r>
      </w:hyperlink>
    </w:p>
    <w:p w14:paraId="56A699EB" w14:textId="31393C9C"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763" w:history="1">
        <w:r w:rsidRPr="00543FF6">
          <w:rPr>
            <w:rStyle w:val="Hyperlink"/>
            <w:noProof/>
          </w:rPr>
          <w:t>From the department</w:t>
        </w:r>
        <w:r>
          <w:rPr>
            <w:noProof/>
            <w:webHidden/>
          </w:rPr>
          <w:tab/>
        </w:r>
        <w:r>
          <w:rPr>
            <w:noProof/>
            <w:webHidden/>
          </w:rPr>
          <w:fldChar w:fldCharType="begin"/>
        </w:r>
        <w:r>
          <w:rPr>
            <w:noProof/>
            <w:webHidden/>
          </w:rPr>
          <w:instrText xml:space="preserve"> PAGEREF _Toc243484763 \h </w:instrText>
        </w:r>
        <w:r>
          <w:rPr>
            <w:noProof/>
            <w:webHidden/>
          </w:rPr>
        </w:r>
        <w:r>
          <w:rPr>
            <w:noProof/>
            <w:webHidden/>
          </w:rPr>
          <w:fldChar w:fldCharType="separate"/>
        </w:r>
        <w:r>
          <w:rPr>
            <w:noProof/>
            <w:webHidden/>
          </w:rPr>
          <w:t>16</w:t>
        </w:r>
        <w:r>
          <w:rPr>
            <w:noProof/>
            <w:webHidden/>
          </w:rPr>
          <w:fldChar w:fldCharType="end"/>
        </w:r>
      </w:hyperlink>
    </w:p>
    <w:p w14:paraId="506BB066" w14:textId="7F75AB8C"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764" w:history="1">
        <w:r w:rsidRPr="00543FF6">
          <w:rPr>
            <w:rStyle w:val="Hyperlink"/>
            <w:noProof/>
          </w:rPr>
          <w:t>Sector spotlight</w:t>
        </w:r>
        <w:r>
          <w:rPr>
            <w:noProof/>
            <w:webHidden/>
          </w:rPr>
          <w:tab/>
        </w:r>
        <w:r>
          <w:rPr>
            <w:noProof/>
            <w:webHidden/>
          </w:rPr>
          <w:fldChar w:fldCharType="begin"/>
        </w:r>
        <w:r>
          <w:rPr>
            <w:noProof/>
            <w:webHidden/>
          </w:rPr>
          <w:instrText xml:space="preserve"> PAGEREF _Toc243484764 \h </w:instrText>
        </w:r>
        <w:r>
          <w:rPr>
            <w:noProof/>
            <w:webHidden/>
          </w:rPr>
        </w:r>
        <w:r>
          <w:rPr>
            <w:noProof/>
            <w:webHidden/>
          </w:rPr>
          <w:fldChar w:fldCharType="separate"/>
        </w:r>
        <w:r>
          <w:rPr>
            <w:noProof/>
            <w:webHidden/>
          </w:rPr>
          <w:t>18</w:t>
        </w:r>
        <w:r>
          <w:rPr>
            <w:noProof/>
            <w:webHidden/>
          </w:rPr>
          <w:fldChar w:fldCharType="end"/>
        </w:r>
      </w:hyperlink>
    </w:p>
    <w:p w14:paraId="4E5B25B3" w14:textId="09F821CE"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765" w:history="1">
        <w:r w:rsidRPr="00543FF6">
          <w:rPr>
            <w:rStyle w:val="Hyperlink"/>
            <w:noProof/>
          </w:rPr>
          <w:t>Facts from FAL</w:t>
        </w:r>
        <w:r>
          <w:rPr>
            <w:noProof/>
            <w:webHidden/>
          </w:rPr>
          <w:tab/>
        </w:r>
        <w:r>
          <w:rPr>
            <w:noProof/>
            <w:webHidden/>
          </w:rPr>
          <w:fldChar w:fldCharType="begin"/>
        </w:r>
        <w:r>
          <w:rPr>
            <w:noProof/>
            <w:webHidden/>
          </w:rPr>
          <w:instrText xml:space="preserve"> PAGEREF _Toc243484765 \h </w:instrText>
        </w:r>
        <w:r>
          <w:rPr>
            <w:noProof/>
            <w:webHidden/>
          </w:rPr>
        </w:r>
        <w:r>
          <w:rPr>
            <w:noProof/>
            <w:webHidden/>
          </w:rPr>
          <w:fldChar w:fldCharType="separate"/>
        </w:r>
        <w:r>
          <w:rPr>
            <w:noProof/>
            <w:webHidden/>
          </w:rPr>
          <w:t>20</w:t>
        </w:r>
        <w:r>
          <w:rPr>
            <w:noProof/>
            <w:webHidden/>
          </w:rPr>
          <w:fldChar w:fldCharType="end"/>
        </w:r>
      </w:hyperlink>
    </w:p>
    <w:p w14:paraId="19C22C68" w14:textId="133273F9"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766" w:history="1">
        <w:r w:rsidRPr="00543FF6">
          <w:rPr>
            <w:rStyle w:val="Hyperlink"/>
            <w:noProof/>
          </w:rPr>
          <w:t>Share with families</w:t>
        </w:r>
        <w:r>
          <w:rPr>
            <w:noProof/>
            <w:webHidden/>
          </w:rPr>
          <w:tab/>
        </w:r>
        <w:r>
          <w:rPr>
            <w:noProof/>
            <w:webHidden/>
          </w:rPr>
          <w:fldChar w:fldCharType="begin"/>
        </w:r>
        <w:r>
          <w:rPr>
            <w:noProof/>
            <w:webHidden/>
          </w:rPr>
          <w:instrText xml:space="preserve"> PAGEREF _Toc243484766 \h </w:instrText>
        </w:r>
        <w:r>
          <w:rPr>
            <w:noProof/>
            <w:webHidden/>
          </w:rPr>
        </w:r>
        <w:r>
          <w:rPr>
            <w:noProof/>
            <w:webHidden/>
          </w:rPr>
          <w:fldChar w:fldCharType="separate"/>
        </w:r>
        <w:r>
          <w:rPr>
            <w:noProof/>
            <w:webHidden/>
          </w:rPr>
          <w:t>21</w:t>
        </w:r>
        <w:r>
          <w:rPr>
            <w:noProof/>
            <w:webHidden/>
          </w:rPr>
          <w:fldChar w:fldCharType="end"/>
        </w:r>
      </w:hyperlink>
    </w:p>
    <w:p w14:paraId="492E463B" w14:textId="08175B94" w:rsidR="00D92415" w:rsidRDefault="00D92415">
      <w:pPr>
        <w:pStyle w:val="TOC1"/>
        <w:rPr>
          <w:rFonts w:eastAsiaTheme="minorEastAsia"/>
          <w:noProof/>
          <w:kern w:val="2"/>
          <w:sz w:val="24"/>
          <w:szCs w:val="24"/>
          <w:lang w:eastAsia="en-AU"/>
          <w14:ligatures w14:val="standardContextual"/>
        </w:rPr>
      </w:pPr>
      <w:hyperlink w:anchor="_Toc243484767" w:history="1">
        <w:r w:rsidRPr="00543FF6">
          <w:rPr>
            <w:rStyle w:val="Hyperlink"/>
            <w:noProof/>
          </w:rPr>
          <w:t>30 September 2026</w:t>
        </w:r>
        <w:r>
          <w:rPr>
            <w:noProof/>
            <w:webHidden/>
          </w:rPr>
          <w:tab/>
        </w:r>
        <w:r>
          <w:rPr>
            <w:noProof/>
            <w:webHidden/>
          </w:rPr>
          <w:fldChar w:fldCharType="begin"/>
        </w:r>
        <w:r>
          <w:rPr>
            <w:noProof/>
            <w:webHidden/>
          </w:rPr>
          <w:instrText xml:space="preserve"> PAGEREF _Toc243484767 \h </w:instrText>
        </w:r>
        <w:r>
          <w:rPr>
            <w:noProof/>
            <w:webHidden/>
          </w:rPr>
        </w:r>
        <w:r>
          <w:rPr>
            <w:noProof/>
            <w:webHidden/>
          </w:rPr>
          <w:fldChar w:fldCharType="separate"/>
        </w:r>
        <w:r>
          <w:rPr>
            <w:noProof/>
            <w:webHidden/>
          </w:rPr>
          <w:t>22</w:t>
        </w:r>
        <w:r>
          <w:rPr>
            <w:noProof/>
            <w:webHidden/>
          </w:rPr>
          <w:fldChar w:fldCharType="end"/>
        </w:r>
      </w:hyperlink>
    </w:p>
    <w:p w14:paraId="0F4924F8" w14:textId="1F3D8843"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768" w:history="1">
        <w:r w:rsidRPr="00543FF6">
          <w:rPr>
            <w:rStyle w:val="Hyperlink"/>
            <w:noProof/>
          </w:rPr>
          <w:t>From the department</w:t>
        </w:r>
        <w:r>
          <w:rPr>
            <w:noProof/>
            <w:webHidden/>
          </w:rPr>
          <w:tab/>
        </w:r>
        <w:r>
          <w:rPr>
            <w:noProof/>
            <w:webHidden/>
          </w:rPr>
          <w:fldChar w:fldCharType="begin"/>
        </w:r>
        <w:r>
          <w:rPr>
            <w:noProof/>
            <w:webHidden/>
          </w:rPr>
          <w:instrText xml:space="preserve"> PAGEREF _Toc243484768 \h </w:instrText>
        </w:r>
        <w:r>
          <w:rPr>
            <w:noProof/>
            <w:webHidden/>
          </w:rPr>
        </w:r>
        <w:r>
          <w:rPr>
            <w:noProof/>
            <w:webHidden/>
          </w:rPr>
          <w:fldChar w:fldCharType="separate"/>
        </w:r>
        <w:r>
          <w:rPr>
            <w:noProof/>
            <w:webHidden/>
          </w:rPr>
          <w:t>22</w:t>
        </w:r>
        <w:r>
          <w:rPr>
            <w:noProof/>
            <w:webHidden/>
          </w:rPr>
          <w:fldChar w:fldCharType="end"/>
        </w:r>
      </w:hyperlink>
    </w:p>
    <w:p w14:paraId="041C0847" w14:textId="40EC77D0"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769" w:history="1">
        <w:r w:rsidRPr="00543FF6">
          <w:rPr>
            <w:rStyle w:val="Hyperlink"/>
            <w:noProof/>
          </w:rPr>
          <w:t>Sector spotlight</w:t>
        </w:r>
        <w:r>
          <w:rPr>
            <w:noProof/>
            <w:webHidden/>
          </w:rPr>
          <w:tab/>
        </w:r>
        <w:r>
          <w:rPr>
            <w:noProof/>
            <w:webHidden/>
          </w:rPr>
          <w:fldChar w:fldCharType="begin"/>
        </w:r>
        <w:r>
          <w:rPr>
            <w:noProof/>
            <w:webHidden/>
          </w:rPr>
          <w:instrText xml:space="preserve"> PAGEREF _Toc243484769 \h </w:instrText>
        </w:r>
        <w:r>
          <w:rPr>
            <w:noProof/>
            <w:webHidden/>
          </w:rPr>
        </w:r>
        <w:r>
          <w:rPr>
            <w:noProof/>
            <w:webHidden/>
          </w:rPr>
          <w:fldChar w:fldCharType="separate"/>
        </w:r>
        <w:r>
          <w:rPr>
            <w:noProof/>
            <w:webHidden/>
          </w:rPr>
          <w:t>23</w:t>
        </w:r>
        <w:r>
          <w:rPr>
            <w:noProof/>
            <w:webHidden/>
          </w:rPr>
          <w:fldChar w:fldCharType="end"/>
        </w:r>
      </w:hyperlink>
    </w:p>
    <w:p w14:paraId="42763886" w14:textId="5B2E2C23"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770" w:history="1">
        <w:r w:rsidRPr="00543FF6">
          <w:rPr>
            <w:rStyle w:val="Hyperlink"/>
            <w:noProof/>
          </w:rPr>
          <w:t>Facts from FAL</w:t>
        </w:r>
        <w:r>
          <w:rPr>
            <w:noProof/>
            <w:webHidden/>
          </w:rPr>
          <w:tab/>
        </w:r>
        <w:r>
          <w:rPr>
            <w:noProof/>
            <w:webHidden/>
          </w:rPr>
          <w:fldChar w:fldCharType="begin"/>
        </w:r>
        <w:r>
          <w:rPr>
            <w:noProof/>
            <w:webHidden/>
          </w:rPr>
          <w:instrText xml:space="preserve"> PAGEREF _Toc243484770 \h </w:instrText>
        </w:r>
        <w:r>
          <w:rPr>
            <w:noProof/>
            <w:webHidden/>
          </w:rPr>
        </w:r>
        <w:r>
          <w:rPr>
            <w:noProof/>
            <w:webHidden/>
          </w:rPr>
          <w:fldChar w:fldCharType="separate"/>
        </w:r>
        <w:r>
          <w:rPr>
            <w:noProof/>
            <w:webHidden/>
          </w:rPr>
          <w:t>23</w:t>
        </w:r>
        <w:r>
          <w:rPr>
            <w:noProof/>
            <w:webHidden/>
          </w:rPr>
          <w:fldChar w:fldCharType="end"/>
        </w:r>
      </w:hyperlink>
    </w:p>
    <w:p w14:paraId="4C635761" w14:textId="255FB676"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771" w:history="1">
        <w:r w:rsidRPr="00543FF6">
          <w:rPr>
            <w:rStyle w:val="Hyperlink"/>
            <w:noProof/>
          </w:rPr>
          <w:t>Workforce support</w:t>
        </w:r>
        <w:r>
          <w:rPr>
            <w:noProof/>
            <w:webHidden/>
          </w:rPr>
          <w:tab/>
        </w:r>
        <w:r>
          <w:rPr>
            <w:noProof/>
            <w:webHidden/>
          </w:rPr>
          <w:fldChar w:fldCharType="begin"/>
        </w:r>
        <w:r>
          <w:rPr>
            <w:noProof/>
            <w:webHidden/>
          </w:rPr>
          <w:instrText xml:space="preserve"> PAGEREF _Toc243484771 \h </w:instrText>
        </w:r>
        <w:r>
          <w:rPr>
            <w:noProof/>
            <w:webHidden/>
          </w:rPr>
        </w:r>
        <w:r>
          <w:rPr>
            <w:noProof/>
            <w:webHidden/>
          </w:rPr>
          <w:fldChar w:fldCharType="separate"/>
        </w:r>
        <w:r>
          <w:rPr>
            <w:noProof/>
            <w:webHidden/>
          </w:rPr>
          <w:t>24</w:t>
        </w:r>
        <w:r>
          <w:rPr>
            <w:noProof/>
            <w:webHidden/>
          </w:rPr>
          <w:fldChar w:fldCharType="end"/>
        </w:r>
      </w:hyperlink>
    </w:p>
    <w:p w14:paraId="1A1BF0E4" w14:textId="47948F34" w:rsidR="00D92415" w:rsidRDefault="00D92415">
      <w:pPr>
        <w:pStyle w:val="TOC1"/>
        <w:rPr>
          <w:rFonts w:eastAsiaTheme="minorEastAsia"/>
          <w:noProof/>
          <w:kern w:val="2"/>
          <w:sz w:val="24"/>
          <w:szCs w:val="24"/>
          <w:lang w:eastAsia="en-AU"/>
          <w14:ligatures w14:val="standardContextual"/>
        </w:rPr>
      </w:pPr>
      <w:hyperlink w:anchor="_Toc243484772" w:history="1">
        <w:r w:rsidRPr="00543FF6">
          <w:rPr>
            <w:rStyle w:val="Hyperlink"/>
            <w:noProof/>
          </w:rPr>
          <w:t>23 September 2026</w:t>
        </w:r>
        <w:r>
          <w:rPr>
            <w:noProof/>
            <w:webHidden/>
          </w:rPr>
          <w:tab/>
        </w:r>
        <w:r>
          <w:rPr>
            <w:noProof/>
            <w:webHidden/>
          </w:rPr>
          <w:fldChar w:fldCharType="begin"/>
        </w:r>
        <w:r>
          <w:rPr>
            <w:noProof/>
            <w:webHidden/>
          </w:rPr>
          <w:instrText xml:space="preserve"> PAGEREF _Toc243484772 \h </w:instrText>
        </w:r>
        <w:r>
          <w:rPr>
            <w:noProof/>
            <w:webHidden/>
          </w:rPr>
        </w:r>
        <w:r>
          <w:rPr>
            <w:noProof/>
            <w:webHidden/>
          </w:rPr>
          <w:fldChar w:fldCharType="separate"/>
        </w:r>
        <w:r>
          <w:rPr>
            <w:noProof/>
            <w:webHidden/>
          </w:rPr>
          <w:t>25</w:t>
        </w:r>
        <w:r>
          <w:rPr>
            <w:noProof/>
            <w:webHidden/>
          </w:rPr>
          <w:fldChar w:fldCharType="end"/>
        </w:r>
      </w:hyperlink>
    </w:p>
    <w:p w14:paraId="3CF52DB3" w14:textId="14C1AC67"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773" w:history="1">
        <w:r w:rsidRPr="00543FF6">
          <w:rPr>
            <w:rStyle w:val="Hyperlink"/>
            <w:noProof/>
          </w:rPr>
          <w:t>From the department</w:t>
        </w:r>
        <w:r>
          <w:rPr>
            <w:noProof/>
            <w:webHidden/>
          </w:rPr>
          <w:tab/>
        </w:r>
        <w:r>
          <w:rPr>
            <w:noProof/>
            <w:webHidden/>
          </w:rPr>
          <w:fldChar w:fldCharType="begin"/>
        </w:r>
        <w:r>
          <w:rPr>
            <w:noProof/>
            <w:webHidden/>
          </w:rPr>
          <w:instrText xml:space="preserve"> PAGEREF _Toc243484773 \h </w:instrText>
        </w:r>
        <w:r>
          <w:rPr>
            <w:noProof/>
            <w:webHidden/>
          </w:rPr>
        </w:r>
        <w:r>
          <w:rPr>
            <w:noProof/>
            <w:webHidden/>
          </w:rPr>
          <w:fldChar w:fldCharType="separate"/>
        </w:r>
        <w:r>
          <w:rPr>
            <w:noProof/>
            <w:webHidden/>
          </w:rPr>
          <w:t>25</w:t>
        </w:r>
        <w:r>
          <w:rPr>
            <w:noProof/>
            <w:webHidden/>
          </w:rPr>
          <w:fldChar w:fldCharType="end"/>
        </w:r>
      </w:hyperlink>
    </w:p>
    <w:p w14:paraId="24E701D2" w14:textId="3C8853FC"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774" w:history="1">
        <w:r w:rsidRPr="00543FF6">
          <w:rPr>
            <w:rStyle w:val="Hyperlink"/>
            <w:noProof/>
          </w:rPr>
          <w:t>Sector spotlight</w:t>
        </w:r>
        <w:r>
          <w:rPr>
            <w:noProof/>
            <w:webHidden/>
          </w:rPr>
          <w:tab/>
        </w:r>
        <w:r>
          <w:rPr>
            <w:noProof/>
            <w:webHidden/>
          </w:rPr>
          <w:fldChar w:fldCharType="begin"/>
        </w:r>
        <w:r>
          <w:rPr>
            <w:noProof/>
            <w:webHidden/>
          </w:rPr>
          <w:instrText xml:space="preserve"> PAGEREF _Toc243484774 \h </w:instrText>
        </w:r>
        <w:r>
          <w:rPr>
            <w:noProof/>
            <w:webHidden/>
          </w:rPr>
        </w:r>
        <w:r>
          <w:rPr>
            <w:noProof/>
            <w:webHidden/>
          </w:rPr>
          <w:fldChar w:fldCharType="separate"/>
        </w:r>
        <w:r>
          <w:rPr>
            <w:noProof/>
            <w:webHidden/>
          </w:rPr>
          <w:t>26</w:t>
        </w:r>
        <w:r>
          <w:rPr>
            <w:noProof/>
            <w:webHidden/>
          </w:rPr>
          <w:fldChar w:fldCharType="end"/>
        </w:r>
      </w:hyperlink>
    </w:p>
    <w:p w14:paraId="4D3DAE4E" w14:textId="1A6A4CA3"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775" w:history="1">
        <w:r w:rsidRPr="00543FF6">
          <w:rPr>
            <w:rStyle w:val="Hyperlink"/>
            <w:noProof/>
          </w:rPr>
          <w:t>Facts from FAL</w:t>
        </w:r>
        <w:r>
          <w:rPr>
            <w:noProof/>
            <w:webHidden/>
          </w:rPr>
          <w:tab/>
        </w:r>
        <w:r>
          <w:rPr>
            <w:noProof/>
            <w:webHidden/>
          </w:rPr>
          <w:fldChar w:fldCharType="begin"/>
        </w:r>
        <w:r>
          <w:rPr>
            <w:noProof/>
            <w:webHidden/>
          </w:rPr>
          <w:instrText xml:space="preserve"> PAGEREF _Toc243484775 \h </w:instrText>
        </w:r>
        <w:r>
          <w:rPr>
            <w:noProof/>
            <w:webHidden/>
          </w:rPr>
        </w:r>
        <w:r>
          <w:rPr>
            <w:noProof/>
            <w:webHidden/>
          </w:rPr>
          <w:fldChar w:fldCharType="separate"/>
        </w:r>
        <w:r>
          <w:rPr>
            <w:noProof/>
            <w:webHidden/>
          </w:rPr>
          <w:t>26</w:t>
        </w:r>
        <w:r>
          <w:rPr>
            <w:noProof/>
            <w:webHidden/>
          </w:rPr>
          <w:fldChar w:fldCharType="end"/>
        </w:r>
      </w:hyperlink>
    </w:p>
    <w:p w14:paraId="5254B815" w14:textId="68FDC10D" w:rsidR="00D92415" w:rsidRDefault="00D92415">
      <w:pPr>
        <w:pStyle w:val="TOC1"/>
        <w:rPr>
          <w:rFonts w:eastAsiaTheme="minorEastAsia"/>
          <w:noProof/>
          <w:kern w:val="2"/>
          <w:sz w:val="24"/>
          <w:szCs w:val="24"/>
          <w:lang w:eastAsia="en-AU"/>
          <w14:ligatures w14:val="standardContextual"/>
        </w:rPr>
      </w:pPr>
      <w:hyperlink w:anchor="_Toc243484776" w:history="1">
        <w:r w:rsidRPr="00543FF6">
          <w:rPr>
            <w:rStyle w:val="Hyperlink"/>
            <w:noProof/>
          </w:rPr>
          <w:t>16 September 2026</w:t>
        </w:r>
        <w:r>
          <w:rPr>
            <w:noProof/>
            <w:webHidden/>
          </w:rPr>
          <w:tab/>
        </w:r>
        <w:r>
          <w:rPr>
            <w:noProof/>
            <w:webHidden/>
          </w:rPr>
          <w:fldChar w:fldCharType="begin"/>
        </w:r>
        <w:r>
          <w:rPr>
            <w:noProof/>
            <w:webHidden/>
          </w:rPr>
          <w:instrText xml:space="preserve"> PAGEREF _Toc243484776 \h </w:instrText>
        </w:r>
        <w:r>
          <w:rPr>
            <w:noProof/>
            <w:webHidden/>
          </w:rPr>
        </w:r>
        <w:r>
          <w:rPr>
            <w:noProof/>
            <w:webHidden/>
          </w:rPr>
          <w:fldChar w:fldCharType="separate"/>
        </w:r>
        <w:r>
          <w:rPr>
            <w:noProof/>
            <w:webHidden/>
          </w:rPr>
          <w:t>28</w:t>
        </w:r>
        <w:r>
          <w:rPr>
            <w:noProof/>
            <w:webHidden/>
          </w:rPr>
          <w:fldChar w:fldCharType="end"/>
        </w:r>
      </w:hyperlink>
    </w:p>
    <w:p w14:paraId="1726DDFD" w14:textId="6D2CC9CD"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777" w:history="1">
        <w:r w:rsidRPr="00543FF6">
          <w:rPr>
            <w:rStyle w:val="Hyperlink"/>
            <w:noProof/>
          </w:rPr>
          <w:t>From the department</w:t>
        </w:r>
        <w:r>
          <w:rPr>
            <w:noProof/>
            <w:webHidden/>
          </w:rPr>
          <w:tab/>
        </w:r>
        <w:r>
          <w:rPr>
            <w:noProof/>
            <w:webHidden/>
          </w:rPr>
          <w:fldChar w:fldCharType="begin"/>
        </w:r>
        <w:r>
          <w:rPr>
            <w:noProof/>
            <w:webHidden/>
          </w:rPr>
          <w:instrText xml:space="preserve"> PAGEREF _Toc243484777 \h </w:instrText>
        </w:r>
        <w:r>
          <w:rPr>
            <w:noProof/>
            <w:webHidden/>
          </w:rPr>
        </w:r>
        <w:r>
          <w:rPr>
            <w:noProof/>
            <w:webHidden/>
          </w:rPr>
          <w:fldChar w:fldCharType="separate"/>
        </w:r>
        <w:r>
          <w:rPr>
            <w:noProof/>
            <w:webHidden/>
          </w:rPr>
          <w:t>28</w:t>
        </w:r>
        <w:r>
          <w:rPr>
            <w:noProof/>
            <w:webHidden/>
          </w:rPr>
          <w:fldChar w:fldCharType="end"/>
        </w:r>
      </w:hyperlink>
    </w:p>
    <w:p w14:paraId="491EFD04" w14:textId="360731AF"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778" w:history="1">
        <w:r w:rsidRPr="00543FF6">
          <w:rPr>
            <w:rStyle w:val="Hyperlink"/>
            <w:noProof/>
          </w:rPr>
          <w:t>Sector spotlight</w:t>
        </w:r>
        <w:r>
          <w:rPr>
            <w:noProof/>
            <w:webHidden/>
          </w:rPr>
          <w:tab/>
        </w:r>
        <w:r>
          <w:rPr>
            <w:noProof/>
            <w:webHidden/>
          </w:rPr>
          <w:fldChar w:fldCharType="begin"/>
        </w:r>
        <w:r>
          <w:rPr>
            <w:noProof/>
            <w:webHidden/>
          </w:rPr>
          <w:instrText xml:space="preserve"> PAGEREF _Toc243484778 \h </w:instrText>
        </w:r>
        <w:r>
          <w:rPr>
            <w:noProof/>
            <w:webHidden/>
          </w:rPr>
        </w:r>
        <w:r>
          <w:rPr>
            <w:noProof/>
            <w:webHidden/>
          </w:rPr>
          <w:fldChar w:fldCharType="separate"/>
        </w:r>
        <w:r>
          <w:rPr>
            <w:noProof/>
            <w:webHidden/>
          </w:rPr>
          <w:t>30</w:t>
        </w:r>
        <w:r>
          <w:rPr>
            <w:noProof/>
            <w:webHidden/>
          </w:rPr>
          <w:fldChar w:fldCharType="end"/>
        </w:r>
      </w:hyperlink>
    </w:p>
    <w:p w14:paraId="44DD4E95" w14:textId="0C5B120F"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779" w:history="1">
        <w:r w:rsidRPr="00543FF6">
          <w:rPr>
            <w:rStyle w:val="Hyperlink"/>
            <w:noProof/>
          </w:rPr>
          <w:t>Facts from FAL</w:t>
        </w:r>
        <w:r>
          <w:rPr>
            <w:noProof/>
            <w:webHidden/>
          </w:rPr>
          <w:tab/>
        </w:r>
        <w:r>
          <w:rPr>
            <w:noProof/>
            <w:webHidden/>
          </w:rPr>
          <w:fldChar w:fldCharType="begin"/>
        </w:r>
        <w:r>
          <w:rPr>
            <w:noProof/>
            <w:webHidden/>
          </w:rPr>
          <w:instrText xml:space="preserve"> PAGEREF _Toc243484779 \h </w:instrText>
        </w:r>
        <w:r>
          <w:rPr>
            <w:noProof/>
            <w:webHidden/>
          </w:rPr>
        </w:r>
        <w:r>
          <w:rPr>
            <w:noProof/>
            <w:webHidden/>
          </w:rPr>
          <w:fldChar w:fldCharType="separate"/>
        </w:r>
        <w:r>
          <w:rPr>
            <w:noProof/>
            <w:webHidden/>
          </w:rPr>
          <w:t>30</w:t>
        </w:r>
        <w:r>
          <w:rPr>
            <w:noProof/>
            <w:webHidden/>
          </w:rPr>
          <w:fldChar w:fldCharType="end"/>
        </w:r>
      </w:hyperlink>
    </w:p>
    <w:p w14:paraId="791C7295" w14:textId="04330ED6"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780" w:history="1">
        <w:r w:rsidRPr="00543FF6">
          <w:rPr>
            <w:rStyle w:val="Hyperlink"/>
            <w:noProof/>
          </w:rPr>
          <w:t>Workforce support</w:t>
        </w:r>
        <w:r>
          <w:rPr>
            <w:noProof/>
            <w:webHidden/>
          </w:rPr>
          <w:tab/>
        </w:r>
        <w:r>
          <w:rPr>
            <w:noProof/>
            <w:webHidden/>
          </w:rPr>
          <w:fldChar w:fldCharType="begin"/>
        </w:r>
        <w:r>
          <w:rPr>
            <w:noProof/>
            <w:webHidden/>
          </w:rPr>
          <w:instrText xml:space="preserve"> PAGEREF _Toc243484780 \h </w:instrText>
        </w:r>
        <w:r>
          <w:rPr>
            <w:noProof/>
            <w:webHidden/>
          </w:rPr>
        </w:r>
        <w:r>
          <w:rPr>
            <w:noProof/>
            <w:webHidden/>
          </w:rPr>
          <w:fldChar w:fldCharType="separate"/>
        </w:r>
        <w:r>
          <w:rPr>
            <w:noProof/>
            <w:webHidden/>
          </w:rPr>
          <w:t>32</w:t>
        </w:r>
        <w:r>
          <w:rPr>
            <w:noProof/>
            <w:webHidden/>
          </w:rPr>
          <w:fldChar w:fldCharType="end"/>
        </w:r>
      </w:hyperlink>
    </w:p>
    <w:p w14:paraId="5364B0C5" w14:textId="0E142FC1" w:rsidR="00D92415" w:rsidRDefault="00D92415">
      <w:pPr>
        <w:pStyle w:val="TOC1"/>
        <w:rPr>
          <w:rFonts w:eastAsiaTheme="minorEastAsia"/>
          <w:noProof/>
          <w:kern w:val="2"/>
          <w:sz w:val="24"/>
          <w:szCs w:val="24"/>
          <w:lang w:eastAsia="en-AU"/>
          <w14:ligatures w14:val="standardContextual"/>
        </w:rPr>
      </w:pPr>
      <w:hyperlink w:anchor="_Toc243484781" w:history="1">
        <w:r w:rsidRPr="00543FF6">
          <w:rPr>
            <w:rStyle w:val="Hyperlink"/>
            <w:noProof/>
          </w:rPr>
          <w:t>9 September 2026</w:t>
        </w:r>
        <w:r>
          <w:rPr>
            <w:noProof/>
            <w:webHidden/>
          </w:rPr>
          <w:tab/>
        </w:r>
        <w:r>
          <w:rPr>
            <w:noProof/>
            <w:webHidden/>
          </w:rPr>
          <w:fldChar w:fldCharType="begin"/>
        </w:r>
        <w:r>
          <w:rPr>
            <w:noProof/>
            <w:webHidden/>
          </w:rPr>
          <w:instrText xml:space="preserve"> PAGEREF _Toc243484781 \h </w:instrText>
        </w:r>
        <w:r>
          <w:rPr>
            <w:noProof/>
            <w:webHidden/>
          </w:rPr>
        </w:r>
        <w:r>
          <w:rPr>
            <w:noProof/>
            <w:webHidden/>
          </w:rPr>
          <w:fldChar w:fldCharType="separate"/>
        </w:r>
        <w:r>
          <w:rPr>
            <w:noProof/>
            <w:webHidden/>
          </w:rPr>
          <w:t>33</w:t>
        </w:r>
        <w:r>
          <w:rPr>
            <w:noProof/>
            <w:webHidden/>
          </w:rPr>
          <w:fldChar w:fldCharType="end"/>
        </w:r>
      </w:hyperlink>
    </w:p>
    <w:p w14:paraId="58DE4C1B" w14:textId="2BDB42DE"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782" w:history="1">
        <w:r w:rsidRPr="00543FF6">
          <w:rPr>
            <w:rStyle w:val="Hyperlink"/>
            <w:noProof/>
          </w:rPr>
          <w:t>From the department</w:t>
        </w:r>
        <w:r>
          <w:rPr>
            <w:noProof/>
            <w:webHidden/>
          </w:rPr>
          <w:tab/>
        </w:r>
        <w:r>
          <w:rPr>
            <w:noProof/>
            <w:webHidden/>
          </w:rPr>
          <w:fldChar w:fldCharType="begin"/>
        </w:r>
        <w:r>
          <w:rPr>
            <w:noProof/>
            <w:webHidden/>
          </w:rPr>
          <w:instrText xml:space="preserve"> PAGEREF _Toc243484782 \h </w:instrText>
        </w:r>
        <w:r>
          <w:rPr>
            <w:noProof/>
            <w:webHidden/>
          </w:rPr>
        </w:r>
        <w:r>
          <w:rPr>
            <w:noProof/>
            <w:webHidden/>
          </w:rPr>
          <w:fldChar w:fldCharType="separate"/>
        </w:r>
        <w:r>
          <w:rPr>
            <w:noProof/>
            <w:webHidden/>
          </w:rPr>
          <w:t>33</w:t>
        </w:r>
        <w:r>
          <w:rPr>
            <w:noProof/>
            <w:webHidden/>
          </w:rPr>
          <w:fldChar w:fldCharType="end"/>
        </w:r>
      </w:hyperlink>
    </w:p>
    <w:p w14:paraId="631AA024" w14:textId="5BE8569D"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783" w:history="1">
        <w:r w:rsidRPr="00543FF6">
          <w:rPr>
            <w:rStyle w:val="Hyperlink"/>
            <w:noProof/>
          </w:rPr>
          <w:t>Sector spotlight</w:t>
        </w:r>
        <w:r>
          <w:rPr>
            <w:noProof/>
            <w:webHidden/>
          </w:rPr>
          <w:tab/>
        </w:r>
        <w:r>
          <w:rPr>
            <w:noProof/>
            <w:webHidden/>
          </w:rPr>
          <w:fldChar w:fldCharType="begin"/>
        </w:r>
        <w:r>
          <w:rPr>
            <w:noProof/>
            <w:webHidden/>
          </w:rPr>
          <w:instrText xml:space="preserve"> PAGEREF _Toc243484783 \h </w:instrText>
        </w:r>
        <w:r>
          <w:rPr>
            <w:noProof/>
            <w:webHidden/>
          </w:rPr>
        </w:r>
        <w:r>
          <w:rPr>
            <w:noProof/>
            <w:webHidden/>
          </w:rPr>
          <w:fldChar w:fldCharType="separate"/>
        </w:r>
        <w:r>
          <w:rPr>
            <w:noProof/>
            <w:webHidden/>
          </w:rPr>
          <w:t>33</w:t>
        </w:r>
        <w:r>
          <w:rPr>
            <w:noProof/>
            <w:webHidden/>
          </w:rPr>
          <w:fldChar w:fldCharType="end"/>
        </w:r>
      </w:hyperlink>
    </w:p>
    <w:p w14:paraId="0F7E7A58" w14:textId="394F6062"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784" w:history="1">
        <w:r w:rsidRPr="00543FF6">
          <w:rPr>
            <w:rStyle w:val="Hyperlink"/>
            <w:noProof/>
          </w:rPr>
          <w:t>Facts from FAL</w:t>
        </w:r>
        <w:r>
          <w:rPr>
            <w:noProof/>
            <w:webHidden/>
          </w:rPr>
          <w:tab/>
        </w:r>
        <w:r>
          <w:rPr>
            <w:noProof/>
            <w:webHidden/>
          </w:rPr>
          <w:fldChar w:fldCharType="begin"/>
        </w:r>
        <w:r>
          <w:rPr>
            <w:noProof/>
            <w:webHidden/>
          </w:rPr>
          <w:instrText xml:space="preserve"> PAGEREF _Toc243484784 \h </w:instrText>
        </w:r>
        <w:r>
          <w:rPr>
            <w:noProof/>
            <w:webHidden/>
          </w:rPr>
        </w:r>
        <w:r>
          <w:rPr>
            <w:noProof/>
            <w:webHidden/>
          </w:rPr>
          <w:fldChar w:fldCharType="separate"/>
        </w:r>
        <w:r>
          <w:rPr>
            <w:noProof/>
            <w:webHidden/>
          </w:rPr>
          <w:t>34</w:t>
        </w:r>
        <w:r>
          <w:rPr>
            <w:noProof/>
            <w:webHidden/>
          </w:rPr>
          <w:fldChar w:fldCharType="end"/>
        </w:r>
      </w:hyperlink>
    </w:p>
    <w:p w14:paraId="02283FB7" w14:textId="4276336E"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785" w:history="1">
        <w:r w:rsidRPr="00543FF6">
          <w:rPr>
            <w:rStyle w:val="Hyperlink"/>
            <w:noProof/>
          </w:rPr>
          <w:t>Workforce support</w:t>
        </w:r>
        <w:r>
          <w:rPr>
            <w:noProof/>
            <w:webHidden/>
          </w:rPr>
          <w:tab/>
        </w:r>
        <w:r>
          <w:rPr>
            <w:noProof/>
            <w:webHidden/>
          </w:rPr>
          <w:fldChar w:fldCharType="begin"/>
        </w:r>
        <w:r>
          <w:rPr>
            <w:noProof/>
            <w:webHidden/>
          </w:rPr>
          <w:instrText xml:space="preserve"> PAGEREF _Toc243484785 \h </w:instrText>
        </w:r>
        <w:r>
          <w:rPr>
            <w:noProof/>
            <w:webHidden/>
          </w:rPr>
        </w:r>
        <w:r>
          <w:rPr>
            <w:noProof/>
            <w:webHidden/>
          </w:rPr>
          <w:fldChar w:fldCharType="separate"/>
        </w:r>
        <w:r>
          <w:rPr>
            <w:noProof/>
            <w:webHidden/>
          </w:rPr>
          <w:t>35</w:t>
        </w:r>
        <w:r>
          <w:rPr>
            <w:noProof/>
            <w:webHidden/>
          </w:rPr>
          <w:fldChar w:fldCharType="end"/>
        </w:r>
      </w:hyperlink>
    </w:p>
    <w:p w14:paraId="5D20F65E" w14:textId="510E5D50" w:rsidR="00D92415" w:rsidRDefault="00D92415">
      <w:pPr>
        <w:pStyle w:val="TOC1"/>
        <w:rPr>
          <w:rFonts w:eastAsiaTheme="minorEastAsia"/>
          <w:noProof/>
          <w:kern w:val="2"/>
          <w:sz w:val="24"/>
          <w:szCs w:val="24"/>
          <w:lang w:eastAsia="en-AU"/>
          <w14:ligatures w14:val="standardContextual"/>
        </w:rPr>
      </w:pPr>
      <w:hyperlink w:anchor="_Toc243484786" w:history="1">
        <w:r w:rsidRPr="00543FF6">
          <w:rPr>
            <w:rStyle w:val="Hyperlink"/>
            <w:noProof/>
          </w:rPr>
          <w:t>2 September 2026</w:t>
        </w:r>
        <w:r>
          <w:rPr>
            <w:noProof/>
            <w:webHidden/>
          </w:rPr>
          <w:tab/>
        </w:r>
        <w:r>
          <w:rPr>
            <w:noProof/>
            <w:webHidden/>
          </w:rPr>
          <w:fldChar w:fldCharType="begin"/>
        </w:r>
        <w:r>
          <w:rPr>
            <w:noProof/>
            <w:webHidden/>
          </w:rPr>
          <w:instrText xml:space="preserve"> PAGEREF _Toc243484786 \h </w:instrText>
        </w:r>
        <w:r>
          <w:rPr>
            <w:noProof/>
            <w:webHidden/>
          </w:rPr>
        </w:r>
        <w:r>
          <w:rPr>
            <w:noProof/>
            <w:webHidden/>
          </w:rPr>
          <w:fldChar w:fldCharType="separate"/>
        </w:r>
        <w:r>
          <w:rPr>
            <w:noProof/>
            <w:webHidden/>
          </w:rPr>
          <w:t>36</w:t>
        </w:r>
        <w:r>
          <w:rPr>
            <w:noProof/>
            <w:webHidden/>
          </w:rPr>
          <w:fldChar w:fldCharType="end"/>
        </w:r>
      </w:hyperlink>
    </w:p>
    <w:p w14:paraId="54985867" w14:textId="46FFDA89"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787" w:history="1">
        <w:r w:rsidRPr="00543FF6">
          <w:rPr>
            <w:rStyle w:val="Hyperlink"/>
            <w:noProof/>
          </w:rPr>
          <w:t>From the department</w:t>
        </w:r>
        <w:r>
          <w:rPr>
            <w:noProof/>
            <w:webHidden/>
          </w:rPr>
          <w:tab/>
        </w:r>
        <w:r>
          <w:rPr>
            <w:noProof/>
            <w:webHidden/>
          </w:rPr>
          <w:fldChar w:fldCharType="begin"/>
        </w:r>
        <w:r>
          <w:rPr>
            <w:noProof/>
            <w:webHidden/>
          </w:rPr>
          <w:instrText xml:space="preserve"> PAGEREF _Toc243484787 \h </w:instrText>
        </w:r>
        <w:r>
          <w:rPr>
            <w:noProof/>
            <w:webHidden/>
          </w:rPr>
        </w:r>
        <w:r>
          <w:rPr>
            <w:noProof/>
            <w:webHidden/>
          </w:rPr>
          <w:fldChar w:fldCharType="separate"/>
        </w:r>
        <w:r>
          <w:rPr>
            <w:noProof/>
            <w:webHidden/>
          </w:rPr>
          <w:t>36</w:t>
        </w:r>
        <w:r>
          <w:rPr>
            <w:noProof/>
            <w:webHidden/>
          </w:rPr>
          <w:fldChar w:fldCharType="end"/>
        </w:r>
      </w:hyperlink>
    </w:p>
    <w:p w14:paraId="7384599B" w14:textId="338A18D4"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788" w:history="1">
        <w:r w:rsidRPr="00543FF6">
          <w:rPr>
            <w:rStyle w:val="Hyperlink"/>
            <w:noProof/>
          </w:rPr>
          <w:t>Sector spotlight</w:t>
        </w:r>
        <w:r>
          <w:rPr>
            <w:noProof/>
            <w:webHidden/>
          </w:rPr>
          <w:tab/>
        </w:r>
        <w:r>
          <w:rPr>
            <w:noProof/>
            <w:webHidden/>
          </w:rPr>
          <w:fldChar w:fldCharType="begin"/>
        </w:r>
        <w:r>
          <w:rPr>
            <w:noProof/>
            <w:webHidden/>
          </w:rPr>
          <w:instrText xml:space="preserve"> PAGEREF _Toc243484788 \h </w:instrText>
        </w:r>
        <w:r>
          <w:rPr>
            <w:noProof/>
            <w:webHidden/>
          </w:rPr>
        </w:r>
        <w:r>
          <w:rPr>
            <w:noProof/>
            <w:webHidden/>
          </w:rPr>
          <w:fldChar w:fldCharType="separate"/>
        </w:r>
        <w:r>
          <w:rPr>
            <w:noProof/>
            <w:webHidden/>
          </w:rPr>
          <w:t>38</w:t>
        </w:r>
        <w:r>
          <w:rPr>
            <w:noProof/>
            <w:webHidden/>
          </w:rPr>
          <w:fldChar w:fldCharType="end"/>
        </w:r>
      </w:hyperlink>
    </w:p>
    <w:p w14:paraId="376E889E" w14:textId="6A723E75"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789" w:history="1">
        <w:r w:rsidRPr="00543FF6">
          <w:rPr>
            <w:rStyle w:val="Hyperlink"/>
            <w:noProof/>
          </w:rPr>
          <w:t>Facts from FAL</w:t>
        </w:r>
        <w:r>
          <w:rPr>
            <w:noProof/>
            <w:webHidden/>
          </w:rPr>
          <w:tab/>
        </w:r>
        <w:r>
          <w:rPr>
            <w:noProof/>
            <w:webHidden/>
          </w:rPr>
          <w:fldChar w:fldCharType="begin"/>
        </w:r>
        <w:r>
          <w:rPr>
            <w:noProof/>
            <w:webHidden/>
          </w:rPr>
          <w:instrText xml:space="preserve"> PAGEREF _Toc243484789 \h </w:instrText>
        </w:r>
        <w:r>
          <w:rPr>
            <w:noProof/>
            <w:webHidden/>
          </w:rPr>
        </w:r>
        <w:r>
          <w:rPr>
            <w:noProof/>
            <w:webHidden/>
          </w:rPr>
          <w:fldChar w:fldCharType="separate"/>
        </w:r>
        <w:r>
          <w:rPr>
            <w:noProof/>
            <w:webHidden/>
          </w:rPr>
          <w:t>38</w:t>
        </w:r>
        <w:r>
          <w:rPr>
            <w:noProof/>
            <w:webHidden/>
          </w:rPr>
          <w:fldChar w:fldCharType="end"/>
        </w:r>
      </w:hyperlink>
    </w:p>
    <w:p w14:paraId="267BF23D" w14:textId="26AF380E"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790" w:history="1">
        <w:r w:rsidRPr="00543FF6">
          <w:rPr>
            <w:rStyle w:val="Hyperlink"/>
            <w:noProof/>
          </w:rPr>
          <w:t>Workforce support</w:t>
        </w:r>
        <w:r>
          <w:rPr>
            <w:noProof/>
            <w:webHidden/>
          </w:rPr>
          <w:tab/>
        </w:r>
        <w:r>
          <w:rPr>
            <w:noProof/>
            <w:webHidden/>
          </w:rPr>
          <w:fldChar w:fldCharType="begin"/>
        </w:r>
        <w:r>
          <w:rPr>
            <w:noProof/>
            <w:webHidden/>
          </w:rPr>
          <w:instrText xml:space="preserve"> PAGEREF _Toc243484790 \h </w:instrText>
        </w:r>
        <w:r>
          <w:rPr>
            <w:noProof/>
            <w:webHidden/>
          </w:rPr>
        </w:r>
        <w:r>
          <w:rPr>
            <w:noProof/>
            <w:webHidden/>
          </w:rPr>
          <w:fldChar w:fldCharType="separate"/>
        </w:r>
        <w:r>
          <w:rPr>
            <w:noProof/>
            <w:webHidden/>
          </w:rPr>
          <w:t>39</w:t>
        </w:r>
        <w:r>
          <w:rPr>
            <w:noProof/>
            <w:webHidden/>
          </w:rPr>
          <w:fldChar w:fldCharType="end"/>
        </w:r>
      </w:hyperlink>
    </w:p>
    <w:p w14:paraId="7C08C3A8" w14:textId="27E320E6" w:rsidR="00D92415" w:rsidRDefault="00D92415">
      <w:pPr>
        <w:pStyle w:val="TOC1"/>
        <w:rPr>
          <w:rFonts w:eastAsiaTheme="minorEastAsia"/>
          <w:noProof/>
          <w:kern w:val="2"/>
          <w:sz w:val="24"/>
          <w:szCs w:val="24"/>
          <w:lang w:eastAsia="en-AU"/>
          <w14:ligatures w14:val="standardContextual"/>
        </w:rPr>
      </w:pPr>
      <w:hyperlink w:anchor="_Toc243484791" w:history="1">
        <w:r w:rsidRPr="00543FF6">
          <w:rPr>
            <w:rStyle w:val="Hyperlink"/>
            <w:noProof/>
          </w:rPr>
          <w:t>26 August 2026</w:t>
        </w:r>
        <w:r>
          <w:rPr>
            <w:noProof/>
            <w:webHidden/>
          </w:rPr>
          <w:tab/>
        </w:r>
        <w:r>
          <w:rPr>
            <w:noProof/>
            <w:webHidden/>
          </w:rPr>
          <w:fldChar w:fldCharType="begin"/>
        </w:r>
        <w:r>
          <w:rPr>
            <w:noProof/>
            <w:webHidden/>
          </w:rPr>
          <w:instrText xml:space="preserve"> PAGEREF _Toc243484791 \h </w:instrText>
        </w:r>
        <w:r>
          <w:rPr>
            <w:noProof/>
            <w:webHidden/>
          </w:rPr>
        </w:r>
        <w:r>
          <w:rPr>
            <w:noProof/>
            <w:webHidden/>
          </w:rPr>
          <w:fldChar w:fldCharType="separate"/>
        </w:r>
        <w:r>
          <w:rPr>
            <w:noProof/>
            <w:webHidden/>
          </w:rPr>
          <w:t>41</w:t>
        </w:r>
        <w:r>
          <w:rPr>
            <w:noProof/>
            <w:webHidden/>
          </w:rPr>
          <w:fldChar w:fldCharType="end"/>
        </w:r>
      </w:hyperlink>
    </w:p>
    <w:p w14:paraId="7746F864" w14:textId="5C6139BF"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792" w:history="1">
        <w:r w:rsidRPr="00543FF6">
          <w:rPr>
            <w:rStyle w:val="Hyperlink"/>
            <w:noProof/>
          </w:rPr>
          <w:t>From the department</w:t>
        </w:r>
        <w:r>
          <w:rPr>
            <w:noProof/>
            <w:webHidden/>
          </w:rPr>
          <w:tab/>
        </w:r>
        <w:r>
          <w:rPr>
            <w:noProof/>
            <w:webHidden/>
          </w:rPr>
          <w:fldChar w:fldCharType="begin"/>
        </w:r>
        <w:r>
          <w:rPr>
            <w:noProof/>
            <w:webHidden/>
          </w:rPr>
          <w:instrText xml:space="preserve"> PAGEREF _Toc243484792 \h </w:instrText>
        </w:r>
        <w:r>
          <w:rPr>
            <w:noProof/>
            <w:webHidden/>
          </w:rPr>
        </w:r>
        <w:r>
          <w:rPr>
            <w:noProof/>
            <w:webHidden/>
          </w:rPr>
          <w:fldChar w:fldCharType="separate"/>
        </w:r>
        <w:r>
          <w:rPr>
            <w:noProof/>
            <w:webHidden/>
          </w:rPr>
          <w:t>41</w:t>
        </w:r>
        <w:r>
          <w:rPr>
            <w:noProof/>
            <w:webHidden/>
          </w:rPr>
          <w:fldChar w:fldCharType="end"/>
        </w:r>
      </w:hyperlink>
    </w:p>
    <w:p w14:paraId="78B417F9" w14:textId="7C44422A"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793" w:history="1">
        <w:r w:rsidRPr="00543FF6">
          <w:rPr>
            <w:rStyle w:val="Hyperlink"/>
            <w:noProof/>
          </w:rPr>
          <w:t>Sector spotlight</w:t>
        </w:r>
        <w:r>
          <w:rPr>
            <w:noProof/>
            <w:webHidden/>
          </w:rPr>
          <w:tab/>
        </w:r>
        <w:r>
          <w:rPr>
            <w:noProof/>
            <w:webHidden/>
          </w:rPr>
          <w:fldChar w:fldCharType="begin"/>
        </w:r>
        <w:r>
          <w:rPr>
            <w:noProof/>
            <w:webHidden/>
          </w:rPr>
          <w:instrText xml:space="preserve"> PAGEREF _Toc243484793 \h </w:instrText>
        </w:r>
        <w:r>
          <w:rPr>
            <w:noProof/>
            <w:webHidden/>
          </w:rPr>
        </w:r>
        <w:r>
          <w:rPr>
            <w:noProof/>
            <w:webHidden/>
          </w:rPr>
          <w:fldChar w:fldCharType="separate"/>
        </w:r>
        <w:r>
          <w:rPr>
            <w:noProof/>
            <w:webHidden/>
          </w:rPr>
          <w:t>44</w:t>
        </w:r>
        <w:r>
          <w:rPr>
            <w:noProof/>
            <w:webHidden/>
          </w:rPr>
          <w:fldChar w:fldCharType="end"/>
        </w:r>
      </w:hyperlink>
    </w:p>
    <w:p w14:paraId="3008B135" w14:textId="009AA861"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794" w:history="1">
        <w:r w:rsidRPr="00543FF6">
          <w:rPr>
            <w:rStyle w:val="Hyperlink"/>
            <w:noProof/>
          </w:rPr>
          <w:t>Facts from FAL</w:t>
        </w:r>
        <w:r>
          <w:rPr>
            <w:noProof/>
            <w:webHidden/>
          </w:rPr>
          <w:tab/>
        </w:r>
        <w:r>
          <w:rPr>
            <w:noProof/>
            <w:webHidden/>
          </w:rPr>
          <w:fldChar w:fldCharType="begin"/>
        </w:r>
        <w:r>
          <w:rPr>
            <w:noProof/>
            <w:webHidden/>
          </w:rPr>
          <w:instrText xml:space="preserve"> PAGEREF _Toc243484794 \h </w:instrText>
        </w:r>
        <w:r>
          <w:rPr>
            <w:noProof/>
            <w:webHidden/>
          </w:rPr>
        </w:r>
        <w:r>
          <w:rPr>
            <w:noProof/>
            <w:webHidden/>
          </w:rPr>
          <w:fldChar w:fldCharType="separate"/>
        </w:r>
        <w:r>
          <w:rPr>
            <w:noProof/>
            <w:webHidden/>
          </w:rPr>
          <w:t>45</w:t>
        </w:r>
        <w:r>
          <w:rPr>
            <w:noProof/>
            <w:webHidden/>
          </w:rPr>
          <w:fldChar w:fldCharType="end"/>
        </w:r>
      </w:hyperlink>
    </w:p>
    <w:p w14:paraId="5882FA92" w14:textId="7EDB0D1B"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795" w:history="1">
        <w:r w:rsidRPr="00543FF6">
          <w:rPr>
            <w:rStyle w:val="Hyperlink"/>
            <w:noProof/>
          </w:rPr>
          <w:t>Share with families</w:t>
        </w:r>
        <w:r>
          <w:rPr>
            <w:noProof/>
            <w:webHidden/>
          </w:rPr>
          <w:tab/>
        </w:r>
        <w:r>
          <w:rPr>
            <w:noProof/>
            <w:webHidden/>
          </w:rPr>
          <w:fldChar w:fldCharType="begin"/>
        </w:r>
        <w:r>
          <w:rPr>
            <w:noProof/>
            <w:webHidden/>
          </w:rPr>
          <w:instrText xml:space="preserve"> PAGEREF _Toc243484795 \h </w:instrText>
        </w:r>
        <w:r>
          <w:rPr>
            <w:noProof/>
            <w:webHidden/>
          </w:rPr>
        </w:r>
        <w:r>
          <w:rPr>
            <w:noProof/>
            <w:webHidden/>
          </w:rPr>
          <w:fldChar w:fldCharType="separate"/>
        </w:r>
        <w:r>
          <w:rPr>
            <w:noProof/>
            <w:webHidden/>
          </w:rPr>
          <w:t>46</w:t>
        </w:r>
        <w:r>
          <w:rPr>
            <w:noProof/>
            <w:webHidden/>
          </w:rPr>
          <w:fldChar w:fldCharType="end"/>
        </w:r>
      </w:hyperlink>
    </w:p>
    <w:p w14:paraId="33D39559" w14:textId="7E2C8F5E" w:rsidR="00D92415" w:rsidRDefault="00D92415">
      <w:pPr>
        <w:pStyle w:val="TOC1"/>
        <w:rPr>
          <w:rFonts w:eastAsiaTheme="minorEastAsia"/>
          <w:noProof/>
          <w:kern w:val="2"/>
          <w:sz w:val="24"/>
          <w:szCs w:val="24"/>
          <w:lang w:eastAsia="en-AU"/>
          <w14:ligatures w14:val="standardContextual"/>
        </w:rPr>
      </w:pPr>
      <w:hyperlink w:anchor="_Toc243484796" w:history="1">
        <w:r w:rsidRPr="00543FF6">
          <w:rPr>
            <w:rStyle w:val="Hyperlink"/>
            <w:noProof/>
          </w:rPr>
          <w:t>19 August 2026</w:t>
        </w:r>
        <w:r>
          <w:rPr>
            <w:noProof/>
            <w:webHidden/>
          </w:rPr>
          <w:tab/>
        </w:r>
        <w:r>
          <w:rPr>
            <w:noProof/>
            <w:webHidden/>
          </w:rPr>
          <w:fldChar w:fldCharType="begin"/>
        </w:r>
        <w:r>
          <w:rPr>
            <w:noProof/>
            <w:webHidden/>
          </w:rPr>
          <w:instrText xml:space="preserve"> PAGEREF _Toc243484796 \h </w:instrText>
        </w:r>
        <w:r>
          <w:rPr>
            <w:noProof/>
            <w:webHidden/>
          </w:rPr>
        </w:r>
        <w:r>
          <w:rPr>
            <w:noProof/>
            <w:webHidden/>
          </w:rPr>
          <w:fldChar w:fldCharType="separate"/>
        </w:r>
        <w:r>
          <w:rPr>
            <w:noProof/>
            <w:webHidden/>
          </w:rPr>
          <w:t>47</w:t>
        </w:r>
        <w:r>
          <w:rPr>
            <w:noProof/>
            <w:webHidden/>
          </w:rPr>
          <w:fldChar w:fldCharType="end"/>
        </w:r>
      </w:hyperlink>
    </w:p>
    <w:p w14:paraId="571536CC" w14:textId="1F9C80B1"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797" w:history="1">
        <w:r w:rsidRPr="00543FF6">
          <w:rPr>
            <w:rStyle w:val="Hyperlink"/>
            <w:noProof/>
          </w:rPr>
          <w:t>From the department</w:t>
        </w:r>
        <w:r>
          <w:rPr>
            <w:noProof/>
            <w:webHidden/>
          </w:rPr>
          <w:tab/>
        </w:r>
        <w:r>
          <w:rPr>
            <w:noProof/>
            <w:webHidden/>
          </w:rPr>
          <w:fldChar w:fldCharType="begin"/>
        </w:r>
        <w:r>
          <w:rPr>
            <w:noProof/>
            <w:webHidden/>
          </w:rPr>
          <w:instrText xml:space="preserve"> PAGEREF _Toc243484797 \h </w:instrText>
        </w:r>
        <w:r>
          <w:rPr>
            <w:noProof/>
            <w:webHidden/>
          </w:rPr>
        </w:r>
        <w:r>
          <w:rPr>
            <w:noProof/>
            <w:webHidden/>
          </w:rPr>
          <w:fldChar w:fldCharType="separate"/>
        </w:r>
        <w:r>
          <w:rPr>
            <w:noProof/>
            <w:webHidden/>
          </w:rPr>
          <w:t>47</w:t>
        </w:r>
        <w:r>
          <w:rPr>
            <w:noProof/>
            <w:webHidden/>
          </w:rPr>
          <w:fldChar w:fldCharType="end"/>
        </w:r>
      </w:hyperlink>
    </w:p>
    <w:p w14:paraId="63E4042D" w14:textId="278E757A"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798" w:history="1">
        <w:r w:rsidRPr="00543FF6">
          <w:rPr>
            <w:rStyle w:val="Hyperlink"/>
            <w:noProof/>
          </w:rPr>
          <w:t>Facts from FAL</w:t>
        </w:r>
        <w:r>
          <w:rPr>
            <w:noProof/>
            <w:webHidden/>
          </w:rPr>
          <w:tab/>
        </w:r>
        <w:r>
          <w:rPr>
            <w:noProof/>
            <w:webHidden/>
          </w:rPr>
          <w:fldChar w:fldCharType="begin"/>
        </w:r>
        <w:r>
          <w:rPr>
            <w:noProof/>
            <w:webHidden/>
          </w:rPr>
          <w:instrText xml:space="preserve"> PAGEREF _Toc243484798 \h </w:instrText>
        </w:r>
        <w:r>
          <w:rPr>
            <w:noProof/>
            <w:webHidden/>
          </w:rPr>
        </w:r>
        <w:r>
          <w:rPr>
            <w:noProof/>
            <w:webHidden/>
          </w:rPr>
          <w:fldChar w:fldCharType="separate"/>
        </w:r>
        <w:r>
          <w:rPr>
            <w:noProof/>
            <w:webHidden/>
          </w:rPr>
          <w:t>48</w:t>
        </w:r>
        <w:r>
          <w:rPr>
            <w:noProof/>
            <w:webHidden/>
          </w:rPr>
          <w:fldChar w:fldCharType="end"/>
        </w:r>
      </w:hyperlink>
    </w:p>
    <w:p w14:paraId="3D812AE8" w14:textId="156AC9F7"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799" w:history="1">
        <w:r w:rsidRPr="00543FF6">
          <w:rPr>
            <w:rStyle w:val="Hyperlink"/>
            <w:noProof/>
          </w:rPr>
          <w:t>Workforce support</w:t>
        </w:r>
        <w:r>
          <w:rPr>
            <w:noProof/>
            <w:webHidden/>
          </w:rPr>
          <w:tab/>
        </w:r>
        <w:r>
          <w:rPr>
            <w:noProof/>
            <w:webHidden/>
          </w:rPr>
          <w:fldChar w:fldCharType="begin"/>
        </w:r>
        <w:r>
          <w:rPr>
            <w:noProof/>
            <w:webHidden/>
          </w:rPr>
          <w:instrText xml:space="preserve"> PAGEREF _Toc243484799 \h </w:instrText>
        </w:r>
        <w:r>
          <w:rPr>
            <w:noProof/>
            <w:webHidden/>
          </w:rPr>
        </w:r>
        <w:r>
          <w:rPr>
            <w:noProof/>
            <w:webHidden/>
          </w:rPr>
          <w:fldChar w:fldCharType="separate"/>
        </w:r>
        <w:r>
          <w:rPr>
            <w:noProof/>
            <w:webHidden/>
          </w:rPr>
          <w:t>51</w:t>
        </w:r>
        <w:r>
          <w:rPr>
            <w:noProof/>
            <w:webHidden/>
          </w:rPr>
          <w:fldChar w:fldCharType="end"/>
        </w:r>
      </w:hyperlink>
    </w:p>
    <w:p w14:paraId="1F57EA17" w14:textId="7C6E24B5"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00" w:history="1">
        <w:r w:rsidRPr="00543FF6">
          <w:rPr>
            <w:rStyle w:val="Hyperlink"/>
            <w:noProof/>
          </w:rPr>
          <w:t>Share with families</w:t>
        </w:r>
        <w:r>
          <w:rPr>
            <w:noProof/>
            <w:webHidden/>
          </w:rPr>
          <w:tab/>
        </w:r>
        <w:r>
          <w:rPr>
            <w:noProof/>
            <w:webHidden/>
          </w:rPr>
          <w:fldChar w:fldCharType="begin"/>
        </w:r>
        <w:r>
          <w:rPr>
            <w:noProof/>
            <w:webHidden/>
          </w:rPr>
          <w:instrText xml:space="preserve"> PAGEREF _Toc243484800 \h </w:instrText>
        </w:r>
        <w:r>
          <w:rPr>
            <w:noProof/>
            <w:webHidden/>
          </w:rPr>
        </w:r>
        <w:r>
          <w:rPr>
            <w:noProof/>
            <w:webHidden/>
          </w:rPr>
          <w:fldChar w:fldCharType="separate"/>
        </w:r>
        <w:r>
          <w:rPr>
            <w:noProof/>
            <w:webHidden/>
          </w:rPr>
          <w:t>51</w:t>
        </w:r>
        <w:r>
          <w:rPr>
            <w:noProof/>
            <w:webHidden/>
          </w:rPr>
          <w:fldChar w:fldCharType="end"/>
        </w:r>
      </w:hyperlink>
    </w:p>
    <w:p w14:paraId="0ABC25BD" w14:textId="499010A7" w:rsidR="00D92415" w:rsidRDefault="00D92415">
      <w:pPr>
        <w:pStyle w:val="TOC1"/>
        <w:rPr>
          <w:rFonts w:eastAsiaTheme="minorEastAsia"/>
          <w:noProof/>
          <w:kern w:val="2"/>
          <w:sz w:val="24"/>
          <w:szCs w:val="24"/>
          <w:lang w:eastAsia="en-AU"/>
          <w14:ligatures w14:val="standardContextual"/>
        </w:rPr>
      </w:pPr>
      <w:hyperlink w:anchor="_Toc243484801" w:history="1">
        <w:r w:rsidRPr="00543FF6">
          <w:rPr>
            <w:rStyle w:val="Hyperlink"/>
            <w:noProof/>
          </w:rPr>
          <w:t>12 August 2026</w:t>
        </w:r>
        <w:r>
          <w:rPr>
            <w:noProof/>
            <w:webHidden/>
          </w:rPr>
          <w:tab/>
        </w:r>
        <w:r>
          <w:rPr>
            <w:noProof/>
            <w:webHidden/>
          </w:rPr>
          <w:fldChar w:fldCharType="begin"/>
        </w:r>
        <w:r>
          <w:rPr>
            <w:noProof/>
            <w:webHidden/>
          </w:rPr>
          <w:instrText xml:space="preserve"> PAGEREF _Toc243484801 \h </w:instrText>
        </w:r>
        <w:r>
          <w:rPr>
            <w:noProof/>
            <w:webHidden/>
          </w:rPr>
        </w:r>
        <w:r>
          <w:rPr>
            <w:noProof/>
            <w:webHidden/>
          </w:rPr>
          <w:fldChar w:fldCharType="separate"/>
        </w:r>
        <w:r>
          <w:rPr>
            <w:noProof/>
            <w:webHidden/>
          </w:rPr>
          <w:t>52</w:t>
        </w:r>
        <w:r>
          <w:rPr>
            <w:noProof/>
            <w:webHidden/>
          </w:rPr>
          <w:fldChar w:fldCharType="end"/>
        </w:r>
      </w:hyperlink>
    </w:p>
    <w:p w14:paraId="6F006BAB" w14:textId="273FC3AF"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02" w:history="1">
        <w:r w:rsidRPr="00543FF6">
          <w:rPr>
            <w:rStyle w:val="Hyperlink"/>
            <w:noProof/>
          </w:rPr>
          <w:t>From the department</w:t>
        </w:r>
        <w:r>
          <w:rPr>
            <w:noProof/>
            <w:webHidden/>
          </w:rPr>
          <w:tab/>
        </w:r>
        <w:r>
          <w:rPr>
            <w:noProof/>
            <w:webHidden/>
          </w:rPr>
          <w:fldChar w:fldCharType="begin"/>
        </w:r>
        <w:r>
          <w:rPr>
            <w:noProof/>
            <w:webHidden/>
          </w:rPr>
          <w:instrText xml:space="preserve"> PAGEREF _Toc243484802 \h </w:instrText>
        </w:r>
        <w:r>
          <w:rPr>
            <w:noProof/>
            <w:webHidden/>
          </w:rPr>
        </w:r>
        <w:r>
          <w:rPr>
            <w:noProof/>
            <w:webHidden/>
          </w:rPr>
          <w:fldChar w:fldCharType="separate"/>
        </w:r>
        <w:r>
          <w:rPr>
            <w:noProof/>
            <w:webHidden/>
          </w:rPr>
          <w:t>52</w:t>
        </w:r>
        <w:r>
          <w:rPr>
            <w:noProof/>
            <w:webHidden/>
          </w:rPr>
          <w:fldChar w:fldCharType="end"/>
        </w:r>
      </w:hyperlink>
    </w:p>
    <w:p w14:paraId="7E2F7F2C" w14:textId="20A455AE"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03" w:history="1">
        <w:r w:rsidRPr="00543FF6">
          <w:rPr>
            <w:rStyle w:val="Hyperlink"/>
            <w:noProof/>
          </w:rPr>
          <w:t>Sector spotlight</w:t>
        </w:r>
        <w:r>
          <w:rPr>
            <w:noProof/>
            <w:webHidden/>
          </w:rPr>
          <w:tab/>
        </w:r>
        <w:r>
          <w:rPr>
            <w:noProof/>
            <w:webHidden/>
          </w:rPr>
          <w:fldChar w:fldCharType="begin"/>
        </w:r>
        <w:r>
          <w:rPr>
            <w:noProof/>
            <w:webHidden/>
          </w:rPr>
          <w:instrText xml:space="preserve"> PAGEREF _Toc243484803 \h </w:instrText>
        </w:r>
        <w:r>
          <w:rPr>
            <w:noProof/>
            <w:webHidden/>
          </w:rPr>
        </w:r>
        <w:r>
          <w:rPr>
            <w:noProof/>
            <w:webHidden/>
          </w:rPr>
          <w:fldChar w:fldCharType="separate"/>
        </w:r>
        <w:r>
          <w:rPr>
            <w:noProof/>
            <w:webHidden/>
          </w:rPr>
          <w:t>53</w:t>
        </w:r>
        <w:r>
          <w:rPr>
            <w:noProof/>
            <w:webHidden/>
          </w:rPr>
          <w:fldChar w:fldCharType="end"/>
        </w:r>
      </w:hyperlink>
    </w:p>
    <w:p w14:paraId="7F2EA527" w14:textId="1C9ECC1D"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04" w:history="1">
        <w:r w:rsidRPr="00543FF6">
          <w:rPr>
            <w:rStyle w:val="Hyperlink"/>
            <w:noProof/>
          </w:rPr>
          <w:t>Facts from FAL</w:t>
        </w:r>
        <w:r>
          <w:rPr>
            <w:noProof/>
            <w:webHidden/>
          </w:rPr>
          <w:tab/>
        </w:r>
        <w:r>
          <w:rPr>
            <w:noProof/>
            <w:webHidden/>
          </w:rPr>
          <w:fldChar w:fldCharType="begin"/>
        </w:r>
        <w:r>
          <w:rPr>
            <w:noProof/>
            <w:webHidden/>
          </w:rPr>
          <w:instrText xml:space="preserve"> PAGEREF _Toc243484804 \h </w:instrText>
        </w:r>
        <w:r>
          <w:rPr>
            <w:noProof/>
            <w:webHidden/>
          </w:rPr>
        </w:r>
        <w:r>
          <w:rPr>
            <w:noProof/>
            <w:webHidden/>
          </w:rPr>
          <w:fldChar w:fldCharType="separate"/>
        </w:r>
        <w:r>
          <w:rPr>
            <w:noProof/>
            <w:webHidden/>
          </w:rPr>
          <w:t>54</w:t>
        </w:r>
        <w:r>
          <w:rPr>
            <w:noProof/>
            <w:webHidden/>
          </w:rPr>
          <w:fldChar w:fldCharType="end"/>
        </w:r>
      </w:hyperlink>
    </w:p>
    <w:p w14:paraId="3B82D835" w14:textId="655E7E13"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05" w:history="1">
        <w:r w:rsidRPr="00543FF6">
          <w:rPr>
            <w:rStyle w:val="Hyperlink"/>
            <w:noProof/>
          </w:rPr>
          <w:t>Workforce support</w:t>
        </w:r>
        <w:r>
          <w:rPr>
            <w:noProof/>
            <w:webHidden/>
          </w:rPr>
          <w:tab/>
        </w:r>
        <w:r>
          <w:rPr>
            <w:noProof/>
            <w:webHidden/>
          </w:rPr>
          <w:fldChar w:fldCharType="begin"/>
        </w:r>
        <w:r>
          <w:rPr>
            <w:noProof/>
            <w:webHidden/>
          </w:rPr>
          <w:instrText xml:space="preserve"> PAGEREF _Toc243484805 \h </w:instrText>
        </w:r>
        <w:r>
          <w:rPr>
            <w:noProof/>
            <w:webHidden/>
          </w:rPr>
        </w:r>
        <w:r>
          <w:rPr>
            <w:noProof/>
            <w:webHidden/>
          </w:rPr>
          <w:fldChar w:fldCharType="separate"/>
        </w:r>
        <w:r>
          <w:rPr>
            <w:noProof/>
            <w:webHidden/>
          </w:rPr>
          <w:t>56</w:t>
        </w:r>
        <w:r>
          <w:rPr>
            <w:noProof/>
            <w:webHidden/>
          </w:rPr>
          <w:fldChar w:fldCharType="end"/>
        </w:r>
      </w:hyperlink>
    </w:p>
    <w:p w14:paraId="25AD39A7" w14:textId="21B374DC"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06" w:history="1">
        <w:r w:rsidRPr="00543FF6">
          <w:rPr>
            <w:rStyle w:val="Hyperlink"/>
            <w:noProof/>
          </w:rPr>
          <w:t>Share with families</w:t>
        </w:r>
        <w:r>
          <w:rPr>
            <w:noProof/>
            <w:webHidden/>
          </w:rPr>
          <w:tab/>
        </w:r>
        <w:r>
          <w:rPr>
            <w:noProof/>
            <w:webHidden/>
          </w:rPr>
          <w:fldChar w:fldCharType="begin"/>
        </w:r>
        <w:r>
          <w:rPr>
            <w:noProof/>
            <w:webHidden/>
          </w:rPr>
          <w:instrText xml:space="preserve"> PAGEREF _Toc243484806 \h </w:instrText>
        </w:r>
        <w:r>
          <w:rPr>
            <w:noProof/>
            <w:webHidden/>
          </w:rPr>
        </w:r>
        <w:r>
          <w:rPr>
            <w:noProof/>
            <w:webHidden/>
          </w:rPr>
          <w:fldChar w:fldCharType="separate"/>
        </w:r>
        <w:r>
          <w:rPr>
            <w:noProof/>
            <w:webHidden/>
          </w:rPr>
          <w:t>56</w:t>
        </w:r>
        <w:r>
          <w:rPr>
            <w:noProof/>
            <w:webHidden/>
          </w:rPr>
          <w:fldChar w:fldCharType="end"/>
        </w:r>
      </w:hyperlink>
    </w:p>
    <w:p w14:paraId="018991B1" w14:textId="43796CE1" w:rsidR="00D92415" w:rsidRDefault="00D92415">
      <w:pPr>
        <w:pStyle w:val="TOC1"/>
        <w:rPr>
          <w:rFonts w:eastAsiaTheme="minorEastAsia"/>
          <w:noProof/>
          <w:kern w:val="2"/>
          <w:sz w:val="24"/>
          <w:szCs w:val="24"/>
          <w:lang w:eastAsia="en-AU"/>
          <w14:ligatures w14:val="standardContextual"/>
        </w:rPr>
      </w:pPr>
      <w:hyperlink w:anchor="_Toc243484807" w:history="1">
        <w:r w:rsidRPr="00543FF6">
          <w:rPr>
            <w:rStyle w:val="Hyperlink"/>
            <w:noProof/>
          </w:rPr>
          <w:t>5 August 2026</w:t>
        </w:r>
        <w:r>
          <w:rPr>
            <w:noProof/>
            <w:webHidden/>
          </w:rPr>
          <w:tab/>
        </w:r>
        <w:r>
          <w:rPr>
            <w:noProof/>
            <w:webHidden/>
          </w:rPr>
          <w:fldChar w:fldCharType="begin"/>
        </w:r>
        <w:r>
          <w:rPr>
            <w:noProof/>
            <w:webHidden/>
          </w:rPr>
          <w:instrText xml:space="preserve"> PAGEREF _Toc243484807 \h </w:instrText>
        </w:r>
        <w:r>
          <w:rPr>
            <w:noProof/>
            <w:webHidden/>
          </w:rPr>
        </w:r>
        <w:r>
          <w:rPr>
            <w:noProof/>
            <w:webHidden/>
          </w:rPr>
          <w:fldChar w:fldCharType="separate"/>
        </w:r>
        <w:r>
          <w:rPr>
            <w:noProof/>
            <w:webHidden/>
          </w:rPr>
          <w:t>58</w:t>
        </w:r>
        <w:r>
          <w:rPr>
            <w:noProof/>
            <w:webHidden/>
          </w:rPr>
          <w:fldChar w:fldCharType="end"/>
        </w:r>
      </w:hyperlink>
    </w:p>
    <w:p w14:paraId="15A6D47F" w14:textId="15F08C19"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08" w:history="1">
        <w:r w:rsidRPr="00543FF6">
          <w:rPr>
            <w:rStyle w:val="Hyperlink"/>
            <w:noProof/>
          </w:rPr>
          <w:t>From the department</w:t>
        </w:r>
        <w:r>
          <w:rPr>
            <w:noProof/>
            <w:webHidden/>
          </w:rPr>
          <w:tab/>
        </w:r>
        <w:r>
          <w:rPr>
            <w:noProof/>
            <w:webHidden/>
          </w:rPr>
          <w:fldChar w:fldCharType="begin"/>
        </w:r>
        <w:r>
          <w:rPr>
            <w:noProof/>
            <w:webHidden/>
          </w:rPr>
          <w:instrText xml:space="preserve"> PAGEREF _Toc243484808 \h </w:instrText>
        </w:r>
        <w:r>
          <w:rPr>
            <w:noProof/>
            <w:webHidden/>
          </w:rPr>
        </w:r>
        <w:r>
          <w:rPr>
            <w:noProof/>
            <w:webHidden/>
          </w:rPr>
          <w:fldChar w:fldCharType="separate"/>
        </w:r>
        <w:r>
          <w:rPr>
            <w:noProof/>
            <w:webHidden/>
          </w:rPr>
          <w:t>58</w:t>
        </w:r>
        <w:r>
          <w:rPr>
            <w:noProof/>
            <w:webHidden/>
          </w:rPr>
          <w:fldChar w:fldCharType="end"/>
        </w:r>
      </w:hyperlink>
    </w:p>
    <w:p w14:paraId="3C32D186" w14:textId="281340AC"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09" w:history="1">
        <w:r w:rsidRPr="00543FF6">
          <w:rPr>
            <w:rStyle w:val="Hyperlink"/>
            <w:noProof/>
          </w:rPr>
          <w:t>Sector spotlight</w:t>
        </w:r>
        <w:r>
          <w:rPr>
            <w:noProof/>
            <w:webHidden/>
          </w:rPr>
          <w:tab/>
        </w:r>
        <w:r>
          <w:rPr>
            <w:noProof/>
            <w:webHidden/>
          </w:rPr>
          <w:fldChar w:fldCharType="begin"/>
        </w:r>
        <w:r>
          <w:rPr>
            <w:noProof/>
            <w:webHidden/>
          </w:rPr>
          <w:instrText xml:space="preserve"> PAGEREF _Toc243484809 \h </w:instrText>
        </w:r>
        <w:r>
          <w:rPr>
            <w:noProof/>
            <w:webHidden/>
          </w:rPr>
        </w:r>
        <w:r>
          <w:rPr>
            <w:noProof/>
            <w:webHidden/>
          </w:rPr>
          <w:fldChar w:fldCharType="separate"/>
        </w:r>
        <w:r>
          <w:rPr>
            <w:noProof/>
            <w:webHidden/>
          </w:rPr>
          <w:t>58</w:t>
        </w:r>
        <w:r>
          <w:rPr>
            <w:noProof/>
            <w:webHidden/>
          </w:rPr>
          <w:fldChar w:fldCharType="end"/>
        </w:r>
      </w:hyperlink>
    </w:p>
    <w:p w14:paraId="049CC84E" w14:textId="1EDD3D3E"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10" w:history="1">
        <w:r w:rsidRPr="00543FF6">
          <w:rPr>
            <w:rStyle w:val="Hyperlink"/>
            <w:noProof/>
          </w:rPr>
          <w:t>Facts from FAL</w:t>
        </w:r>
        <w:r>
          <w:rPr>
            <w:noProof/>
            <w:webHidden/>
          </w:rPr>
          <w:tab/>
        </w:r>
        <w:r>
          <w:rPr>
            <w:noProof/>
            <w:webHidden/>
          </w:rPr>
          <w:fldChar w:fldCharType="begin"/>
        </w:r>
        <w:r>
          <w:rPr>
            <w:noProof/>
            <w:webHidden/>
          </w:rPr>
          <w:instrText xml:space="preserve"> PAGEREF _Toc243484810 \h </w:instrText>
        </w:r>
        <w:r>
          <w:rPr>
            <w:noProof/>
            <w:webHidden/>
          </w:rPr>
        </w:r>
        <w:r>
          <w:rPr>
            <w:noProof/>
            <w:webHidden/>
          </w:rPr>
          <w:fldChar w:fldCharType="separate"/>
        </w:r>
        <w:r>
          <w:rPr>
            <w:noProof/>
            <w:webHidden/>
          </w:rPr>
          <w:t>59</w:t>
        </w:r>
        <w:r>
          <w:rPr>
            <w:noProof/>
            <w:webHidden/>
          </w:rPr>
          <w:fldChar w:fldCharType="end"/>
        </w:r>
      </w:hyperlink>
    </w:p>
    <w:p w14:paraId="0DBD0034" w14:textId="4EDD0A3C"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11" w:history="1">
        <w:r w:rsidRPr="00543FF6">
          <w:rPr>
            <w:rStyle w:val="Hyperlink"/>
            <w:noProof/>
          </w:rPr>
          <w:t>Workforce support</w:t>
        </w:r>
        <w:r>
          <w:rPr>
            <w:noProof/>
            <w:webHidden/>
          </w:rPr>
          <w:tab/>
        </w:r>
        <w:r>
          <w:rPr>
            <w:noProof/>
            <w:webHidden/>
          </w:rPr>
          <w:fldChar w:fldCharType="begin"/>
        </w:r>
        <w:r>
          <w:rPr>
            <w:noProof/>
            <w:webHidden/>
          </w:rPr>
          <w:instrText xml:space="preserve"> PAGEREF _Toc243484811 \h </w:instrText>
        </w:r>
        <w:r>
          <w:rPr>
            <w:noProof/>
            <w:webHidden/>
          </w:rPr>
        </w:r>
        <w:r>
          <w:rPr>
            <w:noProof/>
            <w:webHidden/>
          </w:rPr>
          <w:fldChar w:fldCharType="separate"/>
        </w:r>
        <w:r>
          <w:rPr>
            <w:noProof/>
            <w:webHidden/>
          </w:rPr>
          <w:t>60</w:t>
        </w:r>
        <w:r>
          <w:rPr>
            <w:noProof/>
            <w:webHidden/>
          </w:rPr>
          <w:fldChar w:fldCharType="end"/>
        </w:r>
      </w:hyperlink>
    </w:p>
    <w:p w14:paraId="26BD7048" w14:textId="42772DAE"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12" w:history="1">
        <w:r w:rsidRPr="00543FF6">
          <w:rPr>
            <w:rStyle w:val="Hyperlink"/>
            <w:noProof/>
          </w:rPr>
          <w:t>Share with families</w:t>
        </w:r>
        <w:r>
          <w:rPr>
            <w:noProof/>
            <w:webHidden/>
          </w:rPr>
          <w:tab/>
        </w:r>
        <w:r>
          <w:rPr>
            <w:noProof/>
            <w:webHidden/>
          </w:rPr>
          <w:fldChar w:fldCharType="begin"/>
        </w:r>
        <w:r>
          <w:rPr>
            <w:noProof/>
            <w:webHidden/>
          </w:rPr>
          <w:instrText xml:space="preserve"> PAGEREF _Toc243484812 \h </w:instrText>
        </w:r>
        <w:r>
          <w:rPr>
            <w:noProof/>
            <w:webHidden/>
          </w:rPr>
        </w:r>
        <w:r>
          <w:rPr>
            <w:noProof/>
            <w:webHidden/>
          </w:rPr>
          <w:fldChar w:fldCharType="separate"/>
        </w:r>
        <w:r>
          <w:rPr>
            <w:noProof/>
            <w:webHidden/>
          </w:rPr>
          <w:t>61</w:t>
        </w:r>
        <w:r>
          <w:rPr>
            <w:noProof/>
            <w:webHidden/>
          </w:rPr>
          <w:fldChar w:fldCharType="end"/>
        </w:r>
      </w:hyperlink>
    </w:p>
    <w:p w14:paraId="4C894622" w14:textId="7D34FD83" w:rsidR="00D92415" w:rsidRDefault="00D92415">
      <w:pPr>
        <w:pStyle w:val="TOC1"/>
        <w:rPr>
          <w:rFonts w:eastAsiaTheme="minorEastAsia"/>
          <w:noProof/>
          <w:kern w:val="2"/>
          <w:sz w:val="24"/>
          <w:szCs w:val="24"/>
          <w:lang w:eastAsia="en-AU"/>
          <w14:ligatures w14:val="standardContextual"/>
        </w:rPr>
      </w:pPr>
      <w:hyperlink w:anchor="_Toc243484813" w:history="1">
        <w:r w:rsidRPr="00543FF6">
          <w:rPr>
            <w:rStyle w:val="Hyperlink"/>
            <w:noProof/>
          </w:rPr>
          <w:t>29 July 2026</w:t>
        </w:r>
        <w:r>
          <w:rPr>
            <w:noProof/>
            <w:webHidden/>
          </w:rPr>
          <w:tab/>
        </w:r>
        <w:r>
          <w:rPr>
            <w:noProof/>
            <w:webHidden/>
          </w:rPr>
          <w:fldChar w:fldCharType="begin"/>
        </w:r>
        <w:r>
          <w:rPr>
            <w:noProof/>
            <w:webHidden/>
          </w:rPr>
          <w:instrText xml:space="preserve"> PAGEREF _Toc243484813 \h </w:instrText>
        </w:r>
        <w:r>
          <w:rPr>
            <w:noProof/>
            <w:webHidden/>
          </w:rPr>
        </w:r>
        <w:r>
          <w:rPr>
            <w:noProof/>
            <w:webHidden/>
          </w:rPr>
          <w:fldChar w:fldCharType="separate"/>
        </w:r>
        <w:r>
          <w:rPr>
            <w:noProof/>
            <w:webHidden/>
          </w:rPr>
          <w:t>62</w:t>
        </w:r>
        <w:r>
          <w:rPr>
            <w:noProof/>
            <w:webHidden/>
          </w:rPr>
          <w:fldChar w:fldCharType="end"/>
        </w:r>
      </w:hyperlink>
    </w:p>
    <w:p w14:paraId="4954673C" w14:textId="7F9CD07D"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14" w:history="1">
        <w:r w:rsidRPr="00543FF6">
          <w:rPr>
            <w:rStyle w:val="Hyperlink"/>
            <w:noProof/>
          </w:rPr>
          <w:t>From the department</w:t>
        </w:r>
        <w:r>
          <w:rPr>
            <w:noProof/>
            <w:webHidden/>
          </w:rPr>
          <w:tab/>
        </w:r>
        <w:r>
          <w:rPr>
            <w:noProof/>
            <w:webHidden/>
          </w:rPr>
          <w:fldChar w:fldCharType="begin"/>
        </w:r>
        <w:r>
          <w:rPr>
            <w:noProof/>
            <w:webHidden/>
          </w:rPr>
          <w:instrText xml:space="preserve"> PAGEREF _Toc243484814 \h </w:instrText>
        </w:r>
        <w:r>
          <w:rPr>
            <w:noProof/>
            <w:webHidden/>
          </w:rPr>
        </w:r>
        <w:r>
          <w:rPr>
            <w:noProof/>
            <w:webHidden/>
          </w:rPr>
          <w:fldChar w:fldCharType="separate"/>
        </w:r>
        <w:r>
          <w:rPr>
            <w:noProof/>
            <w:webHidden/>
          </w:rPr>
          <w:t>62</w:t>
        </w:r>
        <w:r>
          <w:rPr>
            <w:noProof/>
            <w:webHidden/>
          </w:rPr>
          <w:fldChar w:fldCharType="end"/>
        </w:r>
      </w:hyperlink>
    </w:p>
    <w:p w14:paraId="46093D51" w14:textId="51732AEC"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15" w:history="1">
        <w:r w:rsidRPr="00543FF6">
          <w:rPr>
            <w:rStyle w:val="Hyperlink"/>
            <w:noProof/>
          </w:rPr>
          <w:t>Sector spotlight</w:t>
        </w:r>
        <w:r>
          <w:rPr>
            <w:noProof/>
            <w:webHidden/>
          </w:rPr>
          <w:tab/>
        </w:r>
        <w:r>
          <w:rPr>
            <w:noProof/>
            <w:webHidden/>
          </w:rPr>
          <w:fldChar w:fldCharType="begin"/>
        </w:r>
        <w:r>
          <w:rPr>
            <w:noProof/>
            <w:webHidden/>
          </w:rPr>
          <w:instrText xml:space="preserve"> PAGEREF _Toc243484815 \h </w:instrText>
        </w:r>
        <w:r>
          <w:rPr>
            <w:noProof/>
            <w:webHidden/>
          </w:rPr>
        </w:r>
        <w:r>
          <w:rPr>
            <w:noProof/>
            <w:webHidden/>
          </w:rPr>
          <w:fldChar w:fldCharType="separate"/>
        </w:r>
        <w:r>
          <w:rPr>
            <w:noProof/>
            <w:webHidden/>
          </w:rPr>
          <w:t>63</w:t>
        </w:r>
        <w:r>
          <w:rPr>
            <w:noProof/>
            <w:webHidden/>
          </w:rPr>
          <w:fldChar w:fldCharType="end"/>
        </w:r>
      </w:hyperlink>
    </w:p>
    <w:p w14:paraId="6B822211" w14:textId="73A3698C"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16" w:history="1">
        <w:r w:rsidRPr="00543FF6">
          <w:rPr>
            <w:rStyle w:val="Hyperlink"/>
            <w:noProof/>
          </w:rPr>
          <w:t>Facts from FAL</w:t>
        </w:r>
        <w:r>
          <w:rPr>
            <w:noProof/>
            <w:webHidden/>
          </w:rPr>
          <w:tab/>
        </w:r>
        <w:r>
          <w:rPr>
            <w:noProof/>
            <w:webHidden/>
          </w:rPr>
          <w:fldChar w:fldCharType="begin"/>
        </w:r>
        <w:r>
          <w:rPr>
            <w:noProof/>
            <w:webHidden/>
          </w:rPr>
          <w:instrText xml:space="preserve"> PAGEREF _Toc243484816 \h </w:instrText>
        </w:r>
        <w:r>
          <w:rPr>
            <w:noProof/>
            <w:webHidden/>
          </w:rPr>
        </w:r>
        <w:r>
          <w:rPr>
            <w:noProof/>
            <w:webHidden/>
          </w:rPr>
          <w:fldChar w:fldCharType="separate"/>
        </w:r>
        <w:r>
          <w:rPr>
            <w:noProof/>
            <w:webHidden/>
          </w:rPr>
          <w:t>64</w:t>
        </w:r>
        <w:r>
          <w:rPr>
            <w:noProof/>
            <w:webHidden/>
          </w:rPr>
          <w:fldChar w:fldCharType="end"/>
        </w:r>
      </w:hyperlink>
    </w:p>
    <w:p w14:paraId="7A61D79D" w14:textId="440C6A91"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17" w:history="1">
        <w:r w:rsidRPr="00543FF6">
          <w:rPr>
            <w:rStyle w:val="Hyperlink"/>
            <w:noProof/>
          </w:rPr>
          <w:t>Workforce support</w:t>
        </w:r>
        <w:r>
          <w:rPr>
            <w:noProof/>
            <w:webHidden/>
          </w:rPr>
          <w:tab/>
        </w:r>
        <w:r>
          <w:rPr>
            <w:noProof/>
            <w:webHidden/>
          </w:rPr>
          <w:fldChar w:fldCharType="begin"/>
        </w:r>
        <w:r>
          <w:rPr>
            <w:noProof/>
            <w:webHidden/>
          </w:rPr>
          <w:instrText xml:space="preserve"> PAGEREF _Toc243484817 \h </w:instrText>
        </w:r>
        <w:r>
          <w:rPr>
            <w:noProof/>
            <w:webHidden/>
          </w:rPr>
        </w:r>
        <w:r>
          <w:rPr>
            <w:noProof/>
            <w:webHidden/>
          </w:rPr>
          <w:fldChar w:fldCharType="separate"/>
        </w:r>
        <w:r>
          <w:rPr>
            <w:noProof/>
            <w:webHidden/>
          </w:rPr>
          <w:t>65</w:t>
        </w:r>
        <w:r>
          <w:rPr>
            <w:noProof/>
            <w:webHidden/>
          </w:rPr>
          <w:fldChar w:fldCharType="end"/>
        </w:r>
      </w:hyperlink>
    </w:p>
    <w:p w14:paraId="1699A28A" w14:textId="49139BD2" w:rsidR="00D92415" w:rsidRDefault="00D92415">
      <w:pPr>
        <w:pStyle w:val="TOC1"/>
        <w:rPr>
          <w:rFonts w:eastAsiaTheme="minorEastAsia"/>
          <w:noProof/>
          <w:kern w:val="2"/>
          <w:sz w:val="24"/>
          <w:szCs w:val="24"/>
          <w:lang w:eastAsia="en-AU"/>
          <w14:ligatures w14:val="standardContextual"/>
        </w:rPr>
      </w:pPr>
      <w:hyperlink w:anchor="_Toc243484818" w:history="1">
        <w:r w:rsidRPr="00543FF6">
          <w:rPr>
            <w:rStyle w:val="Hyperlink"/>
            <w:noProof/>
          </w:rPr>
          <w:t>22 July 2026</w:t>
        </w:r>
        <w:r>
          <w:rPr>
            <w:noProof/>
            <w:webHidden/>
          </w:rPr>
          <w:tab/>
        </w:r>
        <w:r>
          <w:rPr>
            <w:noProof/>
            <w:webHidden/>
          </w:rPr>
          <w:fldChar w:fldCharType="begin"/>
        </w:r>
        <w:r>
          <w:rPr>
            <w:noProof/>
            <w:webHidden/>
          </w:rPr>
          <w:instrText xml:space="preserve"> PAGEREF _Toc243484818 \h </w:instrText>
        </w:r>
        <w:r>
          <w:rPr>
            <w:noProof/>
            <w:webHidden/>
          </w:rPr>
        </w:r>
        <w:r>
          <w:rPr>
            <w:noProof/>
            <w:webHidden/>
          </w:rPr>
          <w:fldChar w:fldCharType="separate"/>
        </w:r>
        <w:r>
          <w:rPr>
            <w:noProof/>
            <w:webHidden/>
          </w:rPr>
          <w:t>66</w:t>
        </w:r>
        <w:r>
          <w:rPr>
            <w:noProof/>
            <w:webHidden/>
          </w:rPr>
          <w:fldChar w:fldCharType="end"/>
        </w:r>
      </w:hyperlink>
    </w:p>
    <w:p w14:paraId="1EFD4F64" w14:textId="0C8D27C7"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19" w:history="1">
        <w:r w:rsidRPr="00543FF6">
          <w:rPr>
            <w:rStyle w:val="Hyperlink"/>
            <w:noProof/>
          </w:rPr>
          <w:t>From the department</w:t>
        </w:r>
        <w:r>
          <w:rPr>
            <w:noProof/>
            <w:webHidden/>
          </w:rPr>
          <w:tab/>
        </w:r>
        <w:r>
          <w:rPr>
            <w:noProof/>
            <w:webHidden/>
          </w:rPr>
          <w:fldChar w:fldCharType="begin"/>
        </w:r>
        <w:r>
          <w:rPr>
            <w:noProof/>
            <w:webHidden/>
          </w:rPr>
          <w:instrText xml:space="preserve"> PAGEREF _Toc243484819 \h </w:instrText>
        </w:r>
        <w:r>
          <w:rPr>
            <w:noProof/>
            <w:webHidden/>
          </w:rPr>
        </w:r>
        <w:r>
          <w:rPr>
            <w:noProof/>
            <w:webHidden/>
          </w:rPr>
          <w:fldChar w:fldCharType="separate"/>
        </w:r>
        <w:r>
          <w:rPr>
            <w:noProof/>
            <w:webHidden/>
          </w:rPr>
          <w:t>66</w:t>
        </w:r>
        <w:r>
          <w:rPr>
            <w:noProof/>
            <w:webHidden/>
          </w:rPr>
          <w:fldChar w:fldCharType="end"/>
        </w:r>
      </w:hyperlink>
    </w:p>
    <w:p w14:paraId="76DB7F33" w14:textId="7260EE17"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20" w:history="1">
        <w:r w:rsidRPr="00543FF6">
          <w:rPr>
            <w:rStyle w:val="Hyperlink"/>
            <w:noProof/>
          </w:rPr>
          <w:t>Facts from FAL</w:t>
        </w:r>
        <w:r>
          <w:rPr>
            <w:noProof/>
            <w:webHidden/>
          </w:rPr>
          <w:tab/>
        </w:r>
        <w:r>
          <w:rPr>
            <w:noProof/>
            <w:webHidden/>
          </w:rPr>
          <w:fldChar w:fldCharType="begin"/>
        </w:r>
        <w:r>
          <w:rPr>
            <w:noProof/>
            <w:webHidden/>
          </w:rPr>
          <w:instrText xml:space="preserve"> PAGEREF _Toc243484820 \h </w:instrText>
        </w:r>
        <w:r>
          <w:rPr>
            <w:noProof/>
            <w:webHidden/>
          </w:rPr>
        </w:r>
        <w:r>
          <w:rPr>
            <w:noProof/>
            <w:webHidden/>
          </w:rPr>
          <w:fldChar w:fldCharType="separate"/>
        </w:r>
        <w:r>
          <w:rPr>
            <w:noProof/>
            <w:webHidden/>
          </w:rPr>
          <w:t>68</w:t>
        </w:r>
        <w:r>
          <w:rPr>
            <w:noProof/>
            <w:webHidden/>
          </w:rPr>
          <w:fldChar w:fldCharType="end"/>
        </w:r>
      </w:hyperlink>
    </w:p>
    <w:p w14:paraId="5DABB97E" w14:textId="4F03FCB3"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21" w:history="1">
        <w:r w:rsidRPr="00543FF6">
          <w:rPr>
            <w:rStyle w:val="Hyperlink"/>
            <w:noProof/>
          </w:rPr>
          <w:t>Workforce support</w:t>
        </w:r>
        <w:r>
          <w:rPr>
            <w:noProof/>
            <w:webHidden/>
          </w:rPr>
          <w:tab/>
        </w:r>
        <w:r>
          <w:rPr>
            <w:noProof/>
            <w:webHidden/>
          </w:rPr>
          <w:fldChar w:fldCharType="begin"/>
        </w:r>
        <w:r>
          <w:rPr>
            <w:noProof/>
            <w:webHidden/>
          </w:rPr>
          <w:instrText xml:space="preserve"> PAGEREF _Toc243484821 \h </w:instrText>
        </w:r>
        <w:r>
          <w:rPr>
            <w:noProof/>
            <w:webHidden/>
          </w:rPr>
        </w:r>
        <w:r>
          <w:rPr>
            <w:noProof/>
            <w:webHidden/>
          </w:rPr>
          <w:fldChar w:fldCharType="separate"/>
        </w:r>
        <w:r>
          <w:rPr>
            <w:noProof/>
            <w:webHidden/>
          </w:rPr>
          <w:t>70</w:t>
        </w:r>
        <w:r>
          <w:rPr>
            <w:noProof/>
            <w:webHidden/>
          </w:rPr>
          <w:fldChar w:fldCharType="end"/>
        </w:r>
      </w:hyperlink>
    </w:p>
    <w:p w14:paraId="1FF7FB41" w14:textId="5E296D57" w:rsidR="00D92415" w:rsidRDefault="00D92415">
      <w:pPr>
        <w:pStyle w:val="TOC1"/>
        <w:rPr>
          <w:rFonts w:eastAsiaTheme="minorEastAsia"/>
          <w:noProof/>
          <w:kern w:val="2"/>
          <w:sz w:val="24"/>
          <w:szCs w:val="24"/>
          <w:lang w:eastAsia="en-AU"/>
          <w14:ligatures w14:val="standardContextual"/>
        </w:rPr>
      </w:pPr>
      <w:hyperlink w:anchor="_Toc243484822" w:history="1">
        <w:r w:rsidRPr="00543FF6">
          <w:rPr>
            <w:rStyle w:val="Hyperlink"/>
            <w:noProof/>
          </w:rPr>
          <w:t>15 July 2026</w:t>
        </w:r>
        <w:r>
          <w:rPr>
            <w:noProof/>
            <w:webHidden/>
          </w:rPr>
          <w:tab/>
        </w:r>
        <w:r>
          <w:rPr>
            <w:noProof/>
            <w:webHidden/>
          </w:rPr>
          <w:fldChar w:fldCharType="begin"/>
        </w:r>
        <w:r>
          <w:rPr>
            <w:noProof/>
            <w:webHidden/>
          </w:rPr>
          <w:instrText xml:space="preserve"> PAGEREF _Toc243484822 \h </w:instrText>
        </w:r>
        <w:r>
          <w:rPr>
            <w:noProof/>
            <w:webHidden/>
          </w:rPr>
        </w:r>
        <w:r>
          <w:rPr>
            <w:noProof/>
            <w:webHidden/>
          </w:rPr>
          <w:fldChar w:fldCharType="separate"/>
        </w:r>
        <w:r>
          <w:rPr>
            <w:noProof/>
            <w:webHidden/>
          </w:rPr>
          <w:t>71</w:t>
        </w:r>
        <w:r>
          <w:rPr>
            <w:noProof/>
            <w:webHidden/>
          </w:rPr>
          <w:fldChar w:fldCharType="end"/>
        </w:r>
      </w:hyperlink>
    </w:p>
    <w:p w14:paraId="076EB659" w14:textId="25A3ABA5"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23" w:history="1">
        <w:r w:rsidRPr="00543FF6">
          <w:rPr>
            <w:rStyle w:val="Hyperlink"/>
            <w:noProof/>
          </w:rPr>
          <w:t>From the department</w:t>
        </w:r>
        <w:r>
          <w:rPr>
            <w:noProof/>
            <w:webHidden/>
          </w:rPr>
          <w:tab/>
        </w:r>
        <w:r>
          <w:rPr>
            <w:noProof/>
            <w:webHidden/>
          </w:rPr>
          <w:fldChar w:fldCharType="begin"/>
        </w:r>
        <w:r>
          <w:rPr>
            <w:noProof/>
            <w:webHidden/>
          </w:rPr>
          <w:instrText xml:space="preserve"> PAGEREF _Toc243484823 \h </w:instrText>
        </w:r>
        <w:r>
          <w:rPr>
            <w:noProof/>
            <w:webHidden/>
          </w:rPr>
        </w:r>
        <w:r>
          <w:rPr>
            <w:noProof/>
            <w:webHidden/>
          </w:rPr>
          <w:fldChar w:fldCharType="separate"/>
        </w:r>
        <w:r>
          <w:rPr>
            <w:noProof/>
            <w:webHidden/>
          </w:rPr>
          <w:t>71</w:t>
        </w:r>
        <w:r>
          <w:rPr>
            <w:noProof/>
            <w:webHidden/>
          </w:rPr>
          <w:fldChar w:fldCharType="end"/>
        </w:r>
      </w:hyperlink>
    </w:p>
    <w:p w14:paraId="3D561D9E" w14:textId="7EF1278A"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24" w:history="1">
        <w:r w:rsidRPr="00543FF6">
          <w:rPr>
            <w:rStyle w:val="Hyperlink"/>
            <w:noProof/>
          </w:rPr>
          <w:t>Facts from FAL</w:t>
        </w:r>
        <w:r>
          <w:rPr>
            <w:noProof/>
            <w:webHidden/>
          </w:rPr>
          <w:tab/>
        </w:r>
        <w:r>
          <w:rPr>
            <w:noProof/>
            <w:webHidden/>
          </w:rPr>
          <w:fldChar w:fldCharType="begin"/>
        </w:r>
        <w:r>
          <w:rPr>
            <w:noProof/>
            <w:webHidden/>
          </w:rPr>
          <w:instrText xml:space="preserve"> PAGEREF _Toc243484824 \h </w:instrText>
        </w:r>
        <w:r>
          <w:rPr>
            <w:noProof/>
            <w:webHidden/>
          </w:rPr>
        </w:r>
        <w:r>
          <w:rPr>
            <w:noProof/>
            <w:webHidden/>
          </w:rPr>
          <w:fldChar w:fldCharType="separate"/>
        </w:r>
        <w:r>
          <w:rPr>
            <w:noProof/>
            <w:webHidden/>
          </w:rPr>
          <w:t>71</w:t>
        </w:r>
        <w:r>
          <w:rPr>
            <w:noProof/>
            <w:webHidden/>
          </w:rPr>
          <w:fldChar w:fldCharType="end"/>
        </w:r>
      </w:hyperlink>
    </w:p>
    <w:p w14:paraId="2BBB1376" w14:textId="4194E949"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25" w:history="1">
        <w:r w:rsidRPr="00543FF6">
          <w:rPr>
            <w:rStyle w:val="Hyperlink"/>
            <w:noProof/>
          </w:rPr>
          <w:t>Workforce support</w:t>
        </w:r>
        <w:r>
          <w:rPr>
            <w:noProof/>
            <w:webHidden/>
          </w:rPr>
          <w:tab/>
        </w:r>
        <w:r>
          <w:rPr>
            <w:noProof/>
            <w:webHidden/>
          </w:rPr>
          <w:fldChar w:fldCharType="begin"/>
        </w:r>
        <w:r>
          <w:rPr>
            <w:noProof/>
            <w:webHidden/>
          </w:rPr>
          <w:instrText xml:space="preserve"> PAGEREF _Toc243484825 \h </w:instrText>
        </w:r>
        <w:r>
          <w:rPr>
            <w:noProof/>
            <w:webHidden/>
          </w:rPr>
        </w:r>
        <w:r>
          <w:rPr>
            <w:noProof/>
            <w:webHidden/>
          </w:rPr>
          <w:fldChar w:fldCharType="separate"/>
        </w:r>
        <w:r>
          <w:rPr>
            <w:noProof/>
            <w:webHidden/>
          </w:rPr>
          <w:t>72</w:t>
        </w:r>
        <w:r>
          <w:rPr>
            <w:noProof/>
            <w:webHidden/>
          </w:rPr>
          <w:fldChar w:fldCharType="end"/>
        </w:r>
      </w:hyperlink>
    </w:p>
    <w:p w14:paraId="42E66045" w14:textId="409F431A" w:rsidR="00D92415" w:rsidRDefault="00D92415">
      <w:pPr>
        <w:pStyle w:val="TOC1"/>
        <w:rPr>
          <w:rFonts w:eastAsiaTheme="minorEastAsia"/>
          <w:noProof/>
          <w:kern w:val="2"/>
          <w:sz w:val="24"/>
          <w:szCs w:val="24"/>
          <w:lang w:eastAsia="en-AU"/>
          <w14:ligatures w14:val="standardContextual"/>
        </w:rPr>
      </w:pPr>
      <w:hyperlink w:anchor="_Toc243484826" w:history="1">
        <w:r w:rsidRPr="00543FF6">
          <w:rPr>
            <w:rStyle w:val="Hyperlink"/>
            <w:noProof/>
          </w:rPr>
          <w:t>8 July 2026</w:t>
        </w:r>
        <w:r>
          <w:rPr>
            <w:noProof/>
            <w:webHidden/>
          </w:rPr>
          <w:tab/>
        </w:r>
        <w:r>
          <w:rPr>
            <w:noProof/>
            <w:webHidden/>
          </w:rPr>
          <w:fldChar w:fldCharType="begin"/>
        </w:r>
        <w:r>
          <w:rPr>
            <w:noProof/>
            <w:webHidden/>
          </w:rPr>
          <w:instrText xml:space="preserve"> PAGEREF _Toc243484826 \h </w:instrText>
        </w:r>
        <w:r>
          <w:rPr>
            <w:noProof/>
            <w:webHidden/>
          </w:rPr>
        </w:r>
        <w:r>
          <w:rPr>
            <w:noProof/>
            <w:webHidden/>
          </w:rPr>
          <w:fldChar w:fldCharType="separate"/>
        </w:r>
        <w:r>
          <w:rPr>
            <w:noProof/>
            <w:webHidden/>
          </w:rPr>
          <w:t>73</w:t>
        </w:r>
        <w:r>
          <w:rPr>
            <w:noProof/>
            <w:webHidden/>
          </w:rPr>
          <w:fldChar w:fldCharType="end"/>
        </w:r>
      </w:hyperlink>
    </w:p>
    <w:p w14:paraId="1B081F12" w14:textId="3A37E9A2"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27" w:history="1">
        <w:r w:rsidRPr="00543FF6">
          <w:rPr>
            <w:rStyle w:val="Hyperlink"/>
            <w:noProof/>
          </w:rPr>
          <w:t>From the department</w:t>
        </w:r>
        <w:r>
          <w:rPr>
            <w:noProof/>
            <w:webHidden/>
          </w:rPr>
          <w:tab/>
        </w:r>
        <w:r>
          <w:rPr>
            <w:noProof/>
            <w:webHidden/>
          </w:rPr>
          <w:fldChar w:fldCharType="begin"/>
        </w:r>
        <w:r>
          <w:rPr>
            <w:noProof/>
            <w:webHidden/>
          </w:rPr>
          <w:instrText xml:space="preserve"> PAGEREF _Toc243484827 \h </w:instrText>
        </w:r>
        <w:r>
          <w:rPr>
            <w:noProof/>
            <w:webHidden/>
          </w:rPr>
        </w:r>
        <w:r>
          <w:rPr>
            <w:noProof/>
            <w:webHidden/>
          </w:rPr>
          <w:fldChar w:fldCharType="separate"/>
        </w:r>
        <w:r>
          <w:rPr>
            <w:noProof/>
            <w:webHidden/>
          </w:rPr>
          <w:t>73</w:t>
        </w:r>
        <w:r>
          <w:rPr>
            <w:noProof/>
            <w:webHidden/>
          </w:rPr>
          <w:fldChar w:fldCharType="end"/>
        </w:r>
      </w:hyperlink>
    </w:p>
    <w:p w14:paraId="219CAD83" w14:textId="4D54D439"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28" w:history="1">
        <w:r w:rsidRPr="00543FF6">
          <w:rPr>
            <w:rStyle w:val="Hyperlink"/>
            <w:noProof/>
          </w:rPr>
          <w:t>Sector spotlight</w:t>
        </w:r>
        <w:r>
          <w:rPr>
            <w:noProof/>
            <w:webHidden/>
          </w:rPr>
          <w:tab/>
        </w:r>
        <w:r>
          <w:rPr>
            <w:noProof/>
            <w:webHidden/>
          </w:rPr>
          <w:fldChar w:fldCharType="begin"/>
        </w:r>
        <w:r>
          <w:rPr>
            <w:noProof/>
            <w:webHidden/>
          </w:rPr>
          <w:instrText xml:space="preserve"> PAGEREF _Toc243484828 \h </w:instrText>
        </w:r>
        <w:r>
          <w:rPr>
            <w:noProof/>
            <w:webHidden/>
          </w:rPr>
        </w:r>
        <w:r>
          <w:rPr>
            <w:noProof/>
            <w:webHidden/>
          </w:rPr>
          <w:fldChar w:fldCharType="separate"/>
        </w:r>
        <w:r>
          <w:rPr>
            <w:noProof/>
            <w:webHidden/>
          </w:rPr>
          <w:t>75</w:t>
        </w:r>
        <w:r>
          <w:rPr>
            <w:noProof/>
            <w:webHidden/>
          </w:rPr>
          <w:fldChar w:fldCharType="end"/>
        </w:r>
      </w:hyperlink>
    </w:p>
    <w:p w14:paraId="12B9485E" w14:textId="24C91E6B"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29" w:history="1">
        <w:r w:rsidRPr="00543FF6">
          <w:rPr>
            <w:rStyle w:val="Hyperlink"/>
            <w:noProof/>
          </w:rPr>
          <w:t>Facts from FAL</w:t>
        </w:r>
        <w:r>
          <w:rPr>
            <w:noProof/>
            <w:webHidden/>
          </w:rPr>
          <w:tab/>
        </w:r>
        <w:r>
          <w:rPr>
            <w:noProof/>
            <w:webHidden/>
          </w:rPr>
          <w:fldChar w:fldCharType="begin"/>
        </w:r>
        <w:r>
          <w:rPr>
            <w:noProof/>
            <w:webHidden/>
          </w:rPr>
          <w:instrText xml:space="preserve"> PAGEREF _Toc243484829 \h </w:instrText>
        </w:r>
        <w:r>
          <w:rPr>
            <w:noProof/>
            <w:webHidden/>
          </w:rPr>
        </w:r>
        <w:r>
          <w:rPr>
            <w:noProof/>
            <w:webHidden/>
          </w:rPr>
          <w:fldChar w:fldCharType="separate"/>
        </w:r>
        <w:r>
          <w:rPr>
            <w:noProof/>
            <w:webHidden/>
          </w:rPr>
          <w:t>76</w:t>
        </w:r>
        <w:r>
          <w:rPr>
            <w:noProof/>
            <w:webHidden/>
          </w:rPr>
          <w:fldChar w:fldCharType="end"/>
        </w:r>
      </w:hyperlink>
    </w:p>
    <w:p w14:paraId="691A0674" w14:textId="7B103901"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30" w:history="1">
        <w:r w:rsidRPr="00543FF6">
          <w:rPr>
            <w:rStyle w:val="Hyperlink"/>
            <w:noProof/>
          </w:rPr>
          <w:t>Workforce support</w:t>
        </w:r>
        <w:r>
          <w:rPr>
            <w:noProof/>
            <w:webHidden/>
          </w:rPr>
          <w:tab/>
        </w:r>
        <w:r>
          <w:rPr>
            <w:noProof/>
            <w:webHidden/>
          </w:rPr>
          <w:fldChar w:fldCharType="begin"/>
        </w:r>
        <w:r>
          <w:rPr>
            <w:noProof/>
            <w:webHidden/>
          </w:rPr>
          <w:instrText xml:space="preserve"> PAGEREF _Toc243484830 \h </w:instrText>
        </w:r>
        <w:r>
          <w:rPr>
            <w:noProof/>
            <w:webHidden/>
          </w:rPr>
        </w:r>
        <w:r>
          <w:rPr>
            <w:noProof/>
            <w:webHidden/>
          </w:rPr>
          <w:fldChar w:fldCharType="separate"/>
        </w:r>
        <w:r>
          <w:rPr>
            <w:noProof/>
            <w:webHidden/>
          </w:rPr>
          <w:t>77</w:t>
        </w:r>
        <w:r>
          <w:rPr>
            <w:noProof/>
            <w:webHidden/>
          </w:rPr>
          <w:fldChar w:fldCharType="end"/>
        </w:r>
      </w:hyperlink>
    </w:p>
    <w:p w14:paraId="267674D9" w14:textId="03003FC5"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31" w:history="1">
        <w:r w:rsidRPr="00543FF6">
          <w:rPr>
            <w:rStyle w:val="Hyperlink"/>
            <w:noProof/>
          </w:rPr>
          <w:t>Share with families</w:t>
        </w:r>
        <w:r>
          <w:rPr>
            <w:noProof/>
            <w:webHidden/>
          </w:rPr>
          <w:tab/>
        </w:r>
        <w:r>
          <w:rPr>
            <w:noProof/>
            <w:webHidden/>
          </w:rPr>
          <w:fldChar w:fldCharType="begin"/>
        </w:r>
        <w:r>
          <w:rPr>
            <w:noProof/>
            <w:webHidden/>
          </w:rPr>
          <w:instrText xml:space="preserve"> PAGEREF _Toc243484831 \h </w:instrText>
        </w:r>
        <w:r>
          <w:rPr>
            <w:noProof/>
            <w:webHidden/>
          </w:rPr>
        </w:r>
        <w:r>
          <w:rPr>
            <w:noProof/>
            <w:webHidden/>
          </w:rPr>
          <w:fldChar w:fldCharType="separate"/>
        </w:r>
        <w:r>
          <w:rPr>
            <w:noProof/>
            <w:webHidden/>
          </w:rPr>
          <w:t>77</w:t>
        </w:r>
        <w:r>
          <w:rPr>
            <w:noProof/>
            <w:webHidden/>
          </w:rPr>
          <w:fldChar w:fldCharType="end"/>
        </w:r>
      </w:hyperlink>
    </w:p>
    <w:p w14:paraId="296D611B" w14:textId="47F74A86" w:rsidR="00D92415" w:rsidRDefault="00D92415">
      <w:pPr>
        <w:pStyle w:val="TOC1"/>
        <w:rPr>
          <w:rFonts w:eastAsiaTheme="minorEastAsia"/>
          <w:noProof/>
          <w:kern w:val="2"/>
          <w:sz w:val="24"/>
          <w:szCs w:val="24"/>
          <w:lang w:eastAsia="en-AU"/>
          <w14:ligatures w14:val="standardContextual"/>
        </w:rPr>
      </w:pPr>
      <w:hyperlink w:anchor="_Toc243484832" w:history="1">
        <w:r w:rsidRPr="00543FF6">
          <w:rPr>
            <w:rStyle w:val="Hyperlink"/>
            <w:noProof/>
          </w:rPr>
          <w:t>1 July 2026</w:t>
        </w:r>
        <w:r>
          <w:rPr>
            <w:noProof/>
            <w:webHidden/>
          </w:rPr>
          <w:tab/>
        </w:r>
        <w:r>
          <w:rPr>
            <w:noProof/>
            <w:webHidden/>
          </w:rPr>
          <w:fldChar w:fldCharType="begin"/>
        </w:r>
        <w:r>
          <w:rPr>
            <w:noProof/>
            <w:webHidden/>
          </w:rPr>
          <w:instrText xml:space="preserve"> PAGEREF _Toc243484832 \h </w:instrText>
        </w:r>
        <w:r>
          <w:rPr>
            <w:noProof/>
            <w:webHidden/>
          </w:rPr>
        </w:r>
        <w:r>
          <w:rPr>
            <w:noProof/>
            <w:webHidden/>
          </w:rPr>
          <w:fldChar w:fldCharType="separate"/>
        </w:r>
        <w:r>
          <w:rPr>
            <w:noProof/>
            <w:webHidden/>
          </w:rPr>
          <w:t>79</w:t>
        </w:r>
        <w:r>
          <w:rPr>
            <w:noProof/>
            <w:webHidden/>
          </w:rPr>
          <w:fldChar w:fldCharType="end"/>
        </w:r>
      </w:hyperlink>
    </w:p>
    <w:p w14:paraId="64330C18" w14:textId="23D43D5E"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33" w:history="1">
        <w:r w:rsidRPr="00543FF6">
          <w:rPr>
            <w:rStyle w:val="Hyperlink"/>
            <w:noProof/>
          </w:rPr>
          <w:t>From the department</w:t>
        </w:r>
        <w:r>
          <w:rPr>
            <w:noProof/>
            <w:webHidden/>
          </w:rPr>
          <w:tab/>
        </w:r>
        <w:r>
          <w:rPr>
            <w:noProof/>
            <w:webHidden/>
          </w:rPr>
          <w:fldChar w:fldCharType="begin"/>
        </w:r>
        <w:r>
          <w:rPr>
            <w:noProof/>
            <w:webHidden/>
          </w:rPr>
          <w:instrText xml:space="preserve"> PAGEREF _Toc243484833 \h </w:instrText>
        </w:r>
        <w:r>
          <w:rPr>
            <w:noProof/>
            <w:webHidden/>
          </w:rPr>
        </w:r>
        <w:r>
          <w:rPr>
            <w:noProof/>
            <w:webHidden/>
          </w:rPr>
          <w:fldChar w:fldCharType="separate"/>
        </w:r>
        <w:r>
          <w:rPr>
            <w:noProof/>
            <w:webHidden/>
          </w:rPr>
          <w:t>79</w:t>
        </w:r>
        <w:r>
          <w:rPr>
            <w:noProof/>
            <w:webHidden/>
          </w:rPr>
          <w:fldChar w:fldCharType="end"/>
        </w:r>
      </w:hyperlink>
    </w:p>
    <w:p w14:paraId="1563D2E8" w14:textId="46651323"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34" w:history="1">
        <w:r w:rsidRPr="00543FF6">
          <w:rPr>
            <w:rStyle w:val="Hyperlink"/>
            <w:noProof/>
          </w:rPr>
          <w:t>Facts from FAL</w:t>
        </w:r>
        <w:r>
          <w:rPr>
            <w:noProof/>
            <w:webHidden/>
          </w:rPr>
          <w:tab/>
        </w:r>
        <w:r>
          <w:rPr>
            <w:noProof/>
            <w:webHidden/>
          </w:rPr>
          <w:fldChar w:fldCharType="begin"/>
        </w:r>
        <w:r>
          <w:rPr>
            <w:noProof/>
            <w:webHidden/>
          </w:rPr>
          <w:instrText xml:space="preserve"> PAGEREF _Toc243484834 \h </w:instrText>
        </w:r>
        <w:r>
          <w:rPr>
            <w:noProof/>
            <w:webHidden/>
          </w:rPr>
        </w:r>
        <w:r>
          <w:rPr>
            <w:noProof/>
            <w:webHidden/>
          </w:rPr>
          <w:fldChar w:fldCharType="separate"/>
        </w:r>
        <w:r>
          <w:rPr>
            <w:noProof/>
            <w:webHidden/>
          </w:rPr>
          <w:t>80</w:t>
        </w:r>
        <w:r>
          <w:rPr>
            <w:noProof/>
            <w:webHidden/>
          </w:rPr>
          <w:fldChar w:fldCharType="end"/>
        </w:r>
      </w:hyperlink>
    </w:p>
    <w:p w14:paraId="319ECE1F" w14:textId="32CCEF11"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35" w:history="1">
        <w:r w:rsidRPr="00543FF6">
          <w:rPr>
            <w:rStyle w:val="Hyperlink"/>
            <w:noProof/>
          </w:rPr>
          <w:t>Workforce support</w:t>
        </w:r>
        <w:r>
          <w:rPr>
            <w:noProof/>
            <w:webHidden/>
          </w:rPr>
          <w:tab/>
        </w:r>
        <w:r>
          <w:rPr>
            <w:noProof/>
            <w:webHidden/>
          </w:rPr>
          <w:fldChar w:fldCharType="begin"/>
        </w:r>
        <w:r>
          <w:rPr>
            <w:noProof/>
            <w:webHidden/>
          </w:rPr>
          <w:instrText xml:space="preserve"> PAGEREF _Toc243484835 \h </w:instrText>
        </w:r>
        <w:r>
          <w:rPr>
            <w:noProof/>
            <w:webHidden/>
          </w:rPr>
        </w:r>
        <w:r>
          <w:rPr>
            <w:noProof/>
            <w:webHidden/>
          </w:rPr>
          <w:fldChar w:fldCharType="separate"/>
        </w:r>
        <w:r>
          <w:rPr>
            <w:noProof/>
            <w:webHidden/>
          </w:rPr>
          <w:t>81</w:t>
        </w:r>
        <w:r>
          <w:rPr>
            <w:noProof/>
            <w:webHidden/>
          </w:rPr>
          <w:fldChar w:fldCharType="end"/>
        </w:r>
      </w:hyperlink>
    </w:p>
    <w:p w14:paraId="34564BD0" w14:textId="39521E0E"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36" w:history="1">
        <w:r w:rsidRPr="00543FF6">
          <w:rPr>
            <w:rStyle w:val="Hyperlink"/>
            <w:noProof/>
          </w:rPr>
          <w:t>Share with families</w:t>
        </w:r>
        <w:r>
          <w:rPr>
            <w:noProof/>
            <w:webHidden/>
          </w:rPr>
          <w:tab/>
        </w:r>
        <w:r>
          <w:rPr>
            <w:noProof/>
            <w:webHidden/>
          </w:rPr>
          <w:fldChar w:fldCharType="begin"/>
        </w:r>
        <w:r>
          <w:rPr>
            <w:noProof/>
            <w:webHidden/>
          </w:rPr>
          <w:instrText xml:space="preserve"> PAGEREF _Toc243484836 \h </w:instrText>
        </w:r>
        <w:r>
          <w:rPr>
            <w:noProof/>
            <w:webHidden/>
          </w:rPr>
        </w:r>
        <w:r>
          <w:rPr>
            <w:noProof/>
            <w:webHidden/>
          </w:rPr>
          <w:fldChar w:fldCharType="separate"/>
        </w:r>
        <w:r>
          <w:rPr>
            <w:noProof/>
            <w:webHidden/>
          </w:rPr>
          <w:t>82</w:t>
        </w:r>
        <w:r>
          <w:rPr>
            <w:noProof/>
            <w:webHidden/>
          </w:rPr>
          <w:fldChar w:fldCharType="end"/>
        </w:r>
      </w:hyperlink>
    </w:p>
    <w:p w14:paraId="6DA72827" w14:textId="2CBC3BAA" w:rsidR="00D92415" w:rsidRDefault="00D92415">
      <w:pPr>
        <w:pStyle w:val="TOC1"/>
        <w:rPr>
          <w:rFonts w:eastAsiaTheme="minorEastAsia"/>
          <w:noProof/>
          <w:kern w:val="2"/>
          <w:sz w:val="24"/>
          <w:szCs w:val="24"/>
          <w:lang w:eastAsia="en-AU"/>
          <w14:ligatures w14:val="standardContextual"/>
        </w:rPr>
      </w:pPr>
      <w:hyperlink w:anchor="_Toc243484837" w:history="1">
        <w:r w:rsidRPr="00543FF6">
          <w:rPr>
            <w:rStyle w:val="Hyperlink"/>
            <w:noProof/>
          </w:rPr>
          <w:t>24 June 2026</w:t>
        </w:r>
        <w:r>
          <w:rPr>
            <w:noProof/>
            <w:webHidden/>
          </w:rPr>
          <w:tab/>
        </w:r>
        <w:r>
          <w:rPr>
            <w:noProof/>
            <w:webHidden/>
          </w:rPr>
          <w:fldChar w:fldCharType="begin"/>
        </w:r>
        <w:r>
          <w:rPr>
            <w:noProof/>
            <w:webHidden/>
          </w:rPr>
          <w:instrText xml:space="preserve"> PAGEREF _Toc243484837 \h </w:instrText>
        </w:r>
        <w:r>
          <w:rPr>
            <w:noProof/>
            <w:webHidden/>
          </w:rPr>
        </w:r>
        <w:r>
          <w:rPr>
            <w:noProof/>
            <w:webHidden/>
          </w:rPr>
          <w:fldChar w:fldCharType="separate"/>
        </w:r>
        <w:r>
          <w:rPr>
            <w:noProof/>
            <w:webHidden/>
          </w:rPr>
          <w:t>83</w:t>
        </w:r>
        <w:r>
          <w:rPr>
            <w:noProof/>
            <w:webHidden/>
          </w:rPr>
          <w:fldChar w:fldCharType="end"/>
        </w:r>
      </w:hyperlink>
    </w:p>
    <w:p w14:paraId="40BC45D9" w14:textId="44707C9E"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38" w:history="1">
        <w:r w:rsidRPr="00543FF6">
          <w:rPr>
            <w:rStyle w:val="Hyperlink"/>
            <w:noProof/>
          </w:rPr>
          <w:t>From the department</w:t>
        </w:r>
        <w:r>
          <w:rPr>
            <w:noProof/>
            <w:webHidden/>
          </w:rPr>
          <w:tab/>
        </w:r>
        <w:r>
          <w:rPr>
            <w:noProof/>
            <w:webHidden/>
          </w:rPr>
          <w:fldChar w:fldCharType="begin"/>
        </w:r>
        <w:r>
          <w:rPr>
            <w:noProof/>
            <w:webHidden/>
          </w:rPr>
          <w:instrText xml:space="preserve"> PAGEREF _Toc243484838 \h </w:instrText>
        </w:r>
        <w:r>
          <w:rPr>
            <w:noProof/>
            <w:webHidden/>
          </w:rPr>
        </w:r>
        <w:r>
          <w:rPr>
            <w:noProof/>
            <w:webHidden/>
          </w:rPr>
          <w:fldChar w:fldCharType="separate"/>
        </w:r>
        <w:r>
          <w:rPr>
            <w:noProof/>
            <w:webHidden/>
          </w:rPr>
          <w:t>83</w:t>
        </w:r>
        <w:r>
          <w:rPr>
            <w:noProof/>
            <w:webHidden/>
          </w:rPr>
          <w:fldChar w:fldCharType="end"/>
        </w:r>
      </w:hyperlink>
    </w:p>
    <w:p w14:paraId="11D05C0B" w14:textId="2E006B51"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39" w:history="1">
        <w:r w:rsidRPr="00543FF6">
          <w:rPr>
            <w:rStyle w:val="Hyperlink"/>
            <w:noProof/>
          </w:rPr>
          <w:t>Facts from FAL</w:t>
        </w:r>
        <w:r>
          <w:rPr>
            <w:noProof/>
            <w:webHidden/>
          </w:rPr>
          <w:tab/>
        </w:r>
        <w:r>
          <w:rPr>
            <w:noProof/>
            <w:webHidden/>
          </w:rPr>
          <w:fldChar w:fldCharType="begin"/>
        </w:r>
        <w:r>
          <w:rPr>
            <w:noProof/>
            <w:webHidden/>
          </w:rPr>
          <w:instrText xml:space="preserve"> PAGEREF _Toc243484839 \h </w:instrText>
        </w:r>
        <w:r>
          <w:rPr>
            <w:noProof/>
            <w:webHidden/>
          </w:rPr>
        </w:r>
        <w:r>
          <w:rPr>
            <w:noProof/>
            <w:webHidden/>
          </w:rPr>
          <w:fldChar w:fldCharType="separate"/>
        </w:r>
        <w:r>
          <w:rPr>
            <w:noProof/>
            <w:webHidden/>
          </w:rPr>
          <w:t>85</w:t>
        </w:r>
        <w:r>
          <w:rPr>
            <w:noProof/>
            <w:webHidden/>
          </w:rPr>
          <w:fldChar w:fldCharType="end"/>
        </w:r>
      </w:hyperlink>
    </w:p>
    <w:p w14:paraId="0167CD0B" w14:textId="6B28AD14"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40" w:history="1">
        <w:r w:rsidRPr="00543FF6">
          <w:rPr>
            <w:rStyle w:val="Hyperlink"/>
            <w:noProof/>
          </w:rPr>
          <w:t>Workforce support</w:t>
        </w:r>
        <w:r>
          <w:rPr>
            <w:noProof/>
            <w:webHidden/>
          </w:rPr>
          <w:tab/>
        </w:r>
        <w:r>
          <w:rPr>
            <w:noProof/>
            <w:webHidden/>
          </w:rPr>
          <w:fldChar w:fldCharType="begin"/>
        </w:r>
        <w:r>
          <w:rPr>
            <w:noProof/>
            <w:webHidden/>
          </w:rPr>
          <w:instrText xml:space="preserve"> PAGEREF _Toc243484840 \h </w:instrText>
        </w:r>
        <w:r>
          <w:rPr>
            <w:noProof/>
            <w:webHidden/>
          </w:rPr>
        </w:r>
        <w:r>
          <w:rPr>
            <w:noProof/>
            <w:webHidden/>
          </w:rPr>
          <w:fldChar w:fldCharType="separate"/>
        </w:r>
        <w:r>
          <w:rPr>
            <w:noProof/>
            <w:webHidden/>
          </w:rPr>
          <w:t>86</w:t>
        </w:r>
        <w:r>
          <w:rPr>
            <w:noProof/>
            <w:webHidden/>
          </w:rPr>
          <w:fldChar w:fldCharType="end"/>
        </w:r>
      </w:hyperlink>
    </w:p>
    <w:p w14:paraId="0631D792" w14:textId="0CF2CB09" w:rsidR="00D92415" w:rsidRDefault="00D92415">
      <w:pPr>
        <w:pStyle w:val="TOC1"/>
        <w:rPr>
          <w:rFonts w:eastAsiaTheme="minorEastAsia"/>
          <w:noProof/>
          <w:kern w:val="2"/>
          <w:sz w:val="24"/>
          <w:szCs w:val="24"/>
          <w:lang w:eastAsia="en-AU"/>
          <w14:ligatures w14:val="standardContextual"/>
        </w:rPr>
      </w:pPr>
      <w:hyperlink w:anchor="_Toc243484841" w:history="1">
        <w:r w:rsidRPr="00543FF6">
          <w:rPr>
            <w:rStyle w:val="Hyperlink"/>
            <w:noProof/>
          </w:rPr>
          <w:t>17 June 2026</w:t>
        </w:r>
        <w:r>
          <w:rPr>
            <w:noProof/>
            <w:webHidden/>
          </w:rPr>
          <w:tab/>
        </w:r>
        <w:r>
          <w:rPr>
            <w:noProof/>
            <w:webHidden/>
          </w:rPr>
          <w:fldChar w:fldCharType="begin"/>
        </w:r>
        <w:r>
          <w:rPr>
            <w:noProof/>
            <w:webHidden/>
          </w:rPr>
          <w:instrText xml:space="preserve"> PAGEREF _Toc243484841 \h </w:instrText>
        </w:r>
        <w:r>
          <w:rPr>
            <w:noProof/>
            <w:webHidden/>
          </w:rPr>
        </w:r>
        <w:r>
          <w:rPr>
            <w:noProof/>
            <w:webHidden/>
          </w:rPr>
          <w:fldChar w:fldCharType="separate"/>
        </w:r>
        <w:r>
          <w:rPr>
            <w:noProof/>
            <w:webHidden/>
          </w:rPr>
          <w:t>88</w:t>
        </w:r>
        <w:r>
          <w:rPr>
            <w:noProof/>
            <w:webHidden/>
          </w:rPr>
          <w:fldChar w:fldCharType="end"/>
        </w:r>
      </w:hyperlink>
    </w:p>
    <w:p w14:paraId="4127B4D6" w14:textId="63F3D6E9"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42" w:history="1">
        <w:r w:rsidRPr="00543FF6">
          <w:rPr>
            <w:rStyle w:val="Hyperlink"/>
            <w:noProof/>
          </w:rPr>
          <w:t>From the department</w:t>
        </w:r>
        <w:r>
          <w:rPr>
            <w:noProof/>
            <w:webHidden/>
          </w:rPr>
          <w:tab/>
        </w:r>
        <w:r>
          <w:rPr>
            <w:noProof/>
            <w:webHidden/>
          </w:rPr>
          <w:fldChar w:fldCharType="begin"/>
        </w:r>
        <w:r>
          <w:rPr>
            <w:noProof/>
            <w:webHidden/>
          </w:rPr>
          <w:instrText xml:space="preserve"> PAGEREF _Toc243484842 \h </w:instrText>
        </w:r>
        <w:r>
          <w:rPr>
            <w:noProof/>
            <w:webHidden/>
          </w:rPr>
        </w:r>
        <w:r>
          <w:rPr>
            <w:noProof/>
            <w:webHidden/>
          </w:rPr>
          <w:fldChar w:fldCharType="separate"/>
        </w:r>
        <w:r>
          <w:rPr>
            <w:noProof/>
            <w:webHidden/>
          </w:rPr>
          <w:t>88</w:t>
        </w:r>
        <w:r>
          <w:rPr>
            <w:noProof/>
            <w:webHidden/>
          </w:rPr>
          <w:fldChar w:fldCharType="end"/>
        </w:r>
      </w:hyperlink>
    </w:p>
    <w:p w14:paraId="2B514EF1" w14:textId="3FEDD396"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43" w:history="1">
        <w:r w:rsidRPr="00543FF6">
          <w:rPr>
            <w:rStyle w:val="Hyperlink"/>
            <w:noProof/>
          </w:rPr>
          <w:t>Facts from FAL</w:t>
        </w:r>
        <w:r>
          <w:rPr>
            <w:noProof/>
            <w:webHidden/>
          </w:rPr>
          <w:tab/>
        </w:r>
        <w:r>
          <w:rPr>
            <w:noProof/>
            <w:webHidden/>
          </w:rPr>
          <w:fldChar w:fldCharType="begin"/>
        </w:r>
        <w:r>
          <w:rPr>
            <w:noProof/>
            <w:webHidden/>
          </w:rPr>
          <w:instrText xml:space="preserve"> PAGEREF _Toc243484843 \h </w:instrText>
        </w:r>
        <w:r>
          <w:rPr>
            <w:noProof/>
            <w:webHidden/>
          </w:rPr>
        </w:r>
        <w:r>
          <w:rPr>
            <w:noProof/>
            <w:webHidden/>
          </w:rPr>
          <w:fldChar w:fldCharType="separate"/>
        </w:r>
        <w:r>
          <w:rPr>
            <w:noProof/>
            <w:webHidden/>
          </w:rPr>
          <w:t>90</w:t>
        </w:r>
        <w:r>
          <w:rPr>
            <w:noProof/>
            <w:webHidden/>
          </w:rPr>
          <w:fldChar w:fldCharType="end"/>
        </w:r>
      </w:hyperlink>
    </w:p>
    <w:p w14:paraId="694E3BEE" w14:textId="6605FEC9"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44" w:history="1">
        <w:r w:rsidRPr="00543FF6">
          <w:rPr>
            <w:rStyle w:val="Hyperlink"/>
            <w:noProof/>
          </w:rPr>
          <w:t>Workforce support</w:t>
        </w:r>
        <w:r>
          <w:rPr>
            <w:noProof/>
            <w:webHidden/>
          </w:rPr>
          <w:tab/>
        </w:r>
        <w:r>
          <w:rPr>
            <w:noProof/>
            <w:webHidden/>
          </w:rPr>
          <w:fldChar w:fldCharType="begin"/>
        </w:r>
        <w:r>
          <w:rPr>
            <w:noProof/>
            <w:webHidden/>
          </w:rPr>
          <w:instrText xml:space="preserve"> PAGEREF _Toc243484844 \h </w:instrText>
        </w:r>
        <w:r>
          <w:rPr>
            <w:noProof/>
            <w:webHidden/>
          </w:rPr>
        </w:r>
        <w:r>
          <w:rPr>
            <w:noProof/>
            <w:webHidden/>
          </w:rPr>
          <w:fldChar w:fldCharType="separate"/>
        </w:r>
        <w:r>
          <w:rPr>
            <w:noProof/>
            <w:webHidden/>
          </w:rPr>
          <w:t>91</w:t>
        </w:r>
        <w:r>
          <w:rPr>
            <w:noProof/>
            <w:webHidden/>
          </w:rPr>
          <w:fldChar w:fldCharType="end"/>
        </w:r>
      </w:hyperlink>
    </w:p>
    <w:p w14:paraId="795E0521" w14:textId="67410826"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45" w:history="1">
        <w:r w:rsidRPr="00543FF6">
          <w:rPr>
            <w:rStyle w:val="Hyperlink"/>
            <w:noProof/>
          </w:rPr>
          <w:t>News for families</w:t>
        </w:r>
        <w:r>
          <w:rPr>
            <w:noProof/>
            <w:webHidden/>
          </w:rPr>
          <w:tab/>
        </w:r>
        <w:r>
          <w:rPr>
            <w:noProof/>
            <w:webHidden/>
          </w:rPr>
          <w:fldChar w:fldCharType="begin"/>
        </w:r>
        <w:r>
          <w:rPr>
            <w:noProof/>
            <w:webHidden/>
          </w:rPr>
          <w:instrText xml:space="preserve"> PAGEREF _Toc243484845 \h </w:instrText>
        </w:r>
        <w:r>
          <w:rPr>
            <w:noProof/>
            <w:webHidden/>
          </w:rPr>
        </w:r>
        <w:r>
          <w:rPr>
            <w:noProof/>
            <w:webHidden/>
          </w:rPr>
          <w:fldChar w:fldCharType="separate"/>
        </w:r>
        <w:r>
          <w:rPr>
            <w:noProof/>
            <w:webHidden/>
          </w:rPr>
          <w:t>92</w:t>
        </w:r>
        <w:r>
          <w:rPr>
            <w:noProof/>
            <w:webHidden/>
          </w:rPr>
          <w:fldChar w:fldCharType="end"/>
        </w:r>
      </w:hyperlink>
    </w:p>
    <w:p w14:paraId="26F7C3DE" w14:textId="3FC5E3BE" w:rsidR="00D92415" w:rsidRDefault="00D92415">
      <w:pPr>
        <w:pStyle w:val="TOC1"/>
        <w:rPr>
          <w:rFonts w:eastAsiaTheme="minorEastAsia"/>
          <w:noProof/>
          <w:kern w:val="2"/>
          <w:sz w:val="24"/>
          <w:szCs w:val="24"/>
          <w:lang w:eastAsia="en-AU"/>
          <w14:ligatures w14:val="standardContextual"/>
        </w:rPr>
      </w:pPr>
      <w:hyperlink w:anchor="_Toc243484846" w:history="1">
        <w:r w:rsidRPr="00543FF6">
          <w:rPr>
            <w:rStyle w:val="Hyperlink"/>
            <w:noProof/>
          </w:rPr>
          <w:t>10 June 2026</w:t>
        </w:r>
        <w:r>
          <w:rPr>
            <w:noProof/>
            <w:webHidden/>
          </w:rPr>
          <w:tab/>
        </w:r>
        <w:r>
          <w:rPr>
            <w:noProof/>
            <w:webHidden/>
          </w:rPr>
          <w:fldChar w:fldCharType="begin"/>
        </w:r>
        <w:r>
          <w:rPr>
            <w:noProof/>
            <w:webHidden/>
          </w:rPr>
          <w:instrText xml:space="preserve"> PAGEREF _Toc243484846 \h </w:instrText>
        </w:r>
        <w:r>
          <w:rPr>
            <w:noProof/>
            <w:webHidden/>
          </w:rPr>
        </w:r>
        <w:r>
          <w:rPr>
            <w:noProof/>
            <w:webHidden/>
          </w:rPr>
          <w:fldChar w:fldCharType="separate"/>
        </w:r>
        <w:r>
          <w:rPr>
            <w:noProof/>
            <w:webHidden/>
          </w:rPr>
          <w:t>93</w:t>
        </w:r>
        <w:r>
          <w:rPr>
            <w:noProof/>
            <w:webHidden/>
          </w:rPr>
          <w:fldChar w:fldCharType="end"/>
        </w:r>
      </w:hyperlink>
    </w:p>
    <w:p w14:paraId="0A21DF50" w14:textId="21396D25"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47" w:history="1">
        <w:r w:rsidRPr="00543FF6">
          <w:rPr>
            <w:rStyle w:val="Hyperlink"/>
            <w:noProof/>
          </w:rPr>
          <w:t>From the department</w:t>
        </w:r>
        <w:r>
          <w:rPr>
            <w:noProof/>
            <w:webHidden/>
          </w:rPr>
          <w:tab/>
        </w:r>
        <w:r>
          <w:rPr>
            <w:noProof/>
            <w:webHidden/>
          </w:rPr>
          <w:fldChar w:fldCharType="begin"/>
        </w:r>
        <w:r>
          <w:rPr>
            <w:noProof/>
            <w:webHidden/>
          </w:rPr>
          <w:instrText xml:space="preserve"> PAGEREF _Toc243484847 \h </w:instrText>
        </w:r>
        <w:r>
          <w:rPr>
            <w:noProof/>
            <w:webHidden/>
          </w:rPr>
        </w:r>
        <w:r>
          <w:rPr>
            <w:noProof/>
            <w:webHidden/>
          </w:rPr>
          <w:fldChar w:fldCharType="separate"/>
        </w:r>
        <w:r>
          <w:rPr>
            <w:noProof/>
            <w:webHidden/>
          </w:rPr>
          <w:t>93</w:t>
        </w:r>
        <w:r>
          <w:rPr>
            <w:noProof/>
            <w:webHidden/>
          </w:rPr>
          <w:fldChar w:fldCharType="end"/>
        </w:r>
      </w:hyperlink>
    </w:p>
    <w:p w14:paraId="5080B45D" w14:textId="75043EFF"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48" w:history="1">
        <w:r w:rsidRPr="00543FF6">
          <w:rPr>
            <w:rStyle w:val="Hyperlink"/>
            <w:noProof/>
          </w:rPr>
          <w:t>Sector spotlight</w:t>
        </w:r>
        <w:r>
          <w:rPr>
            <w:noProof/>
            <w:webHidden/>
          </w:rPr>
          <w:tab/>
        </w:r>
        <w:r>
          <w:rPr>
            <w:noProof/>
            <w:webHidden/>
          </w:rPr>
          <w:fldChar w:fldCharType="begin"/>
        </w:r>
        <w:r>
          <w:rPr>
            <w:noProof/>
            <w:webHidden/>
          </w:rPr>
          <w:instrText xml:space="preserve"> PAGEREF _Toc243484848 \h </w:instrText>
        </w:r>
        <w:r>
          <w:rPr>
            <w:noProof/>
            <w:webHidden/>
          </w:rPr>
        </w:r>
        <w:r>
          <w:rPr>
            <w:noProof/>
            <w:webHidden/>
          </w:rPr>
          <w:fldChar w:fldCharType="separate"/>
        </w:r>
        <w:r>
          <w:rPr>
            <w:noProof/>
            <w:webHidden/>
          </w:rPr>
          <w:t>95</w:t>
        </w:r>
        <w:r>
          <w:rPr>
            <w:noProof/>
            <w:webHidden/>
          </w:rPr>
          <w:fldChar w:fldCharType="end"/>
        </w:r>
      </w:hyperlink>
    </w:p>
    <w:p w14:paraId="74942561" w14:textId="59BE4319"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49" w:history="1">
        <w:r w:rsidRPr="00543FF6">
          <w:rPr>
            <w:rStyle w:val="Hyperlink"/>
            <w:noProof/>
          </w:rPr>
          <w:t>Facts from FAL</w:t>
        </w:r>
        <w:r>
          <w:rPr>
            <w:noProof/>
            <w:webHidden/>
          </w:rPr>
          <w:tab/>
        </w:r>
        <w:r>
          <w:rPr>
            <w:noProof/>
            <w:webHidden/>
          </w:rPr>
          <w:fldChar w:fldCharType="begin"/>
        </w:r>
        <w:r>
          <w:rPr>
            <w:noProof/>
            <w:webHidden/>
          </w:rPr>
          <w:instrText xml:space="preserve"> PAGEREF _Toc243484849 \h </w:instrText>
        </w:r>
        <w:r>
          <w:rPr>
            <w:noProof/>
            <w:webHidden/>
          </w:rPr>
        </w:r>
        <w:r>
          <w:rPr>
            <w:noProof/>
            <w:webHidden/>
          </w:rPr>
          <w:fldChar w:fldCharType="separate"/>
        </w:r>
        <w:r>
          <w:rPr>
            <w:noProof/>
            <w:webHidden/>
          </w:rPr>
          <w:t>96</w:t>
        </w:r>
        <w:r>
          <w:rPr>
            <w:noProof/>
            <w:webHidden/>
          </w:rPr>
          <w:fldChar w:fldCharType="end"/>
        </w:r>
      </w:hyperlink>
    </w:p>
    <w:p w14:paraId="726AF305" w14:textId="51EE9EEA"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50" w:history="1">
        <w:r w:rsidRPr="00543FF6">
          <w:rPr>
            <w:rStyle w:val="Hyperlink"/>
            <w:noProof/>
          </w:rPr>
          <w:t>Workforce support</w:t>
        </w:r>
        <w:r>
          <w:rPr>
            <w:noProof/>
            <w:webHidden/>
          </w:rPr>
          <w:tab/>
        </w:r>
        <w:r>
          <w:rPr>
            <w:noProof/>
            <w:webHidden/>
          </w:rPr>
          <w:fldChar w:fldCharType="begin"/>
        </w:r>
        <w:r>
          <w:rPr>
            <w:noProof/>
            <w:webHidden/>
          </w:rPr>
          <w:instrText xml:space="preserve"> PAGEREF _Toc243484850 \h </w:instrText>
        </w:r>
        <w:r>
          <w:rPr>
            <w:noProof/>
            <w:webHidden/>
          </w:rPr>
        </w:r>
        <w:r>
          <w:rPr>
            <w:noProof/>
            <w:webHidden/>
          </w:rPr>
          <w:fldChar w:fldCharType="separate"/>
        </w:r>
        <w:r>
          <w:rPr>
            <w:noProof/>
            <w:webHidden/>
          </w:rPr>
          <w:t>97</w:t>
        </w:r>
        <w:r>
          <w:rPr>
            <w:noProof/>
            <w:webHidden/>
          </w:rPr>
          <w:fldChar w:fldCharType="end"/>
        </w:r>
      </w:hyperlink>
    </w:p>
    <w:p w14:paraId="0BF9FF88" w14:textId="79D5A08D"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51" w:history="1">
        <w:r w:rsidRPr="00543FF6">
          <w:rPr>
            <w:rStyle w:val="Hyperlink"/>
            <w:noProof/>
          </w:rPr>
          <w:t>Share with families</w:t>
        </w:r>
        <w:r>
          <w:rPr>
            <w:noProof/>
            <w:webHidden/>
          </w:rPr>
          <w:tab/>
        </w:r>
        <w:r>
          <w:rPr>
            <w:noProof/>
            <w:webHidden/>
          </w:rPr>
          <w:fldChar w:fldCharType="begin"/>
        </w:r>
        <w:r>
          <w:rPr>
            <w:noProof/>
            <w:webHidden/>
          </w:rPr>
          <w:instrText xml:space="preserve"> PAGEREF _Toc243484851 \h </w:instrText>
        </w:r>
        <w:r>
          <w:rPr>
            <w:noProof/>
            <w:webHidden/>
          </w:rPr>
        </w:r>
        <w:r>
          <w:rPr>
            <w:noProof/>
            <w:webHidden/>
          </w:rPr>
          <w:fldChar w:fldCharType="separate"/>
        </w:r>
        <w:r>
          <w:rPr>
            <w:noProof/>
            <w:webHidden/>
          </w:rPr>
          <w:t>97</w:t>
        </w:r>
        <w:r>
          <w:rPr>
            <w:noProof/>
            <w:webHidden/>
          </w:rPr>
          <w:fldChar w:fldCharType="end"/>
        </w:r>
      </w:hyperlink>
    </w:p>
    <w:p w14:paraId="10CCA980" w14:textId="4788C13E" w:rsidR="00D92415" w:rsidRDefault="00D92415">
      <w:pPr>
        <w:pStyle w:val="TOC1"/>
        <w:rPr>
          <w:rFonts w:eastAsiaTheme="minorEastAsia"/>
          <w:noProof/>
          <w:kern w:val="2"/>
          <w:sz w:val="24"/>
          <w:szCs w:val="24"/>
          <w:lang w:eastAsia="en-AU"/>
          <w14:ligatures w14:val="standardContextual"/>
        </w:rPr>
      </w:pPr>
      <w:hyperlink w:anchor="_Toc243484852" w:history="1">
        <w:r w:rsidRPr="00543FF6">
          <w:rPr>
            <w:rStyle w:val="Hyperlink"/>
            <w:noProof/>
          </w:rPr>
          <w:t>3 June 2026</w:t>
        </w:r>
        <w:r>
          <w:rPr>
            <w:noProof/>
            <w:webHidden/>
          </w:rPr>
          <w:tab/>
        </w:r>
        <w:r>
          <w:rPr>
            <w:noProof/>
            <w:webHidden/>
          </w:rPr>
          <w:fldChar w:fldCharType="begin"/>
        </w:r>
        <w:r>
          <w:rPr>
            <w:noProof/>
            <w:webHidden/>
          </w:rPr>
          <w:instrText xml:space="preserve"> PAGEREF _Toc243484852 \h </w:instrText>
        </w:r>
        <w:r>
          <w:rPr>
            <w:noProof/>
            <w:webHidden/>
          </w:rPr>
        </w:r>
        <w:r>
          <w:rPr>
            <w:noProof/>
            <w:webHidden/>
          </w:rPr>
          <w:fldChar w:fldCharType="separate"/>
        </w:r>
        <w:r>
          <w:rPr>
            <w:noProof/>
            <w:webHidden/>
          </w:rPr>
          <w:t>98</w:t>
        </w:r>
        <w:r>
          <w:rPr>
            <w:noProof/>
            <w:webHidden/>
          </w:rPr>
          <w:fldChar w:fldCharType="end"/>
        </w:r>
      </w:hyperlink>
    </w:p>
    <w:p w14:paraId="168F439B" w14:textId="5901997C"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53" w:history="1">
        <w:r w:rsidRPr="00543FF6">
          <w:rPr>
            <w:rStyle w:val="Hyperlink"/>
            <w:noProof/>
          </w:rPr>
          <w:t>From the department</w:t>
        </w:r>
        <w:r>
          <w:rPr>
            <w:noProof/>
            <w:webHidden/>
          </w:rPr>
          <w:tab/>
        </w:r>
        <w:r>
          <w:rPr>
            <w:noProof/>
            <w:webHidden/>
          </w:rPr>
          <w:fldChar w:fldCharType="begin"/>
        </w:r>
        <w:r>
          <w:rPr>
            <w:noProof/>
            <w:webHidden/>
          </w:rPr>
          <w:instrText xml:space="preserve"> PAGEREF _Toc243484853 \h </w:instrText>
        </w:r>
        <w:r>
          <w:rPr>
            <w:noProof/>
            <w:webHidden/>
          </w:rPr>
        </w:r>
        <w:r>
          <w:rPr>
            <w:noProof/>
            <w:webHidden/>
          </w:rPr>
          <w:fldChar w:fldCharType="separate"/>
        </w:r>
        <w:r>
          <w:rPr>
            <w:noProof/>
            <w:webHidden/>
          </w:rPr>
          <w:t>98</w:t>
        </w:r>
        <w:r>
          <w:rPr>
            <w:noProof/>
            <w:webHidden/>
          </w:rPr>
          <w:fldChar w:fldCharType="end"/>
        </w:r>
      </w:hyperlink>
    </w:p>
    <w:p w14:paraId="11215C51" w14:textId="59AAB00A"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54" w:history="1">
        <w:r w:rsidRPr="00543FF6">
          <w:rPr>
            <w:rStyle w:val="Hyperlink"/>
            <w:noProof/>
          </w:rPr>
          <w:t>Facts from FAL</w:t>
        </w:r>
        <w:r>
          <w:rPr>
            <w:noProof/>
            <w:webHidden/>
          </w:rPr>
          <w:tab/>
        </w:r>
        <w:r>
          <w:rPr>
            <w:noProof/>
            <w:webHidden/>
          </w:rPr>
          <w:fldChar w:fldCharType="begin"/>
        </w:r>
        <w:r>
          <w:rPr>
            <w:noProof/>
            <w:webHidden/>
          </w:rPr>
          <w:instrText xml:space="preserve"> PAGEREF _Toc243484854 \h </w:instrText>
        </w:r>
        <w:r>
          <w:rPr>
            <w:noProof/>
            <w:webHidden/>
          </w:rPr>
        </w:r>
        <w:r>
          <w:rPr>
            <w:noProof/>
            <w:webHidden/>
          </w:rPr>
          <w:fldChar w:fldCharType="separate"/>
        </w:r>
        <w:r>
          <w:rPr>
            <w:noProof/>
            <w:webHidden/>
          </w:rPr>
          <w:t>100</w:t>
        </w:r>
        <w:r>
          <w:rPr>
            <w:noProof/>
            <w:webHidden/>
          </w:rPr>
          <w:fldChar w:fldCharType="end"/>
        </w:r>
      </w:hyperlink>
    </w:p>
    <w:p w14:paraId="47DF3C15" w14:textId="4A7424A8" w:rsidR="00D92415" w:rsidRDefault="00D92415">
      <w:pPr>
        <w:pStyle w:val="TOC1"/>
        <w:rPr>
          <w:rFonts w:eastAsiaTheme="minorEastAsia"/>
          <w:noProof/>
          <w:kern w:val="2"/>
          <w:sz w:val="24"/>
          <w:szCs w:val="24"/>
          <w:lang w:eastAsia="en-AU"/>
          <w14:ligatures w14:val="standardContextual"/>
        </w:rPr>
      </w:pPr>
      <w:hyperlink w:anchor="_Toc243484855" w:history="1">
        <w:r w:rsidRPr="00543FF6">
          <w:rPr>
            <w:rStyle w:val="Hyperlink"/>
            <w:noProof/>
          </w:rPr>
          <w:t>27 May 2026</w:t>
        </w:r>
        <w:r>
          <w:rPr>
            <w:noProof/>
            <w:webHidden/>
          </w:rPr>
          <w:tab/>
        </w:r>
        <w:r>
          <w:rPr>
            <w:noProof/>
            <w:webHidden/>
          </w:rPr>
          <w:fldChar w:fldCharType="begin"/>
        </w:r>
        <w:r>
          <w:rPr>
            <w:noProof/>
            <w:webHidden/>
          </w:rPr>
          <w:instrText xml:space="preserve"> PAGEREF _Toc243484855 \h </w:instrText>
        </w:r>
        <w:r>
          <w:rPr>
            <w:noProof/>
            <w:webHidden/>
          </w:rPr>
        </w:r>
        <w:r>
          <w:rPr>
            <w:noProof/>
            <w:webHidden/>
          </w:rPr>
          <w:fldChar w:fldCharType="separate"/>
        </w:r>
        <w:r>
          <w:rPr>
            <w:noProof/>
            <w:webHidden/>
          </w:rPr>
          <w:t>102</w:t>
        </w:r>
        <w:r>
          <w:rPr>
            <w:noProof/>
            <w:webHidden/>
          </w:rPr>
          <w:fldChar w:fldCharType="end"/>
        </w:r>
      </w:hyperlink>
    </w:p>
    <w:p w14:paraId="5A10D55B" w14:textId="2C87101C"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56" w:history="1">
        <w:r w:rsidRPr="00543FF6">
          <w:rPr>
            <w:rStyle w:val="Hyperlink"/>
            <w:noProof/>
          </w:rPr>
          <w:t>From the department</w:t>
        </w:r>
        <w:r>
          <w:rPr>
            <w:noProof/>
            <w:webHidden/>
          </w:rPr>
          <w:tab/>
        </w:r>
        <w:r>
          <w:rPr>
            <w:noProof/>
            <w:webHidden/>
          </w:rPr>
          <w:fldChar w:fldCharType="begin"/>
        </w:r>
        <w:r>
          <w:rPr>
            <w:noProof/>
            <w:webHidden/>
          </w:rPr>
          <w:instrText xml:space="preserve"> PAGEREF _Toc243484856 \h </w:instrText>
        </w:r>
        <w:r>
          <w:rPr>
            <w:noProof/>
            <w:webHidden/>
          </w:rPr>
        </w:r>
        <w:r>
          <w:rPr>
            <w:noProof/>
            <w:webHidden/>
          </w:rPr>
          <w:fldChar w:fldCharType="separate"/>
        </w:r>
        <w:r>
          <w:rPr>
            <w:noProof/>
            <w:webHidden/>
          </w:rPr>
          <w:t>102</w:t>
        </w:r>
        <w:r>
          <w:rPr>
            <w:noProof/>
            <w:webHidden/>
          </w:rPr>
          <w:fldChar w:fldCharType="end"/>
        </w:r>
      </w:hyperlink>
    </w:p>
    <w:p w14:paraId="52D5FB32" w14:textId="101C87BA"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57" w:history="1">
        <w:r w:rsidRPr="00543FF6">
          <w:rPr>
            <w:rStyle w:val="Hyperlink"/>
            <w:noProof/>
          </w:rPr>
          <w:t>Sector spotlight</w:t>
        </w:r>
        <w:r>
          <w:rPr>
            <w:noProof/>
            <w:webHidden/>
          </w:rPr>
          <w:tab/>
        </w:r>
        <w:r>
          <w:rPr>
            <w:noProof/>
            <w:webHidden/>
          </w:rPr>
          <w:fldChar w:fldCharType="begin"/>
        </w:r>
        <w:r>
          <w:rPr>
            <w:noProof/>
            <w:webHidden/>
          </w:rPr>
          <w:instrText xml:space="preserve"> PAGEREF _Toc243484857 \h </w:instrText>
        </w:r>
        <w:r>
          <w:rPr>
            <w:noProof/>
            <w:webHidden/>
          </w:rPr>
        </w:r>
        <w:r>
          <w:rPr>
            <w:noProof/>
            <w:webHidden/>
          </w:rPr>
          <w:fldChar w:fldCharType="separate"/>
        </w:r>
        <w:r>
          <w:rPr>
            <w:noProof/>
            <w:webHidden/>
          </w:rPr>
          <w:t>105</w:t>
        </w:r>
        <w:r>
          <w:rPr>
            <w:noProof/>
            <w:webHidden/>
          </w:rPr>
          <w:fldChar w:fldCharType="end"/>
        </w:r>
      </w:hyperlink>
    </w:p>
    <w:p w14:paraId="76127FA8" w14:textId="7160B97B"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58" w:history="1">
        <w:r w:rsidRPr="00543FF6">
          <w:rPr>
            <w:rStyle w:val="Hyperlink"/>
            <w:noProof/>
          </w:rPr>
          <w:t>Facts from FAL</w:t>
        </w:r>
        <w:r>
          <w:rPr>
            <w:noProof/>
            <w:webHidden/>
          </w:rPr>
          <w:tab/>
        </w:r>
        <w:r>
          <w:rPr>
            <w:noProof/>
            <w:webHidden/>
          </w:rPr>
          <w:fldChar w:fldCharType="begin"/>
        </w:r>
        <w:r>
          <w:rPr>
            <w:noProof/>
            <w:webHidden/>
          </w:rPr>
          <w:instrText xml:space="preserve"> PAGEREF _Toc243484858 \h </w:instrText>
        </w:r>
        <w:r>
          <w:rPr>
            <w:noProof/>
            <w:webHidden/>
          </w:rPr>
        </w:r>
        <w:r>
          <w:rPr>
            <w:noProof/>
            <w:webHidden/>
          </w:rPr>
          <w:fldChar w:fldCharType="separate"/>
        </w:r>
        <w:r>
          <w:rPr>
            <w:noProof/>
            <w:webHidden/>
          </w:rPr>
          <w:t>106</w:t>
        </w:r>
        <w:r>
          <w:rPr>
            <w:noProof/>
            <w:webHidden/>
          </w:rPr>
          <w:fldChar w:fldCharType="end"/>
        </w:r>
      </w:hyperlink>
    </w:p>
    <w:p w14:paraId="3EB84FB6" w14:textId="126BC4B3"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59" w:history="1">
        <w:r w:rsidRPr="00543FF6">
          <w:rPr>
            <w:rStyle w:val="Hyperlink"/>
            <w:noProof/>
          </w:rPr>
          <w:t>Workforce support</w:t>
        </w:r>
        <w:r>
          <w:rPr>
            <w:noProof/>
            <w:webHidden/>
          </w:rPr>
          <w:tab/>
        </w:r>
        <w:r>
          <w:rPr>
            <w:noProof/>
            <w:webHidden/>
          </w:rPr>
          <w:fldChar w:fldCharType="begin"/>
        </w:r>
        <w:r>
          <w:rPr>
            <w:noProof/>
            <w:webHidden/>
          </w:rPr>
          <w:instrText xml:space="preserve"> PAGEREF _Toc243484859 \h </w:instrText>
        </w:r>
        <w:r>
          <w:rPr>
            <w:noProof/>
            <w:webHidden/>
          </w:rPr>
        </w:r>
        <w:r>
          <w:rPr>
            <w:noProof/>
            <w:webHidden/>
          </w:rPr>
          <w:fldChar w:fldCharType="separate"/>
        </w:r>
        <w:r>
          <w:rPr>
            <w:noProof/>
            <w:webHidden/>
          </w:rPr>
          <w:t>107</w:t>
        </w:r>
        <w:r>
          <w:rPr>
            <w:noProof/>
            <w:webHidden/>
          </w:rPr>
          <w:fldChar w:fldCharType="end"/>
        </w:r>
      </w:hyperlink>
    </w:p>
    <w:p w14:paraId="3FD6C060" w14:textId="1782E61E"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60" w:history="1">
        <w:r w:rsidRPr="00543FF6">
          <w:rPr>
            <w:rStyle w:val="Hyperlink"/>
            <w:noProof/>
          </w:rPr>
          <w:t>News for families</w:t>
        </w:r>
        <w:r>
          <w:rPr>
            <w:noProof/>
            <w:webHidden/>
          </w:rPr>
          <w:tab/>
        </w:r>
        <w:r>
          <w:rPr>
            <w:noProof/>
            <w:webHidden/>
          </w:rPr>
          <w:fldChar w:fldCharType="begin"/>
        </w:r>
        <w:r>
          <w:rPr>
            <w:noProof/>
            <w:webHidden/>
          </w:rPr>
          <w:instrText xml:space="preserve"> PAGEREF _Toc243484860 \h </w:instrText>
        </w:r>
        <w:r>
          <w:rPr>
            <w:noProof/>
            <w:webHidden/>
          </w:rPr>
        </w:r>
        <w:r>
          <w:rPr>
            <w:noProof/>
            <w:webHidden/>
          </w:rPr>
          <w:fldChar w:fldCharType="separate"/>
        </w:r>
        <w:r>
          <w:rPr>
            <w:noProof/>
            <w:webHidden/>
          </w:rPr>
          <w:t>107</w:t>
        </w:r>
        <w:r>
          <w:rPr>
            <w:noProof/>
            <w:webHidden/>
          </w:rPr>
          <w:fldChar w:fldCharType="end"/>
        </w:r>
      </w:hyperlink>
    </w:p>
    <w:p w14:paraId="2C9EF2C0" w14:textId="32E4C2D5" w:rsidR="00D92415" w:rsidRDefault="00D92415">
      <w:pPr>
        <w:pStyle w:val="TOC1"/>
        <w:rPr>
          <w:rFonts w:eastAsiaTheme="minorEastAsia"/>
          <w:noProof/>
          <w:kern w:val="2"/>
          <w:sz w:val="24"/>
          <w:szCs w:val="24"/>
          <w:lang w:eastAsia="en-AU"/>
          <w14:ligatures w14:val="standardContextual"/>
        </w:rPr>
      </w:pPr>
      <w:hyperlink w:anchor="_Toc243484861" w:history="1">
        <w:r w:rsidRPr="00543FF6">
          <w:rPr>
            <w:rStyle w:val="Hyperlink"/>
            <w:noProof/>
          </w:rPr>
          <w:t>20 May 2026</w:t>
        </w:r>
        <w:r>
          <w:rPr>
            <w:noProof/>
            <w:webHidden/>
          </w:rPr>
          <w:tab/>
        </w:r>
        <w:r>
          <w:rPr>
            <w:noProof/>
            <w:webHidden/>
          </w:rPr>
          <w:fldChar w:fldCharType="begin"/>
        </w:r>
        <w:r>
          <w:rPr>
            <w:noProof/>
            <w:webHidden/>
          </w:rPr>
          <w:instrText xml:space="preserve"> PAGEREF _Toc243484861 \h </w:instrText>
        </w:r>
        <w:r>
          <w:rPr>
            <w:noProof/>
            <w:webHidden/>
          </w:rPr>
        </w:r>
        <w:r>
          <w:rPr>
            <w:noProof/>
            <w:webHidden/>
          </w:rPr>
          <w:fldChar w:fldCharType="separate"/>
        </w:r>
        <w:r>
          <w:rPr>
            <w:noProof/>
            <w:webHidden/>
          </w:rPr>
          <w:t>108</w:t>
        </w:r>
        <w:r>
          <w:rPr>
            <w:noProof/>
            <w:webHidden/>
          </w:rPr>
          <w:fldChar w:fldCharType="end"/>
        </w:r>
      </w:hyperlink>
    </w:p>
    <w:p w14:paraId="68D37B5A" w14:textId="323CE941"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62" w:history="1">
        <w:r w:rsidRPr="00543FF6">
          <w:rPr>
            <w:rStyle w:val="Hyperlink"/>
            <w:noProof/>
          </w:rPr>
          <w:t>From the department</w:t>
        </w:r>
        <w:r>
          <w:rPr>
            <w:noProof/>
            <w:webHidden/>
          </w:rPr>
          <w:tab/>
        </w:r>
        <w:r>
          <w:rPr>
            <w:noProof/>
            <w:webHidden/>
          </w:rPr>
          <w:fldChar w:fldCharType="begin"/>
        </w:r>
        <w:r>
          <w:rPr>
            <w:noProof/>
            <w:webHidden/>
          </w:rPr>
          <w:instrText xml:space="preserve"> PAGEREF _Toc243484862 \h </w:instrText>
        </w:r>
        <w:r>
          <w:rPr>
            <w:noProof/>
            <w:webHidden/>
          </w:rPr>
        </w:r>
        <w:r>
          <w:rPr>
            <w:noProof/>
            <w:webHidden/>
          </w:rPr>
          <w:fldChar w:fldCharType="separate"/>
        </w:r>
        <w:r>
          <w:rPr>
            <w:noProof/>
            <w:webHidden/>
          </w:rPr>
          <w:t>108</w:t>
        </w:r>
        <w:r>
          <w:rPr>
            <w:noProof/>
            <w:webHidden/>
          </w:rPr>
          <w:fldChar w:fldCharType="end"/>
        </w:r>
      </w:hyperlink>
    </w:p>
    <w:p w14:paraId="1430101A" w14:textId="0DE85C11"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63" w:history="1">
        <w:r w:rsidRPr="00543FF6">
          <w:rPr>
            <w:rStyle w:val="Hyperlink"/>
            <w:noProof/>
          </w:rPr>
          <w:t>Sector spotlight</w:t>
        </w:r>
        <w:r>
          <w:rPr>
            <w:noProof/>
            <w:webHidden/>
          </w:rPr>
          <w:tab/>
        </w:r>
        <w:r>
          <w:rPr>
            <w:noProof/>
            <w:webHidden/>
          </w:rPr>
          <w:fldChar w:fldCharType="begin"/>
        </w:r>
        <w:r>
          <w:rPr>
            <w:noProof/>
            <w:webHidden/>
          </w:rPr>
          <w:instrText xml:space="preserve"> PAGEREF _Toc243484863 \h </w:instrText>
        </w:r>
        <w:r>
          <w:rPr>
            <w:noProof/>
            <w:webHidden/>
          </w:rPr>
        </w:r>
        <w:r>
          <w:rPr>
            <w:noProof/>
            <w:webHidden/>
          </w:rPr>
          <w:fldChar w:fldCharType="separate"/>
        </w:r>
        <w:r>
          <w:rPr>
            <w:noProof/>
            <w:webHidden/>
          </w:rPr>
          <w:t>110</w:t>
        </w:r>
        <w:r>
          <w:rPr>
            <w:noProof/>
            <w:webHidden/>
          </w:rPr>
          <w:fldChar w:fldCharType="end"/>
        </w:r>
      </w:hyperlink>
    </w:p>
    <w:p w14:paraId="12E67836" w14:textId="4DAB1FBF"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64" w:history="1">
        <w:r w:rsidRPr="00543FF6">
          <w:rPr>
            <w:rStyle w:val="Hyperlink"/>
            <w:noProof/>
          </w:rPr>
          <w:t>Facts from FAL</w:t>
        </w:r>
        <w:r>
          <w:rPr>
            <w:noProof/>
            <w:webHidden/>
          </w:rPr>
          <w:tab/>
        </w:r>
        <w:r>
          <w:rPr>
            <w:noProof/>
            <w:webHidden/>
          </w:rPr>
          <w:fldChar w:fldCharType="begin"/>
        </w:r>
        <w:r>
          <w:rPr>
            <w:noProof/>
            <w:webHidden/>
          </w:rPr>
          <w:instrText xml:space="preserve"> PAGEREF _Toc243484864 \h </w:instrText>
        </w:r>
        <w:r>
          <w:rPr>
            <w:noProof/>
            <w:webHidden/>
          </w:rPr>
        </w:r>
        <w:r>
          <w:rPr>
            <w:noProof/>
            <w:webHidden/>
          </w:rPr>
          <w:fldChar w:fldCharType="separate"/>
        </w:r>
        <w:r>
          <w:rPr>
            <w:noProof/>
            <w:webHidden/>
          </w:rPr>
          <w:t>110</w:t>
        </w:r>
        <w:r>
          <w:rPr>
            <w:noProof/>
            <w:webHidden/>
          </w:rPr>
          <w:fldChar w:fldCharType="end"/>
        </w:r>
      </w:hyperlink>
    </w:p>
    <w:p w14:paraId="2E9E5D06" w14:textId="132FB0AF" w:rsidR="00D92415" w:rsidRDefault="00D92415">
      <w:pPr>
        <w:pStyle w:val="TOC1"/>
        <w:rPr>
          <w:rFonts w:eastAsiaTheme="minorEastAsia"/>
          <w:noProof/>
          <w:kern w:val="2"/>
          <w:sz w:val="24"/>
          <w:szCs w:val="24"/>
          <w:lang w:eastAsia="en-AU"/>
          <w14:ligatures w14:val="standardContextual"/>
        </w:rPr>
      </w:pPr>
      <w:hyperlink w:anchor="_Toc243484865" w:history="1">
        <w:r w:rsidRPr="00543FF6">
          <w:rPr>
            <w:rStyle w:val="Hyperlink"/>
            <w:noProof/>
          </w:rPr>
          <w:t>13 May 2026</w:t>
        </w:r>
        <w:r>
          <w:rPr>
            <w:noProof/>
            <w:webHidden/>
          </w:rPr>
          <w:tab/>
        </w:r>
        <w:r>
          <w:rPr>
            <w:noProof/>
            <w:webHidden/>
          </w:rPr>
          <w:fldChar w:fldCharType="begin"/>
        </w:r>
        <w:r>
          <w:rPr>
            <w:noProof/>
            <w:webHidden/>
          </w:rPr>
          <w:instrText xml:space="preserve"> PAGEREF _Toc243484865 \h </w:instrText>
        </w:r>
        <w:r>
          <w:rPr>
            <w:noProof/>
            <w:webHidden/>
          </w:rPr>
        </w:r>
        <w:r>
          <w:rPr>
            <w:noProof/>
            <w:webHidden/>
          </w:rPr>
          <w:fldChar w:fldCharType="separate"/>
        </w:r>
        <w:r>
          <w:rPr>
            <w:noProof/>
            <w:webHidden/>
          </w:rPr>
          <w:t>112</w:t>
        </w:r>
        <w:r>
          <w:rPr>
            <w:noProof/>
            <w:webHidden/>
          </w:rPr>
          <w:fldChar w:fldCharType="end"/>
        </w:r>
      </w:hyperlink>
    </w:p>
    <w:p w14:paraId="0C638BDF" w14:textId="583485B1"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66" w:history="1">
        <w:r w:rsidRPr="00543FF6">
          <w:rPr>
            <w:rStyle w:val="Hyperlink"/>
            <w:noProof/>
          </w:rPr>
          <w:t>From the department</w:t>
        </w:r>
        <w:r>
          <w:rPr>
            <w:noProof/>
            <w:webHidden/>
          </w:rPr>
          <w:tab/>
        </w:r>
        <w:r>
          <w:rPr>
            <w:noProof/>
            <w:webHidden/>
          </w:rPr>
          <w:fldChar w:fldCharType="begin"/>
        </w:r>
        <w:r>
          <w:rPr>
            <w:noProof/>
            <w:webHidden/>
          </w:rPr>
          <w:instrText xml:space="preserve"> PAGEREF _Toc243484866 \h </w:instrText>
        </w:r>
        <w:r>
          <w:rPr>
            <w:noProof/>
            <w:webHidden/>
          </w:rPr>
        </w:r>
        <w:r>
          <w:rPr>
            <w:noProof/>
            <w:webHidden/>
          </w:rPr>
          <w:fldChar w:fldCharType="separate"/>
        </w:r>
        <w:r>
          <w:rPr>
            <w:noProof/>
            <w:webHidden/>
          </w:rPr>
          <w:t>112</w:t>
        </w:r>
        <w:r>
          <w:rPr>
            <w:noProof/>
            <w:webHidden/>
          </w:rPr>
          <w:fldChar w:fldCharType="end"/>
        </w:r>
      </w:hyperlink>
    </w:p>
    <w:p w14:paraId="61F99192" w14:textId="131BE31B"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67" w:history="1">
        <w:r w:rsidRPr="00543FF6">
          <w:rPr>
            <w:rStyle w:val="Hyperlink"/>
            <w:noProof/>
          </w:rPr>
          <w:t>Sector spotlight</w:t>
        </w:r>
        <w:r>
          <w:rPr>
            <w:noProof/>
            <w:webHidden/>
          </w:rPr>
          <w:tab/>
        </w:r>
        <w:r>
          <w:rPr>
            <w:noProof/>
            <w:webHidden/>
          </w:rPr>
          <w:fldChar w:fldCharType="begin"/>
        </w:r>
        <w:r>
          <w:rPr>
            <w:noProof/>
            <w:webHidden/>
          </w:rPr>
          <w:instrText xml:space="preserve"> PAGEREF _Toc243484867 \h </w:instrText>
        </w:r>
        <w:r>
          <w:rPr>
            <w:noProof/>
            <w:webHidden/>
          </w:rPr>
        </w:r>
        <w:r>
          <w:rPr>
            <w:noProof/>
            <w:webHidden/>
          </w:rPr>
          <w:fldChar w:fldCharType="separate"/>
        </w:r>
        <w:r>
          <w:rPr>
            <w:noProof/>
            <w:webHidden/>
          </w:rPr>
          <w:t>115</w:t>
        </w:r>
        <w:r>
          <w:rPr>
            <w:noProof/>
            <w:webHidden/>
          </w:rPr>
          <w:fldChar w:fldCharType="end"/>
        </w:r>
      </w:hyperlink>
    </w:p>
    <w:p w14:paraId="3E528AA5" w14:textId="639E4230"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68" w:history="1">
        <w:r w:rsidRPr="00543FF6">
          <w:rPr>
            <w:rStyle w:val="Hyperlink"/>
            <w:noProof/>
          </w:rPr>
          <w:t>Facts from FAL</w:t>
        </w:r>
        <w:r>
          <w:rPr>
            <w:noProof/>
            <w:webHidden/>
          </w:rPr>
          <w:tab/>
        </w:r>
        <w:r>
          <w:rPr>
            <w:noProof/>
            <w:webHidden/>
          </w:rPr>
          <w:fldChar w:fldCharType="begin"/>
        </w:r>
        <w:r>
          <w:rPr>
            <w:noProof/>
            <w:webHidden/>
          </w:rPr>
          <w:instrText xml:space="preserve"> PAGEREF _Toc243484868 \h </w:instrText>
        </w:r>
        <w:r>
          <w:rPr>
            <w:noProof/>
            <w:webHidden/>
          </w:rPr>
        </w:r>
        <w:r>
          <w:rPr>
            <w:noProof/>
            <w:webHidden/>
          </w:rPr>
          <w:fldChar w:fldCharType="separate"/>
        </w:r>
        <w:r>
          <w:rPr>
            <w:noProof/>
            <w:webHidden/>
          </w:rPr>
          <w:t>116</w:t>
        </w:r>
        <w:r>
          <w:rPr>
            <w:noProof/>
            <w:webHidden/>
          </w:rPr>
          <w:fldChar w:fldCharType="end"/>
        </w:r>
      </w:hyperlink>
    </w:p>
    <w:p w14:paraId="7F9DB866" w14:textId="375F0212"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69" w:history="1">
        <w:r w:rsidRPr="00543FF6">
          <w:rPr>
            <w:rStyle w:val="Hyperlink"/>
            <w:noProof/>
          </w:rPr>
          <w:t>Workforce support</w:t>
        </w:r>
        <w:r>
          <w:rPr>
            <w:noProof/>
            <w:webHidden/>
          </w:rPr>
          <w:tab/>
        </w:r>
        <w:r>
          <w:rPr>
            <w:noProof/>
            <w:webHidden/>
          </w:rPr>
          <w:fldChar w:fldCharType="begin"/>
        </w:r>
        <w:r>
          <w:rPr>
            <w:noProof/>
            <w:webHidden/>
          </w:rPr>
          <w:instrText xml:space="preserve"> PAGEREF _Toc243484869 \h </w:instrText>
        </w:r>
        <w:r>
          <w:rPr>
            <w:noProof/>
            <w:webHidden/>
          </w:rPr>
        </w:r>
        <w:r>
          <w:rPr>
            <w:noProof/>
            <w:webHidden/>
          </w:rPr>
          <w:fldChar w:fldCharType="separate"/>
        </w:r>
        <w:r>
          <w:rPr>
            <w:noProof/>
            <w:webHidden/>
          </w:rPr>
          <w:t>117</w:t>
        </w:r>
        <w:r>
          <w:rPr>
            <w:noProof/>
            <w:webHidden/>
          </w:rPr>
          <w:fldChar w:fldCharType="end"/>
        </w:r>
      </w:hyperlink>
    </w:p>
    <w:p w14:paraId="60B826CD" w14:textId="56CA74E1" w:rsidR="00D92415" w:rsidRDefault="00D92415">
      <w:pPr>
        <w:pStyle w:val="TOC1"/>
        <w:rPr>
          <w:rFonts w:eastAsiaTheme="minorEastAsia"/>
          <w:noProof/>
          <w:kern w:val="2"/>
          <w:sz w:val="24"/>
          <w:szCs w:val="24"/>
          <w:lang w:eastAsia="en-AU"/>
          <w14:ligatures w14:val="standardContextual"/>
        </w:rPr>
      </w:pPr>
      <w:hyperlink w:anchor="_Toc243484870" w:history="1">
        <w:r w:rsidRPr="00543FF6">
          <w:rPr>
            <w:rStyle w:val="Hyperlink"/>
            <w:noProof/>
          </w:rPr>
          <w:t>6 May 2026</w:t>
        </w:r>
        <w:r>
          <w:rPr>
            <w:noProof/>
            <w:webHidden/>
          </w:rPr>
          <w:tab/>
        </w:r>
        <w:r>
          <w:rPr>
            <w:noProof/>
            <w:webHidden/>
          </w:rPr>
          <w:fldChar w:fldCharType="begin"/>
        </w:r>
        <w:r>
          <w:rPr>
            <w:noProof/>
            <w:webHidden/>
          </w:rPr>
          <w:instrText xml:space="preserve"> PAGEREF _Toc243484870 \h </w:instrText>
        </w:r>
        <w:r>
          <w:rPr>
            <w:noProof/>
            <w:webHidden/>
          </w:rPr>
        </w:r>
        <w:r>
          <w:rPr>
            <w:noProof/>
            <w:webHidden/>
          </w:rPr>
          <w:fldChar w:fldCharType="separate"/>
        </w:r>
        <w:r>
          <w:rPr>
            <w:noProof/>
            <w:webHidden/>
          </w:rPr>
          <w:t>118</w:t>
        </w:r>
        <w:r>
          <w:rPr>
            <w:noProof/>
            <w:webHidden/>
          </w:rPr>
          <w:fldChar w:fldCharType="end"/>
        </w:r>
      </w:hyperlink>
    </w:p>
    <w:p w14:paraId="13B56928" w14:textId="101DDE8F"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71" w:history="1">
        <w:r w:rsidRPr="00543FF6">
          <w:rPr>
            <w:rStyle w:val="Hyperlink"/>
            <w:noProof/>
          </w:rPr>
          <w:t>From the department</w:t>
        </w:r>
        <w:r>
          <w:rPr>
            <w:noProof/>
            <w:webHidden/>
          </w:rPr>
          <w:tab/>
        </w:r>
        <w:r>
          <w:rPr>
            <w:noProof/>
            <w:webHidden/>
          </w:rPr>
          <w:fldChar w:fldCharType="begin"/>
        </w:r>
        <w:r>
          <w:rPr>
            <w:noProof/>
            <w:webHidden/>
          </w:rPr>
          <w:instrText xml:space="preserve"> PAGEREF _Toc243484871 \h </w:instrText>
        </w:r>
        <w:r>
          <w:rPr>
            <w:noProof/>
            <w:webHidden/>
          </w:rPr>
        </w:r>
        <w:r>
          <w:rPr>
            <w:noProof/>
            <w:webHidden/>
          </w:rPr>
          <w:fldChar w:fldCharType="separate"/>
        </w:r>
        <w:r>
          <w:rPr>
            <w:noProof/>
            <w:webHidden/>
          </w:rPr>
          <w:t>118</w:t>
        </w:r>
        <w:r>
          <w:rPr>
            <w:noProof/>
            <w:webHidden/>
          </w:rPr>
          <w:fldChar w:fldCharType="end"/>
        </w:r>
      </w:hyperlink>
    </w:p>
    <w:p w14:paraId="318FDF7A" w14:textId="5CDC7C9D"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72" w:history="1">
        <w:r w:rsidRPr="00543FF6">
          <w:rPr>
            <w:rStyle w:val="Hyperlink"/>
            <w:noProof/>
          </w:rPr>
          <w:t>Sector spotlight</w:t>
        </w:r>
        <w:r>
          <w:rPr>
            <w:noProof/>
            <w:webHidden/>
          </w:rPr>
          <w:tab/>
        </w:r>
        <w:r>
          <w:rPr>
            <w:noProof/>
            <w:webHidden/>
          </w:rPr>
          <w:fldChar w:fldCharType="begin"/>
        </w:r>
        <w:r>
          <w:rPr>
            <w:noProof/>
            <w:webHidden/>
          </w:rPr>
          <w:instrText xml:space="preserve"> PAGEREF _Toc243484872 \h </w:instrText>
        </w:r>
        <w:r>
          <w:rPr>
            <w:noProof/>
            <w:webHidden/>
          </w:rPr>
        </w:r>
        <w:r>
          <w:rPr>
            <w:noProof/>
            <w:webHidden/>
          </w:rPr>
          <w:fldChar w:fldCharType="separate"/>
        </w:r>
        <w:r>
          <w:rPr>
            <w:noProof/>
            <w:webHidden/>
          </w:rPr>
          <w:t>119</w:t>
        </w:r>
        <w:r>
          <w:rPr>
            <w:noProof/>
            <w:webHidden/>
          </w:rPr>
          <w:fldChar w:fldCharType="end"/>
        </w:r>
      </w:hyperlink>
    </w:p>
    <w:p w14:paraId="777D0AC8" w14:textId="15A73883"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73" w:history="1">
        <w:r w:rsidRPr="00543FF6">
          <w:rPr>
            <w:rStyle w:val="Hyperlink"/>
            <w:noProof/>
          </w:rPr>
          <w:t>Facts from FAL</w:t>
        </w:r>
        <w:r>
          <w:rPr>
            <w:noProof/>
            <w:webHidden/>
          </w:rPr>
          <w:tab/>
        </w:r>
        <w:r>
          <w:rPr>
            <w:noProof/>
            <w:webHidden/>
          </w:rPr>
          <w:fldChar w:fldCharType="begin"/>
        </w:r>
        <w:r>
          <w:rPr>
            <w:noProof/>
            <w:webHidden/>
          </w:rPr>
          <w:instrText xml:space="preserve"> PAGEREF _Toc243484873 \h </w:instrText>
        </w:r>
        <w:r>
          <w:rPr>
            <w:noProof/>
            <w:webHidden/>
          </w:rPr>
        </w:r>
        <w:r>
          <w:rPr>
            <w:noProof/>
            <w:webHidden/>
          </w:rPr>
          <w:fldChar w:fldCharType="separate"/>
        </w:r>
        <w:r>
          <w:rPr>
            <w:noProof/>
            <w:webHidden/>
          </w:rPr>
          <w:t>120</w:t>
        </w:r>
        <w:r>
          <w:rPr>
            <w:noProof/>
            <w:webHidden/>
          </w:rPr>
          <w:fldChar w:fldCharType="end"/>
        </w:r>
      </w:hyperlink>
    </w:p>
    <w:p w14:paraId="13139518" w14:textId="7EECB865"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74" w:history="1">
        <w:r w:rsidRPr="00543FF6">
          <w:rPr>
            <w:rStyle w:val="Hyperlink"/>
            <w:noProof/>
          </w:rPr>
          <w:t>Workforce support</w:t>
        </w:r>
        <w:r>
          <w:rPr>
            <w:noProof/>
            <w:webHidden/>
          </w:rPr>
          <w:tab/>
        </w:r>
        <w:r>
          <w:rPr>
            <w:noProof/>
            <w:webHidden/>
          </w:rPr>
          <w:fldChar w:fldCharType="begin"/>
        </w:r>
        <w:r>
          <w:rPr>
            <w:noProof/>
            <w:webHidden/>
          </w:rPr>
          <w:instrText xml:space="preserve"> PAGEREF _Toc243484874 \h </w:instrText>
        </w:r>
        <w:r>
          <w:rPr>
            <w:noProof/>
            <w:webHidden/>
          </w:rPr>
        </w:r>
        <w:r>
          <w:rPr>
            <w:noProof/>
            <w:webHidden/>
          </w:rPr>
          <w:fldChar w:fldCharType="separate"/>
        </w:r>
        <w:r>
          <w:rPr>
            <w:noProof/>
            <w:webHidden/>
          </w:rPr>
          <w:t>121</w:t>
        </w:r>
        <w:r>
          <w:rPr>
            <w:noProof/>
            <w:webHidden/>
          </w:rPr>
          <w:fldChar w:fldCharType="end"/>
        </w:r>
      </w:hyperlink>
    </w:p>
    <w:p w14:paraId="714B65B3" w14:textId="56C02293"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75" w:history="1">
        <w:r w:rsidRPr="00543FF6">
          <w:rPr>
            <w:rStyle w:val="Hyperlink"/>
            <w:noProof/>
          </w:rPr>
          <w:t>News for families</w:t>
        </w:r>
        <w:r>
          <w:rPr>
            <w:noProof/>
            <w:webHidden/>
          </w:rPr>
          <w:tab/>
        </w:r>
        <w:r>
          <w:rPr>
            <w:noProof/>
            <w:webHidden/>
          </w:rPr>
          <w:fldChar w:fldCharType="begin"/>
        </w:r>
        <w:r>
          <w:rPr>
            <w:noProof/>
            <w:webHidden/>
          </w:rPr>
          <w:instrText xml:space="preserve"> PAGEREF _Toc243484875 \h </w:instrText>
        </w:r>
        <w:r>
          <w:rPr>
            <w:noProof/>
            <w:webHidden/>
          </w:rPr>
        </w:r>
        <w:r>
          <w:rPr>
            <w:noProof/>
            <w:webHidden/>
          </w:rPr>
          <w:fldChar w:fldCharType="separate"/>
        </w:r>
        <w:r>
          <w:rPr>
            <w:noProof/>
            <w:webHidden/>
          </w:rPr>
          <w:t>122</w:t>
        </w:r>
        <w:r>
          <w:rPr>
            <w:noProof/>
            <w:webHidden/>
          </w:rPr>
          <w:fldChar w:fldCharType="end"/>
        </w:r>
      </w:hyperlink>
    </w:p>
    <w:p w14:paraId="748975C4" w14:textId="77A0F0C1" w:rsidR="00D92415" w:rsidRDefault="00D92415">
      <w:pPr>
        <w:pStyle w:val="TOC1"/>
        <w:rPr>
          <w:rFonts w:eastAsiaTheme="minorEastAsia"/>
          <w:noProof/>
          <w:kern w:val="2"/>
          <w:sz w:val="24"/>
          <w:szCs w:val="24"/>
          <w:lang w:eastAsia="en-AU"/>
          <w14:ligatures w14:val="standardContextual"/>
        </w:rPr>
      </w:pPr>
      <w:hyperlink w:anchor="_Toc243484876" w:history="1">
        <w:r w:rsidRPr="00543FF6">
          <w:rPr>
            <w:rStyle w:val="Hyperlink"/>
            <w:noProof/>
          </w:rPr>
          <w:t>29 April 2026</w:t>
        </w:r>
        <w:r>
          <w:rPr>
            <w:noProof/>
            <w:webHidden/>
          </w:rPr>
          <w:tab/>
        </w:r>
        <w:r>
          <w:rPr>
            <w:noProof/>
            <w:webHidden/>
          </w:rPr>
          <w:fldChar w:fldCharType="begin"/>
        </w:r>
        <w:r>
          <w:rPr>
            <w:noProof/>
            <w:webHidden/>
          </w:rPr>
          <w:instrText xml:space="preserve"> PAGEREF _Toc243484876 \h </w:instrText>
        </w:r>
        <w:r>
          <w:rPr>
            <w:noProof/>
            <w:webHidden/>
          </w:rPr>
        </w:r>
        <w:r>
          <w:rPr>
            <w:noProof/>
            <w:webHidden/>
          </w:rPr>
          <w:fldChar w:fldCharType="separate"/>
        </w:r>
        <w:r>
          <w:rPr>
            <w:noProof/>
            <w:webHidden/>
          </w:rPr>
          <w:t>123</w:t>
        </w:r>
        <w:r>
          <w:rPr>
            <w:noProof/>
            <w:webHidden/>
          </w:rPr>
          <w:fldChar w:fldCharType="end"/>
        </w:r>
      </w:hyperlink>
    </w:p>
    <w:p w14:paraId="5877D637" w14:textId="7EA65B3D"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77" w:history="1">
        <w:r w:rsidRPr="00543FF6">
          <w:rPr>
            <w:rStyle w:val="Hyperlink"/>
            <w:noProof/>
          </w:rPr>
          <w:t>From the department</w:t>
        </w:r>
        <w:r>
          <w:rPr>
            <w:noProof/>
            <w:webHidden/>
          </w:rPr>
          <w:tab/>
        </w:r>
        <w:r>
          <w:rPr>
            <w:noProof/>
            <w:webHidden/>
          </w:rPr>
          <w:fldChar w:fldCharType="begin"/>
        </w:r>
        <w:r>
          <w:rPr>
            <w:noProof/>
            <w:webHidden/>
          </w:rPr>
          <w:instrText xml:space="preserve"> PAGEREF _Toc243484877 \h </w:instrText>
        </w:r>
        <w:r>
          <w:rPr>
            <w:noProof/>
            <w:webHidden/>
          </w:rPr>
        </w:r>
        <w:r>
          <w:rPr>
            <w:noProof/>
            <w:webHidden/>
          </w:rPr>
          <w:fldChar w:fldCharType="separate"/>
        </w:r>
        <w:r>
          <w:rPr>
            <w:noProof/>
            <w:webHidden/>
          </w:rPr>
          <w:t>123</w:t>
        </w:r>
        <w:r>
          <w:rPr>
            <w:noProof/>
            <w:webHidden/>
          </w:rPr>
          <w:fldChar w:fldCharType="end"/>
        </w:r>
      </w:hyperlink>
    </w:p>
    <w:p w14:paraId="0861D91F" w14:textId="61F9CC27"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78" w:history="1">
        <w:r w:rsidRPr="00543FF6">
          <w:rPr>
            <w:rStyle w:val="Hyperlink"/>
            <w:noProof/>
          </w:rPr>
          <w:t>Facts from FAL</w:t>
        </w:r>
        <w:r>
          <w:rPr>
            <w:noProof/>
            <w:webHidden/>
          </w:rPr>
          <w:tab/>
        </w:r>
        <w:r>
          <w:rPr>
            <w:noProof/>
            <w:webHidden/>
          </w:rPr>
          <w:fldChar w:fldCharType="begin"/>
        </w:r>
        <w:r>
          <w:rPr>
            <w:noProof/>
            <w:webHidden/>
          </w:rPr>
          <w:instrText xml:space="preserve"> PAGEREF _Toc243484878 \h </w:instrText>
        </w:r>
        <w:r>
          <w:rPr>
            <w:noProof/>
            <w:webHidden/>
          </w:rPr>
        </w:r>
        <w:r>
          <w:rPr>
            <w:noProof/>
            <w:webHidden/>
          </w:rPr>
          <w:fldChar w:fldCharType="separate"/>
        </w:r>
        <w:r>
          <w:rPr>
            <w:noProof/>
            <w:webHidden/>
          </w:rPr>
          <w:t>124</w:t>
        </w:r>
        <w:r>
          <w:rPr>
            <w:noProof/>
            <w:webHidden/>
          </w:rPr>
          <w:fldChar w:fldCharType="end"/>
        </w:r>
      </w:hyperlink>
    </w:p>
    <w:p w14:paraId="2CD32546" w14:textId="450688A1"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79" w:history="1">
        <w:r w:rsidRPr="00543FF6">
          <w:rPr>
            <w:rStyle w:val="Hyperlink"/>
            <w:noProof/>
          </w:rPr>
          <w:t>Workforce support</w:t>
        </w:r>
        <w:r>
          <w:rPr>
            <w:noProof/>
            <w:webHidden/>
          </w:rPr>
          <w:tab/>
        </w:r>
        <w:r>
          <w:rPr>
            <w:noProof/>
            <w:webHidden/>
          </w:rPr>
          <w:fldChar w:fldCharType="begin"/>
        </w:r>
        <w:r>
          <w:rPr>
            <w:noProof/>
            <w:webHidden/>
          </w:rPr>
          <w:instrText xml:space="preserve"> PAGEREF _Toc243484879 \h </w:instrText>
        </w:r>
        <w:r>
          <w:rPr>
            <w:noProof/>
            <w:webHidden/>
          </w:rPr>
        </w:r>
        <w:r>
          <w:rPr>
            <w:noProof/>
            <w:webHidden/>
          </w:rPr>
          <w:fldChar w:fldCharType="separate"/>
        </w:r>
        <w:r>
          <w:rPr>
            <w:noProof/>
            <w:webHidden/>
          </w:rPr>
          <w:t>126</w:t>
        </w:r>
        <w:r>
          <w:rPr>
            <w:noProof/>
            <w:webHidden/>
          </w:rPr>
          <w:fldChar w:fldCharType="end"/>
        </w:r>
      </w:hyperlink>
    </w:p>
    <w:p w14:paraId="3B49ABF2" w14:textId="72665417" w:rsidR="00D92415" w:rsidRDefault="00D92415">
      <w:pPr>
        <w:pStyle w:val="TOC1"/>
        <w:rPr>
          <w:rFonts w:eastAsiaTheme="minorEastAsia"/>
          <w:noProof/>
          <w:kern w:val="2"/>
          <w:sz w:val="24"/>
          <w:szCs w:val="24"/>
          <w:lang w:eastAsia="en-AU"/>
          <w14:ligatures w14:val="standardContextual"/>
        </w:rPr>
      </w:pPr>
      <w:hyperlink w:anchor="_Toc243484880" w:history="1">
        <w:r w:rsidRPr="00543FF6">
          <w:rPr>
            <w:rStyle w:val="Hyperlink"/>
            <w:noProof/>
          </w:rPr>
          <w:t>22 April 2026</w:t>
        </w:r>
        <w:r>
          <w:rPr>
            <w:noProof/>
            <w:webHidden/>
          </w:rPr>
          <w:tab/>
        </w:r>
        <w:r>
          <w:rPr>
            <w:noProof/>
            <w:webHidden/>
          </w:rPr>
          <w:fldChar w:fldCharType="begin"/>
        </w:r>
        <w:r>
          <w:rPr>
            <w:noProof/>
            <w:webHidden/>
          </w:rPr>
          <w:instrText xml:space="preserve"> PAGEREF _Toc243484880 \h </w:instrText>
        </w:r>
        <w:r>
          <w:rPr>
            <w:noProof/>
            <w:webHidden/>
          </w:rPr>
        </w:r>
        <w:r>
          <w:rPr>
            <w:noProof/>
            <w:webHidden/>
          </w:rPr>
          <w:fldChar w:fldCharType="separate"/>
        </w:r>
        <w:r>
          <w:rPr>
            <w:noProof/>
            <w:webHidden/>
          </w:rPr>
          <w:t>127</w:t>
        </w:r>
        <w:r>
          <w:rPr>
            <w:noProof/>
            <w:webHidden/>
          </w:rPr>
          <w:fldChar w:fldCharType="end"/>
        </w:r>
      </w:hyperlink>
    </w:p>
    <w:p w14:paraId="145641A0" w14:textId="673EED7D"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81" w:history="1">
        <w:r w:rsidRPr="00543FF6">
          <w:rPr>
            <w:rStyle w:val="Hyperlink"/>
            <w:noProof/>
          </w:rPr>
          <w:t>From the department</w:t>
        </w:r>
        <w:r>
          <w:rPr>
            <w:noProof/>
            <w:webHidden/>
          </w:rPr>
          <w:tab/>
        </w:r>
        <w:r>
          <w:rPr>
            <w:noProof/>
            <w:webHidden/>
          </w:rPr>
          <w:fldChar w:fldCharType="begin"/>
        </w:r>
        <w:r>
          <w:rPr>
            <w:noProof/>
            <w:webHidden/>
          </w:rPr>
          <w:instrText xml:space="preserve"> PAGEREF _Toc243484881 \h </w:instrText>
        </w:r>
        <w:r>
          <w:rPr>
            <w:noProof/>
            <w:webHidden/>
          </w:rPr>
        </w:r>
        <w:r>
          <w:rPr>
            <w:noProof/>
            <w:webHidden/>
          </w:rPr>
          <w:fldChar w:fldCharType="separate"/>
        </w:r>
        <w:r>
          <w:rPr>
            <w:noProof/>
            <w:webHidden/>
          </w:rPr>
          <w:t>127</w:t>
        </w:r>
        <w:r>
          <w:rPr>
            <w:noProof/>
            <w:webHidden/>
          </w:rPr>
          <w:fldChar w:fldCharType="end"/>
        </w:r>
      </w:hyperlink>
    </w:p>
    <w:p w14:paraId="4C206161" w14:textId="03BFFD5C"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82" w:history="1">
        <w:r w:rsidRPr="00543FF6">
          <w:rPr>
            <w:rStyle w:val="Hyperlink"/>
            <w:noProof/>
          </w:rPr>
          <w:t>Facts from FAL</w:t>
        </w:r>
        <w:r>
          <w:rPr>
            <w:noProof/>
            <w:webHidden/>
          </w:rPr>
          <w:tab/>
        </w:r>
        <w:r>
          <w:rPr>
            <w:noProof/>
            <w:webHidden/>
          </w:rPr>
          <w:fldChar w:fldCharType="begin"/>
        </w:r>
        <w:r>
          <w:rPr>
            <w:noProof/>
            <w:webHidden/>
          </w:rPr>
          <w:instrText xml:space="preserve"> PAGEREF _Toc243484882 \h </w:instrText>
        </w:r>
        <w:r>
          <w:rPr>
            <w:noProof/>
            <w:webHidden/>
          </w:rPr>
        </w:r>
        <w:r>
          <w:rPr>
            <w:noProof/>
            <w:webHidden/>
          </w:rPr>
          <w:fldChar w:fldCharType="separate"/>
        </w:r>
        <w:r>
          <w:rPr>
            <w:noProof/>
            <w:webHidden/>
          </w:rPr>
          <w:t>128</w:t>
        </w:r>
        <w:r>
          <w:rPr>
            <w:noProof/>
            <w:webHidden/>
          </w:rPr>
          <w:fldChar w:fldCharType="end"/>
        </w:r>
      </w:hyperlink>
    </w:p>
    <w:p w14:paraId="1144A04E" w14:textId="52055986"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83" w:history="1">
        <w:r w:rsidRPr="00543FF6">
          <w:rPr>
            <w:rStyle w:val="Hyperlink"/>
            <w:noProof/>
          </w:rPr>
          <w:t>Workforce support</w:t>
        </w:r>
        <w:r>
          <w:rPr>
            <w:noProof/>
            <w:webHidden/>
          </w:rPr>
          <w:tab/>
        </w:r>
        <w:r>
          <w:rPr>
            <w:noProof/>
            <w:webHidden/>
          </w:rPr>
          <w:fldChar w:fldCharType="begin"/>
        </w:r>
        <w:r>
          <w:rPr>
            <w:noProof/>
            <w:webHidden/>
          </w:rPr>
          <w:instrText xml:space="preserve"> PAGEREF _Toc243484883 \h </w:instrText>
        </w:r>
        <w:r>
          <w:rPr>
            <w:noProof/>
            <w:webHidden/>
          </w:rPr>
        </w:r>
        <w:r>
          <w:rPr>
            <w:noProof/>
            <w:webHidden/>
          </w:rPr>
          <w:fldChar w:fldCharType="separate"/>
        </w:r>
        <w:r>
          <w:rPr>
            <w:noProof/>
            <w:webHidden/>
          </w:rPr>
          <w:t>129</w:t>
        </w:r>
        <w:r>
          <w:rPr>
            <w:noProof/>
            <w:webHidden/>
          </w:rPr>
          <w:fldChar w:fldCharType="end"/>
        </w:r>
      </w:hyperlink>
    </w:p>
    <w:p w14:paraId="10C6908D" w14:textId="193C1807" w:rsidR="00D92415" w:rsidRDefault="00D92415">
      <w:pPr>
        <w:pStyle w:val="TOC1"/>
        <w:rPr>
          <w:rFonts w:eastAsiaTheme="minorEastAsia"/>
          <w:noProof/>
          <w:kern w:val="2"/>
          <w:sz w:val="24"/>
          <w:szCs w:val="24"/>
          <w:lang w:eastAsia="en-AU"/>
          <w14:ligatures w14:val="standardContextual"/>
        </w:rPr>
      </w:pPr>
      <w:hyperlink w:anchor="_Toc243484884" w:history="1">
        <w:r w:rsidRPr="00543FF6">
          <w:rPr>
            <w:rStyle w:val="Hyperlink"/>
            <w:noProof/>
          </w:rPr>
          <w:t>15 April 2026</w:t>
        </w:r>
        <w:r>
          <w:rPr>
            <w:noProof/>
            <w:webHidden/>
          </w:rPr>
          <w:tab/>
        </w:r>
        <w:r>
          <w:rPr>
            <w:noProof/>
            <w:webHidden/>
          </w:rPr>
          <w:fldChar w:fldCharType="begin"/>
        </w:r>
        <w:r>
          <w:rPr>
            <w:noProof/>
            <w:webHidden/>
          </w:rPr>
          <w:instrText xml:space="preserve"> PAGEREF _Toc243484884 \h </w:instrText>
        </w:r>
        <w:r>
          <w:rPr>
            <w:noProof/>
            <w:webHidden/>
          </w:rPr>
        </w:r>
        <w:r>
          <w:rPr>
            <w:noProof/>
            <w:webHidden/>
          </w:rPr>
          <w:fldChar w:fldCharType="separate"/>
        </w:r>
        <w:r>
          <w:rPr>
            <w:noProof/>
            <w:webHidden/>
          </w:rPr>
          <w:t>130</w:t>
        </w:r>
        <w:r>
          <w:rPr>
            <w:noProof/>
            <w:webHidden/>
          </w:rPr>
          <w:fldChar w:fldCharType="end"/>
        </w:r>
      </w:hyperlink>
    </w:p>
    <w:p w14:paraId="2CA43E40" w14:textId="0E92F394"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85" w:history="1">
        <w:r w:rsidRPr="00543FF6">
          <w:rPr>
            <w:rStyle w:val="Hyperlink"/>
            <w:noProof/>
          </w:rPr>
          <w:t>From the department</w:t>
        </w:r>
        <w:r>
          <w:rPr>
            <w:noProof/>
            <w:webHidden/>
          </w:rPr>
          <w:tab/>
        </w:r>
        <w:r>
          <w:rPr>
            <w:noProof/>
            <w:webHidden/>
          </w:rPr>
          <w:fldChar w:fldCharType="begin"/>
        </w:r>
        <w:r>
          <w:rPr>
            <w:noProof/>
            <w:webHidden/>
          </w:rPr>
          <w:instrText xml:space="preserve"> PAGEREF _Toc243484885 \h </w:instrText>
        </w:r>
        <w:r>
          <w:rPr>
            <w:noProof/>
            <w:webHidden/>
          </w:rPr>
        </w:r>
        <w:r>
          <w:rPr>
            <w:noProof/>
            <w:webHidden/>
          </w:rPr>
          <w:fldChar w:fldCharType="separate"/>
        </w:r>
        <w:r>
          <w:rPr>
            <w:noProof/>
            <w:webHidden/>
          </w:rPr>
          <w:t>130</w:t>
        </w:r>
        <w:r>
          <w:rPr>
            <w:noProof/>
            <w:webHidden/>
          </w:rPr>
          <w:fldChar w:fldCharType="end"/>
        </w:r>
      </w:hyperlink>
    </w:p>
    <w:p w14:paraId="33F4EC9A" w14:textId="620C0BE1"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86" w:history="1">
        <w:r w:rsidRPr="00543FF6">
          <w:rPr>
            <w:rStyle w:val="Hyperlink"/>
            <w:noProof/>
          </w:rPr>
          <w:t>Facts from FAL</w:t>
        </w:r>
        <w:r>
          <w:rPr>
            <w:noProof/>
            <w:webHidden/>
          </w:rPr>
          <w:tab/>
        </w:r>
        <w:r>
          <w:rPr>
            <w:noProof/>
            <w:webHidden/>
          </w:rPr>
          <w:fldChar w:fldCharType="begin"/>
        </w:r>
        <w:r>
          <w:rPr>
            <w:noProof/>
            <w:webHidden/>
          </w:rPr>
          <w:instrText xml:space="preserve"> PAGEREF _Toc243484886 \h </w:instrText>
        </w:r>
        <w:r>
          <w:rPr>
            <w:noProof/>
            <w:webHidden/>
          </w:rPr>
        </w:r>
        <w:r>
          <w:rPr>
            <w:noProof/>
            <w:webHidden/>
          </w:rPr>
          <w:fldChar w:fldCharType="separate"/>
        </w:r>
        <w:r>
          <w:rPr>
            <w:noProof/>
            <w:webHidden/>
          </w:rPr>
          <w:t>132</w:t>
        </w:r>
        <w:r>
          <w:rPr>
            <w:noProof/>
            <w:webHidden/>
          </w:rPr>
          <w:fldChar w:fldCharType="end"/>
        </w:r>
      </w:hyperlink>
    </w:p>
    <w:p w14:paraId="56259122" w14:textId="7DB65AED" w:rsidR="00D92415" w:rsidRDefault="00D92415">
      <w:pPr>
        <w:pStyle w:val="TOC1"/>
        <w:rPr>
          <w:rFonts w:eastAsiaTheme="minorEastAsia"/>
          <w:noProof/>
          <w:kern w:val="2"/>
          <w:sz w:val="24"/>
          <w:szCs w:val="24"/>
          <w:lang w:eastAsia="en-AU"/>
          <w14:ligatures w14:val="standardContextual"/>
        </w:rPr>
      </w:pPr>
      <w:hyperlink w:anchor="_Toc243484887" w:history="1">
        <w:r w:rsidRPr="00543FF6">
          <w:rPr>
            <w:rStyle w:val="Hyperlink"/>
            <w:noProof/>
          </w:rPr>
          <w:t>13 April 2026</w:t>
        </w:r>
        <w:r>
          <w:rPr>
            <w:noProof/>
            <w:webHidden/>
          </w:rPr>
          <w:tab/>
        </w:r>
        <w:r>
          <w:rPr>
            <w:noProof/>
            <w:webHidden/>
          </w:rPr>
          <w:fldChar w:fldCharType="begin"/>
        </w:r>
        <w:r>
          <w:rPr>
            <w:noProof/>
            <w:webHidden/>
          </w:rPr>
          <w:instrText xml:space="preserve"> PAGEREF _Toc243484887 \h </w:instrText>
        </w:r>
        <w:r>
          <w:rPr>
            <w:noProof/>
            <w:webHidden/>
          </w:rPr>
        </w:r>
        <w:r>
          <w:rPr>
            <w:noProof/>
            <w:webHidden/>
          </w:rPr>
          <w:fldChar w:fldCharType="separate"/>
        </w:r>
        <w:r>
          <w:rPr>
            <w:noProof/>
            <w:webHidden/>
          </w:rPr>
          <w:t>134</w:t>
        </w:r>
        <w:r>
          <w:rPr>
            <w:noProof/>
            <w:webHidden/>
          </w:rPr>
          <w:fldChar w:fldCharType="end"/>
        </w:r>
      </w:hyperlink>
    </w:p>
    <w:p w14:paraId="7A3DA03D" w14:textId="2C16F7D2"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88" w:history="1">
        <w:r w:rsidRPr="00543FF6">
          <w:rPr>
            <w:rStyle w:val="Hyperlink"/>
            <w:noProof/>
          </w:rPr>
          <w:t>Tropical Cyclone Narelle: CCS period of emergency expanded to additional areas</w:t>
        </w:r>
        <w:r>
          <w:rPr>
            <w:noProof/>
            <w:webHidden/>
          </w:rPr>
          <w:tab/>
        </w:r>
        <w:r>
          <w:rPr>
            <w:noProof/>
            <w:webHidden/>
          </w:rPr>
          <w:fldChar w:fldCharType="begin"/>
        </w:r>
        <w:r>
          <w:rPr>
            <w:noProof/>
            <w:webHidden/>
          </w:rPr>
          <w:instrText xml:space="preserve"> PAGEREF _Toc243484888 \h </w:instrText>
        </w:r>
        <w:r>
          <w:rPr>
            <w:noProof/>
            <w:webHidden/>
          </w:rPr>
        </w:r>
        <w:r>
          <w:rPr>
            <w:noProof/>
            <w:webHidden/>
          </w:rPr>
          <w:fldChar w:fldCharType="separate"/>
        </w:r>
        <w:r>
          <w:rPr>
            <w:noProof/>
            <w:webHidden/>
          </w:rPr>
          <w:t>134</w:t>
        </w:r>
        <w:r>
          <w:rPr>
            <w:noProof/>
            <w:webHidden/>
          </w:rPr>
          <w:fldChar w:fldCharType="end"/>
        </w:r>
      </w:hyperlink>
    </w:p>
    <w:p w14:paraId="29392AAA" w14:textId="64B59678" w:rsidR="00D92415" w:rsidRDefault="00D92415">
      <w:pPr>
        <w:pStyle w:val="TOC1"/>
        <w:rPr>
          <w:rFonts w:eastAsiaTheme="minorEastAsia"/>
          <w:noProof/>
          <w:kern w:val="2"/>
          <w:sz w:val="24"/>
          <w:szCs w:val="24"/>
          <w:lang w:eastAsia="en-AU"/>
          <w14:ligatures w14:val="standardContextual"/>
        </w:rPr>
      </w:pPr>
      <w:hyperlink w:anchor="_Toc243484889" w:history="1">
        <w:r w:rsidRPr="00543FF6">
          <w:rPr>
            <w:rStyle w:val="Hyperlink"/>
            <w:noProof/>
          </w:rPr>
          <w:t>8 April 2026</w:t>
        </w:r>
        <w:r>
          <w:rPr>
            <w:noProof/>
            <w:webHidden/>
          </w:rPr>
          <w:tab/>
        </w:r>
        <w:r>
          <w:rPr>
            <w:noProof/>
            <w:webHidden/>
          </w:rPr>
          <w:fldChar w:fldCharType="begin"/>
        </w:r>
        <w:r>
          <w:rPr>
            <w:noProof/>
            <w:webHidden/>
          </w:rPr>
          <w:instrText xml:space="preserve"> PAGEREF _Toc243484889 \h </w:instrText>
        </w:r>
        <w:r>
          <w:rPr>
            <w:noProof/>
            <w:webHidden/>
          </w:rPr>
        </w:r>
        <w:r>
          <w:rPr>
            <w:noProof/>
            <w:webHidden/>
          </w:rPr>
          <w:fldChar w:fldCharType="separate"/>
        </w:r>
        <w:r>
          <w:rPr>
            <w:noProof/>
            <w:webHidden/>
          </w:rPr>
          <w:t>136</w:t>
        </w:r>
        <w:r>
          <w:rPr>
            <w:noProof/>
            <w:webHidden/>
          </w:rPr>
          <w:fldChar w:fldCharType="end"/>
        </w:r>
      </w:hyperlink>
    </w:p>
    <w:p w14:paraId="112681D2" w14:textId="15483A9C"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90" w:history="1">
        <w:r w:rsidRPr="00543FF6">
          <w:rPr>
            <w:rStyle w:val="Hyperlink"/>
            <w:noProof/>
          </w:rPr>
          <w:t>From the department</w:t>
        </w:r>
        <w:r>
          <w:rPr>
            <w:noProof/>
            <w:webHidden/>
          </w:rPr>
          <w:tab/>
        </w:r>
        <w:r>
          <w:rPr>
            <w:noProof/>
            <w:webHidden/>
          </w:rPr>
          <w:fldChar w:fldCharType="begin"/>
        </w:r>
        <w:r>
          <w:rPr>
            <w:noProof/>
            <w:webHidden/>
          </w:rPr>
          <w:instrText xml:space="preserve"> PAGEREF _Toc243484890 \h </w:instrText>
        </w:r>
        <w:r>
          <w:rPr>
            <w:noProof/>
            <w:webHidden/>
          </w:rPr>
        </w:r>
        <w:r>
          <w:rPr>
            <w:noProof/>
            <w:webHidden/>
          </w:rPr>
          <w:fldChar w:fldCharType="separate"/>
        </w:r>
        <w:r>
          <w:rPr>
            <w:noProof/>
            <w:webHidden/>
          </w:rPr>
          <w:t>136</w:t>
        </w:r>
        <w:r>
          <w:rPr>
            <w:noProof/>
            <w:webHidden/>
          </w:rPr>
          <w:fldChar w:fldCharType="end"/>
        </w:r>
      </w:hyperlink>
    </w:p>
    <w:p w14:paraId="0D4F0266" w14:textId="24818561"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91" w:history="1">
        <w:r w:rsidRPr="00543FF6">
          <w:rPr>
            <w:rStyle w:val="Hyperlink"/>
            <w:noProof/>
          </w:rPr>
          <w:t>Sector spotlight</w:t>
        </w:r>
        <w:r>
          <w:rPr>
            <w:noProof/>
            <w:webHidden/>
          </w:rPr>
          <w:tab/>
        </w:r>
        <w:r>
          <w:rPr>
            <w:noProof/>
            <w:webHidden/>
          </w:rPr>
          <w:fldChar w:fldCharType="begin"/>
        </w:r>
        <w:r>
          <w:rPr>
            <w:noProof/>
            <w:webHidden/>
          </w:rPr>
          <w:instrText xml:space="preserve"> PAGEREF _Toc243484891 \h </w:instrText>
        </w:r>
        <w:r>
          <w:rPr>
            <w:noProof/>
            <w:webHidden/>
          </w:rPr>
        </w:r>
        <w:r>
          <w:rPr>
            <w:noProof/>
            <w:webHidden/>
          </w:rPr>
          <w:fldChar w:fldCharType="separate"/>
        </w:r>
        <w:r>
          <w:rPr>
            <w:noProof/>
            <w:webHidden/>
          </w:rPr>
          <w:t>138</w:t>
        </w:r>
        <w:r>
          <w:rPr>
            <w:noProof/>
            <w:webHidden/>
          </w:rPr>
          <w:fldChar w:fldCharType="end"/>
        </w:r>
      </w:hyperlink>
    </w:p>
    <w:p w14:paraId="2B1BC3DF" w14:textId="04E57F7D"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92" w:history="1">
        <w:r w:rsidRPr="00543FF6">
          <w:rPr>
            <w:rStyle w:val="Hyperlink"/>
            <w:noProof/>
          </w:rPr>
          <w:t>Facts from FAL</w:t>
        </w:r>
        <w:r>
          <w:rPr>
            <w:noProof/>
            <w:webHidden/>
          </w:rPr>
          <w:tab/>
        </w:r>
        <w:r>
          <w:rPr>
            <w:noProof/>
            <w:webHidden/>
          </w:rPr>
          <w:fldChar w:fldCharType="begin"/>
        </w:r>
        <w:r>
          <w:rPr>
            <w:noProof/>
            <w:webHidden/>
          </w:rPr>
          <w:instrText xml:space="preserve"> PAGEREF _Toc243484892 \h </w:instrText>
        </w:r>
        <w:r>
          <w:rPr>
            <w:noProof/>
            <w:webHidden/>
          </w:rPr>
        </w:r>
        <w:r>
          <w:rPr>
            <w:noProof/>
            <w:webHidden/>
          </w:rPr>
          <w:fldChar w:fldCharType="separate"/>
        </w:r>
        <w:r>
          <w:rPr>
            <w:noProof/>
            <w:webHidden/>
          </w:rPr>
          <w:t>138</w:t>
        </w:r>
        <w:r>
          <w:rPr>
            <w:noProof/>
            <w:webHidden/>
          </w:rPr>
          <w:fldChar w:fldCharType="end"/>
        </w:r>
      </w:hyperlink>
    </w:p>
    <w:p w14:paraId="6335FA0E" w14:textId="29C74D48"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93" w:history="1">
        <w:r w:rsidRPr="00543FF6">
          <w:rPr>
            <w:rStyle w:val="Hyperlink"/>
            <w:noProof/>
          </w:rPr>
          <w:t>Workforce support</w:t>
        </w:r>
        <w:r>
          <w:rPr>
            <w:noProof/>
            <w:webHidden/>
          </w:rPr>
          <w:tab/>
        </w:r>
        <w:r>
          <w:rPr>
            <w:noProof/>
            <w:webHidden/>
          </w:rPr>
          <w:fldChar w:fldCharType="begin"/>
        </w:r>
        <w:r>
          <w:rPr>
            <w:noProof/>
            <w:webHidden/>
          </w:rPr>
          <w:instrText xml:space="preserve"> PAGEREF _Toc243484893 \h </w:instrText>
        </w:r>
        <w:r>
          <w:rPr>
            <w:noProof/>
            <w:webHidden/>
          </w:rPr>
        </w:r>
        <w:r>
          <w:rPr>
            <w:noProof/>
            <w:webHidden/>
          </w:rPr>
          <w:fldChar w:fldCharType="separate"/>
        </w:r>
        <w:r>
          <w:rPr>
            <w:noProof/>
            <w:webHidden/>
          </w:rPr>
          <w:t>139</w:t>
        </w:r>
        <w:r>
          <w:rPr>
            <w:noProof/>
            <w:webHidden/>
          </w:rPr>
          <w:fldChar w:fldCharType="end"/>
        </w:r>
      </w:hyperlink>
    </w:p>
    <w:p w14:paraId="28C6E632" w14:textId="585E3F2C" w:rsidR="00D92415" w:rsidRDefault="00D92415">
      <w:pPr>
        <w:pStyle w:val="TOC1"/>
        <w:rPr>
          <w:rFonts w:eastAsiaTheme="minorEastAsia"/>
          <w:noProof/>
          <w:kern w:val="2"/>
          <w:sz w:val="24"/>
          <w:szCs w:val="24"/>
          <w:lang w:eastAsia="en-AU"/>
          <w14:ligatures w14:val="standardContextual"/>
        </w:rPr>
      </w:pPr>
      <w:hyperlink w:anchor="_Toc243484894" w:history="1">
        <w:r w:rsidRPr="00543FF6">
          <w:rPr>
            <w:rStyle w:val="Hyperlink"/>
            <w:noProof/>
          </w:rPr>
          <w:t>2 April 2026</w:t>
        </w:r>
        <w:r>
          <w:rPr>
            <w:noProof/>
            <w:webHidden/>
          </w:rPr>
          <w:tab/>
        </w:r>
        <w:r>
          <w:rPr>
            <w:noProof/>
            <w:webHidden/>
          </w:rPr>
          <w:fldChar w:fldCharType="begin"/>
        </w:r>
        <w:r>
          <w:rPr>
            <w:noProof/>
            <w:webHidden/>
          </w:rPr>
          <w:instrText xml:space="preserve"> PAGEREF _Toc243484894 \h </w:instrText>
        </w:r>
        <w:r>
          <w:rPr>
            <w:noProof/>
            <w:webHidden/>
          </w:rPr>
        </w:r>
        <w:r>
          <w:rPr>
            <w:noProof/>
            <w:webHidden/>
          </w:rPr>
          <w:fldChar w:fldCharType="separate"/>
        </w:r>
        <w:r>
          <w:rPr>
            <w:noProof/>
            <w:webHidden/>
          </w:rPr>
          <w:t>140</w:t>
        </w:r>
        <w:r>
          <w:rPr>
            <w:noProof/>
            <w:webHidden/>
          </w:rPr>
          <w:fldChar w:fldCharType="end"/>
        </w:r>
      </w:hyperlink>
    </w:p>
    <w:p w14:paraId="7179D059" w14:textId="4B96338C"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95" w:history="1">
        <w:r w:rsidRPr="00543FF6">
          <w:rPr>
            <w:rStyle w:val="Hyperlink"/>
            <w:noProof/>
          </w:rPr>
          <w:t>Tropical Cyclone Narelle: CCS period of emergency applied 25 March to 1 April 2026</w:t>
        </w:r>
        <w:r>
          <w:rPr>
            <w:noProof/>
            <w:webHidden/>
          </w:rPr>
          <w:tab/>
        </w:r>
        <w:r>
          <w:rPr>
            <w:noProof/>
            <w:webHidden/>
          </w:rPr>
          <w:fldChar w:fldCharType="begin"/>
        </w:r>
        <w:r>
          <w:rPr>
            <w:noProof/>
            <w:webHidden/>
          </w:rPr>
          <w:instrText xml:space="preserve"> PAGEREF _Toc243484895 \h </w:instrText>
        </w:r>
        <w:r>
          <w:rPr>
            <w:noProof/>
            <w:webHidden/>
          </w:rPr>
        </w:r>
        <w:r>
          <w:rPr>
            <w:noProof/>
            <w:webHidden/>
          </w:rPr>
          <w:fldChar w:fldCharType="separate"/>
        </w:r>
        <w:r>
          <w:rPr>
            <w:noProof/>
            <w:webHidden/>
          </w:rPr>
          <w:t>140</w:t>
        </w:r>
        <w:r>
          <w:rPr>
            <w:noProof/>
            <w:webHidden/>
          </w:rPr>
          <w:fldChar w:fldCharType="end"/>
        </w:r>
      </w:hyperlink>
    </w:p>
    <w:p w14:paraId="693ACB68" w14:textId="47789CF0" w:rsidR="00D92415" w:rsidRDefault="00D92415">
      <w:pPr>
        <w:pStyle w:val="TOC1"/>
        <w:rPr>
          <w:rFonts w:eastAsiaTheme="minorEastAsia"/>
          <w:noProof/>
          <w:kern w:val="2"/>
          <w:sz w:val="24"/>
          <w:szCs w:val="24"/>
          <w:lang w:eastAsia="en-AU"/>
          <w14:ligatures w14:val="standardContextual"/>
        </w:rPr>
      </w:pPr>
      <w:hyperlink w:anchor="_Toc243484896" w:history="1">
        <w:r w:rsidRPr="00543FF6">
          <w:rPr>
            <w:rStyle w:val="Hyperlink"/>
            <w:noProof/>
          </w:rPr>
          <w:t>1 April 2026</w:t>
        </w:r>
        <w:r>
          <w:rPr>
            <w:noProof/>
            <w:webHidden/>
          </w:rPr>
          <w:tab/>
        </w:r>
        <w:r>
          <w:rPr>
            <w:noProof/>
            <w:webHidden/>
          </w:rPr>
          <w:fldChar w:fldCharType="begin"/>
        </w:r>
        <w:r>
          <w:rPr>
            <w:noProof/>
            <w:webHidden/>
          </w:rPr>
          <w:instrText xml:space="preserve"> PAGEREF _Toc243484896 \h </w:instrText>
        </w:r>
        <w:r>
          <w:rPr>
            <w:noProof/>
            <w:webHidden/>
          </w:rPr>
        </w:r>
        <w:r>
          <w:rPr>
            <w:noProof/>
            <w:webHidden/>
          </w:rPr>
          <w:fldChar w:fldCharType="separate"/>
        </w:r>
        <w:r>
          <w:rPr>
            <w:noProof/>
            <w:webHidden/>
          </w:rPr>
          <w:t>142</w:t>
        </w:r>
        <w:r>
          <w:rPr>
            <w:noProof/>
            <w:webHidden/>
          </w:rPr>
          <w:fldChar w:fldCharType="end"/>
        </w:r>
      </w:hyperlink>
    </w:p>
    <w:p w14:paraId="0F9A5656" w14:textId="482701C8"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97" w:history="1">
        <w:r w:rsidRPr="00543FF6">
          <w:rPr>
            <w:rStyle w:val="Hyperlink"/>
            <w:noProof/>
          </w:rPr>
          <w:t>From the department</w:t>
        </w:r>
        <w:r>
          <w:rPr>
            <w:noProof/>
            <w:webHidden/>
          </w:rPr>
          <w:tab/>
        </w:r>
        <w:r>
          <w:rPr>
            <w:noProof/>
            <w:webHidden/>
          </w:rPr>
          <w:fldChar w:fldCharType="begin"/>
        </w:r>
        <w:r>
          <w:rPr>
            <w:noProof/>
            <w:webHidden/>
          </w:rPr>
          <w:instrText xml:space="preserve"> PAGEREF _Toc243484897 \h </w:instrText>
        </w:r>
        <w:r>
          <w:rPr>
            <w:noProof/>
            <w:webHidden/>
          </w:rPr>
        </w:r>
        <w:r>
          <w:rPr>
            <w:noProof/>
            <w:webHidden/>
          </w:rPr>
          <w:fldChar w:fldCharType="separate"/>
        </w:r>
        <w:r>
          <w:rPr>
            <w:noProof/>
            <w:webHidden/>
          </w:rPr>
          <w:t>142</w:t>
        </w:r>
        <w:r>
          <w:rPr>
            <w:noProof/>
            <w:webHidden/>
          </w:rPr>
          <w:fldChar w:fldCharType="end"/>
        </w:r>
      </w:hyperlink>
    </w:p>
    <w:p w14:paraId="2EEED6E4" w14:textId="08F44D42"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98" w:history="1">
        <w:r w:rsidRPr="00543FF6">
          <w:rPr>
            <w:rStyle w:val="Hyperlink"/>
            <w:noProof/>
          </w:rPr>
          <w:t>Facts from FAL</w:t>
        </w:r>
        <w:r>
          <w:rPr>
            <w:noProof/>
            <w:webHidden/>
          </w:rPr>
          <w:tab/>
        </w:r>
        <w:r>
          <w:rPr>
            <w:noProof/>
            <w:webHidden/>
          </w:rPr>
          <w:fldChar w:fldCharType="begin"/>
        </w:r>
        <w:r>
          <w:rPr>
            <w:noProof/>
            <w:webHidden/>
          </w:rPr>
          <w:instrText xml:space="preserve"> PAGEREF _Toc243484898 \h </w:instrText>
        </w:r>
        <w:r>
          <w:rPr>
            <w:noProof/>
            <w:webHidden/>
          </w:rPr>
        </w:r>
        <w:r>
          <w:rPr>
            <w:noProof/>
            <w:webHidden/>
          </w:rPr>
          <w:fldChar w:fldCharType="separate"/>
        </w:r>
        <w:r>
          <w:rPr>
            <w:noProof/>
            <w:webHidden/>
          </w:rPr>
          <w:t>143</w:t>
        </w:r>
        <w:r>
          <w:rPr>
            <w:noProof/>
            <w:webHidden/>
          </w:rPr>
          <w:fldChar w:fldCharType="end"/>
        </w:r>
      </w:hyperlink>
    </w:p>
    <w:p w14:paraId="1BB6C4C5" w14:textId="231ED28F"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899" w:history="1">
        <w:r w:rsidRPr="00543FF6">
          <w:rPr>
            <w:rStyle w:val="Hyperlink"/>
            <w:noProof/>
          </w:rPr>
          <w:t>Workforce support</w:t>
        </w:r>
        <w:r>
          <w:rPr>
            <w:noProof/>
            <w:webHidden/>
          </w:rPr>
          <w:tab/>
        </w:r>
        <w:r>
          <w:rPr>
            <w:noProof/>
            <w:webHidden/>
          </w:rPr>
          <w:fldChar w:fldCharType="begin"/>
        </w:r>
        <w:r>
          <w:rPr>
            <w:noProof/>
            <w:webHidden/>
          </w:rPr>
          <w:instrText xml:space="preserve"> PAGEREF _Toc243484899 \h </w:instrText>
        </w:r>
        <w:r>
          <w:rPr>
            <w:noProof/>
            <w:webHidden/>
          </w:rPr>
        </w:r>
        <w:r>
          <w:rPr>
            <w:noProof/>
            <w:webHidden/>
          </w:rPr>
          <w:fldChar w:fldCharType="separate"/>
        </w:r>
        <w:r>
          <w:rPr>
            <w:noProof/>
            <w:webHidden/>
          </w:rPr>
          <w:t>144</w:t>
        </w:r>
        <w:r>
          <w:rPr>
            <w:noProof/>
            <w:webHidden/>
          </w:rPr>
          <w:fldChar w:fldCharType="end"/>
        </w:r>
      </w:hyperlink>
    </w:p>
    <w:p w14:paraId="4DA7682C" w14:textId="0AFEF6C1"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00" w:history="1">
        <w:r w:rsidRPr="00543FF6">
          <w:rPr>
            <w:rStyle w:val="Hyperlink"/>
            <w:noProof/>
          </w:rPr>
          <w:t>News for families</w:t>
        </w:r>
        <w:r>
          <w:rPr>
            <w:noProof/>
            <w:webHidden/>
          </w:rPr>
          <w:tab/>
        </w:r>
        <w:r>
          <w:rPr>
            <w:noProof/>
            <w:webHidden/>
          </w:rPr>
          <w:fldChar w:fldCharType="begin"/>
        </w:r>
        <w:r>
          <w:rPr>
            <w:noProof/>
            <w:webHidden/>
          </w:rPr>
          <w:instrText xml:space="preserve"> PAGEREF _Toc243484900 \h </w:instrText>
        </w:r>
        <w:r>
          <w:rPr>
            <w:noProof/>
            <w:webHidden/>
          </w:rPr>
        </w:r>
        <w:r>
          <w:rPr>
            <w:noProof/>
            <w:webHidden/>
          </w:rPr>
          <w:fldChar w:fldCharType="separate"/>
        </w:r>
        <w:r>
          <w:rPr>
            <w:noProof/>
            <w:webHidden/>
          </w:rPr>
          <w:t>144</w:t>
        </w:r>
        <w:r>
          <w:rPr>
            <w:noProof/>
            <w:webHidden/>
          </w:rPr>
          <w:fldChar w:fldCharType="end"/>
        </w:r>
      </w:hyperlink>
    </w:p>
    <w:p w14:paraId="2A543913" w14:textId="0F3ED4CE" w:rsidR="00D92415" w:rsidRDefault="00D92415">
      <w:pPr>
        <w:pStyle w:val="TOC1"/>
        <w:rPr>
          <w:rFonts w:eastAsiaTheme="minorEastAsia"/>
          <w:noProof/>
          <w:kern w:val="2"/>
          <w:sz w:val="24"/>
          <w:szCs w:val="24"/>
          <w:lang w:eastAsia="en-AU"/>
          <w14:ligatures w14:val="standardContextual"/>
        </w:rPr>
      </w:pPr>
      <w:hyperlink w:anchor="_Toc243484901" w:history="1">
        <w:r w:rsidRPr="00543FF6">
          <w:rPr>
            <w:rStyle w:val="Hyperlink"/>
            <w:noProof/>
          </w:rPr>
          <w:t>31 March 2026</w:t>
        </w:r>
        <w:r>
          <w:rPr>
            <w:noProof/>
            <w:webHidden/>
          </w:rPr>
          <w:tab/>
        </w:r>
        <w:r>
          <w:rPr>
            <w:noProof/>
            <w:webHidden/>
          </w:rPr>
          <w:fldChar w:fldCharType="begin"/>
        </w:r>
        <w:r>
          <w:rPr>
            <w:noProof/>
            <w:webHidden/>
          </w:rPr>
          <w:instrText xml:space="preserve"> PAGEREF _Toc243484901 \h </w:instrText>
        </w:r>
        <w:r>
          <w:rPr>
            <w:noProof/>
            <w:webHidden/>
          </w:rPr>
        </w:r>
        <w:r>
          <w:rPr>
            <w:noProof/>
            <w:webHidden/>
          </w:rPr>
          <w:fldChar w:fldCharType="separate"/>
        </w:r>
        <w:r>
          <w:rPr>
            <w:noProof/>
            <w:webHidden/>
          </w:rPr>
          <w:t>146</w:t>
        </w:r>
        <w:r>
          <w:rPr>
            <w:noProof/>
            <w:webHidden/>
          </w:rPr>
          <w:fldChar w:fldCharType="end"/>
        </w:r>
      </w:hyperlink>
    </w:p>
    <w:p w14:paraId="7C1E669D" w14:textId="7AC731D5"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02" w:history="1">
        <w:r w:rsidRPr="00543FF6">
          <w:rPr>
            <w:rStyle w:val="Hyperlink"/>
            <w:noProof/>
          </w:rPr>
          <w:t>Queensland: CCS periods of emergency</w:t>
        </w:r>
        <w:r>
          <w:rPr>
            <w:noProof/>
            <w:webHidden/>
          </w:rPr>
          <w:tab/>
        </w:r>
        <w:r>
          <w:rPr>
            <w:noProof/>
            <w:webHidden/>
          </w:rPr>
          <w:fldChar w:fldCharType="begin"/>
        </w:r>
        <w:r>
          <w:rPr>
            <w:noProof/>
            <w:webHidden/>
          </w:rPr>
          <w:instrText xml:space="preserve"> PAGEREF _Toc243484902 \h </w:instrText>
        </w:r>
        <w:r>
          <w:rPr>
            <w:noProof/>
            <w:webHidden/>
          </w:rPr>
        </w:r>
        <w:r>
          <w:rPr>
            <w:noProof/>
            <w:webHidden/>
          </w:rPr>
          <w:fldChar w:fldCharType="separate"/>
        </w:r>
        <w:r>
          <w:rPr>
            <w:noProof/>
            <w:webHidden/>
          </w:rPr>
          <w:t>146</w:t>
        </w:r>
        <w:r>
          <w:rPr>
            <w:noProof/>
            <w:webHidden/>
          </w:rPr>
          <w:fldChar w:fldCharType="end"/>
        </w:r>
      </w:hyperlink>
    </w:p>
    <w:p w14:paraId="355397A3" w14:textId="27E39528" w:rsidR="00D92415" w:rsidRDefault="00D92415">
      <w:pPr>
        <w:pStyle w:val="TOC1"/>
        <w:rPr>
          <w:rFonts w:eastAsiaTheme="minorEastAsia"/>
          <w:noProof/>
          <w:kern w:val="2"/>
          <w:sz w:val="24"/>
          <w:szCs w:val="24"/>
          <w:lang w:eastAsia="en-AU"/>
          <w14:ligatures w14:val="standardContextual"/>
        </w:rPr>
      </w:pPr>
      <w:hyperlink w:anchor="_Toc243484903" w:history="1">
        <w:r w:rsidRPr="00543FF6">
          <w:rPr>
            <w:rStyle w:val="Hyperlink"/>
            <w:noProof/>
          </w:rPr>
          <w:t>26 March 2026</w:t>
        </w:r>
        <w:r>
          <w:rPr>
            <w:noProof/>
            <w:webHidden/>
          </w:rPr>
          <w:tab/>
        </w:r>
        <w:r>
          <w:rPr>
            <w:noProof/>
            <w:webHidden/>
          </w:rPr>
          <w:fldChar w:fldCharType="begin"/>
        </w:r>
        <w:r>
          <w:rPr>
            <w:noProof/>
            <w:webHidden/>
          </w:rPr>
          <w:instrText xml:space="preserve"> PAGEREF _Toc243484903 \h </w:instrText>
        </w:r>
        <w:r>
          <w:rPr>
            <w:noProof/>
            <w:webHidden/>
          </w:rPr>
        </w:r>
        <w:r>
          <w:rPr>
            <w:noProof/>
            <w:webHidden/>
          </w:rPr>
          <w:fldChar w:fldCharType="separate"/>
        </w:r>
        <w:r>
          <w:rPr>
            <w:noProof/>
            <w:webHidden/>
          </w:rPr>
          <w:t>150</w:t>
        </w:r>
        <w:r>
          <w:rPr>
            <w:noProof/>
            <w:webHidden/>
          </w:rPr>
          <w:fldChar w:fldCharType="end"/>
        </w:r>
      </w:hyperlink>
    </w:p>
    <w:p w14:paraId="62ED12C4" w14:textId="3BDD43E7"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04" w:history="1">
        <w:r w:rsidRPr="00543FF6">
          <w:rPr>
            <w:rStyle w:val="Hyperlink"/>
            <w:noProof/>
          </w:rPr>
          <w:t>Northern Territory floods: CCS period of emergency extended to 2 additional areas</w:t>
        </w:r>
        <w:r>
          <w:rPr>
            <w:noProof/>
            <w:webHidden/>
          </w:rPr>
          <w:tab/>
        </w:r>
        <w:r>
          <w:rPr>
            <w:noProof/>
            <w:webHidden/>
          </w:rPr>
          <w:fldChar w:fldCharType="begin"/>
        </w:r>
        <w:r>
          <w:rPr>
            <w:noProof/>
            <w:webHidden/>
          </w:rPr>
          <w:instrText xml:space="preserve"> PAGEREF _Toc243484904 \h </w:instrText>
        </w:r>
        <w:r>
          <w:rPr>
            <w:noProof/>
            <w:webHidden/>
          </w:rPr>
        </w:r>
        <w:r>
          <w:rPr>
            <w:noProof/>
            <w:webHidden/>
          </w:rPr>
          <w:fldChar w:fldCharType="separate"/>
        </w:r>
        <w:r>
          <w:rPr>
            <w:noProof/>
            <w:webHidden/>
          </w:rPr>
          <w:t>150</w:t>
        </w:r>
        <w:r>
          <w:rPr>
            <w:noProof/>
            <w:webHidden/>
          </w:rPr>
          <w:fldChar w:fldCharType="end"/>
        </w:r>
      </w:hyperlink>
    </w:p>
    <w:p w14:paraId="3BF5DF24" w14:textId="60370F27" w:rsidR="00D92415" w:rsidRDefault="00D92415">
      <w:pPr>
        <w:pStyle w:val="TOC1"/>
        <w:rPr>
          <w:rFonts w:eastAsiaTheme="minorEastAsia"/>
          <w:noProof/>
          <w:kern w:val="2"/>
          <w:sz w:val="24"/>
          <w:szCs w:val="24"/>
          <w:lang w:eastAsia="en-AU"/>
          <w14:ligatures w14:val="standardContextual"/>
        </w:rPr>
      </w:pPr>
      <w:hyperlink w:anchor="_Toc243484905" w:history="1">
        <w:r w:rsidRPr="00543FF6">
          <w:rPr>
            <w:rStyle w:val="Hyperlink"/>
            <w:noProof/>
          </w:rPr>
          <w:t>25 March 2026</w:t>
        </w:r>
        <w:r>
          <w:rPr>
            <w:noProof/>
            <w:webHidden/>
          </w:rPr>
          <w:tab/>
        </w:r>
        <w:r>
          <w:rPr>
            <w:noProof/>
            <w:webHidden/>
          </w:rPr>
          <w:fldChar w:fldCharType="begin"/>
        </w:r>
        <w:r>
          <w:rPr>
            <w:noProof/>
            <w:webHidden/>
          </w:rPr>
          <w:instrText xml:space="preserve"> PAGEREF _Toc243484905 \h </w:instrText>
        </w:r>
        <w:r>
          <w:rPr>
            <w:noProof/>
            <w:webHidden/>
          </w:rPr>
        </w:r>
        <w:r>
          <w:rPr>
            <w:noProof/>
            <w:webHidden/>
          </w:rPr>
          <w:fldChar w:fldCharType="separate"/>
        </w:r>
        <w:r>
          <w:rPr>
            <w:noProof/>
            <w:webHidden/>
          </w:rPr>
          <w:t>152</w:t>
        </w:r>
        <w:r>
          <w:rPr>
            <w:noProof/>
            <w:webHidden/>
          </w:rPr>
          <w:fldChar w:fldCharType="end"/>
        </w:r>
      </w:hyperlink>
    </w:p>
    <w:p w14:paraId="627E3E2B" w14:textId="1E7F76A0"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06" w:history="1">
        <w:r w:rsidRPr="00543FF6">
          <w:rPr>
            <w:rStyle w:val="Hyperlink"/>
            <w:noProof/>
          </w:rPr>
          <w:t>From the department</w:t>
        </w:r>
        <w:r>
          <w:rPr>
            <w:noProof/>
            <w:webHidden/>
          </w:rPr>
          <w:tab/>
        </w:r>
        <w:r>
          <w:rPr>
            <w:noProof/>
            <w:webHidden/>
          </w:rPr>
          <w:fldChar w:fldCharType="begin"/>
        </w:r>
        <w:r>
          <w:rPr>
            <w:noProof/>
            <w:webHidden/>
          </w:rPr>
          <w:instrText xml:space="preserve"> PAGEREF _Toc243484906 \h </w:instrText>
        </w:r>
        <w:r>
          <w:rPr>
            <w:noProof/>
            <w:webHidden/>
          </w:rPr>
        </w:r>
        <w:r>
          <w:rPr>
            <w:noProof/>
            <w:webHidden/>
          </w:rPr>
          <w:fldChar w:fldCharType="separate"/>
        </w:r>
        <w:r>
          <w:rPr>
            <w:noProof/>
            <w:webHidden/>
          </w:rPr>
          <w:t>152</w:t>
        </w:r>
        <w:r>
          <w:rPr>
            <w:noProof/>
            <w:webHidden/>
          </w:rPr>
          <w:fldChar w:fldCharType="end"/>
        </w:r>
      </w:hyperlink>
    </w:p>
    <w:p w14:paraId="2023EC83" w14:textId="041C0DA8"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07" w:history="1">
        <w:r w:rsidRPr="00543FF6">
          <w:rPr>
            <w:rStyle w:val="Hyperlink"/>
            <w:noProof/>
          </w:rPr>
          <w:t>Facts from FAL</w:t>
        </w:r>
        <w:r>
          <w:rPr>
            <w:noProof/>
            <w:webHidden/>
          </w:rPr>
          <w:tab/>
        </w:r>
        <w:r>
          <w:rPr>
            <w:noProof/>
            <w:webHidden/>
          </w:rPr>
          <w:fldChar w:fldCharType="begin"/>
        </w:r>
        <w:r>
          <w:rPr>
            <w:noProof/>
            <w:webHidden/>
          </w:rPr>
          <w:instrText xml:space="preserve"> PAGEREF _Toc243484907 \h </w:instrText>
        </w:r>
        <w:r>
          <w:rPr>
            <w:noProof/>
            <w:webHidden/>
          </w:rPr>
        </w:r>
        <w:r>
          <w:rPr>
            <w:noProof/>
            <w:webHidden/>
          </w:rPr>
          <w:fldChar w:fldCharType="separate"/>
        </w:r>
        <w:r>
          <w:rPr>
            <w:noProof/>
            <w:webHidden/>
          </w:rPr>
          <w:t>153</w:t>
        </w:r>
        <w:r>
          <w:rPr>
            <w:noProof/>
            <w:webHidden/>
          </w:rPr>
          <w:fldChar w:fldCharType="end"/>
        </w:r>
      </w:hyperlink>
    </w:p>
    <w:p w14:paraId="1D351EDB" w14:textId="3BAD6BC9"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08" w:history="1">
        <w:r w:rsidRPr="00543FF6">
          <w:rPr>
            <w:rStyle w:val="Hyperlink"/>
            <w:noProof/>
          </w:rPr>
          <w:t>Workforce support</w:t>
        </w:r>
        <w:r>
          <w:rPr>
            <w:noProof/>
            <w:webHidden/>
          </w:rPr>
          <w:tab/>
        </w:r>
        <w:r>
          <w:rPr>
            <w:noProof/>
            <w:webHidden/>
          </w:rPr>
          <w:fldChar w:fldCharType="begin"/>
        </w:r>
        <w:r>
          <w:rPr>
            <w:noProof/>
            <w:webHidden/>
          </w:rPr>
          <w:instrText xml:space="preserve"> PAGEREF _Toc243484908 \h </w:instrText>
        </w:r>
        <w:r>
          <w:rPr>
            <w:noProof/>
            <w:webHidden/>
          </w:rPr>
        </w:r>
        <w:r>
          <w:rPr>
            <w:noProof/>
            <w:webHidden/>
          </w:rPr>
          <w:fldChar w:fldCharType="separate"/>
        </w:r>
        <w:r>
          <w:rPr>
            <w:noProof/>
            <w:webHidden/>
          </w:rPr>
          <w:t>154</w:t>
        </w:r>
        <w:r>
          <w:rPr>
            <w:noProof/>
            <w:webHidden/>
          </w:rPr>
          <w:fldChar w:fldCharType="end"/>
        </w:r>
      </w:hyperlink>
    </w:p>
    <w:p w14:paraId="19ED730E" w14:textId="10915DD1" w:rsidR="00D92415" w:rsidRDefault="00D92415">
      <w:pPr>
        <w:pStyle w:val="TOC1"/>
        <w:rPr>
          <w:rFonts w:eastAsiaTheme="minorEastAsia"/>
          <w:noProof/>
          <w:kern w:val="2"/>
          <w:sz w:val="24"/>
          <w:szCs w:val="24"/>
          <w:lang w:eastAsia="en-AU"/>
          <w14:ligatures w14:val="standardContextual"/>
        </w:rPr>
      </w:pPr>
      <w:hyperlink w:anchor="_Toc243484909" w:history="1">
        <w:r w:rsidRPr="00543FF6">
          <w:rPr>
            <w:rStyle w:val="Hyperlink"/>
            <w:noProof/>
          </w:rPr>
          <w:t>19 March 2026</w:t>
        </w:r>
        <w:r>
          <w:rPr>
            <w:noProof/>
            <w:webHidden/>
          </w:rPr>
          <w:tab/>
        </w:r>
        <w:r>
          <w:rPr>
            <w:noProof/>
            <w:webHidden/>
          </w:rPr>
          <w:fldChar w:fldCharType="begin"/>
        </w:r>
        <w:r>
          <w:rPr>
            <w:noProof/>
            <w:webHidden/>
          </w:rPr>
          <w:instrText xml:space="preserve"> PAGEREF _Toc243484909 \h </w:instrText>
        </w:r>
        <w:r>
          <w:rPr>
            <w:noProof/>
            <w:webHidden/>
          </w:rPr>
        </w:r>
        <w:r>
          <w:rPr>
            <w:noProof/>
            <w:webHidden/>
          </w:rPr>
          <w:fldChar w:fldCharType="separate"/>
        </w:r>
        <w:r>
          <w:rPr>
            <w:noProof/>
            <w:webHidden/>
          </w:rPr>
          <w:t>156</w:t>
        </w:r>
        <w:r>
          <w:rPr>
            <w:noProof/>
            <w:webHidden/>
          </w:rPr>
          <w:fldChar w:fldCharType="end"/>
        </w:r>
      </w:hyperlink>
    </w:p>
    <w:p w14:paraId="45639C1A" w14:textId="39443B5C"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10" w:history="1">
        <w:r w:rsidRPr="00543FF6">
          <w:rPr>
            <w:rStyle w:val="Hyperlink"/>
            <w:noProof/>
          </w:rPr>
          <w:t>Northern Territory floods: CCS period of emergency expanded to 11 additional areas</w:t>
        </w:r>
        <w:r>
          <w:rPr>
            <w:noProof/>
            <w:webHidden/>
          </w:rPr>
          <w:tab/>
        </w:r>
        <w:r>
          <w:rPr>
            <w:noProof/>
            <w:webHidden/>
          </w:rPr>
          <w:fldChar w:fldCharType="begin"/>
        </w:r>
        <w:r>
          <w:rPr>
            <w:noProof/>
            <w:webHidden/>
          </w:rPr>
          <w:instrText xml:space="preserve"> PAGEREF _Toc243484910 \h </w:instrText>
        </w:r>
        <w:r>
          <w:rPr>
            <w:noProof/>
            <w:webHidden/>
          </w:rPr>
        </w:r>
        <w:r>
          <w:rPr>
            <w:noProof/>
            <w:webHidden/>
          </w:rPr>
          <w:fldChar w:fldCharType="separate"/>
        </w:r>
        <w:r>
          <w:rPr>
            <w:noProof/>
            <w:webHidden/>
          </w:rPr>
          <w:t>156</w:t>
        </w:r>
        <w:r>
          <w:rPr>
            <w:noProof/>
            <w:webHidden/>
          </w:rPr>
          <w:fldChar w:fldCharType="end"/>
        </w:r>
      </w:hyperlink>
    </w:p>
    <w:p w14:paraId="19687E3E" w14:textId="406864EC" w:rsidR="00D92415" w:rsidRDefault="00D92415">
      <w:pPr>
        <w:pStyle w:val="TOC1"/>
        <w:rPr>
          <w:rFonts w:eastAsiaTheme="minorEastAsia"/>
          <w:noProof/>
          <w:kern w:val="2"/>
          <w:sz w:val="24"/>
          <w:szCs w:val="24"/>
          <w:lang w:eastAsia="en-AU"/>
          <w14:ligatures w14:val="standardContextual"/>
        </w:rPr>
      </w:pPr>
      <w:hyperlink w:anchor="_Toc243484911" w:history="1">
        <w:r w:rsidRPr="00543FF6">
          <w:rPr>
            <w:rStyle w:val="Hyperlink"/>
            <w:noProof/>
          </w:rPr>
          <w:t>18 March 2026</w:t>
        </w:r>
        <w:r>
          <w:rPr>
            <w:noProof/>
            <w:webHidden/>
          </w:rPr>
          <w:tab/>
        </w:r>
        <w:r>
          <w:rPr>
            <w:noProof/>
            <w:webHidden/>
          </w:rPr>
          <w:fldChar w:fldCharType="begin"/>
        </w:r>
        <w:r>
          <w:rPr>
            <w:noProof/>
            <w:webHidden/>
          </w:rPr>
          <w:instrText xml:space="preserve"> PAGEREF _Toc243484911 \h </w:instrText>
        </w:r>
        <w:r>
          <w:rPr>
            <w:noProof/>
            <w:webHidden/>
          </w:rPr>
        </w:r>
        <w:r>
          <w:rPr>
            <w:noProof/>
            <w:webHidden/>
          </w:rPr>
          <w:fldChar w:fldCharType="separate"/>
        </w:r>
        <w:r>
          <w:rPr>
            <w:noProof/>
            <w:webHidden/>
          </w:rPr>
          <w:t>158</w:t>
        </w:r>
        <w:r>
          <w:rPr>
            <w:noProof/>
            <w:webHidden/>
          </w:rPr>
          <w:fldChar w:fldCharType="end"/>
        </w:r>
      </w:hyperlink>
    </w:p>
    <w:p w14:paraId="58BFE079" w14:textId="61AA0E72"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12" w:history="1">
        <w:r w:rsidRPr="00543FF6">
          <w:rPr>
            <w:rStyle w:val="Hyperlink"/>
            <w:noProof/>
          </w:rPr>
          <w:t>From the department</w:t>
        </w:r>
        <w:r>
          <w:rPr>
            <w:noProof/>
            <w:webHidden/>
          </w:rPr>
          <w:tab/>
        </w:r>
        <w:r>
          <w:rPr>
            <w:noProof/>
            <w:webHidden/>
          </w:rPr>
          <w:fldChar w:fldCharType="begin"/>
        </w:r>
        <w:r>
          <w:rPr>
            <w:noProof/>
            <w:webHidden/>
          </w:rPr>
          <w:instrText xml:space="preserve"> PAGEREF _Toc243484912 \h </w:instrText>
        </w:r>
        <w:r>
          <w:rPr>
            <w:noProof/>
            <w:webHidden/>
          </w:rPr>
        </w:r>
        <w:r>
          <w:rPr>
            <w:noProof/>
            <w:webHidden/>
          </w:rPr>
          <w:fldChar w:fldCharType="separate"/>
        </w:r>
        <w:r>
          <w:rPr>
            <w:noProof/>
            <w:webHidden/>
          </w:rPr>
          <w:t>158</w:t>
        </w:r>
        <w:r>
          <w:rPr>
            <w:noProof/>
            <w:webHidden/>
          </w:rPr>
          <w:fldChar w:fldCharType="end"/>
        </w:r>
      </w:hyperlink>
    </w:p>
    <w:p w14:paraId="54135487" w14:textId="16987A44"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13" w:history="1">
        <w:r w:rsidRPr="00543FF6">
          <w:rPr>
            <w:rStyle w:val="Hyperlink"/>
            <w:noProof/>
          </w:rPr>
          <w:t>Sector Spotlight</w:t>
        </w:r>
        <w:r>
          <w:rPr>
            <w:noProof/>
            <w:webHidden/>
          </w:rPr>
          <w:tab/>
        </w:r>
        <w:r>
          <w:rPr>
            <w:noProof/>
            <w:webHidden/>
          </w:rPr>
          <w:fldChar w:fldCharType="begin"/>
        </w:r>
        <w:r>
          <w:rPr>
            <w:noProof/>
            <w:webHidden/>
          </w:rPr>
          <w:instrText xml:space="preserve"> PAGEREF _Toc243484913 \h </w:instrText>
        </w:r>
        <w:r>
          <w:rPr>
            <w:noProof/>
            <w:webHidden/>
          </w:rPr>
        </w:r>
        <w:r>
          <w:rPr>
            <w:noProof/>
            <w:webHidden/>
          </w:rPr>
          <w:fldChar w:fldCharType="separate"/>
        </w:r>
        <w:r>
          <w:rPr>
            <w:noProof/>
            <w:webHidden/>
          </w:rPr>
          <w:t>159</w:t>
        </w:r>
        <w:r>
          <w:rPr>
            <w:noProof/>
            <w:webHidden/>
          </w:rPr>
          <w:fldChar w:fldCharType="end"/>
        </w:r>
      </w:hyperlink>
    </w:p>
    <w:p w14:paraId="049E9F54" w14:textId="305C397C"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14" w:history="1">
        <w:r w:rsidRPr="00543FF6">
          <w:rPr>
            <w:rStyle w:val="Hyperlink"/>
            <w:noProof/>
          </w:rPr>
          <w:t>Facts from FAL</w:t>
        </w:r>
        <w:r>
          <w:rPr>
            <w:noProof/>
            <w:webHidden/>
          </w:rPr>
          <w:tab/>
        </w:r>
        <w:r>
          <w:rPr>
            <w:noProof/>
            <w:webHidden/>
          </w:rPr>
          <w:fldChar w:fldCharType="begin"/>
        </w:r>
        <w:r>
          <w:rPr>
            <w:noProof/>
            <w:webHidden/>
          </w:rPr>
          <w:instrText xml:space="preserve"> PAGEREF _Toc243484914 \h </w:instrText>
        </w:r>
        <w:r>
          <w:rPr>
            <w:noProof/>
            <w:webHidden/>
          </w:rPr>
        </w:r>
        <w:r>
          <w:rPr>
            <w:noProof/>
            <w:webHidden/>
          </w:rPr>
          <w:fldChar w:fldCharType="separate"/>
        </w:r>
        <w:r>
          <w:rPr>
            <w:noProof/>
            <w:webHidden/>
          </w:rPr>
          <w:t>161</w:t>
        </w:r>
        <w:r>
          <w:rPr>
            <w:noProof/>
            <w:webHidden/>
          </w:rPr>
          <w:fldChar w:fldCharType="end"/>
        </w:r>
      </w:hyperlink>
    </w:p>
    <w:p w14:paraId="54531CA7" w14:textId="3366246B"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15" w:history="1">
        <w:r w:rsidRPr="00543FF6">
          <w:rPr>
            <w:rStyle w:val="Hyperlink"/>
            <w:noProof/>
          </w:rPr>
          <w:t>Workforce support</w:t>
        </w:r>
        <w:r>
          <w:rPr>
            <w:noProof/>
            <w:webHidden/>
          </w:rPr>
          <w:tab/>
        </w:r>
        <w:r>
          <w:rPr>
            <w:noProof/>
            <w:webHidden/>
          </w:rPr>
          <w:fldChar w:fldCharType="begin"/>
        </w:r>
        <w:r>
          <w:rPr>
            <w:noProof/>
            <w:webHidden/>
          </w:rPr>
          <w:instrText xml:space="preserve"> PAGEREF _Toc243484915 \h </w:instrText>
        </w:r>
        <w:r>
          <w:rPr>
            <w:noProof/>
            <w:webHidden/>
          </w:rPr>
        </w:r>
        <w:r>
          <w:rPr>
            <w:noProof/>
            <w:webHidden/>
          </w:rPr>
          <w:fldChar w:fldCharType="separate"/>
        </w:r>
        <w:r>
          <w:rPr>
            <w:noProof/>
            <w:webHidden/>
          </w:rPr>
          <w:t>162</w:t>
        </w:r>
        <w:r>
          <w:rPr>
            <w:noProof/>
            <w:webHidden/>
          </w:rPr>
          <w:fldChar w:fldCharType="end"/>
        </w:r>
      </w:hyperlink>
    </w:p>
    <w:p w14:paraId="137F02EB" w14:textId="5A15E289" w:rsidR="00D92415" w:rsidRDefault="00D92415">
      <w:pPr>
        <w:pStyle w:val="TOC1"/>
        <w:rPr>
          <w:rFonts w:eastAsiaTheme="minorEastAsia"/>
          <w:noProof/>
          <w:kern w:val="2"/>
          <w:sz w:val="24"/>
          <w:szCs w:val="24"/>
          <w:lang w:eastAsia="en-AU"/>
          <w14:ligatures w14:val="standardContextual"/>
        </w:rPr>
      </w:pPr>
      <w:hyperlink w:anchor="_Toc243484916" w:history="1">
        <w:r w:rsidRPr="00543FF6">
          <w:rPr>
            <w:rStyle w:val="Hyperlink"/>
            <w:noProof/>
          </w:rPr>
          <w:t>16 March 2026</w:t>
        </w:r>
        <w:r>
          <w:rPr>
            <w:noProof/>
            <w:webHidden/>
          </w:rPr>
          <w:tab/>
        </w:r>
        <w:r>
          <w:rPr>
            <w:noProof/>
            <w:webHidden/>
          </w:rPr>
          <w:fldChar w:fldCharType="begin"/>
        </w:r>
        <w:r>
          <w:rPr>
            <w:noProof/>
            <w:webHidden/>
          </w:rPr>
          <w:instrText xml:space="preserve"> PAGEREF _Toc243484916 \h </w:instrText>
        </w:r>
        <w:r>
          <w:rPr>
            <w:noProof/>
            <w:webHidden/>
          </w:rPr>
        </w:r>
        <w:r>
          <w:rPr>
            <w:noProof/>
            <w:webHidden/>
          </w:rPr>
          <w:fldChar w:fldCharType="separate"/>
        </w:r>
        <w:r>
          <w:rPr>
            <w:noProof/>
            <w:webHidden/>
          </w:rPr>
          <w:t>164</w:t>
        </w:r>
        <w:r>
          <w:rPr>
            <w:noProof/>
            <w:webHidden/>
          </w:rPr>
          <w:fldChar w:fldCharType="end"/>
        </w:r>
      </w:hyperlink>
    </w:p>
    <w:p w14:paraId="0A9FB975" w14:textId="6C98D6FF"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17" w:history="1">
        <w:r w:rsidRPr="00543FF6">
          <w:rPr>
            <w:rStyle w:val="Hyperlink"/>
            <w:noProof/>
          </w:rPr>
          <w:t>Victoria storms: CCS period of emergency</w:t>
        </w:r>
        <w:r>
          <w:rPr>
            <w:noProof/>
            <w:webHidden/>
          </w:rPr>
          <w:tab/>
        </w:r>
        <w:r>
          <w:rPr>
            <w:noProof/>
            <w:webHidden/>
          </w:rPr>
          <w:fldChar w:fldCharType="begin"/>
        </w:r>
        <w:r>
          <w:rPr>
            <w:noProof/>
            <w:webHidden/>
          </w:rPr>
          <w:instrText xml:space="preserve"> PAGEREF _Toc243484917 \h </w:instrText>
        </w:r>
        <w:r>
          <w:rPr>
            <w:noProof/>
            <w:webHidden/>
          </w:rPr>
        </w:r>
        <w:r>
          <w:rPr>
            <w:noProof/>
            <w:webHidden/>
          </w:rPr>
          <w:fldChar w:fldCharType="separate"/>
        </w:r>
        <w:r>
          <w:rPr>
            <w:noProof/>
            <w:webHidden/>
          </w:rPr>
          <w:t>164</w:t>
        </w:r>
        <w:r>
          <w:rPr>
            <w:noProof/>
            <w:webHidden/>
          </w:rPr>
          <w:fldChar w:fldCharType="end"/>
        </w:r>
      </w:hyperlink>
    </w:p>
    <w:p w14:paraId="2C9A66F1" w14:textId="574E95F1" w:rsidR="00D92415" w:rsidRDefault="00D92415">
      <w:pPr>
        <w:pStyle w:val="TOC1"/>
        <w:rPr>
          <w:rFonts w:eastAsiaTheme="minorEastAsia"/>
          <w:noProof/>
          <w:kern w:val="2"/>
          <w:sz w:val="24"/>
          <w:szCs w:val="24"/>
          <w:lang w:eastAsia="en-AU"/>
          <w14:ligatures w14:val="standardContextual"/>
        </w:rPr>
      </w:pPr>
      <w:hyperlink w:anchor="_Toc243484918" w:history="1">
        <w:r w:rsidRPr="00543FF6">
          <w:rPr>
            <w:rStyle w:val="Hyperlink"/>
            <w:noProof/>
          </w:rPr>
          <w:t>12 March 2026</w:t>
        </w:r>
        <w:r>
          <w:rPr>
            <w:noProof/>
            <w:webHidden/>
          </w:rPr>
          <w:tab/>
        </w:r>
        <w:r>
          <w:rPr>
            <w:noProof/>
            <w:webHidden/>
          </w:rPr>
          <w:fldChar w:fldCharType="begin"/>
        </w:r>
        <w:r>
          <w:rPr>
            <w:noProof/>
            <w:webHidden/>
          </w:rPr>
          <w:instrText xml:space="preserve"> PAGEREF _Toc243484918 \h </w:instrText>
        </w:r>
        <w:r>
          <w:rPr>
            <w:noProof/>
            <w:webHidden/>
          </w:rPr>
        </w:r>
        <w:r>
          <w:rPr>
            <w:noProof/>
            <w:webHidden/>
          </w:rPr>
          <w:fldChar w:fldCharType="separate"/>
        </w:r>
        <w:r>
          <w:rPr>
            <w:noProof/>
            <w:webHidden/>
          </w:rPr>
          <w:t>166</w:t>
        </w:r>
        <w:r>
          <w:rPr>
            <w:noProof/>
            <w:webHidden/>
          </w:rPr>
          <w:fldChar w:fldCharType="end"/>
        </w:r>
      </w:hyperlink>
    </w:p>
    <w:p w14:paraId="3A6BF030" w14:textId="7EF846D4"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19" w:history="1">
        <w:r w:rsidRPr="00543FF6">
          <w:rPr>
            <w:rStyle w:val="Hyperlink"/>
            <w:noProof/>
          </w:rPr>
          <w:t>Northern Territory floods: CCS period of emergency applies 7 to 16 March 2026</w:t>
        </w:r>
        <w:r>
          <w:rPr>
            <w:noProof/>
            <w:webHidden/>
          </w:rPr>
          <w:tab/>
        </w:r>
        <w:r>
          <w:rPr>
            <w:noProof/>
            <w:webHidden/>
          </w:rPr>
          <w:fldChar w:fldCharType="begin"/>
        </w:r>
        <w:r>
          <w:rPr>
            <w:noProof/>
            <w:webHidden/>
          </w:rPr>
          <w:instrText xml:space="preserve"> PAGEREF _Toc243484919 \h </w:instrText>
        </w:r>
        <w:r>
          <w:rPr>
            <w:noProof/>
            <w:webHidden/>
          </w:rPr>
        </w:r>
        <w:r>
          <w:rPr>
            <w:noProof/>
            <w:webHidden/>
          </w:rPr>
          <w:fldChar w:fldCharType="separate"/>
        </w:r>
        <w:r>
          <w:rPr>
            <w:noProof/>
            <w:webHidden/>
          </w:rPr>
          <w:t>166</w:t>
        </w:r>
        <w:r>
          <w:rPr>
            <w:noProof/>
            <w:webHidden/>
          </w:rPr>
          <w:fldChar w:fldCharType="end"/>
        </w:r>
      </w:hyperlink>
    </w:p>
    <w:p w14:paraId="59EA2399" w14:textId="56C9365D"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20" w:history="1">
        <w:r w:rsidRPr="00543FF6">
          <w:rPr>
            <w:rStyle w:val="Hyperlink"/>
            <w:noProof/>
          </w:rPr>
          <w:t>South Australia floods: CCS period of emergency applies 21 February to 16 March 2026</w:t>
        </w:r>
        <w:r>
          <w:rPr>
            <w:noProof/>
            <w:webHidden/>
          </w:rPr>
          <w:tab/>
        </w:r>
        <w:r>
          <w:rPr>
            <w:noProof/>
            <w:webHidden/>
          </w:rPr>
          <w:fldChar w:fldCharType="begin"/>
        </w:r>
        <w:r>
          <w:rPr>
            <w:noProof/>
            <w:webHidden/>
          </w:rPr>
          <w:instrText xml:space="preserve"> PAGEREF _Toc243484920 \h </w:instrText>
        </w:r>
        <w:r>
          <w:rPr>
            <w:noProof/>
            <w:webHidden/>
          </w:rPr>
        </w:r>
        <w:r>
          <w:rPr>
            <w:noProof/>
            <w:webHidden/>
          </w:rPr>
          <w:fldChar w:fldCharType="separate"/>
        </w:r>
        <w:r>
          <w:rPr>
            <w:noProof/>
            <w:webHidden/>
          </w:rPr>
          <w:t>167</w:t>
        </w:r>
        <w:r>
          <w:rPr>
            <w:noProof/>
            <w:webHidden/>
          </w:rPr>
          <w:fldChar w:fldCharType="end"/>
        </w:r>
      </w:hyperlink>
    </w:p>
    <w:p w14:paraId="06648D56" w14:textId="6BEAB020"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21" w:history="1">
        <w:r w:rsidRPr="00543FF6">
          <w:rPr>
            <w:rStyle w:val="Hyperlink"/>
            <w:noProof/>
          </w:rPr>
          <w:t>Queensland floods: CCS period of emergency applies 10 to 13 March 2026</w:t>
        </w:r>
        <w:r>
          <w:rPr>
            <w:noProof/>
            <w:webHidden/>
          </w:rPr>
          <w:tab/>
        </w:r>
        <w:r>
          <w:rPr>
            <w:noProof/>
            <w:webHidden/>
          </w:rPr>
          <w:fldChar w:fldCharType="begin"/>
        </w:r>
        <w:r>
          <w:rPr>
            <w:noProof/>
            <w:webHidden/>
          </w:rPr>
          <w:instrText xml:space="preserve"> PAGEREF _Toc243484921 \h </w:instrText>
        </w:r>
        <w:r>
          <w:rPr>
            <w:noProof/>
            <w:webHidden/>
          </w:rPr>
        </w:r>
        <w:r>
          <w:rPr>
            <w:noProof/>
            <w:webHidden/>
          </w:rPr>
          <w:fldChar w:fldCharType="separate"/>
        </w:r>
        <w:r>
          <w:rPr>
            <w:noProof/>
            <w:webHidden/>
          </w:rPr>
          <w:t>168</w:t>
        </w:r>
        <w:r>
          <w:rPr>
            <w:noProof/>
            <w:webHidden/>
          </w:rPr>
          <w:fldChar w:fldCharType="end"/>
        </w:r>
      </w:hyperlink>
    </w:p>
    <w:p w14:paraId="5A8ECD2B" w14:textId="6338FCBD" w:rsidR="00D92415" w:rsidRDefault="00D92415">
      <w:pPr>
        <w:pStyle w:val="TOC1"/>
        <w:rPr>
          <w:rFonts w:eastAsiaTheme="minorEastAsia"/>
          <w:noProof/>
          <w:kern w:val="2"/>
          <w:sz w:val="24"/>
          <w:szCs w:val="24"/>
          <w:lang w:eastAsia="en-AU"/>
          <w14:ligatures w14:val="standardContextual"/>
        </w:rPr>
      </w:pPr>
      <w:hyperlink w:anchor="_Toc243484922" w:history="1">
        <w:r w:rsidRPr="00543FF6">
          <w:rPr>
            <w:rStyle w:val="Hyperlink"/>
            <w:noProof/>
          </w:rPr>
          <w:t>11 March 2026</w:t>
        </w:r>
        <w:r>
          <w:rPr>
            <w:noProof/>
            <w:webHidden/>
          </w:rPr>
          <w:tab/>
        </w:r>
        <w:r>
          <w:rPr>
            <w:noProof/>
            <w:webHidden/>
          </w:rPr>
          <w:fldChar w:fldCharType="begin"/>
        </w:r>
        <w:r>
          <w:rPr>
            <w:noProof/>
            <w:webHidden/>
          </w:rPr>
          <w:instrText xml:space="preserve"> PAGEREF _Toc243484922 \h </w:instrText>
        </w:r>
        <w:r>
          <w:rPr>
            <w:noProof/>
            <w:webHidden/>
          </w:rPr>
        </w:r>
        <w:r>
          <w:rPr>
            <w:noProof/>
            <w:webHidden/>
          </w:rPr>
          <w:fldChar w:fldCharType="separate"/>
        </w:r>
        <w:r>
          <w:rPr>
            <w:noProof/>
            <w:webHidden/>
          </w:rPr>
          <w:t>170</w:t>
        </w:r>
        <w:r>
          <w:rPr>
            <w:noProof/>
            <w:webHidden/>
          </w:rPr>
          <w:fldChar w:fldCharType="end"/>
        </w:r>
      </w:hyperlink>
    </w:p>
    <w:p w14:paraId="3361DBEA" w14:textId="13BFF42A"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23" w:history="1">
        <w:r w:rsidRPr="00543FF6">
          <w:rPr>
            <w:rStyle w:val="Hyperlink"/>
            <w:noProof/>
          </w:rPr>
          <w:t>From the department</w:t>
        </w:r>
        <w:r>
          <w:rPr>
            <w:noProof/>
            <w:webHidden/>
          </w:rPr>
          <w:tab/>
        </w:r>
        <w:r>
          <w:rPr>
            <w:noProof/>
            <w:webHidden/>
          </w:rPr>
          <w:fldChar w:fldCharType="begin"/>
        </w:r>
        <w:r>
          <w:rPr>
            <w:noProof/>
            <w:webHidden/>
          </w:rPr>
          <w:instrText xml:space="preserve"> PAGEREF _Toc243484923 \h </w:instrText>
        </w:r>
        <w:r>
          <w:rPr>
            <w:noProof/>
            <w:webHidden/>
          </w:rPr>
        </w:r>
        <w:r>
          <w:rPr>
            <w:noProof/>
            <w:webHidden/>
          </w:rPr>
          <w:fldChar w:fldCharType="separate"/>
        </w:r>
        <w:r>
          <w:rPr>
            <w:noProof/>
            <w:webHidden/>
          </w:rPr>
          <w:t>170</w:t>
        </w:r>
        <w:r>
          <w:rPr>
            <w:noProof/>
            <w:webHidden/>
          </w:rPr>
          <w:fldChar w:fldCharType="end"/>
        </w:r>
      </w:hyperlink>
    </w:p>
    <w:p w14:paraId="4C3E6C0F" w14:textId="0B668C64"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24" w:history="1">
        <w:r w:rsidRPr="00543FF6">
          <w:rPr>
            <w:rStyle w:val="Hyperlink"/>
            <w:noProof/>
          </w:rPr>
          <w:t>Sector spotlight</w:t>
        </w:r>
        <w:r>
          <w:rPr>
            <w:noProof/>
            <w:webHidden/>
          </w:rPr>
          <w:tab/>
        </w:r>
        <w:r>
          <w:rPr>
            <w:noProof/>
            <w:webHidden/>
          </w:rPr>
          <w:fldChar w:fldCharType="begin"/>
        </w:r>
        <w:r>
          <w:rPr>
            <w:noProof/>
            <w:webHidden/>
          </w:rPr>
          <w:instrText xml:space="preserve"> PAGEREF _Toc243484924 \h </w:instrText>
        </w:r>
        <w:r>
          <w:rPr>
            <w:noProof/>
            <w:webHidden/>
          </w:rPr>
        </w:r>
        <w:r>
          <w:rPr>
            <w:noProof/>
            <w:webHidden/>
          </w:rPr>
          <w:fldChar w:fldCharType="separate"/>
        </w:r>
        <w:r>
          <w:rPr>
            <w:noProof/>
            <w:webHidden/>
          </w:rPr>
          <w:t>171</w:t>
        </w:r>
        <w:r>
          <w:rPr>
            <w:noProof/>
            <w:webHidden/>
          </w:rPr>
          <w:fldChar w:fldCharType="end"/>
        </w:r>
      </w:hyperlink>
    </w:p>
    <w:p w14:paraId="11C4634E" w14:textId="2BDADD9B"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25" w:history="1">
        <w:r w:rsidRPr="00543FF6">
          <w:rPr>
            <w:rStyle w:val="Hyperlink"/>
            <w:noProof/>
          </w:rPr>
          <w:t>Facts from FAL</w:t>
        </w:r>
        <w:r>
          <w:rPr>
            <w:noProof/>
            <w:webHidden/>
          </w:rPr>
          <w:tab/>
        </w:r>
        <w:r>
          <w:rPr>
            <w:noProof/>
            <w:webHidden/>
          </w:rPr>
          <w:fldChar w:fldCharType="begin"/>
        </w:r>
        <w:r>
          <w:rPr>
            <w:noProof/>
            <w:webHidden/>
          </w:rPr>
          <w:instrText xml:space="preserve"> PAGEREF _Toc243484925 \h </w:instrText>
        </w:r>
        <w:r>
          <w:rPr>
            <w:noProof/>
            <w:webHidden/>
          </w:rPr>
        </w:r>
        <w:r>
          <w:rPr>
            <w:noProof/>
            <w:webHidden/>
          </w:rPr>
          <w:fldChar w:fldCharType="separate"/>
        </w:r>
        <w:r>
          <w:rPr>
            <w:noProof/>
            <w:webHidden/>
          </w:rPr>
          <w:t>171</w:t>
        </w:r>
        <w:r>
          <w:rPr>
            <w:noProof/>
            <w:webHidden/>
          </w:rPr>
          <w:fldChar w:fldCharType="end"/>
        </w:r>
      </w:hyperlink>
    </w:p>
    <w:p w14:paraId="3622515F" w14:textId="376BA065"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26" w:history="1">
        <w:r w:rsidRPr="00543FF6">
          <w:rPr>
            <w:rStyle w:val="Hyperlink"/>
            <w:noProof/>
          </w:rPr>
          <w:t>Workforce support</w:t>
        </w:r>
        <w:r>
          <w:rPr>
            <w:noProof/>
            <w:webHidden/>
          </w:rPr>
          <w:tab/>
        </w:r>
        <w:r>
          <w:rPr>
            <w:noProof/>
            <w:webHidden/>
          </w:rPr>
          <w:fldChar w:fldCharType="begin"/>
        </w:r>
        <w:r>
          <w:rPr>
            <w:noProof/>
            <w:webHidden/>
          </w:rPr>
          <w:instrText xml:space="preserve"> PAGEREF _Toc243484926 \h </w:instrText>
        </w:r>
        <w:r>
          <w:rPr>
            <w:noProof/>
            <w:webHidden/>
          </w:rPr>
        </w:r>
        <w:r>
          <w:rPr>
            <w:noProof/>
            <w:webHidden/>
          </w:rPr>
          <w:fldChar w:fldCharType="separate"/>
        </w:r>
        <w:r>
          <w:rPr>
            <w:noProof/>
            <w:webHidden/>
          </w:rPr>
          <w:t>172</w:t>
        </w:r>
        <w:r>
          <w:rPr>
            <w:noProof/>
            <w:webHidden/>
          </w:rPr>
          <w:fldChar w:fldCharType="end"/>
        </w:r>
      </w:hyperlink>
    </w:p>
    <w:p w14:paraId="5D987F87" w14:textId="71A27E1D"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27" w:history="1">
        <w:r w:rsidRPr="00543FF6">
          <w:rPr>
            <w:rStyle w:val="Hyperlink"/>
            <w:noProof/>
          </w:rPr>
          <w:t>Share with families</w:t>
        </w:r>
        <w:r>
          <w:rPr>
            <w:noProof/>
            <w:webHidden/>
          </w:rPr>
          <w:tab/>
        </w:r>
        <w:r>
          <w:rPr>
            <w:noProof/>
            <w:webHidden/>
          </w:rPr>
          <w:fldChar w:fldCharType="begin"/>
        </w:r>
        <w:r>
          <w:rPr>
            <w:noProof/>
            <w:webHidden/>
          </w:rPr>
          <w:instrText xml:space="preserve"> PAGEREF _Toc243484927 \h </w:instrText>
        </w:r>
        <w:r>
          <w:rPr>
            <w:noProof/>
            <w:webHidden/>
          </w:rPr>
        </w:r>
        <w:r>
          <w:rPr>
            <w:noProof/>
            <w:webHidden/>
          </w:rPr>
          <w:fldChar w:fldCharType="separate"/>
        </w:r>
        <w:r>
          <w:rPr>
            <w:noProof/>
            <w:webHidden/>
          </w:rPr>
          <w:t>172</w:t>
        </w:r>
        <w:r>
          <w:rPr>
            <w:noProof/>
            <w:webHidden/>
          </w:rPr>
          <w:fldChar w:fldCharType="end"/>
        </w:r>
      </w:hyperlink>
    </w:p>
    <w:p w14:paraId="3E614BF7" w14:textId="33CDD9AB" w:rsidR="00D92415" w:rsidRDefault="00D92415">
      <w:pPr>
        <w:pStyle w:val="TOC1"/>
        <w:rPr>
          <w:rFonts w:eastAsiaTheme="minorEastAsia"/>
          <w:noProof/>
          <w:kern w:val="2"/>
          <w:sz w:val="24"/>
          <w:szCs w:val="24"/>
          <w:lang w:eastAsia="en-AU"/>
          <w14:ligatures w14:val="standardContextual"/>
        </w:rPr>
      </w:pPr>
      <w:hyperlink w:anchor="_Toc243484928" w:history="1">
        <w:r w:rsidRPr="00543FF6">
          <w:rPr>
            <w:rStyle w:val="Hyperlink"/>
            <w:noProof/>
          </w:rPr>
          <w:t>6 March 2026</w:t>
        </w:r>
        <w:r>
          <w:rPr>
            <w:noProof/>
            <w:webHidden/>
          </w:rPr>
          <w:tab/>
        </w:r>
        <w:r>
          <w:rPr>
            <w:noProof/>
            <w:webHidden/>
          </w:rPr>
          <w:fldChar w:fldCharType="begin"/>
        </w:r>
        <w:r>
          <w:rPr>
            <w:noProof/>
            <w:webHidden/>
          </w:rPr>
          <w:instrText xml:space="preserve"> PAGEREF _Toc243484928 \h </w:instrText>
        </w:r>
        <w:r>
          <w:rPr>
            <w:noProof/>
            <w:webHidden/>
          </w:rPr>
        </w:r>
        <w:r>
          <w:rPr>
            <w:noProof/>
            <w:webHidden/>
          </w:rPr>
          <w:fldChar w:fldCharType="separate"/>
        </w:r>
        <w:r>
          <w:rPr>
            <w:noProof/>
            <w:webHidden/>
          </w:rPr>
          <w:t>174</w:t>
        </w:r>
        <w:r>
          <w:rPr>
            <w:noProof/>
            <w:webHidden/>
          </w:rPr>
          <w:fldChar w:fldCharType="end"/>
        </w:r>
      </w:hyperlink>
    </w:p>
    <w:p w14:paraId="35AC081D" w14:textId="3A130642"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29" w:history="1">
        <w:r w:rsidRPr="00543FF6">
          <w:rPr>
            <w:rStyle w:val="Hyperlink"/>
            <w:noProof/>
          </w:rPr>
          <w:t>Northern Territory floods: CCS period of emergency applied 11 to 20 February 2026</w:t>
        </w:r>
        <w:r>
          <w:rPr>
            <w:noProof/>
            <w:webHidden/>
          </w:rPr>
          <w:tab/>
        </w:r>
        <w:r>
          <w:rPr>
            <w:noProof/>
            <w:webHidden/>
          </w:rPr>
          <w:fldChar w:fldCharType="begin"/>
        </w:r>
        <w:r>
          <w:rPr>
            <w:noProof/>
            <w:webHidden/>
          </w:rPr>
          <w:instrText xml:space="preserve"> PAGEREF _Toc243484929 \h </w:instrText>
        </w:r>
        <w:r>
          <w:rPr>
            <w:noProof/>
            <w:webHidden/>
          </w:rPr>
        </w:r>
        <w:r>
          <w:rPr>
            <w:noProof/>
            <w:webHidden/>
          </w:rPr>
          <w:fldChar w:fldCharType="separate"/>
        </w:r>
        <w:r>
          <w:rPr>
            <w:noProof/>
            <w:webHidden/>
          </w:rPr>
          <w:t>174</w:t>
        </w:r>
        <w:r>
          <w:rPr>
            <w:noProof/>
            <w:webHidden/>
          </w:rPr>
          <w:fldChar w:fldCharType="end"/>
        </w:r>
      </w:hyperlink>
    </w:p>
    <w:p w14:paraId="23C02205" w14:textId="723EF28F" w:rsidR="00D92415" w:rsidRDefault="00D92415">
      <w:pPr>
        <w:pStyle w:val="TOC1"/>
        <w:rPr>
          <w:rFonts w:eastAsiaTheme="minorEastAsia"/>
          <w:noProof/>
          <w:kern w:val="2"/>
          <w:sz w:val="24"/>
          <w:szCs w:val="24"/>
          <w:lang w:eastAsia="en-AU"/>
          <w14:ligatures w14:val="standardContextual"/>
        </w:rPr>
      </w:pPr>
      <w:hyperlink w:anchor="_Toc243484930" w:history="1">
        <w:r w:rsidRPr="00543FF6">
          <w:rPr>
            <w:rStyle w:val="Hyperlink"/>
            <w:noProof/>
          </w:rPr>
          <w:t>4 March 2026</w:t>
        </w:r>
        <w:r>
          <w:rPr>
            <w:noProof/>
            <w:webHidden/>
          </w:rPr>
          <w:tab/>
        </w:r>
        <w:r>
          <w:rPr>
            <w:noProof/>
            <w:webHidden/>
          </w:rPr>
          <w:fldChar w:fldCharType="begin"/>
        </w:r>
        <w:r>
          <w:rPr>
            <w:noProof/>
            <w:webHidden/>
          </w:rPr>
          <w:instrText xml:space="preserve"> PAGEREF _Toc243484930 \h </w:instrText>
        </w:r>
        <w:r>
          <w:rPr>
            <w:noProof/>
            <w:webHidden/>
          </w:rPr>
        </w:r>
        <w:r>
          <w:rPr>
            <w:noProof/>
            <w:webHidden/>
          </w:rPr>
          <w:fldChar w:fldCharType="separate"/>
        </w:r>
        <w:r>
          <w:rPr>
            <w:noProof/>
            <w:webHidden/>
          </w:rPr>
          <w:t>176</w:t>
        </w:r>
        <w:r>
          <w:rPr>
            <w:noProof/>
            <w:webHidden/>
          </w:rPr>
          <w:fldChar w:fldCharType="end"/>
        </w:r>
      </w:hyperlink>
    </w:p>
    <w:p w14:paraId="1CE5D95C" w14:textId="4B15F7E6"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31" w:history="1">
        <w:r w:rsidRPr="00543FF6">
          <w:rPr>
            <w:rStyle w:val="Hyperlink"/>
            <w:noProof/>
          </w:rPr>
          <w:t>From the department</w:t>
        </w:r>
        <w:r>
          <w:rPr>
            <w:noProof/>
            <w:webHidden/>
          </w:rPr>
          <w:tab/>
        </w:r>
        <w:r>
          <w:rPr>
            <w:noProof/>
            <w:webHidden/>
          </w:rPr>
          <w:fldChar w:fldCharType="begin"/>
        </w:r>
        <w:r>
          <w:rPr>
            <w:noProof/>
            <w:webHidden/>
          </w:rPr>
          <w:instrText xml:space="preserve"> PAGEREF _Toc243484931 \h </w:instrText>
        </w:r>
        <w:r>
          <w:rPr>
            <w:noProof/>
            <w:webHidden/>
          </w:rPr>
        </w:r>
        <w:r>
          <w:rPr>
            <w:noProof/>
            <w:webHidden/>
          </w:rPr>
          <w:fldChar w:fldCharType="separate"/>
        </w:r>
        <w:r>
          <w:rPr>
            <w:noProof/>
            <w:webHidden/>
          </w:rPr>
          <w:t>176</w:t>
        </w:r>
        <w:r>
          <w:rPr>
            <w:noProof/>
            <w:webHidden/>
          </w:rPr>
          <w:fldChar w:fldCharType="end"/>
        </w:r>
      </w:hyperlink>
    </w:p>
    <w:p w14:paraId="38D05319" w14:textId="786A73A6"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32" w:history="1">
        <w:r w:rsidRPr="00543FF6">
          <w:rPr>
            <w:rStyle w:val="Hyperlink"/>
            <w:noProof/>
          </w:rPr>
          <w:t>Sector spotlight</w:t>
        </w:r>
        <w:r>
          <w:rPr>
            <w:noProof/>
            <w:webHidden/>
          </w:rPr>
          <w:tab/>
        </w:r>
        <w:r>
          <w:rPr>
            <w:noProof/>
            <w:webHidden/>
          </w:rPr>
          <w:fldChar w:fldCharType="begin"/>
        </w:r>
        <w:r>
          <w:rPr>
            <w:noProof/>
            <w:webHidden/>
          </w:rPr>
          <w:instrText xml:space="preserve"> PAGEREF _Toc243484932 \h </w:instrText>
        </w:r>
        <w:r>
          <w:rPr>
            <w:noProof/>
            <w:webHidden/>
          </w:rPr>
        </w:r>
        <w:r>
          <w:rPr>
            <w:noProof/>
            <w:webHidden/>
          </w:rPr>
          <w:fldChar w:fldCharType="separate"/>
        </w:r>
        <w:r>
          <w:rPr>
            <w:noProof/>
            <w:webHidden/>
          </w:rPr>
          <w:t>178</w:t>
        </w:r>
        <w:r>
          <w:rPr>
            <w:noProof/>
            <w:webHidden/>
          </w:rPr>
          <w:fldChar w:fldCharType="end"/>
        </w:r>
      </w:hyperlink>
    </w:p>
    <w:p w14:paraId="2B10B429" w14:textId="076CEEAA"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33" w:history="1">
        <w:r w:rsidRPr="00543FF6">
          <w:rPr>
            <w:rStyle w:val="Hyperlink"/>
            <w:noProof/>
          </w:rPr>
          <w:t>Facts from FAL</w:t>
        </w:r>
        <w:r>
          <w:rPr>
            <w:noProof/>
            <w:webHidden/>
          </w:rPr>
          <w:tab/>
        </w:r>
        <w:r>
          <w:rPr>
            <w:noProof/>
            <w:webHidden/>
          </w:rPr>
          <w:fldChar w:fldCharType="begin"/>
        </w:r>
        <w:r>
          <w:rPr>
            <w:noProof/>
            <w:webHidden/>
          </w:rPr>
          <w:instrText xml:space="preserve"> PAGEREF _Toc243484933 \h </w:instrText>
        </w:r>
        <w:r>
          <w:rPr>
            <w:noProof/>
            <w:webHidden/>
          </w:rPr>
        </w:r>
        <w:r>
          <w:rPr>
            <w:noProof/>
            <w:webHidden/>
          </w:rPr>
          <w:fldChar w:fldCharType="separate"/>
        </w:r>
        <w:r>
          <w:rPr>
            <w:noProof/>
            <w:webHidden/>
          </w:rPr>
          <w:t>179</w:t>
        </w:r>
        <w:r>
          <w:rPr>
            <w:noProof/>
            <w:webHidden/>
          </w:rPr>
          <w:fldChar w:fldCharType="end"/>
        </w:r>
      </w:hyperlink>
    </w:p>
    <w:p w14:paraId="3ADC46B6" w14:textId="776009A0"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34" w:history="1">
        <w:r w:rsidRPr="00543FF6">
          <w:rPr>
            <w:rStyle w:val="Hyperlink"/>
            <w:noProof/>
          </w:rPr>
          <w:t>Workforce support</w:t>
        </w:r>
        <w:r>
          <w:rPr>
            <w:noProof/>
            <w:webHidden/>
          </w:rPr>
          <w:tab/>
        </w:r>
        <w:r>
          <w:rPr>
            <w:noProof/>
            <w:webHidden/>
          </w:rPr>
          <w:fldChar w:fldCharType="begin"/>
        </w:r>
        <w:r>
          <w:rPr>
            <w:noProof/>
            <w:webHidden/>
          </w:rPr>
          <w:instrText xml:space="preserve"> PAGEREF _Toc243484934 \h </w:instrText>
        </w:r>
        <w:r>
          <w:rPr>
            <w:noProof/>
            <w:webHidden/>
          </w:rPr>
        </w:r>
        <w:r>
          <w:rPr>
            <w:noProof/>
            <w:webHidden/>
          </w:rPr>
          <w:fldChar w:fldCharType="separate"/>
        </w:r>
        <w:r>
          <w:rPr>
            <w:noProof/>
            <w:webHidden/>
          </w:rPr>
          <w:t>179</w:t>
        </w:r>
        <w:r>
          <w:rPr>
            <w:noProof/>
            <w:webHidden/>
          </w:rPr>
          <w:fldChar w:fldCharType="end"/>
        </w:r>
      </w:hyperlink>
    </w:p>
    <w:p w14:paraId="2F918857" w14:textId="4CE408EF" w:rsidR="00D92415" w:rsidRDefault="00D92415">
      <w:pPr>
        <w:pStyle w:val="TOC1"/>
        <w:rPr>
          <w:rFonts w:eastAsiaTheme="minorEastAsia"/>
          <w:noProof/>
          <w:kern w:val="2"/>
          <w:sz w:val="24"/>
          <w:szCs w:val="24"/>
          <w:lang w:eastAsia="en-AU"/>
          <w14:ligatures w14:val="standardContextual"/>
        </w:rPr>
      </w:pPr>
      <w:hyperlink w:anchor="_Toc243484935" w:history="1">
        <w:r w:rsidRPr="00543FF6">
          <w:rPr>
            <w:rStyle w:val="Hyperlink"/>
            <w:noProof/>
          </w:rPr>
          <w:t>26 February 2026</w:t>
        </w:r>
        <w:r>
          <w:rPr>
            <w:noProof/>
            <w:webHidden/>
          </w:rPr>
          <w:tab/>
        </w:r>
        <w:r>
          <w:rPr>
            <w:noProof/>
            <w:webHidden/>
          </w:rPr>
          <w:fldChar w:fldCharType="begin"/>
        </w:r>
        <w:r>
          <w:rPr>
            <w:noProof/>
            <w:webHidden/>
          </w:rPr>
          <w:instrText xml:space="preserve"> PAGEREF _Toc243484935 \h </w:instrText>
        </w:r>
        <w:r>
          <w:rPr>
            <w:noProof/>
            <w:webHidden/>
          </w:rPr>
        </w:r>
        <w:r>
          <w:rPr>
            <w:noProof/>
            <w:webHidden/>
          </w:rPr>
          <w:fldChar w:fldCharType="separate"/>
        </w:r>
        <w:r>
          <w:rPr>
            <w:noProof/>
            <w:webHidden/>
          </w:rPr>
          <w:t>181</w:t>
        </w:r>
        <w:r>
          <w:rPr>
            <w:noProof/>
            <w:webHidden/>
          </w:rPr>
          <w:fldChar w:fldCharType="end"/>
        </w:r>
      </w:hyperlink>
    </w:p>
    <w:p w14:paraId="7D282B5F" w14:textId="675E25C7"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36" w:history="1">
        <w:r w:rsidRPr="00543FF6">
          <w:rPr>
            <w:rStyle w:val="Hyperlink"/>
            <w:noProof/>
          </w:rPr>
          <w:t>Northern Territory floods: CCS period of emergency applies 3 to 13 February 2026</w:t>
        </w:r>
        <w:r>
          <w:rPr>
            <w:noProof/>
            <w:webHidden/>
          </w:rPr>
          <w:tab/>
        </w:r>
        <w:r>
          <w:rPr>
            <w:noProof/>
            <w:webHidden/>
          </w:rPr>
          <w:fldChar w:fldCharType="begin"/>
        </w:r>
        <w:r>
          <w:rPr>
            <w:noProof/>
            <w:webHidden/>
          </w:rPr>
          <w:instrText xml:space="preserve"> PAGEREF _Toc243484936 \h </w:instrText>
        </w:r>
        <w:r>
          <w:rPr>
            <w:noProof/>
            <w:webHidden/>
          </w:rPr>
        </w:r>
        <w:r>
          <w:rPr>
            <w:noProof/>
            <w:webHidden/>
          </w:rPr>
          <w:fldChar w:fldCharType="separate"/>
        </w:r>
        <w:r>
          <w:rPr>
            <w:noProof/>
            <w:webHidden/>
          </w:rPr>
          <w:t>181</w:t>
        </w:r>
        <w:r>
          <w:rPr>
            <w:noProof/>
            <w:webHidden/>
          </w:rPr>
          <w:fldChar w:fldCharType="end"/>
        </w:r>
      </w:hyperlink>
    </w:p>
    <w:p w14:paraId="0914DD71" w14:textId="1A07D175" w:rsidR="00D92415" w:rsidRDefault="00D92415">
      <w:pPr>
        <w:pStyle w:val="TOC1"/>
        <w:rPr>
          <w:rFonts w:eastAsiaTheme="minorEastAsia"/>
          <w:noProof/>
          <w:kern w:val="2"/>
          <w:sz w:val="24"/>
          <w:szCs w:val="24"/>
          <w:lang w:eastAsia="en-AU"/>
          <w14:ligatures w14:val="standardContextual"/>
        </w:rPr>
      </w:pPr>
      <w:hyperlink w:anchor="_Toc243484937" w:history="1">
        <w:r w:rsidRPr="00543FF6">
          <w:rPr>
            <w:rStyle w:val="Hyperlink"/>
            <w:noProof/>
          </w:rPr>
          <w:t>25 February 2026</w:t>
        </w:r>
        <w:r>
          <w:rPr>
            <w:noProof/>
            <w:webHidden/>
          </w:rPr>
          <w:tab/>
        </w:r>
        <w:r>
          <w:rPr>
            <w:noProof/>
            <w:webHidden/>
          </w:rPr>
          <w:fldChar w:fldCharType="begin"/>
        </w:r>
        <w:r>
          <w:rPr>
            <w:noProof/>
            <w:webHidden/>
          </w:rPr>
          <w:instrText xml:space="preserve"> PAGEREF _Toc243484937 \h </w:instrText>
        </w:r>
        <w:r>
          <w:rPr>
            <w:noProof/>
            <w:webHidden/>
          </w:rPr>
        </w:r>
        <w:r>
          <w:rPr>
            <w:noProof/>
            <w:webHidden/>
          </w:rPr>
          <w:fldChar w:fldCharType="separate"/>
        </w:r>
        <w:r>
          <w:rPr>
            <w:noProof/>
            <w:webHidden/>
          </w:rPr>
          <w:t>182</w:t>
        </w:r>
        <w:r>
          <w:rPr>
            <w:noProof/>
            <w:webHidden/>
          </w:rPr>
          <w:fldChar w:fldCharType="end"/>
        </w:r>
      </w:hyperlink>
    </w:p>
    <w:p w14:paraId="007FEA55" w14:textId="19653412"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38" w:history="1">
        <w:r w:rsidRPr="00543FF6">
          <w:rPr>
            <w:rStyle w:val="Hyperlink"/>
            <w:noProof/>
          </w:rPr>
          <w:t>From the department</w:t>
        </w:r>
        <w:r>
          <w:rPr>
            <w:noProof/>
            <w:webHidden/>
          </w:rPr>
          <w:tab/>
        </w:r>
        <w:r>
          <w:rPr>
            <w:noProof/>
            <w:webHidden/>
          </w:rPr>
          <w:fldChar w:fldCharType="begin"/>
        </w:r>
        <w:r>
          <w:rPr>
            <w:noProof/>
            <w:webHidden/>
          </w:rPr>
          <w:instrText xml:space="preserve"> PAGEREF _Toc243484938 \h </w:instrText>
        </w:r>
        <w:r>
          <w:rPr>
            <w:noProof/>
            <w:webHidden/>
          </w:rPr>
        </w:r>
        <w:r>
          <w:rPr>
            <w:noProof/>
            <w:webHidden/>
          </w:rPr>
          <w:fldChar w:fldCharType="separate"/>
        </w:r>
        <w:r>
          <w:rPr>
            <w:noProof/>
            <w:webHidden/>
          </w:rPr>
          <w:t>182</w:t>
        </w:r>
        <w:r>
          <w:rPr>
            <w:noProof/>
            <w:webHidden/>
          </w:rPr>
          <w:fldChar w:fldCharType="end"/>
        </w:r>
      </w:hyperlink>
    </w:p>
    <w:p w14:paraId="464D6DC9" w14:textId="2D2A670C"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39" w:history="1">
        <w:r w:rsidRPr="00543FF6">
          <w:rPr>
            <w:rStyle w:val="Hyperlink"/>
            <w:noProof/>
          </w:rPr>
          <w:t>Geccko</w:t>
        </w:r>
        <w:r>
          <w:rPr>
            <w:noProof/>
            <w:webHidden/>
          </w:rPr>
          <w:tab/>
        </w:r>
        <w:r>
          <w:rPr>
            <w:noProof/>
            <w:webHidden/>
          </w:rPr>
          <w:fldChar w:fldCharType="begin"/>
        </w:r>
        <w:r>
          <w:rPr>
            <w:noProof/>
            <w:webHidden/>
          </w:rPr>
          <w:instrText xml:space="preserve"> PAGEREF _Toc243484939 \h </w:instrText>
        </w:r>
        <w:r>
          <w:rPr>
            <w:noProof/>
            <w:webHidden/>
          </w:rPr>
        </w:r>
        <w:r>
          <w:rPr>
            <w:noProof/>
            <w:webHidden/>
          </w:rPr>
          <w:fldChar w:fldCharType="separate"/>
        </w:r>
        <w:r>
          <w:rPr>
            <w:noProof/>
            <w:webHidden/>
          </w:rPr>
          <w:t>183</w:t>
        </w:r>
        <w:r>
          <w:rPr>
            <w:noProof/>
            <w:webHidden/>
          </w:rPr>
          <w:fldChar w:fldCharType="end"/>
        </w:r>
      </w:hyperlink>
    </w:p>
    <w:p w14:paraId="2379869F" w14:textId="39078736"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40" w:history="1">
        <w:r w:rsidRPr="00543FF6">
          <w:rPr>
            <w:rStyle w:val="Hyperlink"/>
            <w:noProof/>
          </w:rPr>
          <w:t>Facts from FAL</w:t>
        </w:r>
        <w:r>
          <w:rPr>
            <w:noProof/>
            <w:webHidden/>
          </w:rPr>
          <w:tab/>
        </w:r>
        <w:r>
          <w:rPr>
            <w:noProof/>
            <w:webHidden/>
          </w:rPr>
          <w:fldChar w:fldCharType="begin"/>
        </w:r>
        <w:r>
          <w:rPr>
            <w:noProof/>
            <w:webHidden/>
          </w:rPr>
          <w:instrText xml:space="preserve"> PAGEREF _Toc243484940 \h </w:instrText>
        </w:r>
        <w:r>
          <w:rPr>
            <w:noProof/>
            <w:webHidden/>
          </w:rPr>
        </w:r>
        <w:r>
          <w:rPr>
            <w:noProof/>
            <w:webHidden/>
          </w:rPr>
          <w:fldChar w:fldCharType="separate"/>
        </w:r>
        <w:r>
          <w:rPr>
            <w:noProof/>
            <w:webHidden/>
          </w:rPr>
          <w:t>184</w:t>
        </w:r>
        <w:r>
          <w:rPr>
            <w:noProof/>
            <w:webHidden/>
          </w:rPr>
          <w:fldChar w:fldCharType="end"/>
        </w:r>
      </w:hyperlink>
    </w:p>
    <w:p w14:paraId="082E5576" w14:textId="1828B350"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41" w:history="1">
        <w:r w:rsidRPr="00543FF6">
          <w:rPr>
            <w:rStyle w:val="Hyperlink"/>
            <w:noProof/>
          </w:rPr>
          <w:t>Workforce support</w:t>
        </w:r>
        <w:r>
          <w:rPr>
            <w:noProof/>
            <w:webHidden/>
          </w:rPr>
          <w:tab/>
        </w:r>
        <w:r>
          <w:rPr>
            <w:noProof/>
            <w:webHidden/>
          </w:rPr>
          <w:fldChar w:fldCharType="begin"/>
        </w:r>
        <w:r>
          <w:rPr>
            <w:noProof/>
            <w:webHidden/>
          </w:rPr>
          <w:instrText xml:space="preserve"> PAGEREF _Toc243484941 \h </w:instrText>
        </w:r>
        <w:r>
          <w:rPr>
            <w:noProof/>
            <w:webHidden/>
          </w:rPr>
        </w:r>
        <w:r>
          <w:rPr>
            <w:noProof/>
            <w:webHidden/>
          </w:rPr>
          <w:fldChar w:fldCharType="separate"/>
        </w:r>
        <w:r>
          <w:rPr>
            <w:noProof/>
            <w:webHidden/>
          </w:rPr>
          <w:t>184</w:t>
        </w:r>
        <w:r>
          <w:rPr>
            <w:noProof/>
            <w:webHidden/>
          </w:rPr>
          <w:fldChar w:fldCharType="end"/>
        </w:r>
      </w:hyperlink>
    </w:p>
    <w:p w14:paraId="74913F38" w14:textId="31181AFE" w:rsidR="00D92415" w:rsidRDefault="00D92415">
      <w:pPr>
        <w:pStyle w:val="TOC1"/>
        <w:rPr>
          <w:rFonts w:eastAsiaTheme="minorEastAsia"/>
          <w:noProof/>
          <w:kern w:val="2"/>
          <w:sz w:val="24"/>
          <w:szCs w:val="24"/>
          <w:lang w:eastAsia="en-AU"/>
          <w14:ligatures w14:val="standardContextual"/>
        </w:rPr>
      </w:pPr>
      <w:hyperlink w:anchor="_Toc243484942" w:history="1">
        <w:r w:rsidRPr="00543FF6">
          <w:rPr>
            <w:rStyle w:val="Hyperlink"/>
            <w:noProof/>
          </w:rPr>
          <w:t>18 February 2026</w:t>
        </w:r>
        <w:r>
          <w:rPr>
            <w:noProof/>
            <w:webHidden/>
          </w:rPr>
          <w:tab/>
        </w:r>
        <w:r>
          <w:rPr>
            <w:noProof/>
            <w:webHidden/>
          </w:rPr>
          <w:fldChar w:fldCharType="begin"/>
        </w:r>
        <w:r>
          <w:rPr>
            <w:noProof/>
            <w:webHidden/>
          </w:rPr>
          <w:instrText xml:space="preserve"> PAGEREF _Toc243484942 \h </w:instrText>
        </w:r>
        <w:r>
          <w:rPr>
            <w:noProof/>
            <w:webHidden/>
          </w:rPr>
        </w:r>
        <w:r>
          <w:rPr>
            <w:noProof/>
            <w:webHidden/>
          </w:rPr>
          <w:fldChar w:fldCharType="separate"/>
        </w:r>
        <w:r>
          <w:rPr>
            <w:noProof/>
            <w:webHidden/>
          </w:rPr>
          <w:t>185</w:t>
        </w:r>
        <w:r>
          <w:rPr>
            <w:noProof/>
            <w:webHidden/>
          </w:rPr>
          <w:fldChar w:fldCharType="end"/>
        </w:r>
      </w:hyperlink>
    </w:p>
    <w:p w14:paraId="03333FC2" w14:textId="45E6B32D"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43" w:history="1">
        <w:r w:rsidRPr="00543FF6">
          <w:rPr>
            <w:rStyle w:val="Hyperlink"/>
            <w:noProof/>
          </w:rPr>
          <w:t>From the department</w:t>
        </w:r>
        <w:r>
          <w:rPr>
            <w:noProof/>
            <w:webHidden/>
          </w:rPr>
          <w:tab/>
        </w:r>
        <w:r>
          <w:rPr>
            <w:noProof/>
            <w:webHidden/>
          </w:rPr>
          <w:fldChar w:fldCharType="begin"/>
        </w:r>
        <w:r>
          <w:rPr>
            <w:noProof/>
            <w:webHidden/>
          </w:rPr>
          <w:instrText xml:space="preserve"> PAGEREF _Toc243484943 \h </w:instrText>
        </w:r>
        <w:r>
          <w:rPr>
            <w:noProof/>
            <w:webHidden/>
          </w:rPr>
        </w:r>
        <w:r>
          <w:rPr>
            <w:noProof/>
            <w:webHidden/>
          </w:rPr>
          <w:fldChar w:fldCharType="separate"/>
        </w:r>
        <w:r>
          <w:rPr>
            <w:noProof/>
            <w:webHidden/>
          </w:rPr>
          <w:t>185</w:t>
        </w:r>
        <w:r>
          <w:rPr>
            <w:noProof/>
            <w:webHidden/>
          </w:rPr>
          <w:fldChar w:fldCharType="end"/>
        </w:r>
      </w:hyperlink>
    </w:p>
    <w:p w14:paraId="6021A50E" w14:textId="1B5682C0"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44" w:history="1">
        <w:r w:rsidRPr="00543FF6">
          <w:rPr>
            <w:rStyle w:val="Hyperlink"/>
            <w:noProof/>
          </w:rPr>
          <w:t>Geccko</w:t>
        </w:r>
        <w:r>
          <w:rPr>
            <w:noProof/>
            <w:webHidden/>
          </w:rPr>
          <w:tab/>
        </w:r>
        <w:r>
          <w:rPr>
            <w:noProof/>
            <w:webHidden/>
          </w:rPr>
          <w:fldChar w:fldCharType="begin"/>
        </w:r>
        <w:r>
          <w:rPr>
            <w:noProof/>
            <w:webHidden/>
          </w:rPr>
          <w:instrText xml:space="preserve"> PAGEREF _Toc243484944 \h </w:instrText>
        </w:r>
        <w:r>
          <w:rPr>
            <w:noProof/>
            <w:webHidden/>
          </w:rPr>
        </w:r>
        <w:r>
          <w:rPr>
            <w:noProof/>
            <w:webHidden/>
          </w:rPr>
          <w:fldChar w:fldCharType="separate"/>
        </w:r>
        <w:r>
          <w:rPr>
            <w:noProof/>
            <w:webHidden/>
          </w:rPr>
          <w:t>187</w:t>
        </w:r>
        <w:r>
          <w:rPr>
            <w:noProof/>
            <w:webHidden/>
          </w:rPr>
          <w:fldChar w:fldCharType="end"/>
        </w:r>
      </w:hyperlink>
    </w:p>
    <w:p w14:paraId="05C5F10B" w14:textId="7521FCCF"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45" w:history="1">
        <w:r w:rsidRPr="00543FF6">
          <w:rPr>
            <w:rStyle w:val="Hyperlink"/>
            <w:noProof/>
          </w:rPr>
          <w:t>Facts from FAL</w:t>
        </w:r>
        <w:r>
          <w:rPr>
            <w:noProof/>
            <w:webHidden/>
          </w:rPr>
          <w:tab/>
        </w:r>
        <w:r>
          <w:rPr>
            <w:noProof/>
            <w:webHidden/>
          </w:rPr>
          <w:fldChar w:fldCharType="begin"/>
        </w:r>
        <w:r>
          <w:rPr>
            <w:noProof/>
            <w:webHidden/>
          </w:rPr>
          <w:instrText xml:space="preserve"> PAGEREF _Toc243484945 \h </w:instrText>
        </w:r>
        <w:r>
          <w:rPr>
            <w:noProof/>
            <w:webHidden/>
          </w:rPr>
        </w:r>
        <w:r>
          <w:rPr>
            <w:noProof/>
            <w:webHidden/>
          </w:rPr>
          <w:fldChar w:fldCharType="separate"/>
        </w:r>
        <w:r>
          <w:rPr>
            <w:noProof/>
            <w:webHidden/>
          </w:rPr>
          <w:t>187</w:t>
        </w:r>
        <w:r>
          <w:rPr>
            <w:noProof/>
            <w:webHidden/>
          </w:rPr>
          <w:fldChar w:fldCharType="end"/>
        </w:r>
      </w:hyperlink>
    </w:p>
    <w:p w14:paraId="15BCED25" w14:textId="113D6016" w:rsidR="00D92415" w:rsidRDefault="00D92415">
      <w:pPr>
        <w:pStyle w:val="TOC1"/>
        <w:rPr>
          <w:rFonts w:eastAsiaTheme="minorEastAsia"/>
          <w:noProof/>
          <w:kern w:val="2"/>
          <w:sz w:val="24"/>
          <w:szCs w:val="24"/>
          <w:lang w:eastAsia="en-AU"/>
          <w14:ligatures w14:val="standardContextual"/>
        </w:rPr>
      </w:pPr>
      <w:hyperlink w:anchor="_Toc243484946" w:history="1">
        <w:r w:rsidRPr="00543FF6">
          <w:rPr>
            <w:rStyle w:val="Hyperlink"/>
            <w:noProof/>
          </w:rPr>
          <w:t>11 February 2026</w:t>
        </w:r>
        <w:r>
          <w:rPr>
            <w:noProof/>
            <w:webHidden/>
          </w:rPr>
          <w:tab/>
        </w:r>
        <w:r>
          <w:rPr>
            <w:noProof/>
            <w:webHidden/>
          </w:rPr>
          <w:fldChar w:fldCharType="begin"/>
        </w:r>
        <w:r>
          <w:rPr>
            <w:noProof/>
            <w:webHidden/>
          </w:rPr>
          <w:instrText xml:space="preserve"> PAGEREF _Toc243484946 \h </w:instrText>
        </w:r>
        <w:r>
          <w:rPr>
            <w:noProof/>
            <w:webHidden/>
          </w:rPr>
        </w:r>
        <w:r>
          <w:rPr>
            <w:noProof/>
            <w:webHidden/>
          </w:rPr>
          <w:fldChar w:fldCharType="separate"/>
        </w:r>
        <w:r>
          <w:rPr>
            <w:noProof/>
            <w:webHidden/>
          </w:rPr>
          <w:t>188</w:t>
        </w:r>
        <w:r>
          <w:rPr>
            <w:noProof/>
            <w:webHidden/>
          </w:rPr>
          <w:fldChar w:fldCharType="end"/>
        </w:r>
      </w:hyperlink>
    </w:p>
    <w:p w14:paraId="0BE2561F" w14:textId="4C7F063C"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47" w:history="1">
        <w:r w:rsidRPr="00543FF6">
          <w:rPr>
            <w:rStyle w:val="Hyperlink"/>
            <w:noProof/>
          </w:rPr>
          <w:t>From the department</w:t>
        </w:r>
        <w:r>
          <w:rPr>
            <w:noProof/>
            <w:webHidden/>
          </w:rPr>
          <w:tab/>
        </w:r>
        <w:r>
          <w:rPr>
            <w:noProof/>
            <w:webHidden/>
          </w:rPr>
          <w:fldChar w:fldCharType="begin"/>
        </w:r>
        <w:r>
          <w:rPr>
            <w:noProof/>
            <w:webHidden/>
          </w:rPr>
          <w:instrText xml:space="preserve"> PAGEREF _Toc243484947 \h </w:instrText>
        </w:r>
        <w:r>
          <w:rPr>
            <w:noProof/>
            <w:webHidden/>
          </w:rPr>
        </w:r>
        <w:r>
          <w:rPr>
            <w:noProof/>
            <w:webHidden/>
          </w:rPr>
          <w:fldChar w:fldCharType="separate"/>
        </w:r>
        <w:r>
          <w:rPr>
            <w:noProof/>
            <w:webHidden/>
          </w:rPr>
          <w:t>188</w:t>
        </w:r>
        <w:r>
          <w:rPr>
            <w:noProof/>
            <w:webHidden/>
          </w:rPr>
          <w:fldChar w:fldCharType="end"/>
        </w:r>
      </w:hyperlink>
    </w:p>
    <w:p w14:paraId="050EA727" w14:textId="019B0AB8"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48" w:history="1">
        <w:r w:rsidRPr="00543FF6">
          <w:rPr>
            <w:rStyle w:val="Hyperlink"/>
            <w:noProof/>
          </w:rPr>
          <w:t>Geccko</w:t>
        </w:r>
        <w:r>
          <w:rPr>
            <w:noProof/>
            <w:webHidden/>
          </w:rPr>
          <w:tab/>
        </w:r>
        <w:r>
          <w:rPr>
            <w:noProof/>
            <w:webHidden/>
          </w:rPr>
          <w:fldChar w:fldCharType="begin"/>
        </w:r>
        <w:r>
          <w:rPr>
            <w:noProof/>
            <w:webHidden/>
          </w:rPr>
          <w:instrText xml:space="preserve"> PAGEREF _Toc243484948 \h </w:instrText>
        </w:r>
        <w:r>
          <w:rPr>
            <w:noProof/>
            <w:webHidden/>
          </w:rPr>
        </w:r>
        <w:r>
          <w:rPr>
            <w:noProof/>
            <w:webHidden/>
          </w:rPr>
          <w:fldChar w:fldCharType="separate"/>
        </w:r>
        <w:r>
          <w:rPr>
            <w:noProof/>
            <w:webHidden/>
          </w:rPr>
          <w:t>189</w:t>
        </w:r>
        <w:r>
          <w:rPr>
            <w:noProof/>
            <w:webHidden/>
          </w:rPr>
          <w:fldChar w:fldCharType="end"/>
        </w:r>
      </w:hyperlink>
    </w:p>
    <w:p w14:paraId="1E2F2603" w14:textId="207537E6"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49" w:history="1">
        <w:r w:rsidRPr="00543FF6">
          <w:rPr>
            <w:rStyle w:val="Hyperlink"/>
            <w:noProof/>
          </w:rPr>
          <w:t>Sector spotlight</w:t>
        </w:r>
        <w:r>
          <w:rPr>
            <w:noProof/>
            <w:webHidden/>
          </w:rPr>
          <w:tab/>
        </w:r>
        <w:r>
          <w:rPr>
            <w:noProof/>
            <w:webHidden/>
          </w:rPr>
          <w:fldChar w:fldCharType="begin"/>
        </w:r>
        <w:r>
          <w:rPr>
            <w:noProof/>
            <w:webHidden/>
          </w:rPr>
          <w:instrText xml:space="preserve"> PAGEREF _Toc243484949 \h </w:instrText>
        </w:r>
        <w:r>
          <w:rPr>
            <w:noProof/>
            <w:webHidden/>
          </w:rPr>
        </w:r>
        <w:r>
          <w:rPr>
            <w:noProof/>
            <w:webHidden/>
          </w:rPr>
          <w:fldChar w:fldCharType="separate"/>
        </w:r>
        <w:r>
          <w:rPr>
            <w:noProof/>
            <w:webHidden/>
          </w:rPr>
          <w:t>189</w:t>
        </w:r>
        <w:r>
          <w:rPr>
            <w:noProof/>
            <w:webHidden/>
          </w:rPr>
          <w:fldChar w:fldCharType="end"/>
        </w:r>
      </w:hyperlink>
    </w:p>
    <w:p w14:paraId="11D20654" w14:textId="0BB59151"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50" w:history="1">
        <w:r w:rsidRPr="00543FF6">
          <w:rPr>
            <w:rStyle w:val="Hyperlink"/>
            <w:noProof/>
          </w:rPr>
          <w:t>Facts from FAL</w:t>
        </w:r>
        <w:r>
          <w:rPr>
            <w:noProof/>
            <w:webHidden/>
          </w:rPr>
          <w:tab/>
        </w:r>
        <w:r>
          <w:rPr>
            <w:noProof/>
            <w:webHidden/>
          </w:rPr>
          <w:fldChar w:fldCharType="begin"/>
        </w:r>
        <w:r>
          <w:rPr>
            <w:noProof/>
            <w:webHidden/>
          </w:rPr>
          <w:instrText xml:space="preserve"> PAGEREF _Toc243484950 \h </w:instrText>
        </w:r>
        <w:r>
          <w:rPr>
            <w:noProof/>
            <w:webHidden/>
          </w:rPr>
        </w:r>
        <w:r>
          <w:rPr>
            <w:noProof/>
            <w:webHidden/>
          </w:rPr>
          <w:fldChar w:fldCharType="separate"/>
        </w:r>
        <w:r>
          <w:rPr>
            <w:noProof/>
            <w:webHidden/>
          </w:rPr>
          <w:t>190</w:t>
        </w:r>
        <w:r>
          <w:rPr>
            <w:noProof/>
            <w:webHidden/>
          </w:rPr>
          <w:fldChar w:fldCharType="end"/>
        </w:r>
      </w:hyperlink>
    </w:p>
    <w:p w14:paraId="414971B3" w14:textId="106C9CE5" w:rsidR="00D92415" w:rsidRDefault="00D92415">
      <w:pPr>
        <w:pStyle w:val="TOC1"/>
        <w:rPr>
          <w:rFonts w:eastAsiaTheme="minorEastAsia"/>
          <w:noProof/>
          <w:kern w:val="2"/>
          <w:sz w:val="24"/>
          <w:szCs w:val="24"/>
          <w:lang w:eastAsia="en-AU"/>
          <w14:ligatures w14:val="standardContextual"/>
        </w:rPr>
      </w:pPr>
      <w:hyperlink w:anchor="_Toc243484951" w:history="1">
        <w:r w:rsidRPr="00543FF6">
          <w:rPr>
            <w:rStyle w:val="Hyperlink"/>
            <w:noProof/>
          </w:rPr>
          <w:t>4 February 2026</w:t>
        </w:r>
        <w:r>
          <w:rPr>
            <w:noProof/>
            <w:webHidden/>
          </w:rPr>
          <w:tab/>
        </w:r>
        <w:r>
          <w:rPr>
            <w:noProof/>
            <w:webHidden/>
          </w:rPr>
          <w:fldChar w:fldCharType="begin"/>
        </w:r>
        <w:r>
          <w:rPr>
            <w:noProof/>
            <w:webHidden/>
          </w:rPr>
          <w:instrText xml:space="preserve"> PAGEREF _Toc243484951 \h </w:instrText>
        </w:r>
        <w:r>
          <w:rPr>
            <w:noProof/>
            <w:webHidden/>
          </w:rPr>
        </w:r>
        <w:r>
          <w:rPr>
            <w:noProof/>
            <w:webHidden/>
          </w:rPr>
          <w:fldChar w:fldCharType="separate"/>
        </w:r>
        <w:r>
          <w:rPr>
            <w:noProof/>
            <w:webHidden/>
          </w:rPr>
          <w:t>191</w:t>
        </w:r>
        <w:r>
          <w:rPr>
            <w:noProof/>
            <w:webHidden/>
          </w:rPr>
          <w:fldChar w:fldCharType="end"/>
        </w:r>
      </w:hyperlink>
    </w:p>
    <w:p w14:paraId="399BA7CF" w14:textId="6DE0C651"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52" w:history="1">
        <w:r w:rsidRPr="00543FF6">
          <w:rPr>
            <w:rStyle w:val="Hyperlink"/>
            <w:noProof/>
          </w:rPr>
          <w:t>From the department</w:t>
        </w:r>
        <w:r>
          <w:rPr>
            <w:noProof/>
            <w:webHidden/>
          </w:rPr>
          <w:tab/>
        </w:r>
        <w:r>
          <w:rPr>
            <w:noProof/>
            <w:webHidden/>
          </w:rPr>
          <w:fldChar w:fldCharType="begin"/>
        </w:r>
        <w:r>
          <w:rPr>
            <w:noProof/>
            <w:webHidden/>
          </w:rPr>
          <w:instrText xml:space="preserve"> PAGEREF _Toc243484952 \h </w:instrText>
        </w:r>
        <w:r>
          <w:rPr>
            <w:noProof/>
            <w:webHidden/>
          </w:rPr>
        </w:r>
        <w:r>
          <w:rPr>
            <w:noProof/>
            <w:webHidden/>
          </w:rPr>
          <w:fldChar w:fldCharType="separate"/>
        </w:r>
        <w:r>
          <w:rPr>
            <w:noProof/>
            <w:webHidden/>
          </w:rPr>
          <w:t>191</w:t>
        </w:r>
        <w:r>
          <w:rPr>
            <w:noProof/>
            <w:webHidden/>
          </w:rPr>
          <w:fldChar w:fldCharType="end"/>
        </w:r>
      </w:hyperlink>
    </w:p>
    <w:p w14:paraId="23818A7D" w14:textId="1EAF4FFF"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53" w:history="1">
        <w:r w:rsidRPr="00543FF6">
          <w:rPr>
            <w:rStyle w:val="Hyperlink"/>
            <w:noProof/>
          </w:rPr>
          <w:t>Sector spotlight</w:t>
        </w:r>
        <w:r>
          <w:rPr>
            <w:noProof/>
            <w:webHidden/>
          </w:rPr>
          <w:tab/>
        </w:r>
        <w:r>
          <w:rPr>
            <w:noProof/>
            <w:webHidden/>
          </w:rPr>
          <w:fldChar w:fldCharType="begin"/>
        </w:r>
        <w:r>
          <w:rPr>
            <w:noProof/>
            <w:webHidden/>
          </w:rPr>
          <w:instrText xml:space="preserve"> PAGEREF _Toc243484953 \h </w:instrText>
        </w:r>
        <w:r>
          <w:rPr>
            <w:noProof/>
            <w:webHidden/>
          </w:rPr>
        </w:r>
        <w:r>
          <w:rPr>
            <w:noProof/>
            <w:webHidden/>
          </w:rPr>
          <w:fldChar w:fldCharType="separate"/>
        </w:r>
        <w:r>
          <w:rPr>
            <w:noProof/>
            <w:webHidden/>
          </w:rPr>
          <w:t>192</w:t>
        </w:r>
        <w:r>
          <w:rPr>
            <w:noProof/>
            <w:webHidden/>
          </w:rPr>
          <w:fldChar w:fldCharType="end"/>
        </w:r>
      </w:hyperlink>
    </w:p>
    <w:p w14:paraId="3BAAB287" w14:textId="0277C560"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54" w:history="1">
        <w:r w:rsidRPr="00543FF6">
          <w:rPr>
            <w:rStyle w:val="Hyperlink"/>
            <w:noProof/>
          </w:rPr>
          <w:t>Facts from FAL</w:t>
        </w:r>
        <w:r>
          <w:rPr>
            <w:noProof/>
            <w:webHidden/>
          </w:rPr>
          <w:tab/>
        </w:r>
        <w:r>
          <w:rPr>
            <w:noProof/>
            <w:webHidden/>
          </w:rPr>
          <w:fldChar w:fldCharType="begin"/>
        </w:r>
        <w:r>
          <w:rPr>
            <w:noProof/>
            <w:webHidden/>
          </w:rPr>
          <w:instrText xml:space="preserve"> PAGEREF _Toc243484954 \h </w:instrText>
        </w:r>
        <w:r>
          <w:rPr>
            <w:noProof/>
            <w:webHidden/>
          </w:rPr>
        </w:r>
        <w:r>
          <w:rPr>
            <w:noProof/>
            <w:webHidden/>
          </w:rPr>
          <w:fldChar w:fldCharType="separate"/>
        </w:r>
        <w:r>
          <w:rPr>
            <w:noProof/>
            <w:webHidden/>
          </w:rPr>
          <w:t>192</w:t>
        </w:r>
        <w:r>
          <w:rPr>
            <w:noProof/>
            <w:webHidden/>
          </w:rPr>
          <w:fldChar w:fldCharType="end"/>
        </w:r>
      </w:hyperlink>
    </w:p>
    <w:p w14:paraId="1E8FCC12" w14:textId="4DC77ADD"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55" w:history="1">
        <w:r w:rsidRPr="00543FF6">
          <w:rPr>
            <w:rStyle w:val="Hyperlink"/>
            <w:noProof/>
          </w:rPr>
          <w:t>Workforce support</w:t>
        </w:r>
        <w:r>
          <w:rPr>
            <w:noProof/>
            <w:webHidden/>
          </w:rPr>
          <w:tab/>
        </w:r>
        <w:r>
          <w:rPr>
            <w:noProof/>
            <w:webHidden/>
          </w:rPr>
          <w:fldChar w:fldCharType="begin"/>
        </w:r>
        <w:r>
          <w:rPr>
            <w:noProof/>
            <w:webHidden/>
          </w:rPr>
          <w:instrText xml:space="preserve"> PAGEREF _Toc243484955 \h </w:instrText>
        </w:r>
        <w:r>
          <w:rPr>
            <w:noProof/>
            <w:webHidden/>
          </w:rPr>
        </w:r>
        <w:r>
          <w:rPr>
            <w:noProof/>
            <w:webHidden/>
          </w:rPr>
          <w:fldChar w:fldCharType="separate"/>
        </w:r>
        <w:r>
          <w:rPr>
            <w:noProof/>
            <w:webHidden/>
          </w:rPr>
          <w:t>193</w:t>
        </w:r>
        <w:r>
          <w:rPr>
            <w:noProof/>
            <w:webHidden/>
          </w:rPr>
          <w:fldChar w:fldCharType="end"/>
        </w:r>
      </w:hyperlink>
    </w:p>
    <w:p w14:paraId="0D949F04" w14:textId="2CA12424"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56" w:history="1">
        <w:r w:rsidRPr="00543FF6">
          <w:rPr>
            <w:rStyle w:val="Hyperlink"/>
            <w:noProof/>
          </w:rPr>
          <w:t>Geccko</w:t>
        </w:r>
        <w:r>
          <w:rPr>
            <w:noProof/>
            <w:webHidden/>
          </w:rPr>
          <w:tab/>
        </w:r>
        <w:r>
          <w:rPr>
            <w:noProof/>
            <w:webHidden/>
          </w:rPr>
          <w:fldChar w:fldCharType="begin"/>
        </w:r>
        <w:r>
          <w:rPr>
            <w:noProof/>
            <w:webHidden/>
          </w:rPr>
          <w:instrText xml:space="preserve"> PAGEREF _Toc243484956 \h </w:instrText>
        </w:r>
        <w:r>
          <w:rPr>
            <w:noProof/>
            <w:webHidden/>
          </w:rPr>
        </w:r>
        <w:r>
          <w:rPr>
            <w:noProof/>
            <w:webHidden/>
          </w:rPr>
          <w:fldChar w:fldCharType="separate"/>
        </w:r>
        <w:r>
          <w:rPr>
            <w:noProof/>
            <w:webHidden/>
          </w:rPr>
          <w:t>194</w:t>
        </w:r>
        <w:r>
          <w:rPr>
            <w:noProof/>
            <w:webHidden/>
          </w:rPr>
          <w:fldChar w:fldCharType="end"/>
        </w:r>
      </w:hyperlink>
    </w:p>
    <w:p w14:paraId="19A51314" w14:textId="00D678CF" w:rsidR="00D92415" w:rsidRDefault="00D92415">
      <w:pPr>
        <w:pStyle w:val="TOC1"/>
        <w:rPr>
          <w:rFonts w:eastAsiaTheme="minorEastAsia"/>
          <w:noProof/>
          <w:kern w:val="2"/>
          <w:sz w:val="24"/>
          <w:szCs w:val="24"/>
          <w:lang w:eastAsia="en-AU"/>
          <w14:ligatures w14:val="standardContextual"/>
        </w:rPr>
      </w:pPr>
      <w:hyperlink w:anchor="_Toc243484957" w:history="1">
        <w:r w:rsidRPr="00543FF6">
          <w:rPr>
            <w:rStyle w:val="Hyperlink"/>
            <w:noProof/>
          </w:rPr>
          <w:t>28 January 2026</w:t>
        </w:r>
        <w:r>
          <w:rPr>
            <w:noProof/>
            <w:webHidden/>
          </w:rPr>
          <w:tab/>
        </w:r>
        <w:r>
          <w:rPr>
            <w:noProof/>
            <w:webHidden/>
          </w:rPr>
          <w:fldChar w:fldCharType="begin"/>
        </w:r>
        <w:r>
          <w:rPr>
            <w:noProof/>
            <w:webHidden/>
          </w:rPr>
          <w:instrText xml:space="preserve"> PAGEREF _Toc243484957 \h </w:instrText>
        </w:r>
        <w:r>
          <w:rPr>
            <w:noProof/>
            <w:webHidden/>
          </w:rPr>
        </w:r>
        <w:r>
          <w:rPr>
            <w:noProof/>
            <w:webHidden/>
          </w:rPr>
          <w:fldChar w:fldCharType="separate"/>
        </w:r>
        <w:r>
          <w:rPr>
            <w:noProof/>
            <w:webHidden/>
          </w:rPr>
          <w:t>196</w:t>
        </w:r>
        <w:r>
          <w:rPr>
            <w:noProof/>
            <w:webHidden/>
          </w:rPr>
          <w:fldChar w:fldCharType="end"/>
        </w:r>
      </w:hyperlink>
    </w:p>
    <w:p w14:paraId="6CD9A9B3" w14:textId="005FF6FD"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58" w:history="1">
        <w:r w:rsidRPr="00543FF6">
          <w:rPr>
            <w:rStyle w:val="Hyperlink"/>
            <w:noProof/>
          </w:rPr>
          <w:t>From the department</w:t>
        </w:r>
        <w:r>
          <w:rPr>
            <w:noProof/>
            <w:webHidden/>
          </w:rPr>
          <w:tab/>
        </w:r>
        <w:r>
          <w:rPr>
            <w:noProof/>
            <w:webHidden/>
          </w:rPr>
          <w:fldChar w:fldCharType="begin"/>
        </w:r>
        <w:r>
          <w:rPr>
            <w:noProof/>
            <w:webHidden/>
          </w:rPr>
          <w:instrText xml:space="preserve"> PAGEREF _Toc243484958 \h </w:instrText>
        </w:r>
        <w:r>
          <w:rPr>
            <w:noProof/>
            <w:webHidden/>
          </w:rPr>
        </w:r>
        <w:r>
          <w:rPr>
            <w:noProof/>
            <w:webHidden/>
          </w:rPr>
          <w:fldChar w:fldCharType="separate"/>
        </w:r>
        <w:r>
          <w:rPr>
            <w:noProof/>
            <w:webHidden/>
          </w:rPr>
          <w:t>196</w:t>
        </w:r>
        <w:r>
          <w:rPr>
            <w:noProof/>
            <w:webHidden/>
          </w:rPr>
          <w:fldChar w:fldCharType="end"/>
        </w:r>
      </w:hyperlink>
    </w:p>
    <w:p w14:paraId="75502425" w14:textId="2C3EC819"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59" w:history="1">
        <w:r w:rsidRPr="00543FF6">
          <w:rPr>
            <w:rStyle w:val="Hyperlink"/>
            <w:noProof/>
          </w:rPr>
          <w:t>Geccko</w:t>
        </w:r>
        <w:r>
          <w:rPr>
            <w:noProof/>
            <w:webHidden/>
          </w:rPr>
          <w:tab/>
        </w:r>
        <w:r>
          <w:rPr>
            <w:noProof/>
            <w:webHidden/>
          </w:rPr>
          <w:fldChar w:fldCharType="begin"/>
        </w:r>
        <w:r>
          <w:rPr>
            <w:noProof/>
            <w:webHidden/>
          </w:rPr>
          <w:instrText xml:space="preserve"> PAGEREF _Toc243484959 \h </w:instrText>
        </w:r>
        <w:r>
          <w:rPr>
            <w:noProof/>
            <w:webHidden/>
          </w:rPr>
        </w:r>
        <w:r>
          <w:rPr>
            <w:noProof/>
            <w:webHidden/>
          </w:rPr>
          <w:fldChar w:fldCharType="separate"/>
        </w:r>
        <w:r>
          <w:rPr>
            <w:noProof/>
            <w:webHidden/>
          </w:rPr>
          <w:t>197</w:t>
        </w:r>
        <w:r>
          <w:rPr>
            <w:noProof/>
            <w:webHidden/>
          </w:rPr>
          <w:fldChar w:fldCharType="end"/>
        </w:r>
      </w:hyperlink>
    </w:p>
    <w:p w14:paraId="1E87A3D8" w14:textId="34F6F834"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60" w:history="1">
        <w:r w:rsidRPr="00543FF6">
          <w:rPr>
            <w:rStyle w:val="Hyperlink"/>
            <w:noProof/>
          </w:rPr>
          <w:t>Facts from FAL</w:t>
        </w:r>
        <w:r>
          <w:rPr>
            <w:noProof/>
            <w:webHidden/>
          </w:rPr>
          <w:tab/>
        </w:r>
        <w:r>
          <w:rPr>
            <w:noProof/>
            <w:webHidden/>
          </w:rPr>
          <w:fldChar w:fldCharType="begin"/>
        </w:r>
        <w:r>
          <w:rPr>
            <w:noProof/>
            <w:webHidden/>
          </w:rPr>
          <w:instrText xml:space="preserve"> PAGEREF _Toc243484960 \h </w:instrText>
        </w:r>
        <w:r>
          <w:rPr>
            <w:noProof/>
            <w:webHidden/>
          </w:rPr>
        </w:r>
        <w:r>
          <w:rPr>
            <w:noProof/>
            <w:webHidden/>
          </w:rPr>
          <w:fldChar w:fldCharType="separate"/>
        </w:r>
        <w:r>
          <w:rPr>
            <w:noProof/>
            <w:webHidden/>
          </w:rPr>
          <w:t>197</w:t>
        </w:r>
        <w:r>
          <w:rPr>
            <w:noProof/>
            <w:webHidden/>
          </w:rPr>
          <w:fldChar w:fldCharType="end"/>
        </w:r>
      </w:hyperlink>
    </w:p>
    <w:p w14:paraId="54A54772" w14:textId="70F65229"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61" w:history="1">
        <w:r w:rsidRPr="00543FF6">
          <w:rPr>
            <w:rStyle w:val="Hyperlink"/>
            <w:noProof/>
          </w:rPr>
          <w:t>Workforce support</w:t>
        </w:r>
        <w:r>
          <w:rPr>
            <w:noProof/>
            <w:webHidden/>
          </w:rPr>
          <w:tab/>
        </w:r>
        <w:r>
          <w:rPr>
            <w:noProof/>
            <w:webHidden/>
          </w:rPr>
          <w:fldChar w:fldCharType="begin"/>
        </w:r>
        <w:r>
          <w:rPr>
            <w:noProof/>
            <w:webHidden/>
          </w:rPr>
          <w:instrText xml:space="preserve"> PAGEREF _Toc243484961 \h </w:instrText>
        </w:r>
        <w:r>
          <w:rPr>
            <w:noProof/>
            <w:webHidden/>
          </w:rPr>
        </w:r>
        <w:r>
          <w:rPr>
            <w:noProof/>
            <w:webHidden/>
          </w:rPr>
          <w:fldChar w:fldCharType="separate"/>
        </w:r>
        <w:r>
          <w:rPr>
            <w:noProof/>
            <w:webHidden/>
          </w:rPr>
          <w:t>198</w:t>
        </w:r>
        <w:r>
          <w:rPr>
            <w:noProof/>
            <w:webHidden/>
          </w:rPr>
          <w:fldChar w:fldCharType="end"/>
        </w:r>
      </w:hyperlink>
    </w:p>
    <w:p w14:paraId="63B2C02C" w14:textId="007F45E0" w:rsidR="00D92415" w:rsidRDefault="00D92415">
      <w:pPr>
        <w:pStyle w:val="TOC1"/>
        <w:rPr>
          <w:rFonts w:eastAsiaTheme="minorEastAsia"/>
          <w:noProof/>
          <w:kern w:val="2"/>
          <w:sz w:val="24"/>
          <w:szCs w:val="24"/>
          <w:lang w:eastAsia="en-AU"/>
          <w14:ligatures w14:val="standardContextual"/>
        </w:rPr>
      </w:pPr>
      <w:hyperlink w:anchor="_Toc243484962" w:history="1">
        <w:r w:rsidRPr="00543FF6">
          <w:rPr>
            <w:rStyle w:val="Hyperlink"/>
            <w:noProof/>
          </w:rPr>
          <w:t>23 January 2026</w:t>
        </w:r>
        <w:r>
          <w:rPr>
            <w:noProof/>
            <w:webHidden/>
          </w:rPr>
          <w:tab/>
        </w:r>
        <w:r>
          <w:rPr>
            <w:noProof/>
            <w:webHidden/>
          </w:rPr>
          <w:fldChar w:fldCharType="begin"/>
        </w:r>
        <w:r>
          <w:rPr>
            <w:noProof/>
            <w:webHidden/>
          </w:rPr>
          <w:instrText xml:space="preserve"> PAGEREF _Toc243484962 \h </w:instrText>
        </w:r>
        <w:r>
          <w:rPr>
            <w:noProof/>
            <w:webHidden/>
          </w:rPr>
        </w:r>
        <w:r>
          <w:rPr>
            <w:noProof/>
            <w:webHidden/>
          </w:rPr>
          <w:fldChar w:fldCharType="separate"/>
        </w:r>
        <w:r>
          <w:rPr>
            <w:noProof/>
            <w:webHidden/>
          </w:rPr>
          <w:t>199</w:t>
        </w:r>
        <w:r>
          <w:rPr>
            <w:noProof/>
            <w:webHidden/>
          </w:rPr>
          <w:fldChar w:fldCharType="end"/>
        </w:r>
      </w:hyperlink>
    </w:p>
    <w:p w14:paraId="5B833711" w14:textId="2CFE08DD"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63" w:history="1">
        <w:r w:rsidRPr="00543FF6">
          <w:rPr>
            <w:rStyle w:val="Hyperlink"/>
            <w:noProof/>
          </w:rPr>
          <w:t>Victorian bushfires: CCS period of emergency, new areas added</w:t>
        </w:r>
        <w:r>
          <w:rPr>
            <w:noProof/>
            <w:webHidden/>
          </w:rPr>
          <w:tab/>
        </w:r>
        <w:r>
          <w:rPr>
            <w:noProof/>
            <w:webHidden/>
          </w:rPr>
          <w:fldChar w:fldCharType="begin"/>
        </w:r>
        <w:r>
          <w:rPr>
            <w:noProof/>
            <w:webHidden/>
          </w:rPr>
          <w:instrText xml:space="preserve"> PAGEREF _Toc243484963 \h </w:instrText>
        </w:r>
        <w:r>
          <w:rPr>
            <w:noProof/>
            <w:webHidden/>
          </w:rPr>
        </w:r>
        <w:r>
          <w:rPr>
            <w:noProof/>
            <w:webHidden/>
          </w:rPr>
          <w:fldChar w:fldCharType="separate"/>
        </w:r>
        <w:r>
          <w:rPr>
            <w:noProof/>
            <w:webHidden/>
          </w:rPr>
          <w:t>199</w:t>
        </w:r>
        <w:r>
          <w:rPr>
            <w:noProof/>
            <w:webHidden/>
          </w:rPr>
          <w:fldChar w:fldCharType="end"/>
        </w:r>
      </w:hyperlink>
    </w:p>
    <w:p w14:paraId="53E47445" w14:textId="2199D3C6" w:rsidR="00D92415" w:rsidRDefault="00D92415">
      <w:pPr>
        <w:pStyle w:val="TOC1"/>
        <w:rPr>
          <w:rFonts w:eastAsiaTheme="minorEastAsia"/>
          <w:noProof/>
          <w:kern w:val="2"/>
          <w:sz w:val="24"/>
          <w:szCs w:val="24"/>
          <w:lang w:eastAsia="en-AU"/>
          <w14:ligatures w14:val="standardContextual"/>
        </w:rPr>
      </w:pPr>
      <w:hyperlink w:anchor="_Toc243484964" w:history="1">
        <w:r w:rsidRPr="00543FF6">
          <w:rPr>
            <w:rStyle w:val="Hyperlink"/>
            <w:noProof/>
          </w:rPr>
          <w:t>21 January 2026</w:t>
        </w:r>
        <w:r>
          <w:rPr>
            <w:noProof/>
            <w:webHidden/>
          </w:rPr>
          <w:tab/>
        </w:r>
        <w:r>
          <w:rPr>
            <w:noProof/>
            <w:webHidden/>
          </w:rPr>
          <w:fldChar w:fldCharType="begin"/>
        </w:r>
        <w:r>
          <w:rPr>
            <w:noProof/>
            <w:webHidden/>
          </w:rPr>
          <w:instrText xml:space="preserve"> PAGEREF _Toc243484964 \h </w:instrText>
        </w:r>
        <w:r>
          <w:rPr>
            <w:noProof/>
            <w:webHidden/>
          </w:rPr>
        </w:r>
        <w:r>
          <w:rPr>
            <w:noProof/>
            <w:webHidden/>
          </w:rPr>
          <w:fldChar w:fldCharType="separate"/>
        </w:r>
        <w:r>
          <w:rPr>
            <w:noProof/>
            <w:webHidden/>
          </w:rPr>
          <w:t>202</w:t>
        </w:r>
        <w:r>
          <w:rPr>
            <w:noProof/>
            <w:webHidden/>
          </w:rPr>
          <w:fldChar w:fldCharType="end"/>
        </w:r>
      </w:hyperlink>
    </w:p>
    <w:p w14:paraId="7E4D66E2" w14:textId="25B967E7"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65" w:history="1">
        <w:r w:rsidRPr="00543FF6">
          <w:rPr>
            <w:rStyle w:val="Hyperlink"/>
            <w:noProof/>
          </w:rPr>
          <w:t>From the department</w:t>
        </w:r>
        <w:r>
          <w:rPr>
            <w:noProof/>
            <w:webHidden/>
          </w:rPr>
          <w:tab/>
        </w:r>
        <w:r>
          <w:rPr>
            <w:noProof/>
            <w:webHidden/>
          </w:rPr>
          <w:fldChar w:fldCharType="begin"/>
        </w:r>
        <w:r>
          <w:rPr>
            <w:noProof/>
            <w:webHidden/>
          </w:rPr>
          <w:instrText xml:space="preserve"> PAGEREF _Toc243484965 \h </w:instrText>
        </w:r>
        <w:r>
          <w:rPr>
            <w:noProof/>
            <w:webHidden/>
          </w:rPr>
        </w:r>
        <w:r>
          <w:rPr>
            <w:noProof/>
            <w:webHidden/>
          </w:rPr>
          <w:fldChar w:fldCharType="separate"/>
        </w:r>
        <w:r>
          <w:rPr>
            <w:noProof/>
            <w:webHidden/>
          </w:rPr>
          <w:t>202</w:t>
        </w:r>
        <w:r>
          <w:rPr>
            <w:noProof/>
            <w:webHidden/>
          </w:rPr>
          <w:fldChar w:fldCharType="end"/>
        </w:r>
      </w:hyperlink>
    </w:p>
    <w:p w14:paraId="7A70FAE9" w14:textId="5F5A31F6"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66" w:history="1">
        <w:r w:rsidRPr="00543FF6">
          <w:rPr>
            <w:rStyle w:val="Hyperlink"/>
            <w:noProof/>
          </w:rPr>
          <w:t>Geccko</w:t>
        </w:r>
        <w:r>
          <w:rPr>
            <w:noProof/>
            <w:webHidden/>
          </w:rPr>
          <w:tab/>
        </w:r>
        <w:r>
          <w:rPr>
            <w:noProof/>
            <w:webHidden/>
          </w:rPr>
          <w:fldChar w:fldCharType="begin"/>
        </w:r>
        <w:r>
          <w:rPr>
            <w:noProof/>
            <w:webHidden/>
          </w:rPr>
          <w:instrText xml:space="preserve"> PAGEREF _Toc243484966 \h </w:instrText>
        </w:r>
        <w:r>
          <w:rPr>
            <w:noProof/>
            <w:webHidden/>
          </w:rPr>
        </w:r>
        <w:r>
          <w:rPr>
            <w:noProof/>
            <w:webHidden/>
          </w:rPr>
          <w:fldChar w:fldCharType="separate"/>
        </w:r>
        <w:r>
          <w:rPr>
            <w:noProof/>
            <w:webHidden/>
          </w:rPr>
          <w:t>203</w:t>
        </w:r>
        <w:r>
          <w:rPr>
            <w:noProof/>
            <w:webHidden/>
          </w:rPr>
          <w:fldChar w:fldCharType="end"/>
        </w:r>
      </w:hyperlink>
    </w:p>
    <w:p w14:paraId="5B56C4F0" w14:textId="64146B57"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67" w:history="1">
        <w:r w:rsidRPr="00543FF6">
          <w:rPr>
            <w:rStyle w:val="Hyperlink"/>
            <w:noProof/>
          </w:rPr>
          <w:t>Facts from FAL</w:t>
        </w:r>
        <w:r>
          <w:rPr>
            <w:noProof/>
            <w:webHidden/>
          </w:rPr>
          <w:tab/>
        </w:r>
        <w:r>
          <w:rPr>
            <w:noProof/>
            <w:webHidden/>
          </w:rPr>
          <w:fldChar w:fldCharType="begin"/>
        </w:r>
        <w:r>
          <w:rPr>
            <w:noProof/>
            <w:webHidden/>
          </w:rPr>
          <w:instrText xml:space="preserve"> PAGEREF _Toc243484967 \h </w:instrText>
        </w:r>
        <w:r>
          <w:rPr>
            <w:noProof/>
            <w:webHidden/>
          </w:rPr>
        </w:r>
        <w:r>
          <w:rPr>
            <w:noProof/>
            <w:webHidden/>
          </w:rPr>
          <w:fldChar w:fldCharType="separate"/>
        </w:r>
        <w:r>
          <w:rPr>
            <w:noProof/>
            <w:webHidden/>
          </w:rPr>
          <w:t>204</w:t>
        </w:r>
        <w:r>
          <w:rPr>
            <w:noProof/>
            <w:webHidden/>
          </w:rPr>
          <w:fldChar w:fldCharType="end"/>
        </w:r>
      </w:hyperlink>
    </w:p>
    <w:p w14:paraId="2ACE149D" w14:textId="4BC4CCF8"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68" w:history="1">
        <w:r w:rsidRPr="00543FF6">
          <w:rPr>
            <w:rStyle w:val="Hyperlink"/>
            <w:noProof/>
          </w:rPr>
          <w:t>Workforce support</w:t>
        </w:r>
        <w:r>
          <w:rPr>
            <w:noProof/>
            <w:webHidden/>
          </w:rPr>
          <w:tab/>
        </w:r>
        <w:r>
          <w:rPr>
            <w:noProof/>
            <w:webHidden/>
          </w:rPr>
          <w:fldChar w:fldCharType="begin"/>
        </w:r>
        <w:r>
          <w:rPr>
            <w:noProof/>
            <w:webHidden/>
          </w:rPr>
          <w:instrText xml:space="preserve"> PAGEREF _Toc243484968 \h </w:instrText>
        </w:r>
        <w:r>
          <w:rPr>
            <w:noProof/>
            <w:webHidden/>
          </w:rPr>
        </w:r>
        <w:r>
          <w:rPr>
            <w:noProof/>
            <w:webHidden/>
          </w:rPr>
          <w:fldChar w:fldCharType="separate"/>
        </w:r>
        <w:r>
          <w:rPr>
            <w:noProof/>
            <w:webHidden/>
          </w:rPr>
          <w:t>205</w:t>
        </w:r>
        <w:r>
          <w:rPr>
            <w:noProof/>
            <w:webHidden/>
          </w:rPr>
          <w:fldChar w:fldCharType="end"/>
        </w:r>
      </w:hyperlink>
    </w:p>
    <w:p w14:paraId="3EF99451" w14:textId="63333969" w:rsidR="00D92415" w:rsidRDefault="00D92415">
      <w:pPr>
        <w:pStyle w:val="TOC1"/>
        <w:rPr>
          <w:rFonts w:eastAsiaTheme="minorEastAsia"/>
          <w:noProof/>
          <w:kern w:val="2"/>
          <w:sz w:val="24"/>
          <w:szCs w:val="24"/>
          <w:lang w:eastAsia="en-AU"/>
          <w14:ligatures w14:val="standardContextual"/>
        </w:rPr>
      </w:pPr>
      <w:hyperlink w:anchor="_Toc243484969" w:history="1">
        <w:r w:rsidRPr="00543FF6">
          <w:rPr>
            <w:rStyle w:val="Hyperlink"/>
            <w:noProof/>
          </w:rPr>
          <w:t>16 January 2026</w:t>
        </w:r>
        <w:r>
          <w:rPr>
            <w:noProof/>
            <w:webHidden/>
          </w:rPr>
          <w:tab/>
        </w:r>
        <w:r>
          <w:rPr>
            <w:noProof/>
            <w:webHidden/>
          </w:rPr>
          <w:fldChar w:fldCharType="begin"/>
        </w:r>
        <w:r>
          <w:rPr>
            <w:noProof/>
            <w:webHidden/>
          </w:rPr>
          <w:instrText xml:space="preserve"> PAGEREF _Toc243484969 \h </w:instrText>
        </w:r>
        <w:r>
          <w:rPr>
            <w:noProof/>
            <w:webHidden/>
          </w:rPr>
        </w:r>
        <w:r>
          <w:rPr>
            <w:noProof/>
            <w:webHidden/>
          </w:rPr>
          <w:fldChar w:fldCharType="separate"/>
        </w:r>
        <w:r>
          <w:rPr>
            <w:noProof/>
            <w:webHidden/>
          </w:rPr>
          <w:t>206</w:t>
        </w:r>
        <w:r>
          <w:rPr>
            <w:noProof/>
            <w:webHidden/>
          </w:rPr>
          <w:fldChar w:fldCharType="end"/>
        </w:r>
      </w:hyperlink>
    </w:p>
    <w:p w14:paraId="07BBB3A2" w14:textId="710D540A"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70" w:history="1">
        <w:r w:rsidRPr="00543FF6">
          <w:rPr>
            <w:rStyle w:val="Hyperlink"/>
            <w:noProof/>
          </w:rPr>
          <w:t>Queensland floods: CCS period of emergency declared 12 to 16 January 2026</w:t>
        </w:r>
        <w:r>
          <w:rPr>
            <w:noProof/>
            <w:webHidden/>
          </w:rPr>
          <w:tab/>
        </w:r>
        <w:r>
          <w:rPr>
            <w:noProof/>
            <w:webHidden/>
          </w:rPr>
          <w:fldChar w:fldCharType="begin"/>
        </w:r>
        <w:r>
          <w:rPr>
            <w:noProof/>
            <w:webHidden/>
          </w:rPr>
          <w:instrText xml:space="preserve"> PAGEREF _Toc243484970 \h </w:instrText>
        </w:r>
        <w:r>
          <w:rPr>
            <w:noProof/>
            <w:webHidden/>
          </w:rPr>
        </w:r>
        <w:r>
          <w:rPr>
            <w:noProof/>
            <w:webHidden/>
          </w:rPr>
          <w:fldChar w:fldCharType="separate"/>
        </w:r>
        <w:r>
          <w:rPr>
            <w:noProof/>
            <w:webHidden/>
          </w:rPr>
          <w:t>206</w:t>
        </w:r>
        <w:r>
          <w:rPr>
            <w:noProof/>
            <w:webHidden/>
          </w:rPr>
          <w:fldChar w:fldCharType="end"/>
        </w:r>
      </w:hyperlink>
    </w:p>
    <w:p w14:paraId="46E6F6EA" w14:textId="5B72C9C0" w:rsidR="00D92415" w:rsidRDefault="00D92415">
      <w:pPr>
        <w:pStyle w:val="TOC1"/>
        <w:rPr>
          <w:rFonts w:eastAsiaTheme="minorEastAsia"/>
          <w:noProof/>
          <w:kern w:val="2"/>
          <w:sz w:val="24"/>
          <w:szCs w:val="24"/>
          <w:lang w:eastAsia="en-AU"/>
          <w14:ligatures w14:val="standardContextual"/>
        </w:rPr>
      </w:pPr>
      <w:hyperlink w:anchor="_Toc243484971" w:history="1">
        <w:r w:rsidRPr="00543FF6">
          <w:rPr>
            <w:rStyle w:val="Hyperlink"/>
            <w:noProof/>
          </w:rPr>
          <w:t>14 January 2026</w:t>
        </w:r>
        <w:r>
          <w:rPr>
            <w:noProof/>
            <w:webHidden/>
          </w:rPr>
          <w:tab/>
        </w:r>
        <w:r>
          <w:rPr>
            <w:noProof/>
            <w:webHidden/>
          </w:rPr>
          <w:fldChar w:fldCharType="begin"/>
        </w:r>
        <w:r>
          <w:rPr>
            <w:noProof/>
            <w:webHidden/>
          </w:rPr>
          <w:instrText xml:space="preserve"> PAGEREF _Toc243484971 \h </w:instrText>
        </w:r>
        <w:r>
          <w:rPr>
            <w:noProof/>
            <w:webHidden/>
          </w:rPr>
        </w:r>
        <w:r>
          <w:rPr>
            <w:noProof/>
            <w:webHidden/>
          </w:rPr>
          <w:fldChar w:fldCharType="separate"/>
        </w:r>
        <w:r>
          <w:rPr>
            <w:noProof/>
            <w:webHidden/>
          </w:rPr>
          <w:t>208</w:t>
        </w:r>
        <w:r>
          <w:rPr>
            <w:noProof/>
            <w:webHidden/>
          </w:rPr>
          <w:fldChar w:fldCharType="end"/>
        </w:r>
      </w:hyperlink>
    </w:p>
    <w:p w14:paraId="259B372A" w14:textId="287DF0BF"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72" w:history="1">
        <w:r w:rsidRPr="00543FF6">
          <w:rPr>
            <w:rStyle w:val="Hyperlink"/>
            <w:noProof/>
          </w:rPr>
          <w:t>Geccko</w:t>
        </w:r>
        <w:r>
          <w:rPr>
            <w:noProof/>
            <w:webHidden/>
          </w:rPr>
          <w:tab/>
        </w:r>
        <w:r>
          <w:rPr>
            <w:noProof/>
            <w:webHidden/>
          </w:rPr>
          <w:fldChar w:fldCharType="begin"/>
        </w:r>
        <w:r>
          <w:rPr>
            <w:noProof/>
            <w:webHidden/>
          </w:rPr>
          <w:instrText xml:space="preserve"> PAGEREF _Toc243484972 \h </w:instrText>
        </w:r>
        <w:r>
          <w:rPr>
            <w:noProof/>
            <w:webHidden/>
          </w:rPr>
        </w:r>
        <w:r>
          <w:rPr>
            <w:noProof/>
            <w:webHidden/>
          </w:rPr>
          <w:fldChar w:fldCharType="separate"/>
        </w:r>
        <w:r>
          <w:rPr>
            <w:noProof/>
            <w:webHidden/>
          </w:rPr>
          <w:t>208</w:t>
        </w:r>
        <w:r>
          <w:rPr>
            <w:noProof/>
            <w:webHidden/>
          </w:rPr>
          <w:fldChar w:fldCharType="end"/>
        </w:r>
      </w:hyperlink>
    </w:p>
    <w:p w14:paraId="4EA01D06" w14:textId="7328AA87"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73" w:history="1">
        <w:r w:rsidRPr="00543FF6">
          <w:rPr>
            <w:rStyle w:val="Hyperlink"/>
            <w:noProof/>
          </w:rPr>
          <w:t>From the department</w:t>
        </w:r>
        <w:r>
          <w:rPr>
            <w:noProof/>
            <w:webHidden/>
          </w:rPr>
          <w:tab/>
        </w:r>
        <w:r>
          <w:rPr>
            <w:noProof/>
            <w:webHidden/>
          </w:rPr>
          <w:fldChar w:fldCharType="begin"/>
        </w:r>
        <w:r>
          <w:rPr>
            <w:noProof/>
            <w:webHidden/>
          </w:rPr>
          <w:instrText xml:space="preserve"> PAGEREF _Toc243484973 \h </w:instrText>
        </w:r>
        <w:r>
          <w:rPr>
            <w:noProof/>
            <w:webHidden/>
          </w:rPr>
        </w:r>
        <w:r>
          <w:rPr>
            <w:noProof/>
            <w:webHidden/>
          </w:rPr>
          <w:fldChar w:fldCharType="separate"/>
        </w:r>
        <w:r>
          <w:rPr>
            <w:noProof/>
            <w:webHidden/>
          </w:rPr>
          <w:t>208</w:t>
        </w:r>
        <w:r>
          <w:rPr>
            <w:noProof/>
            <w:webHidden/>
          </w:rPr>
          <w:fldChar w:fldCharType="end"/>
        </w:r>
      </w:hyperlink>
    </w:p>
    <w:p w14:paraId="6F86560E" w14:textId="2AB0AA45"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74" w:history="1">
        <w:r w:rsidRPr="00543FF6">
          <w:rPr>
            <w:rStyle w:val="Hyperlink"/>
            <w:noProof/>
          </w:rPr>
          <w:t>Sector spotlight</w:t>
        </w:r>
        <w:r>
          <w:rPr>
            <w:noProof/>
            <w:webHidden/>
          </w:rPr>
          <w:tab/>
        </w:r>
        <w:r>
          <w:rPr>
            <w:noProof/>
            <w:webHidden/>
          </w:rPr>
          <w:fldChar w:fldCharType="begin"/>
        </w:r>
        <w:r>
          <w:rPr>
            <w:noProof/>
            <w:webHidden/>
          </w:rPr>
          <w:instrText xml:space="preserve"> PAGEREF _Toc243484974 \h </w:instrText>
        </w:r>
        <w:r>
          <w:rPr>
            <w:noProof/>
            <w:webHidden/>
          </w:rPr>
        </w:r>
        <w:r>
          <w:rPr>
            <w:noProof/>
            <w:webHidden/>
          </w:rPr>
          <w:fldChar w:fldCharType="separate"/>
        </w:r>
        <w:r>
          <w:rPr>
            <w:noProof/>
            <w:webHidden/>
          </w:rPr>
          <w:t>209</w:t>
        </w:r>
        <w:r>
          <w:rPr>
            <w:noProof/>
            <w:webHidden/>
          </w:rPr>
          <w:fldChar w:fldCharType="end"/>
        </w:r>
      </w:hyperlink>
    </w:p>
    <w:p w14:paraId="0FA03FFD" w14:textId="27C63010"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75" w:history="1">
        <w:r w:rsidRPr="00543FF6">
          <w:rPr>
            <w:rStyle w:val="Hyperlink"/>
            <w:noProof/>
          </w:rPr>
          <w:t>Facts from FAL</w:t>
        </w:r>
        <w:r>
          <w:rPr>
            <w:noProof/>
            <w:webHidden/>
          </w:rPr>
          <w:tab/>
        </w:r>
        <w:r>
          <w:rPr>
            <w:noProof/>
            <w:webHidden/>
          </w:rPr>
          <w:fldChar w:fldCharType="begin"/>
        </w:r>
        <w:r>
          <w:rPr>
            <w:noProof/>
            <w:webHidden/>
          </w:rPr>
          <w:instrText xml:space="preserve"> PAGEREF _Toc243484975 \h </w:instrText>
        </w:r>
        <w:r>
          <w:rPr>
            <w:noProof/>
            <w:webHidden/>
          </w:rPr>
        </w:r>
        <w:r>
          <w:rPr>
            <w:noProof/>
            <w:webHidden/>
          </w:rPr>
          <w:fldChar w:fldCharType="separate"/>
        </w:r>
        <w:r>
          <w:rPr>
            <w:noProof/>
            <w:webHidden/>
          </w:rPr>
          <w:t>210</w:t>
        </w:r>
        <w:r>
          <w:rPr>
            <w:noProof/>
            <w:webHidden/>
          </w:rPr>
          <w:fldChar w:fldCharType="end"/>
        </w:r>
      </w:hyperlink>
    </w:p>
    <w:p w14:paraId="11C38BC7" w14:textId="0ECAAEB5"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76" w:history="1">
        <w:r w:rsidRPr="00543FF6">
          <w:rPr>
            <w:rStyle w:val="Hyperlink"/>
            <w:noProof/>
          </w:rPr>
          <w:t>Workforce support</w:t>
        </w:r>
        <w:r>
          <w:rPr>
            <w:noProof/>
            <w:webHidden/>
          </w:rPr>
          <w:tab/>
        </w:r>
        <w:r>
          <w:rPr>
            <w:noProof/>
            <w:webHidden/>
          </w:rPr>
          <w:fldChar w:fldCharType="begin"/>
        </w:r>
        <w:r>
          <w:rPr>
            <w:noProof/>
            <w:webHidden/>
          </w:rPr>
          <w:instrText xml:space="preserve"> PAGEREF _Toc243484976 \h </w:instrText>
        </w:r>
        <w:r>
          <w:rPr>
            <w:noProof/>
            <w:webHidden/>
          </w:rPr>
        </w:r>
        <w:r>
          <w:rPr>
            <w:noProof/>
            <w:webHidden/>
          </w:rPr>
          <w:fldChar w:fldCharType="separate"/>
        </w:r>
        <w:r>
          <w:rPr>
            <w:noProof/>
            <w:webHidden/>
          </w:rPr>
          <w:t>211</w:t>
        </w:r>
        <w:r>
          <w:rPr>
            <w:noProof/>
            <w:webHidden/>
          </w:rPr>
          <w:fldChar w:fldCharType="end"/>
        </w:r>
      </w:hyperlink>
    </w:p>
    <w:p w14:paraId="15D613FB" w14:textId="7235FC96"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77" w:history="1">
        <w:r w:rsidRPr="00543FF6">
          <w:rPr>
            <w:rStyle w:val="Hyperlink"/>
            <w:noProof/>
          </w:rPr>
          <w:t>News for families</w:t>
        </w:r>
        <w:r>
          <w:rPr>
            <w:noProof/>
            <w:webHidden/>
          </w:rPr>
          <w:tab/>
        </w:r>
        <w:r>
          <w:rPr>
            <w:noProof/>
            <w:webHidden/>
          </w:rPr>
          <w:fldChar w:fldCharType="begin"/>
        </w:r>
        <w:r>
          <w:rPr>
            <w:noProof/>
            <w:webHidden/>
          </w:rPr>
          <w:instrText xml:space="preserve"> PAGEREF _Toc243484977 \h </w:instrText>
        </w:r>
        <w:r>
          <w:rPr>
            <w:noProof/>
            <w:webHidden/>
          </w:rPr>
        </w:r>
        <w:r>
          <w:rPr>
            <w:noProof/>
            <w:webHidden/>
          </w:rPr>
          <w:fldChar w:fldCharType="separate"/>
        </w:r>
        <w:r>
          <w:rPr>
            <w:noProof/>
            <w:webHidden/>
          </w:rPr>
          <w:t>212</w:t>
        </w:r>
        <w:r>
          <w:rPr>
            <w:noProof/>
            <w:webHidden/>
          </w:rPr>
          <w:fldChar w:fldCharType="end"/>
        </w:r>
      </w:hyperlink>
    </w:p>
    <w:p w14:paraId="50C950FC" w14:textId="46B26B1E" w:rsidR="00D92415" w:rsidRDefault="00D92415">
      <w:pPr>
        <w:pStyle w:val="TOC1"/>
        <w:rPr>
          <w:rFonts w:eastAsiaTheme="minorEastAsia"/>
          <w:noProof/>
          <w:kern w:val="2"/>
          <w:sz w:val="24"/>
          <w:szCs w:val="24"/>
          <w:lang w:eastAsia="en-AU"/>
          <w14:ligatures w14:val="standardContextual"/>
        </w:rPr>
      </w:pPr>
      <w:hyperlink w:anchor="_Toc243484978" w:history="1">
        <w:r w:rsidRPr="00543FF6">
          <w:rPr>
            <w:rStyle w:val="Hyperlink"/>
            <w:noProof/>
          </w:rPr>
          <w:t>13 January 2026</w:t>
        </w:r>
        <w:r>
          <w:rPr>
            <w:noProof/>
            <w:webHidden/>
          </w:rPr>
          <w:tab/>
        </w:r>
        <w:r>
          <w:rPr>
            <w:noProof/>
            <w:webHidden/>
          </w:rPr>
          <w:fldChar w:fldCharType="begin"/>
        </w:r>
        <w:r>
          <w:rPr>
            <w:noProof/>
            <w:webHidden/>
          </w:rPr>
          <w:instrText xml:space="preserve"> PAGEREF _Toc243484978 \h </w:instrText>
        </w:r>
        <w:r>
          <w:rPr>
            <w:noProof/>
            <w:webHidden/>
          </w:rPr>
        </w:r>
        <w:r>
          <w:rPr>
            <w:noProof/>
            <w:webHidden/>
          </w:rPr>
          <w:fldChar w:fldCharType="separate"/>
        </w:r>
        <w:r>
          <w:rPr>
            <w:noProof/>
            <w:webHidden/>
          </w:rPr>
          <w:t>213</w:t>
        </w:r>
        <w:r>
          <w:rPr>
            <w:noProof/>
            <w:webHidden/>
          </w:rPr>
          <w:fldChar w:fldCharType="end"/>
        </w:r>
      </w:hyperlink>
    </w:p>
    <w:p w14:paraId="5634B45A" w14:textId="1427F8FF"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79" w:history="1">
        <w:r w:rsidRPr="00543FF6">
          <w:rPr>
            <w:rStyle w:val="Hyperlink"/>
            <w:noProof/>
          </w:rPr>
          <w:t>Victorian bushfires: CCS period of emergency extended, new areas added</w:t>
        </w:r>
        <w:r>
          <w:rPr>
            <w:noProof/>
            <w:webHidden/>
          </w:rPr>
          <w:tab/>
        </w:r>
        <w:r>
          <w:rPr>
            <w:noProof/>
            <w:webHidden/>
          </w:rPr>
          <w:fldChar w:fldCharType="begin"/>
        </w:r>
        <w:r>
          <w:rPr>
            <w:noProof/>
            <w:webHidden/>
          </w:rPr>
          <w:instrText xml:space="preserve"> PAGEREF _Toc243484979 \h </w:instrText>
        </w:r>
        <w:r>
          <w:rPr>
            <w:noProof/>
            <w:webHidden/>
          </w:rPr>
        </w:r>
        <w:r>
          <w:rPr>
            <w:noProof/>
            <w:webHidden/>
          </w:rPr>
          <w:fldChar w:fldCharType="separate"/>
        </w:r>
        <w:r>
          <w:rPr>
            <w:noProof/>
            <w:webHidden/>
          </w:rPr>
          <w:t>213</w:t>
        </w:r>
        <w:r>
          <w:rPr>
            <w:noProof/>
            <w:webHidden/>
          </w:rPr>
          <w:fldChar w:fldCharType="end"/>
        </w:r>
      </w:hyperlink>
    </w:p>
    <w:p w14:paraId="3EF7D49C" w14:textId="6CF0543A" w:rsidR="00D92415" w:rsidRDefault="00D92415">
      <w:pPr>
        <w:pStyle w:val="TOC1"/>
        <w:rPr>
          <w:rFonts w:eastAsiaTheme="minorEastAsia"/>
          <w:noProof/>
          <w:kern w:val="2"/>
          <w:sz w:val="24"/>
          <w:szCs w:val="24"/>
          <w:lang w:eastAsia="en-AU"/>
          <w14:ligatures w14:val="standardContextual"/>
        </w:rPr>
      </w:pPr>
      <w:hyperlink w:anchor="_Toc243484980" w:history="1">
        <w:r w:rsidRPr="00543FF6">
          <w:rPr>
            <w:rStyle w:val="Hyperlink"/>
            <w:noProof/>
          </w:rPr>
          <w:t>9 January 2026</w:t>
        </w:r>
        <w:r>
          <w:rPr>
            <w:noProof/>
            <w:webHidden/>
          </w:rPr>
          <w:tab/>
        </w:r>
        <w:r>
          <w:rPr>
            <w:noProof/>
            <w:webHidden/>
          </w:rPr>
          <w:fldChar w:fldCharType="begin"/>
        </w:r>
        <w:r>
          <w:rPr>
            <w:noProof/>
            <w:webHidden/>
          </w:rPr>
          <w:instrText xml:space="preserve"> PAGEREF _Toc243484980 \h </w:instrText>
        </w:r>
        <w:r>
          <w:rPr>
            <w:noProof/>
            <w:webHidden/>
          </w:rPr>
        </w:r>
        <w:r>
          <w:rPr>
            <w:noProof/>
            <w:webHidden/>
          </w:rPr>
          <w:fldChar w:fldCharType="separate"/>
        </w:r>
        <w:r>
          <w:rPr>
            <w:noProof/>
            <w:webHidden/>
          </w:rPr>
          <w:t>216</w:t>
        </w:r>
        <w:r>
          <w:rPr>
            <w:noProof/>
            <w:webHidden/>
          </w:rPr>
          <w:fldChar w:fldCharType="end"/>
        </w:r>
      </w:hyperlink>
    </w:p>
    <w:p w14:paraId="44A43E70" w14:textId="47FB2965" w:rsidR="00D92415" w:rsidRDefault="00D92415">
      <w:pPr>
        <w:pStyle w:val="TOC2"/>
        <w:tabs>
          <w:tab w:val="right" w:leader="dot" w:pos="10456"/>
        </w:tabs>
        <w:rPr>
          <w:rFonts w:eastAsiaTheme="minorEastAsia"/>
          <w:noProof/>
          <w:kern w:val="2"/>
          <w:sz w:val="24"/>
          <w:szCs w:val="24"/>
          <w:lang w:eastAsia="en-AU"/>
          <w14:ligatures w14:val="standardContextual"/>
        </w:rPr>
      </w:pPr>
      <w:hyperlink w:anchor="_Toc243484981" w:history="1">
        <w:r w:rsidRPr="00543FF6">
          <w:rPr>
            <w:rStyle w:val="Hyperlink"/>
            <w:noProof/>
          </w:rPr>
          <w:t>Victorian bushfires: CCS period of emergency declared</w:t>
        </w:r>
        <w:r>
          <w:rPr>
            <w:noProof/>
            <w:webHidden/>
          </w:rPr>
          <w:tab/>
        </w:r>
        <w:r>
          <w:rPr>
            <w:noProof/>
            <w:webHidden/>
          </w:rPr>
          <w:fldChar w:fldCharType="begin"/>
        </w:r>
        <w:r>
          <w:rPr>
            <w:noProof/>
            <w:webHidden/>
          </w:rPr>
          <w:instrText xml:space="preserve"> PAGEREF _Toc243484981 \h </w:instrText>
        </w:r>
        <w:r>
          <w:rPr>
            <w:noProof/>
            <w:webHidden/>
          </w:rPr>
        </w:r>
        <w:r>
          <w:rPr>
            <w:noProof/>
            <w:webHidden/>
          </w:rPr>
          <w:fldChar w:fldCharType="separate"/>
        </w:r>
        <w:r>
          <w:rPr>
            <w:noProof/>
            <w:webHidden/>
          </w:rPr>
          <w:t>216</w:t>
        </w:r>
        <w:r>
          <w:rPr>
            <w:noProof/>
            <w:webHidden/>
          </w:rPr>
          <w:fldChar w:fldCharType="end"/>
        </w:r>
      </w:hyperlink>
    </w:p>
    <w:p w14:paraId="590DAF0B" w14:textId="6BFC1963" w:rsidR="00E5031F" w:rsidRDefault="00D3731A" w:rsidP="00E971AD">
      <w:pPr>
        <w:pStyle w:val="Issuedate"/>
      </w:pPr>
      <w:r>
        <w:lastRenderedPageBreak/>
        <w:fldChar w:fldCharType="end"/>
      </w:r>
      <w:bookmarkStart w:id="7" w:name="_Toc224743619"/>
      <w:bookmarkStart w:id="8" w:name="_Toc224744140"/>
      <w:bookmarkStart w:id="9" w:name="_Toc243484751"/>
      <w:r w:rsidR="00E5031F">
        <w:t>21 October 2026</w:t>
      </w:r>
      <w:bookmarkEnd w:id="9"/>
    </w:p>
    <w:p w14:paraId="04F45531" w14:textId="77777777" w:rsidR="00E5031F" w:rsidRDefault="00E5031F" w:rsidP="00E5031F">
      <w:pPr>
        <w:pStyle w:val="Heading2"/>
      </w:pPr>
      <w:bookmarkStart w:id="10" w:name="_Toc243484752"/>
      <w:r>
        <w:t>Help shape how we communicate with you</w:t>
      </w:r>
      <w:bookmarkEnd w:id="10"/>
    </w:p>
    <w:p w14:paraId="4BDEF493" w14:textId="72D85B83" w:rsidR="00E5031F" w:rsidRDefault="004806BF" w:rsidP="004806BF">
      <w:pPr>
        <w:pStyle w:val="Heading3"/>
      </w:pPr>
      <w:r w:rsidRPr="004806BF">
        <w:t>Complete our 2026 communication survey</w:t>
      </w:r>
    </w:p>
    <w:p w14:paraId="7530B531" w14:textId="77777777" w:rsidR="0096055C" w:rsidRPr="0096055C" w:rsidRDefault="0096055C" w:rsidP="0096055C">
      <w:r w:rsidRPr="0096055C">
        <w:rPr>
          <w:b/>
          <w:bCs/>
        </w:rPr>
        <w:t>Your feedback matters. Tell us what we're doing well and where we can improve by taking part in our annual communication survey.</w:t>
      </w:r>
    </w:p>
    <w:p w14:paraId="68A41375" w14:textId="77777777" w:rsidR="0096055C" w:rsidRPr="0096055C" w:rsidRDefault="0096055C" w:rsidP="0096055C">
      <w:r w:rsidRPr="0096055C">
        <w:t>The insights you have shared in previous years have helped shape how we communicate with the early childhood education and care (ECEC) sector.</w:t>
      </w:r>
    </w:p>
    <w:p w14:paraId="798B56AD" w14:textId="77777777" w:rsidR="0096055C" w:rsidRPr="0096055C" w:rsidRDefault="0096055C" w:rsidP="0096055C">
      <w:r w:rsidRPr="0096055C">
        <w:t>This year, we've used our channels to keep you informed on various policy and program updates. Now we'd like to hear from you.</w:t>
      </w:r>
    </w:p>
    <w:p w14:paraId="358A90D0" w14:textId="71892F9E" w:rsidR="009C4E0F" w:rsidRDefault="0096055C" w:rsidP="0096055C">
      <w:r w:rsidRPr="0096055C">
        <w:t>Your responses are anonymous, and we don’t collect any personal data. It is open to anyone working in ECEC</w:t>
      </w:r>
    </w:p>
    <w:p w14:paraId="033746D9" w14:textId="6C4905CA" w:rsidR="00CC6C5F" w:rsidRDefault="00E93D96" w:rsidP="0096055C">
      <w:hyperlink r:id="rId14" w:history="1">
        <w:r w:rsidRPr="00E93D96">
          <w:rPr>
            <w:rStyle w:val="Hyperlink"/>
          </w:rPr>
          <w:t>Complete our communication survey</w:t>
        </w:r>
      </w:hyperlink>
    </w:p>
    <w:p w14:paraId="13BB594F" w14:textId="77777777" w:rsidR="00E93D96" w:rsidRDefault="00E93D96" w:rsidP="00E93D96">
      <w:pPr>
        <w:pStyle w:val="Heading2"/>
      </w:pPr>
      <w:bookmarkStart w:id="11" w:name="_Toc243484753"/>
      <w:r w:rsidRPr="002A18F7">
        <w:t>From the department</w:t>
      </w:r>
      <w:bookmarkEnd w:id="11"/>
    </w:p>
    <w:p w14:paraId="0B3FADDD" w14:textId="53BEF4AF" w:rsidR="00E93D96" w:rsidRDefault="00AD6DDC" w:rsidP="00AD6DDC">
      <w:pPr>
        <w:pStyle w:val="Heading3"/>
      </w:pPr>
      <w:r w:rsidRPr="00AD6DDC">
        <w:t>Worker retention payment extension offers sent</w:t>
      </w:r>
    </w:p>
    <w:p w14:paraId="068597A8" w14:textId="77777777" w:rsidR="00A11115" w:rsidRPr="00A11115" w:rsidRDefault="00A11115" w:rsidP="00A11115">
      <w:pPr>
        <w:rPr>
          <w:b/>
          <w:bCs/>
          <w:lang w:eastAsia="en-AU"/>
        </w:rPr>
      </w:pPr>
      <w:r w:rsidRPr="00A11115">
        <w:rPr>
          <w:b/>
          <w:bCs/>
          <w:lang w:eastAsia="en-AU"/>
        </w:rPr>
        <w:t>We have sent extension offers to providers currently participating in the worker retention payment.</w:t>
      </w:r>
    </w:p>
    <w:p w14:paraId="4E17AACC" w14:textId="77777777" w:rsidR="00A11115" w:rsidRPr="00A11115" w:rsidRDefault="00A11115" w:rsidP="00A11115">
      <w:pPr>
        <w:rPr>
          <w:lang w:eastAsia="en-AU"/>
        </w:rPr>
      </w:pPr>
      <w:r w:rsidRPr="00A11115">
        <w:rPr>
          <w:lang w:eastAsia="en-AU"/>
        </w:rPr>
        <w:t>To continue receiving funding without disruption, you should:</w:t>
      </w:r>
    </w:p>
    <w:p w14:paraId="7D0038BC" w14:textId="77777777" w:rsidR="00A11115" w:rsidRPr="00A11115" w:rsidRDefault="00A11115" w:rsidP="00A11115">
      <w:pPr>
        <w:pStyle w:val="ListParagraph"/>
        <w:rPr>
          <w:lang w:eastAsia="en-AU"/>
        </w:rPr>
      </w:pPr>
      <w:r w:rsidRPr="00A11115">
        <w:rPr>
          <w:lang w:eastAsia="en-AU"/>
        </w:rPr>
        <w:t>accept the extension offer by mid-December</w:t>
      </w:r>
    </w:p>
    <w:p w14:paraId="0C8D8254" w14:textId="77777777" w:rsidR="00A11115" w:rsidRPr="00A11115" w:rsidRDefault="00A11115" w:rsidP="00A11115">
      <w:pPr>
        <w:pStyle w:val="ListParagraph"/>
        <w:rPr>
          <w:lang w:eastAsia="en-AU"/>
        </w:rPr>
      </w:pPr>
      <w:r w:rsidRPr="00A11115">
        <w:rPr>
          <w:lang w:eastAsia="en-AU"/>
        </w:rPr>
        <w:t>provide an updated workplace instrument and have it approved by us by 28 February 2027</w:t>
      </w:r>
    </w:p>
    <w:p w14:paraId="2BCD9813" w14:textId="77777777" w:rsidR="00A11115" w:rsidRPr="00A11115" w:rsidRDefault="00A11115" w:rsidP="00A11115">
      <w:pPr>
        <w:pStyle w:val="ListParagraph"/>
        <w:rPr>
          <w:lang w:eastAsia="en-AU"/>
        </w:rPr>
      </w:pPr>
      <w:r w:rsidRPr="00A11115">
        <w:rPr>
          <w:lang w:eastAsia="en-AU"/>
        </w:rPr>
        <w:t>continue meeting all grant conditions</w:t>
      </w:r>
    </w:p>
    <w:p w14:paraId="094FD64A" w14:textId="77777777" w:rsidR="00A11115" w:rsidRPr="00A11115" w:rsidRDefault="00A11115" w:rsidP="00A11115">
      <w:pPr>
        <w:pStyle w:val="ListParagraph"/>
        <w:rPr>
          <w:lang w:eastAsia="en-AU"/>
        </w:rPr>
      </w:pPr>
      <w:r w:rsidRPr="00A11115">
        <w:rPr>
          <w:lang w:eastAsia="en-AU"/>
        </w:rPr>
        <w:t>meet a new safety standards condition from 1 July 2027.</w:t>
      </w:r>
    </w:p>
    <w:p w14:paraId="56DC9000" w14:textId="77777777" w:rsidR="00A11115" w:rsidRPr="00A11115" w:rsidRDefault="00A11115" w:rsidP="00A11115">
      <w:pPr>
        <w:rPr>
          <w:lang w:eastAsia="en-AU"/>
        </w:rPr>
      </w:pPr>
      <w:r w:rsidRPr="00A11115">
        <w:rPr>
          <w:lang w:eastAsia="en-AU"/>
        </w:rPr>
        <w:t>We have emailed all providers currently participating in the program with instructions on how to accept the extension offer.</w:t>
      </w:r>
    </w:p>
    <w:p w14:paraId="668D35E7" w14:textId="77777777" w:rsidR="00A11115" w:rsidRPr="00A11115" w:rsidRDefault="00A11115" w:rsidP="00A11115">
      <w:pPr>
        <w:rPr>
          <w:lang w:eastAsia="en-AU"/>
        </w:rPr>
      </w:pPr>
      <w:r w:rsidRPr="00A11115">
        <w:rPr>
          <w:lang w:eastAsia="en-AU"/>
        </w:rPr>
        <w:t xml:space="preserve">Look for an email from </w:t>
      </w:r>
      <w:hyperlink r:id="rId15" w:history="1">
        <w:r w:rsidRPr="00A11115">
          <w:rPr>
            <w:color w:val="2470A0"/>
            <w:u w:val="single"/>
            <w:lang w:eastAsia="en-AU"/>
          </w:rPr>
          <w:t>noreply@smartygrants.com.au</w:t>
        </w:r>
      </w:hyperlink>
      <w:r w:rsidRPr="00A11115">
        <w:rPr>
          <w:lang w:eastAsia="en-AU"/>
        </w:rPr>
        <w:t xml:space="preserve">. If you cannot find it, check your junk or spam folder. If you still cannot locate it, email </w:t>
      </w:r>
      <w:hyperlink r:id="rId16" w:history="1">
        <w:r w:rsidRPr="00A11115">
          <w:rPr>
            <w:color w:val="2470A0"/>
            <w:u w:val="single"/>
            <w:lang w:eastAsia="en-AU"/>
          </w:rPr>
          <w:t>CCSHelpdesk@education.gov.au</w:t>
        </w:r>
      </w:hyperlink>
      <w:r w:rsidRPr="00A11115">
        <w:rPr>
          <w:lang w:eastAsia="en-AU"/>
        </w:rPr>
        <w:t>.</w:t>
      </w:r>
    </w:p>
    <w:p w14:paraId="5259B9F4" w14:textId="77777777" w:rsidR="00A11115" w:rsidRPr="00A11115" w:rsidRDefault="00A11115" w:rsidP="00A11115">
      <w:pPr>
        <w:rPr>
          <w:lang w:eastAsia="en-AU"/>
        </w:rPr>
      </w:pPr>
      <w:r w:rsidRPr="00A11115">
        <w:rPr>
          <w:lang w:eastAsia="en-AU"/>
        </w:rPr>
        <w:t xml:space="preserve">Once you receive the email, log in to the </w:t>
      </w:r>
      <w:hyperlink r:id="rId17" w:history="1">
        <w:r w:rsidRPr="00A11115">
          <w:rPr>
            <w:color w:val="2470A0"/>
            <w:u w:val="single"/>
            <w:lang w:eastAsia="en-AU"/>
          </w:rPr>
          <w:t>grants portal</w:t>
        </w:r>
      </w:hyperlink>
      <w:r w:rsidRPr="00A11115">
        <w:rPr>
          <w:lang w:eastAsia="en-AU"/>
        </w:rPr>
        <w:t xml:space="preserve"> and follow the instructions. You do not need to submit a new application.</w:t>
      </w:r>
    </w:p>
    <w:p w14:paraId="573FBA14" w14:textId="77777777" w:rsidR="00A11115" w:rsidRPr="00A11115" w:rsidRDefault="00A11115" w:rsidP="00A11115">
      <w:pPr>
        <w:rPr>
          <w:lang w:eastAsia="en-AU"/>
        </w:rPr>
      </w:pPr>
      <w:r w:rsidRPr="00A11115">
        <w:rPr>
          <w:lang w:eastAsia="en-AU"/>
        </w:rPr>
        <w:t>If you do not wish to continue, you do not need to accept the offer. Your current agreement will end in accordance with its existing terms.</w:t>
      </w:r>
    </w:p>
    <w:p w14:paraId="42D27572" w14:textId="77777777" w:rsidR="00A11115" w:rsidRPr="00A11115" w:rsidRDefault="00A11115" w:rsidP="00A11115">
      <w:pPr>
        <w:rPr>
          <w:lang w:eastAsia="en-AU"/>
        </w:rPr>
      </w:pPr>
      <w:r w:rsidRPr="00A11115">
        <w:rPr>
          <w:lang w:eastAsia="en-AU"/>
        </w:rPr>
        <w:t xml:space="preserve">Visit our website to learn more about </w:t>
      </w:r>
      <w:hyperlink r:id="rId18" w:history="1">
        <w:r w:rsidRPr="00A11115">
          <w:rPr>
            <w:color w:val="2470A0"/>
            <w:u w:val="single"/>
            <w:lang w:eastAsia="en-AU"/>
          </w:rPr>
          <w:t>continuing in the program</w:t>
        </w:r>
      </w:hyperlink>
      <w:r w:rsidRPr="00A11115">
        <w:rPr>
          <w:lang w:eastAsia="en-AU"/>
        </w:rPr>
        <w:t>.</w:t>
      </w:r>
    </w:p>
    <w:p w14:paraId="1EF06AA3" w14:textId="77777777" w:rsidR="00A11115" w:rsidRPr="00A11115" w:rsidRDefault="00A11115" w:rsidP="00A11115">
      <w:pPr>
        <w:rPr>
          <w:lang w:eastAsia="en-AU"/>
        </w:rPr>
      </w:pPr>
      <w:r w:rsidRPr="00A11115">
        <w:rPr>
          <w:lang w:eastAsia="en-AU"/>
        </w:rPr>
        <w:t>Free support is available to help participating providers understand the extension requirements, update workplace instruments and meet ongoing grant obligations.</w:t>
      </w:r>
    </w:p>
    <w:p w14:paraId="10969AB4" w14:textId="0837A8FD" w:rsidR="00AD6DDC" w:rsidRDefault="00A11115" w:rsidP="00A11115">
      <w:hyperlink r:id="rId19" w:history="1">
        <w:r w:rsidRPr="00A11115">
          <w:rPr>
            <w:color w:val="2470A0"/>
            <w:u w:val="single"/>
            <w:lang w:eastAsia="en-AU"/>
          </w:rPr>
          <w:t>Search our directory</w:t>
        </w:r>
      </w:hyperlink>
      <w:r w:rsidRPr="00A11115">
        <w:rPr>
          <w:lang w:eastAsia="en-AU"/>
        </w:rPr>
        <w:t xml:space="preserve"> to find support that meets your needs.</w:t>
      </w:r>
    </w:p>
    <w:p w14:paraId="619E3481" w14:textId="5BB394F6" w:rsidR="00A11115" w:rsidRDefault="00C5481F" w:rsidP="00C5481F">
      <w:pPr>
        <w:pStyle w:val="Heading3"/>
      </w:pPr>
      <w:r w:rsidRPr="00C5481F">
        <w:lastRenderedPageBreak/>
        <w:t>Have your say in the 2026 ECEC staff survey</w:t>
      </w:r>
    </w:p>
    <w:p w14:paraId="37049D50" w14:textId="77777777" w:rsidR="00C5481F" w:rsidRPr="00C5481F" w:rsidRDefault="00C5481F" w:rsidP="00C5481F">
      <w:pPr>
        <w:rPr>
          <w:b/>
          <w:bCs/>
          <w:lang w:eastAsia="en-AU"/>
        </w:rPr>
      </w:pPr>
      <w:r w:rsidRPr="00C5481F">
        <w:rPr>
          <w:b/>
          <w:bCs/>
          <w:lang w:eastAsia="en-AU"/>
        </w:rPr>
        <w:t xml:space="preserve">The Australian Government is inviting ECEC staff to take part in the </w:t>
      </w:r>
      <w:hyperlink r:id="rId20" w:history="1">
        <w:r w:rsidRPr="00C5481F">
          <w:rPr>
            <w:b/>
            <w:bCs/>
            <w:color w:val="2470A0"/>
            <w:u w:val="single"/>
            <w:lang w:eastAsia="en-AU"/>
          </w:rPr>
          <w:t>2026 ECEC staff survey</w:t>
        </w:r>
      </w:hyperlink>
      <w:r w:rsidRPr="00C5481F">
        <w:rPr>
          <w:b/>
          <w:bCs/>
          <w:lang w:eastAsia="en-AU"/>
        </w:rPr>
        <w:t>.</w:t>
      </w:r>
    </w:p>
    <w:p w14:paraId="4713D842" w14:textId="77777777" w:rsidR="00C5481F" w:rsidRPr="00C5481F" w:rsidRDefault="00C5481F" w:rsidP="00C5481F">
      <w:pPr>
        <w:rPr>
          <w:lang w:eastAsia="en-AU"/>
        </w:rPr>
      </w:pPr>
      <w:r w:rsidRPr="00C5481F">
        <w:rPr>
          <w:lang w:eastAsia="en-AU"/>
        </w:rPr>
        <w:t>Your experiences and perspectives will help us better understand the ECEC workforce and inform policies and decisions that support it.</w:t>
      </w:r>
    </w:p>
    <w:p w14:paraId="5F5C3FC8" w14:textId="77777777" w:rsidR="00C5481F" w:rsidRPr="00C5481F" w:rsidRDefault="00C5481F" w:rsidP="00C5481F">
      <w:pPr>
        <w:rPr>
          <w:lang w:eastAsia="en-AU"/>
        </w:rPr>
      </w:pPr>
      <w:r w:rsidRPr="00C5481F">
        <w:rPr>
          <w:lang w:eastAsia="en-AU"/>
        </w:rPr>
        <w:t>If you are an educator, teacher, director, manager, coordinator or educational leader working in an approved ECEC service, this survey is for you. You can participate whether you are full-time, part-time or casual.</w:t>
      </w:r>
    </w:p>
    <w:p w14:paraId="7107B365" w14:textId="77777777" w:rsidR="00C5481F" w:rsidRPr="00C5481F" w:rsidRDefault="00C5481F" w:rsidP="00C5481F">
      <w:pPr>
        <w:rPr>
          <w:lang w:eastAsia="en-AU"/>
        </w:rPr>
      </w:pPr>
      <w:r w:rsidRPr="00C5481F">
        <w:rPr>
          <w:lang w:eastAsia="en-AU"/>
        </w:rPr>
        <w:t xml:space="preserve">The survey asks about </w:t>
      </w:r>
      <w:r w:rsidRPr="00C5481F">
        <w:rPr>
          <w:b/>
          <w:bCs/>
          <w:lang w:eastAsia="en-AU"/>
        </w:rPr>
        <w:t>your experiences of working in the sector</w:t>
      </w:r>
      <w:r w:rsidRPr="00C5481F">
        <w:rPr>
          <w:lang w:eastAsia="en-AU"/>
        </w:rPr>
        <w:t>, including job satisfaction, employment conditions, workplace culture and wellbeing.</w:t>
      </w:r>
    </w:p>
    <w:p w14:paraId="4F7A1E6E" w14:textId="77777777" w:rsidR="00C5481F" w:rsidRPr="00C5481F" w:rsidRDefault="00C5481F" w:rsidP="00C5481F">
      <w:pPr>
        <w:rPr>
          <w:lang w:eastAsia="en-AU"/>
        </w:rPr>
      </w:pPr>
      <w:r w:rsidRPr="00C5481F">
        <w:rPr>
          <w:lang w:eastAsia="en-AU"/>
        </w:rPr>
        <w:t>The survey builds on information collected in previous years. By collecting data over time, we can get a clearer picture of the ECEC workforce, including the factors affecting workforce attraction and retention.</w:t>
      </w:r>
    </w:p>
    <w:p w14:paraId="1AEE3BCD" w14:textId="77777777" w:rsidR="00C5481F" w:rsidRPr="00C5481F" w:rsidRDefault="00C5481F" w:rsidP="00C5481F">
      <w:pPr>
        <w:rPr>
          <w:lang w:eastAsia="en-AU"/>
        </w:rPr>
      </w:pPr>
      <w:r w:rsidRPr="00C5481F">
        <w:rPr>
          <w:lang w:eastAsia="en-AU"/>
        </w:rPr>
        <w:t>The survey is being conducted independently by ORIMA Research on our behalf.</w:t>
      </w:r>
    </w:p>
    <w:p w14:paraId="4078F925" w14:textId="77777777" w:rsidR="00C5481F" w:rsidRPr="00C5481F" w:rsidRDefault="00C5481F" w:rsidP="00C5481F">
      <w:pPr>
        <w:rPr>
          <w:lang w:eastAsia="en-AU"/>
        </w:rPr>
      </w:pPr>
      <w:r w:rsidRPr="00C5481F">
        <w:rPr>
          <w:lang w:eastAsia="en-AU"/>
        </w:rPr>
        <w:t xml:space="preserve">Participation is </w:t>
      </w:r>
      <w:r w:rsidRPr="00C5481F">
        <w:rPr>
          <w:b/>
          <w:bCs/>
          <w:lang w:eastAsia="en-AU"/>
        </w:rPr>
        <w:t>voluntary, anonymous and confidential</w:t>
      </w:r>
      <w:r w:rsidRPr="00C5481F">
        <w:rPr>
          <w:lang w:eastAsia="en-AU"/>
        </w:rPr>
        <w:t>. Individual staff and services will not be identified.</w:t>
      </w:r>
    </w:p>
    <w:p w14:paraId="7BFAD9D4" w14:textId="77777777" w:rsidR="00C5481F" w:rsidRPr="00C5481F" w:rsidRDefault="00C5481F" w:rsidP="00C5481F">
      <w:pPr>
        <w:rPr>
          <w:lang w:eastAsia="en-AU"/>
        </w:rPr>
      </w:pPr>
      <w:r w:rsidRPr="00C5481F">
        <w:rPr>
          <w:lang w:eastAsia="en-AU"/>
        </w:rPr>
        <w:t xml:space="preserve">The survey takes </w:t>
      </w:r>
      <w:r w:rsidRPr="00C5481F">
        <w:rPr>
          <w:b/>
          <w:bCs/>
          <w:lang w:eastAsia="en-AU"/>
        </w:rPr>
        <w:t>no more than 10 minutes</w:t>
      </w:r>
      <w:r w:rsidRPr="00C5481F">
        <w:rPr>
          <w:lang w:eastAsia="en-AU"/>
        </w:rPr>
        <w:t xml:space="preserve"> to complete.</w:t>
      </w:r>
    </w:p>
    <w:p w14:paraId="7D04B581" w14:textId="61838E9A" w:rsidR="00A11115" w:rsidRDefault="00C5481F" w:rsidP="00C5481F">
      <w:hyperlink r:id="rId21" w:history="1">
        <w:r w:rsidRPr="00C5481F">
          <w:rPr>
            <w:color w:val="2470A0"/>
            <w:u w:val="single"/>
            <w:lang w:eastAsia="en-AU"/>
          </w:rPr>
          <w:t>Complete the staff survey</w:t>
        </w:r>
      </w:hyperlink>
      <w:r w:rsidRPr="00C5481F">
        <w:rPr>
          <w:lang w:eastAsia="en-AU"/>
        </w:rPr>
        <w:t xml:space="preserve"> by </w:t>
      </w:r>
      <w:r w:rsidRPr="00C5481F">
        <w:rPr>
          <w:b/>
          <w:bCs/>
          <w:lang w:eastAsia="en-AU"/>
        </w:rPr>
        <w:t>10am AEDT 14 December 2026</w:t>
      </w:r>
      <w:r w:rsidRPr="00C5481F">
        <w:rPr>
          <w:lang w:eastAsia="en-AU"/>
        </w:rPr>
        <w:t xml:space="preserve"> to enter the draw to </w:t>
      </w:r>
      <w:r w:rsidRPr="00C5481F">
        <w:rPr>
          <w:b/>
          <w:bCs/>
          <w:lang w:eastAsia="en-AU"/>
        </w:rPr>
        <w:t>win one of 50 x $250 vouchers</w:t>
      </w:r>
      <w:r w:rsidRPr="00C5481F">
        <w:rPr>
          <w:lang w:eastAsia="en-AU"/>
        </w:rPr>
        <w:t>.</w:t>
      </w:r>
    </w:p>
    <w:p w14:paraId="6E77AAAA" w14:textId="3F0FF4CC" w:rsidR="00A11115" w:rsidRDefault="00070788" w:rsidP="00070788">
      <w:pPr>
        <w:pStyle w:val="Heading3"/>
      </w:pPr>
      <w:r w:rsidRPr="00070788">
        <w:t>Which child safety training applies to your role?</w:t>
      </w:r>
    </w:p>
    <w:p w14:paraId="16759AC2" w14:textId="77777777" w:rsidR="00A13DBE" w:rsidRPr="00A13DBE" w:rsidRDefault="00A13DBE" w:rsidP="00A13DBE">
      <w:pPr>
        <w:rPr>
          <w:b/>
          <w:bCs/>
          <w:lang w:eastAsia="en-AU"/>
        </w:rPr>
      </w:pPr>
      <w:r w:rsidRPr="00A13DBE">
        <w:rPr>
          <w:b/>
          <w:bCs/>
          <w:lang w:eastAsia="en-AU"/>
        </w:rPr>
        <w:t>All 5 national child safety training courses now available. The courses you need to complete depend on your role.</w:t>
      </w:r>
    </w:p>
    <w:p w14:paraId="38BECB5D" w14:textId="77777777" w:rsidR="00A13DBE" w:rsidRPr="00A13DBE" w:rsidRDefault="00A13DBE" w:rsidP="00A13DBE">
      <w:pPr>
        <w:rPr>
          <w:lang w:eastAsia="en-AU"/>
        </w:rPr>
      </w:pPr>
      <w:r w:rsidRPr="00A13DBE">
        <w:rPr>
          <w:lang w:eastAsia="en-AU"/>
        </w:rPr>
        <w:t>Here’s a quick guide:</w:t>
      </w:r>
    </w:p>
    <w:p w14:paraId="0A8C72D3" w14:textId="77777777" w:rsidR="00A13DBE" w:rsidRPr="00A13DBE" w:rsidRDefault="00A13DBE" w:rsidP="00A13DBE">
      <w:pPr>
        <w:pStyle w:val="ListParagraph"/>
        <w:rPr>
          <w:lang w:eastAsia="en-AU"/>
        </w:rPr>
      </w:pPr>
      <w:r w:rsidRPr="00A13DBE">
        <w:rPr>
          <w:lang w:eastAsia="en-AU"/>
        </w:rPr>
        <w:t>persons with management or control: courses 1, 2 and 5</w:t>
      </w:r>
    </w:p>
    <w:p w14:paraId="491DB96E" w14:textId="77777777" w:rsidR="00A13DBE" w:rsidRPr="00A13DBE" w:rsidRDefault="00A13DBE" w:rsidP="00A13DBE">
      <w:pPr>
        <w:pStyle w:val="ListParagraph"/>
        <w:rPr>
          <w:lang w:eastAsia="en-AU"/>
        </w:rPr>
      </w:pPr>
      <w:r w:rsidRPr="00A13DBE">
        <w:rPr>
          <w:lang w:eastAsia="en-AU"/>
        </w:rPr>
        <w:t>nominated supervisors: courses 1 to 5</w:t>
      </w:r>
    </w:p>
    <w:p w14:paraId="145F9452" w14:textId="77777777" w:rsidR="00A13DBE" w:rsidRPr="00A13DBE" w:rsidRDefault="00A13DBE" w:rsidP="00A13DBE">
      <w:pPr>
        <w:pStyle w:val="ListParagraph"/>
        <w:rPr>
          <w:lang w:eastAsia="en-AU"/>
        </w:rPr>
      </w:pPr>
      <w:r w:rsidRPr="00A13DBE">
        <w:rPr>
          <w:lang w:eastAsia="en-AU"/>
        </w:rPr>
        <w:t>persons in day-to-day charge: courses 1 to 5</w:t>
      </w:r>
    </w:p>
    <w:p w14:paraId="31C9BBB9" w14:textId="77777777" w:rsidR="00A13DBE" w:rsidRPr="00A13DBE" w:rsidRDefault="00A13DBE" w:rsidP="00A13DBE">
      <w:pPr>
        <w:pStyle w:val="ListParagraph"/>
        <w:rPr>
          <w:lang w:eastAsia="en-AU"/>
        </w:rPr>
      </w:pPr>
      <w:r w:rsidRPr="00A13DBE">
        <w:rPr>
          <w:lang w:eastAsia="en-AU"/>
        </w:rPr>
        <w:t>staff who work directly with children: courses 1 to 4</w:t>
      </w:r>
    </w:p>
    <w:p w14:paraId="233368F2" w14:textId="77777777" w:rsidR="00A13DBE" w:rsidRPr="00A13DBE" w:rsidRDefault="00A13DBE" w:rsidP="00A13DBE">
      <w:pPr>
        <w:pStyle w:val="ListParagraph"/>
        <w:rPr>
          <w:lang w:eastAsia="en-AU"/>
        </w:rPr>
      </w:pPr>
      <w:r w:rsidRPr="00A13DBE">
        <w:rPr>
          <w:lang w:eastAsia="en-AU"/>
        </w:rPr>
        <w:t>other staff members who do not work directly with children: courses 1 and 2</w:t>
      </w:r>
    </w:p>
    <w:p w14:paraId="064DE35C" w14:textId="77777777" w:rsidR="00A13DBE" w:rsidRPr="00A13DBE" w:rsidRDefault="00A13DBE" w:rsidP="00A13DBE">
      <w:pPr>
        <w:pStyle w:val="ListParagraph"/>
        <w:rPr>
          <w:lang w:eastAsia="en-AU"/>
        </w:rPr>
      </w:pPr>
      <w:r w:rsidRPr="00A13DBE">
        <w:rPr>
          <w:lang w:eastAsia="en-AU"/>
        </w:rPr>
        <w:t>volunteers and students: courses 1 and 2.</w:t>
      </w:r>
    </w:p>
    <w:p w14:paraId="153CA4B6" w14:textId="7517F2EC" w:rsidR="00A11115" w:rsidRDefault="00A13DBE" w:rsidP="00A13DBE">
      <w:r w:rsidRPr="00A13DBE">
        <w:rPr>
          <w:lang w:eastAsia="en-AU"/>
        </w:rPr>
        <w:t xml:space="preserve">Learn more about </w:t>
      </w:r>
      <w:hyperlink r:id="rId22" w:history="1">
        <w:r w:rsidRPr="00A13DBE">
          <w:rPr>
            <w:color w:val="2470A0"/>
            <w:u w:val="single"/>
            <w:lang w:eastAsia="en-AU"/>
          </w:rPr>
          <w:t>national child safety training</w:t>
        </w:r>
      </w:hyperlink>
      <w:r w:rsidRPr="00A13DBE">
        <w:rPr>
          <w:lang w:eastAsia="en-AU"/>
        </w:rPr>
        <w:t>.</w:t>
      </w:r>
    </w:p>
    <w:p w14:paraId="35F0CAA6" w14:textId="395BFBD1" w:rsidR="00A11115" w:rsidRDefault="00D71A5F" w:rsidP="00D71A5F">
      <w:pPr>
        <w:pStyle w:val="Heading2"/>
      </w:pPr>
      <w:bookmarkStart w:id="12" w:name="_Toc243484754"/>
      <w:r>
        <w:t>Sector spotlight</w:t>
      </w:r>
      <w:bookmarkEnd w:id="12"/>
    </w:p>
    <w:p w14:paraId="666B4AEC" w14:textId="49C67330" w:rsidR="00A11115" w:rsidRDefault="00FE062F" w:rsidP="00FE062F">
      <w:pPr>
        <w:pStyle w:val="Heading3"/>
      </w:pPr>
      <w:r w:rsidRPr="00FE062F">
        <w:t>Inclusion as a protective factor</w:t>
      </w:r>
    </w:p>
    <w:p w14:paraId="15D11638" w14:textId="77777777" w:rsidR="00FE062F" w:rsidRPr="00FE062F" w:rsidRDefault="00FE062F" w:rsidP="00FE062F">
      <w:r w:rsidRPr="00FE062F">
        <w:rPr>
          <w:b/>
          <w:bCs/>
        </w:rPr>
        <w:t>Be You provides tools to help educators notice, inquire about and support children.</w:t>
      </w:r>
    </w:p>
    <w:p w14:paraId="114E1D2A" w14:textId="77777777" w:rsidR="00FE062F" w:rsidRPr="00FE062F" w:rsidRDefault="00FE062F" w:rsidP="00FE062F">
      <w:r w:rsidRPr="00FE062F">
        <w:t>A sense of belonging, cultivated by inclusion, is a strong protective factor for the mental health of children and their families.</w:t>
      </w:r>
    </w:p>
    <w:p w14:paraId="7CC19E49" w14:textId="77777777" w:rsidR="00FE062F" w:rsidRPr="00FE062F" w:rsidRDefault="00FE062F" w:rsidP="00FE062F">
      <w:r w:rsidRPr="00FE062F">
        <w:t>All children benefit from warm and responsive relationships and opportunities to develop positive friendships.</w:t>
      </w:r>
    </w:p>
    <w:p w14:paraId="2AE2420B" w14:textId="77777777" w:rsidR="00FE062F" w:rsidRPr="00FE062F" w:rsidRDefault="00FE062F" w:rsidP="00FE062F">
      <w:r w:rsidRPr="00FE062F">
        <w:t>Inclusive learning communities recognise that each child is unique. They see diversity as an opportunity to learn, to grow and to implement changes that benefit the whole learning community.</w:t>
      </w:r>
    </w:p>
    <w:p w14:paraId="450C6CA6" w14:textId="77777777" w:rsidR="00FE062F" w:rsidRPr="00FE062F" w:rsidRDefault="00FE062F" w:rsidP="00FE062F">
      <w:r w:rsidRPr="00FE062F">
        <w:lastRenderedPageBreak/>
        <w:t>To learn more about fostering inclusion in your learning community:</w:t>
      </w:r>
    </w:p>
    <w:p w14:paraId="08B0EF2E" w14:textId="77777777" w:rsidR="00FE062F" w:rsidRPr="00FE062F" w:rsidRDefault="00FE062F" w:rsidP="00FE062F">
      <w:pPr>
        <w:pStyle w:val="ListParagraph"/>
      </w:pPr>
      <w:r w:rsidRPr="00FE062F">
        <w:t xml:space="preserve">see a fact sheet on </w:t>
      </w:r>
      <w:hyperlink r:id="rId23" w:history="1">
        <w:r w:rsidRPr="00FE062F">
          <w:rPr>
            <w:rStyle w:val="Hyperlink"/>
          </w:rPr>
          <w:t>disability inclusion as a protective factor</w:t>
        </w:r>
      </w:hyperlink>
      <w:r w:rsidRPr="00FE062F">
        <w:t xml:space="preserve"> </w:t>
      </w:r>
    </w:p>
    <w:p w14:paraId="7C844D7B" w14:textId="06D46725" w:rsidR="00A11115" w:rsidRDefault="00FE062F" w:rsidP="00FE062F">
      <w:pPr>
        <w:pStyle w:val="ListParagraph"/>
      </w:pPr>
      <w:r w:rsidRPr="00FE062F">
        <w:t xml:space="preserve">visit the </w:t>
      </w:r>
      <w:hyperlink r:id="rId24" w:history="1">
        <w:r w:rsidRPr="00FE062F">
          <w:rPr>
            <w:rStyle w:val="Hyperlink"/>
          </w:rPr>
          <w:t>Be You website</w:t>
        </w:r>
      </w:hyperlink>
      <w:r w:rsidRPr="00FE062F">
        <w:t>.</w:t>
      </w:r>
    </w:p>
    <w:p w14:paraId="032E86A6" w14:textId="3F4E6FFE" w:rsidR="00A11115" w:rsidRDefault="00A22CAB" w:rsidP="00A22CAB">
      <w:pPr>
        <w:pStyle w:val="Heading2"/>
      </w:pPr>
      <w:bookmarkStart w:id="13" w:name="_Toc243484755"/>
      <w:r>
        <w:t>Facts from FAL</w:t>
      </w:r>
      <w:bookmarkEnd w:id="13"/>
    </w:p>
    <w:p w14:paraId="5C46BC48" w14:textId="411CA0CF" w:rsidR="00A11115" w:rsidRDefault="007038FB" w:rsidP="007038FB">
      <w:pPr>
        <w:pStyle w:val="Heading3"/>
      </w:pPr>
      <w:r w:rsidRPr="007038FB">
        <w:t>Financial reporting deadline for some large providers is 1 November</w:t>
      </w:r>
    </w:p>
    <w:p w14:paraId="141EACA0" w14:textId="77777777" w:rsidR="007038FB" w:rsidRPr="007038FB" w:rsidRDefault="007038FB" w:rsidP="007038FB">
      <w:r w:rsidRPr="007038FB">
        <w:rPr>
          <w:b/>
          <w:bCs/>
        </w:rPr>
        <w:t>Large providers must report financial information to the department each year.</w:t>
      </w:r>
    </w:p>
    <w:p w14:paraId="77D125A0" w14:textId="77777777" w:rsidR="007038FB" w:rsidRPr="007038FB" w:rsidRDefault="007038FB" w:rsidP="007038FB">
      <w:r w:rsidRPr="007038FB">
        <w:t>A large provider is one that currently operates, plans to operate, or shares operation of 25 or more services</w:t>
      </w:r>
    </w:p>
    <w:p w14:paraId="2D9D7179" w14:textId="77777777" w:rsidR="007038FB" w:rsidRPr="007038FB" w:rsidRDefault="007038FB" w:rsidP="007038FB">
      <w:r w:rsidRPr="007038FB">
        <w:t xml:space="preserve">If you report on a financial year basis, the deadline is </w:t>
      </w:r>
      <w:r w:rsidRPr="007038FB">
        <w:rPr>
          <w:b/>
          <w:bCs/>
        </w:rPr>
        <w:t>1 November 2026</w:t>
      </w:r>
      <w:r w:rsidRPr="007038FB">
        <w:t>.</w:t>
      </w:r>
    </w:p>
    <w:p w14:paraId="0C16FCA9" w14:textId="77777777" w:rsidR="007038FB" w:rsidRPr="007038FB" w:rsidRDefault="007038FB" w:rsidP="007038FB">
      <w:r w:rsidRPr="007038FB">
        <w:t>As this falls on a non-business day, you can submit your report on 2 November 2026.</w:t>
      </w:r>
    </w:p>
    <w:p w14:paraId="68E7A0BB" w14:textId="77777777" w:rsidR="007038FB" w:rsidRPr="007038FB" w:rsidRDefault="007038FB" w:rsidP="007038FB">
      <w:r w:rsidRPr="007038FB">
        <w:t xml:space="preserve">Complete the </w:t>
      </w:r>
      <w:hyperlink r:id="rId25" w:history="1">
        <w:r w:rsidRPr="007038FB">
          <w:rPr>
            <w:rStyle w:val="Hyperlink"/>
          </w:rPr>
          <w:t>2025-26 Large Provider Financial Input Report</w:t>
        </w:r>
      </w:hyperlink>
      <w:r w:rsidRPr="007038FB">
        <w:t xml:space="preserve"> and email it to </w:t>
      </w:r>
      <w:hyperlink r:id="rId26" w:history="1">
        <w:r w:rsidRPr="007038FB">
          <w:rPr>
            <w:rStyle w:val="Hyperlink"/>
          </w:rPr>
          <w:t>ECECFinancialViability@education.gov.au</w:t>
        </w:r>
      </w:hyperlink>
      <w:r w:rsidRPr="007038FB">
        <w:t xml:space="preserve"> by 2 November 2026.</w:t>
      </w:r>
    </w:p>
    <w:p w14:paraId="190E0EC3" w14:textId="77777777" w:rsidR="007038FB" w:rsidRPr="007038FB" w:rsidRDefault="007038FB" w:rsidP="007038FB">
      <w:r w:rsidRPr="007038FB">
        <w:t>The information you must report depends on your circumstances. Make sure you include the financial statements and other information outlined in the important information tab of the report.</w:t>
      </w:r>
    </w:p>
    <w:p w14:paraId="65427BF4" w14:textId="4B5906BC" w:rsidR="00A11115" w:rsidRDefault="007038FB" w:rsidP="007038FB">
      <w:r w:rsidRPr="007038FB">
        <w:t xml:space="preserve">Learn more about </w:t>
      </w:r>
      <w:hyperlink r:id="rId27" w:history="1">
        <w:r w:rsidRPr="007038FB">
          <w:rPr>
            <w:rStyle w:val="Hyperlink"/>
          </w:rPr>
          <w:t>financial reporting obligations for large providers</w:t>
        </w:r>
      </w:hyperlink>
      <w:r w:rsidRPr="007038FB">
        <w:t>.</w:t>
      </w:r>
    </w:p>
    <w:p w14:paraId="2FD59291" w14:textId="75796430" w:rsidR="00A11115" w:rsidRDefault="00AF357F" w:rsidP="00AF357F">
      <w:pPr>
        <w:pStyle w:val="Heading3"/>
      </w:pPr>
      <w:r w:rsidRPr="00AF357F">
        <w:t>Understanding debt notices</w:t>
      </w:r>
    </w:p>
    <w:p w14:paraId="040E9888" w14:textId="77777777" w:rsidR="00AF357F" w:rsidRPr="00AF357F" w:rsidRDefault="00AF357F" w:rsidP="00AF357F">
      <w:r w:rsidRPr="00AF357F">
        <w:rPr>
          <w:b/>
          <w:bCs/>
        </w:rPr>
        <w:t>We issue debt notices in certain circumstances.</w:t>
      </w:r>
    </w:p>
    <w:p w14:paraId="3EFE4C48" w14:textId="77777777" w:rsidR="00AF357F" w:rsidRPr="00AF357F" w:rsidRDefault="00AF357F" w:rsidP="00AF357F">
      <w:r w:rsidRPr="00AF357F">
        <w:t>You may receive a debt notice if you:</w:t>
      </w:r>
    </w:p>
    <w:p w14:paraId="3CC14CCF" w14:textId="77777777" w:rsidR="00AF357F" w:rsidRPr="00AF357F" w:rsidRDefault="00AF357F" w:rsidP="00AF357F">
      <w:pPr>
        <w:pStyle w:val="ListParagraph"/>
      </w:pPr>
      <w:r w:rsidRPr="00AF357F">
        <w:t>update a session of care to fewer hours or days</w:t>
      </w:r>
    </w:p>
    <w:p w14:paraId="5EAC7531" w14:textId="77777777" w:rsidR="00AF357F" w:rsidRPr="00AF357F" w:rsidRDefault="00AF357F" w:rsidP="00AF357F">
      <w:pPr>
        <w:pStyle w:val="ListParagraph"/>
      </w:pPr>
      <w:r w:rsidRPr="00AF357F">
        <w:t>withdraw a session report</w:t>
      </w:r>
    </w:p>
    <w:p w14:paraId="1918CA65" w14:textId="77777777" w:rsidR="00AF357F" w:rsidRPr="00AF357F" w:rsidRDefault="00AF357F" w:rsidP="00AF357F">
      <w:pPr>
        <w:pStyle w:val="ListParagraph"/>
      </w:pPr>
      <w:r w:rsidRPr="00AF357F">
        <w:t>act in a non-compliant way</w:t>
      </w:r>
    </w:p>
    <w:p w14:paraId="67194640" w14:textId="77777777" w:rsidR="00AF357F" w:rsidRPr="00AF357F" w:rsidRDefault="00AF357F" w:rsidP="00AF357F">
      <w:pPr>
        <w:pStyle w:val="ListParagraph"/>
      </w:pPr>
      <w:r w:rsidRPr="00AF357F">
        <w:t>close or transfer ownership of a service retrospectively</w:t>
      </w:r>
    </w:p>
    <w:p w14:paraId="4FA902FB" w14:textId="77777777" w:rsidR="00AF357F" w:rsidRPr="00AF357F" w:rsidRDefault="00AF357F" w:rsidP="00AF357F">
      <w:pPr>
        <w:pStyle w:val="ListParagraph"/>
      </w:pPr>
      <w:r w:rsidRPr="00AF357F">
        <w:t>stop operating your service while offsetting is occurring (where payments are used to reduce debt)</w:t>
      </w:r>
    </w:p>
    <w:p w14:paraId="21E42915" w14:textId="77777777" w:rsidR="00AF357F" w:rsidRPr="00AF357F" w:rsidRDefault="00AF357F" w:rsidP="00AF357F">
      <w:pPr>
        <w:pStyle w:val="ListParagraph"/>
      </w:pPr>
      <w:r w:rsidRPr="00AF357F">
        <w:t>report an absence before a child’s first physical attendance</w:t>
      </w:r>
    </w:p>
    <w:p w14:paraId="4908D28F" w14:textId="77777777" w:rsidR="00AF357F" w:rsidRPr="00AF357F" w:rsidRDefault="00AF357F" w:rsidP="00AF357F">
      <w:pPr>
        <w:pStyle w:val="ListParagraph"/>
      </w:pPr>
      <w:r w:rsidRPr="00AF357F">
        <w:t>report an absence after a child’s last physical attendance.</w:t>
      </w:r>
    </w:p>
    <w:p w14:paraId="7282A02C" w14:textId="77777777" w:rsidR="00AF357F" w:rsidRPr="00AF357F" w:rsidRDefault="00AF357F" w:rsidP="00AF357F">
      <w:r w:rsidRPr="00AF357F">
        <w:t>If the debt is due to non-compliance, we may also issue an infringement notice.</w:t>
      </w:r>
    </w:p>
    <w:p w14:paraId="42A9198C" w14:textId="1847AB3A" w:rsidR="00A11115" w:rsidRDefault="00AF357F" w:rsidP="00AF357F">
      <w:r w:rsidRPr="00AF357F">
        <w:t xml:space="preserve">Learn more about </w:t>
      </w:r>
      <w:hyperlink r:id="rId28" w:history="1">
        <w:r w:rsidRPr="00AF357F">
          <w:rPr>
            <w:rStyle w:val="Hyperlink"/>
          </w:rPr>
          <w:t>managing debt</w:t>
        </w:r>
      </w:hyperlink>
      <w:r w:rsidRPr="00AF357F">
        <w:t xml:space="preserve"> on our website.</w:t>
      </w:r>
    </w:p>
    <w:p w14:paraId="50CA2DB5" w14:textId="5B2D4A53" w:rsidR="00A11115" w:rsidRDefault="00180CE2" w:rsidP="00180CE2">
      <w:pPr>
        <w:pStyle w:val="Heading3"/>
      </w:pPr>
      <w:r w:rsidRPr="00180CE2">
        <w:t>Record keeping reminder for PMCs: keep, store and record changes</w:t>
      </w:r>
    </w:p>
    <w:p w14:paraId="29EA54D5" w14:textId="77777777" w:rsidR="00180CE2" w:rsidRPr="00180CE2" w:rsidRDefault="00180CE2" w:rsidP="00180CE2">
      <w:r w:rsidRPr="00180CE2">
        <w:rPr>
          <w:b/>
          <w:bCs/>
        </w:rPr>
        <w:t>Persons with management or control (PMC) play an important role in helping their service meet its Family Assistance Law (FAL) obligations.</w:t>
      </w:r>
    </w:p>
    <w:p w14:paraId="1DC52B79" w14:textId="77777777" w:rsidR="00180CE2" w:rsidRPr="00180CE2" w:rsidRDefault="00180CE2" w:rsidP="00180CE2">
      <w:r w:rsidRPr="00180CE2">
        <w:t>Under FAL, approved providers must keep certain records to maintain their Child Care Subsidy (CCS) approval.</w:t>
      </w:r>
    </w:p>
    <w:p w14:paraId="30218E5C" w14:textId="77777777" w:rsidR="00180CE2" w:rsidRPr="00180CE2" w:rsidRDefault="00180CE2" w:rsidP="00180CE2">
      <w:r w:rsidRPr="00180CE2">
        <w:t>Approved providers must:</w:t>
      </w:r>
    </w:p>
    <w:p w14:paraId="125F2B41" w14:textId="77777777" w:rsidR="00180CE2" w:rsidRPr="00180CE2" w:rsidRDefault="00180CE2" w:rsidP="00180CE2">
      <w:pPr>
        <w:pStyle w:val="ListParagraph"/>
      </w:pPr>
      <w:r w:rsidRPr="00180CE2">
        <w:lastRenderedPageBreak/>
        <w:t xml:space="preserve">keep the required records for </w:t>
      </w:r>
      <w:r w:rsidRPr="00180CE2">
        <w:rPr>
          <w:b/>
          <w:bCs/>
        </w:rPr>
        <w:t>7 years</w:t>
      </w:r>
      <w:r w:rsidRPr="00180CE2">
        <w:t xml:space="preserve"> </w:t>
      </w:r>
    </w:p>
    <w:p w14:paraId="680B0932" w14:textId="77777777" w:rsidR="00180CE2" w:rsidRPr="00180CE2" w:rsidRDefault="00180CE2" w:rsidP="00180CE2">
      <w:pPr>
        <w:pStyle w:val="ListParagraph"/>
      </w:pPr>
      <w:r w:rsidRPr="00180CE2">
        <w:t xml:space="preserve">store them </w:t>
      </w:r>
      <w:r w:rsidRPr="00180CE2">
        <w:rPr>
          <w:b/>
          <w:bCs/>
        </w:rPr>
        <w:t>electronically or as hard copies</w:t>
      </w:r>
      <w:r w:rsidRPr="00180CE2">
        <w:t xml:space="preserve"> </w:t>
      </w:r>
    </w:p>
    <w:p w14:paraId="0A6C9FEE" w14:textId="77777777" w:rsidR="00180CE2" w:rsidRPr="00180CE2" w:rsidRDefault="00180CE2" w:rsidP="00180CE2">
      <w:pPr>
        <w:pStyle w:val="ListParagraph"/>
      </w:pPr>
      <w:r w:rsidRPr="00180CE2">
        <w:t xml:space="preserve">store the records </w:t>
      </w:r>
      <w:r w:rsidRPr="00180CE2">
        <w:rPr>
          <w:b/>
          <w:bCs/>
        </w:rPr>
        <w:t>safely</w:t>
      </w:r>
      <w:r w:rsidRPr="00180CE2">
        <w:t xml:space="preserve"> and record </w:t>
      </w:r>
      <w:r w:rsidRPr="00180CE2">
        <w:rPr>
          <w:b/>
          <w:bCs/>
        </w:rPr>
        <w:t>any changes</w:t>
      </w:r>
      <w:r w:rsidRPr="00180CE2">
        <w:t xml:space="preserve"> (for example, updates or corrections).</w:t>
      </w:r>
    </w:p>
    <w:p w14:paraId="04401BFF" w14:textId="77777777" w:rsidR="00180CE2" w:rsidRPr="00180CE2" w:rsidRDefault="00180CE2" w:rsidP="00180CE2">
      <w:r w:rsidRPr="00180CE2">
        <w:t>Good record keeping helps show correct administration of CCS. This helps providers respond quickly if the department requests any information for compliance monitoring.</w:t>
      </w:r>
    </w:p>
    <w:p w14:paraId="2E6CCDAF" w14:textId="2A7EB166" w:rsidR="00A11115" w:rsidRDefault="00180CE2" w:rsidP="00180CE2">
      <w:r w:rsidRPr="00180CE2">
        <w:t xml:space="preserve">Approved providers that don’t meet their record keeping obligations may be subject to compliance action. Learn more about the required </w:t>
      </w:r>
      <w:hyperlink r:id="rId29" w:history="1">
        <w:r w:rsidRPr="00180CE2">
          <w:rPr>
            <w:rStyle w:val="Hyperlink"/>
          </w:rPr>
          <w:t>records and timeframes</w:t>
        </w:r>
      </w:hyperlink>
      <w:r w:rsidRPr="00180CE2">
        <w:t xml:space="preserve"> on our website.</w:t>
      </w:r>
    </w:p>
    <w:p w14:paraId="7B4EB990" w14:textId="7D225274" w:rsidR="00A11115" w:rsidRDefault="00A57061" w:rsidP="00A57061">
      <w:pPr>
        <w:pStyle w:val="Heading3"/>
      </w:pPr>
      <w:r w:rsidRPr="00A57061">
        <w:t>Learn more about our compliance registers</w:t>
      </w:r>
    </w:p>
    <w:p w14:paraId="450F0D6D" w14:textId="77777777" w:rsidR="00985892" w:rsidRPr="00985892" w:rsidRDefault="00985892" w:rsidP="00985892">
      <w:r w:rsidRPr="00985892">
        <w:rPr>
          <w:b/>
          <w:bCs/>
        </w:rPr>
        <w:t>We regularly publish details of compliance actions against providers and services who do not comply with FAL. These registers offer insights into the actions we have taken to uphold quality, safety and integrity standards.</w:t>
      </w:r>
    </w:p>
    <w:p w14:paraId="6D82F818" w14:textId="77777777" w:rsidR="00985892" w:rsidRPr="00985892" w:rsidRDefault="00985892" w:rsidP="00985892">
      <w:pPr>
        <w:pStyle w:val="Heading4"/>
      </w:pPr>
      <w:r w:rsidRPr="00985892">
        <w:t>What are our registers?</w:t>
      </w:r>
    </w:p>
    <w:p w14:paraId="5474A754" w14:textId="77777777" w:rsidR="00985892" w:rsidRPr="00985892" w:rsidRDefault="00985892" w:rsidP="00985892">
      <w:r w:rsidRPr="00985892">
        <w:t xml:space="preserve">The </w:t>
      </w:r>
      <w:hyperlink r:id="rId30" w:history="1">
        <w:r w:rsidRPr="00985892">
          <w:rPr>
            <w:rStyle w:val="Hyperlink"/>
          </w:rPr>
          <w:t>enforcement action register</w:t>
        </w:r>
      </w:hyperlink>
      <w:r w:rsidRPr="00985892">
        <w:t xml:space="preserve"> details the enforcement actions we’ve taken against providers and services.</w:t>
      </w:r>
    </w:p>
    <w:p w14:paraId="1A44300A" w14:textId="77777777" w:rsidR="00985892" w:rsidRPr="00985892" w:rsidRDefault="00985892" w:rsidP="00985892">
      <w:r w:rsidRPr="00985892">
        <w:t xml:space="preserve">The </w:t>
      </w:r>
      <w:hyperlink r:id="rId31" w:history="1">
        <w:r w:rsidRPr="00985892">
          <w:rPr>
            <w:rStyle w:val="Hyperlink"/>
          </w:rPr>
          <w:t>infringement notices register</w:t>
        </w:r>
      </w:hyperlink>
      <w:r w:rsidRPr="00985892">
        <w:t xml:space="preserve"> shows de-identified information about the types of fines issued to providers.</w:t>
      </w:r>
    </w:p>
    <w:p w14:paraId="44F3A009" w14:textId="77777777" w:rsidR="00985892" w:rsidRPr="00985892" w:rsidRDefault="00985892" w:rsidP="00985892">
      <w:pPr>
        <w:pStyle w:val="Heading4"/>
      </w:pPr>
      <w:r w:rsidRPr="00985892">
        <w:t>What are the laws?</w:t>
      </w:r>
    </w:p>
    <w:p w14:paraId="514F6025" w14:textId="77777777" w:rsidR="00985892" w:rsidRPr="00985892" w:rsidRDefault="00985892" w:rsidP="00985892">
      <w:r w:rsidRPr="00985892">
        <w:t xml:space="preserve">To get CCS, providers and services must comply with FAL. One of the requirements of FAL is to follow the </w:t>
      </w:r>
      <w:hyperlink r:id="rId32" w:history="1">
        <w:r w:rsidRPr="00985892">
          <w:rPr>
            <w:rStyle w:val="Hyperlink"/>
          </w:rPr>
          <w:t>Education and Care Services National Law and Regulations</w:t>
        </w:r>
      </w:hyperlink>
      <w:r w:rsidRPr="00985892">
        <w:t>.</w:t>
      </w:r>
    </w:p>
    <w:p w14:paraId="6D285457" w14:textId="77777777" w:rsidR="00985892" w:rsidRPr="00985892" w:rsidRDefault="00985892" w:rsidP="00985892">
      <w:pPr>
        <w:pStyle w:val="Heading4"/>
      </w:pPr>
      <w:r w:rsidRPr="00985892">
        <w:t>More information</w:t>
      </w:r>
    </w:p>
    <w:p w14:paraId="3F3872D5" w14:textId="77777777" w:rsidR="00985892" w:rsidRPr="00985892" w:rsidRDefault="00985892" w:rsidP="00985892">
      <w:r w:rsidRPr="00985892">
        <w:t>You can find guidance on how to improve:</w:t>
      </w:r>
    </w:p>
    <w:p w14:paraId="739A3E80" w14:textId="77777777" w:rsidR="00985892" w:rsidRPr="00985892" w:rsidRDefault="00985892" w:rsidP="00985892">
      <w:pPr>
        <w:pStyle w:val="ListParagraph"/>
      </w:pPr>
      <w:r w:rsidRPr="00985892">
        <w:t xml:space="preserve">quality and safety on the </w:t>
      </w:r>
      <w:hyperlink r:id="rId33" w:history="1">
        <w:r w:rsidRPr="00985892">
          <w:rPr>
            <w:rStyle w:val="Hyperlink"/>
          </w:rPr>
          <w:t>ACECQA website</w:t>
        </w:r>
      </w:hyperlink>
      <w:r w:rsidRPr="00985892">
        <w:t xml:space="preserve"> </w:t>
      </w:r>
    </w:p>
    <w:p w14:paraId="1C346464" w14:textId="7F5CAEA1" w:rsidR="00A57061" w:rsidRDefault="00985892" w:rsidP="00985892">
      <w:pPr>
        <w:pStyle w:val="ListParagraph"/>
      </w:pPr>
      <w:hyperlink r:id="rId34" w:history="1">
        <w:r w:rsidRPr="00985892">
          <w:rPr>
            <w:rStyle w:val="Hyperlink"/>
          </w:rPr>
          <w:t>CCS integrity</w:t>
        </w:r>
      </w:hyperlink>
      <w:r w:rsidRPr="00985892">
        <w:t>.</w:t>
      </w:r>
    </w:p>
    <w:p w14:paraId="064D0E58" w14:textId="5528C681" w:rsidR="00985892" w:rsidRDefault="00F563B5" w:rsidP="00F563B5">
      <w:pPr>
        <w:pStyle w:val="Heading3"/>
      </w:pPr>
      <w:r w:rsidRPr="00F563B5">
        <w:t>Additional absences from child care</w:t>
      </w:r>
    </w:p>
    <w:p w14:paraId="302C6581" w14:textId="77777777" w:rsidR="00F563B5" w:rsidRPr="00F563B5" w:rsidRDefault="00F563B5" w:rsidP="00F563B5">
      <w:r w:rsidRPr="00F563B5">
        <w:rPr>
          <w:b/>
          <w:bCs/>
        </w:rPr>
        <w:t>Families can get CCS when their child is absent from a session of care they would normally attend, for up to 42 days a year.</w:t>
      </w:r>
    </w:p>
    <w:p w14:paraId="323ED969" w14:textId="77777777" w:rsidR="00F563B5" w:rsidRPr="00F563B5" w:rsidRDefault="00F563B5" w:rsidP="00F563B5">
      <w:r w:rsidRPr="00F563B5">
        <w:t xml:space="preserve">Once these allowable absences have been used, families may be able to get </w:t>
      </w:r>
      <w:r w:rsidRPr="00F563B5">
        <w:rPr>
          <w:b/>
          <w:bCs/>
        </w:rPr>
        <w:t>additional absences</w:t>
      </w:r>
      <w:r w:rsidRPr="00F563B5">
        <w:t xml:space="preserve"> in certain circumstances. A public holiday is </w:t>
      </w:r>
      <w:r w:rsidRPr="00F563B5">
        <w:rPr>
          <w:b/>
          <w:bCs/>
        </w:rPr>
        <w:t>not</w:t>
      </w:r>
      <w:r w:rsidRPr="00F563B5">
        <w:t xml:space="preserve"> an additional absence reason, even if the service is closed.</w:t>
      </w:r>
    </w:p>
    <w:p w14:paraId="302758ED" w14:textId="77777777" w:rsidR="00F563B5" w:rsidRPr="00F563B5" w:rsidRDefault="00F563B5" w:rsidP="00F563B5">
      <w:r w:rsidRPr="00F563B5">
        <w:t>Additional absences may be claimed when, for example:</w:t>
      </w:r>
    </w:p>
    <w:p w14:paraId="708B5662" w14:textId="77777777" w:rsidR="00F563B5" w:rsidRPr="00F563B5" w:rsidRDefault="00F563B5" w:rsidP="00F563B5">
      <w:pPr>
        <w:pStyle w:val="ListParagraph"/>
      </w:pPr>
      <w:r w:rsidRPr="00F563B5">
        <w:t>the child or a member of their immediate household is ill</w:t>
      </w:r>
    </w:p>
    <w:p w14:paraId="2C7DE916" w14:textId="77777777" w:rsidR="00F563B5" w:rsidRPr="00F563B5" w:rsidRDefault="00F563B5" w:rsidP="00F563B5">
      <w:pPr>
        <w:pStyle w:val="ListParagraph"/>
      </w:pPr>
      <w:r w:rsidRPr="00F563B5">
        <w:t>the child is attending preschool</w:t>
      </w:r>
    </w:p>
    <w:p w14:paraId="7563B1A7" w14:textId="77777777" w:rsidR="00F563B5" w:rsidRPr="00F563B5" w:rsidRDefault="00F563B5" w:rsidP="00F563B5">
      <w:pPr>
        <w:pStyle w:val="ListParagraph"/>
      </w:pPr>
      <w:r w:rsidRPr="00F563B5">
        <w:t>the child has alternative arrangements on a pupil-free day.</w:t>
      </w:r>
    </w:p>
    <w:p w14:paraId="0CA34A82" w14:textId="77777777" w:rsidR="00F563B5" w:rsidRPr="00F563B5" w:rsidRDefault="00F563B5" w:rsidP="00F563B5">
      <w:r w:rsidRPr="00F563B5">
        <w:t>For some circumstances where evidence is not required, you still need to be reasonably satisfied that the reason applies.</w:t>
      </w:r>
    </w:p>
    <w:p w14:paraId="5750216A" w14:textId="6F6E13FF" w:rsidR="00F563B5" w:rsidRPr="00F563B5" w:rsidRDefault="00F563B5" w:rsidP="00F563B5">
      <w:r w:rsidRPr="00F563B5">
        <w:t xml:space="preserve">Find the full list of </w:t>
      </w:r>
      <w:hyperlink r:id="rId35" w:history="1">
        <w:r w:rsidRPr="00F563B5">
          <w:rPr>
            <w:rStyle w:val="Hyperlink"/>
          </w:rPr>
          <w:t>additional absence reasons and any evidence required</w:t>
        </w:r>
      </w:hyperlink>
      <w:r w:rsidRPr="00F563B5">
        <w:t xml:space="preserve"> on our website.</w:t>
      </w:r>
    </w:p>
    <w:p w14:paraId="0047FE93" w14:textId="197C852C" w:rsidR="00E64864" w:rsidRDefault="00E64864" w:rsidP="00E971AD">
      <w:pPr>
        <w:pStyle w:val="Issuedate"/>
      </w:pPr>
      <w:bookmarkStart w:id="14" w:name="_Toc243484756"/>
      <w:r>
        <w:lastRenderedPageBreak/>
        <w:t>14 October 2026</w:t>
      </w:r>
      <w:bookmarkEnd w:id="14"/>
    </w:p>
    <w:p w14:paraId="74E881C3" w14:textId="42E67CB9" w:rsidR="00E64864" w:rsidRDefault="00E64864" w:rsidP="00E64864">
      <w:pPr>
        <w:pStyle w:val="Heading2"/>
      </w:pPr>
      <w:bookmarkStart w:id="15" w:name="_Toc243484757"/>
      <w:r>
        <w:t>Help shape how we communicate with you</w:t>
      </w:r>
      <w:bookmarkEnd w:id="15"/>
    </w:p>
    <w:p w14:paraId="34F5EBF4" w14:textId="0220A71C" w:rsidR="00E64864" w:rsidRDefault="00E64864" w:rsidP="00E64864">
      <w:pPr>
        <w:rPr>
          <w:rFonts w:asciiTheme="majorHAnsi" w:eastAsiaTheme="majorEastAsia" w:hAnsiTheme="majorHAnsi" w:cstheme="majorBidi"/>
          <w:b/>
          <w:color w:val="008599" w:themeColor="accent1"/>
          <w:sz w:val="32"/>
          <w:szCs w:val="24"/>
        </w:rPr>
      </w:pPr>
      <w:r w:rsidRPr="00E64864">
        <w:rPr>
          <w:rFonts w:asciiTheme="majorHAnsi" w:eastAsiaTheme="majorEastAsia" w:hAnsiTheme="majorHAnsi" w:cstheme="majorBidi"/>
          <w:b/>
          <w:color w:val="008599" w:themeColor="accent1"/>
          <w:sz w:val="32"/>
          <w:szCs w:val="24"/>
        </w:rPr>
        <w:t>Help shape the future of our communications</w:t>
      </w:r>
    </w:p>
    <w:p w14:paraId="573F4230" w14:textId="77777777" w:rsidR="00E64864" w:rsidRPr="00E64864" w:rsidRDefault="00E64864" w:rsidP="00E64864">
      <w:r w:rsidRPr="00E64864">
        <w:rPr>
          <w:b/>
          <w:bCs/>
        </w:rPr>
        <w:t>Our annual communication survey is now open, and we would love your feedback. </w:t>
      </w:r>
    </w:p>
    <w:p w14:paraId="30DB0A26" w14:textId="77777777" w:rsidR="00E64864" w:rsidRPr="00E64864" w:rsidRDefault="00E64864" w:rsidP="00E64864">
      <w:r w:rsidRPr="00E64864">
        <w:t>Take part in our short survey and tell us what you think about: </w:t>
      </w:r>
    </w:p>
    <w:p w14:paraId="5E211E0F" w14:textId="77777777" w:rsidR="00E64864" w:rsidRPr="00E64864" w:rsidRDefault="00E64864">
      <w:pPr>
        <w:pStyle w:val="ListParagraph"/>
        <w:numPr>
          <w:ilvl w:val="0"/>
          <w:numId w:val="455"/>
        </w:numPr>
        <w:ind w:left="1077" w:hanging="357"/>
        <w:contextualSpacing/>
      </w:pPr>
      <w:r w:rsidRPr="00E64864">
        <w:t xml:space="preserve">our </w:t>
      </w:r>
      <w:hyperlink r:id="rId36" w:history="1">
        <w:r w:rsidRPr="00E64864">
          <w:rPr>
            <w:rStyle w:val="Hyperlink"/>
          </w:rPr>
          <w:t>website</w:t>
        </w:r>
      </w:hyperlink>
      <w:r w:rsidRPr="00E64864">
        <w:t> </w:t>
      </w:r>
    </w:p>
    <w:p w14:paraId="378AFF84" w14:textId="77777777" w:rsidR="00E64864" w:rsidRPr="00E64864" w:rsidRDefault="00E64864">
      <w:pPr>
        <w:pStyle w:val="ListParagraph"/>
        <w:numPr>
          <w:ilvl w:val="0"/>
          <w:numId w:val="455"/>
        </w:numPr>
        <w:ind w:left="1077" w:hanging="357"/>
        <w:contextualSpacing/>
      </w:pPr>
      <w:r w:rsidRPr="00E64864">
        <w:t xml:space="preserve">our </w:t>
      </w:r>
      <w:hyperlink r:id="rId37" w:history="1">
        <w:r w:rsidRPr="00E64864">
          <w:rPr>
            <w:rStyle w:val="Hyperlink"/>
          </w:rPr>
          <w:t>weekly newsletter</w:t>
        </w:r>
      </w:hyperlink>
      <w:r w:rsidRPr="00E64864">
        <w:t> </w:t>
      </w:r>
    </w:p>
    <w:p w14:paraId="6A792B2A" w14:textId="77777777" w:rsidR="00E64864" w:rsidRPr="00E64864" w:rsidRDefault="00E64864">
      <w:pPr>
        <w:pStyle w:val="ListParagraph"/>
        <w:numPr>
          <w:ilvl w:val="0"/>
          <w:numId w:val="455"/>
        </w:numPr>
        <w:ind w:left="1077" w:hanging="357"/>
        <w:contextualSpacing/>
      </w:pPr>
      <w:r w:rsidRPr="00E64864">
        <w:t xml:space="preserve">our </w:t>
      </w:r>
      <w:hyperlink r:id="rId38" w:history="1">
        <w:r w:rsidRPr="00E64864">
          <w:rPr>
            <w:rStyle w:val="Hyperlink"/>
          </w:rPr>
          <w:t>Facebook group</w:t>
        </w:r>
      </w:hyperlink>
    </w:p>
    <w:p w14:paraId="4579DDA6" w14:textId="77777777" w:rsidR="00E64864" w:rsidRPr="00E64864" w:rsidRDefault="00E64864">
      <w:pPr>
        <w:pStyle w:val="ListParagraph"/>
        <w:numPr>
          <w:ilvl w:val="0"/>
          <w:numId w:val="455"/>
        </w:numPr>
        <w:ind w:left="1077" w:hanging="357"/>
        <w:contextualSpacing/>
      </w:pPr>
      <w:r w:rsidRPr="00E64864">
        <w:t xml:space="preserve">our </w:t>
      </w:r>
      <w:hyperlink r:id="rId39" w:history="1">
        <w:r w:rsidRPr="00E64864">
          <w:rPr>
            <w:rStyle w:val="Hyperlink"/>
          </w:rPr>
          <w:t>explainer videos</w:t>
        </w:r>
      </w:hyperlink>
    </w:p>
    <w:p w14:paraId="6F38F8A7" w14:textId="77777777" w:rsidR="00E64864" w:rsidRPr="00E64864" w:rsidRDefault="00E64864">
      <w:pPr>
        <w:pStyle w:val="ListParagraph"/>
        <w:numPr>
          <w:ilvl w:val="0"/>
          <w:numId w:val="455"/>
        </w:numPr>
        <w:ind w:left="1077" w:hanging="357"/>
        <w:contextualSpacing/>
      </w:pPr>
      <w:hyperlink r:id="rId40" w:history="1">
        <w:r w:rsidRPr="00E64864">
          <w:rPr>
            <w:rStyle w:val="Hyperlink"/>
          </w:rPr>
          <w:t>Geccko</w:t>
        </w:r>
      </w:hyperlink>
      <w:r w:rsidRPr="00E64864">
        <w:t xml:space="preserve"> – our online learning platform </w:t>
      </w:r>
    </w:p>
    <w:p w14:paraId="77A80637" w14:textId="77777777" w:rsidR="00E64864" w:rsidRPr="00E64864" w:rsidRDefault="00E64864">
      <w:pPr>
        <w:pStyle w:val="ListParagraph"/>
        <w:numPr>
          <w:ilvl w:val="0"/>
          <w:numId w:val="455"/>
        </w:numPr>
        <w:ind w:left="1077" w:hanging="357"/>
        <w:contextualSpacing/>
      </w:pPr>
      <w:r w:rsidRPr="00E64864">
        <w:t>the CCS Provider Helpdesk.</w:t>
      </w:r>
    </w:p>
    <w:p w14:paraId="04036D63" w14:textId="77777777" w:rsidR="00E64864" w:rsidRPr="00E64864" w:rsidRDefault="00E64864" w:rsidP="00E64864">
      <w:r w:rsidRPr="00E64864">
        <w:t>The survey takes less than 10 minutes. You can complete it on a computer, tablet or mobile.  </w:t>
      </w:r>
    </w:p>
    <w:p w14:paraId="128816C1" w14:textId="77777777" w:rsidR="00E64864" w:rsidRPr="00E64864" w:rsidRDefault="00E64864" w:rsidP="00E64864">
      <w:r w:rsidRPr="00E64864">
        <w:t>Anyone working in the early childhood sector can take part. Whether you use our channels regularly or only occasionally, your feedback is valuable. We read every comment and use your insights to understand what’s working and where we can improve.</w:t>
      </w:r>
    </w:p>
    <w:p w14:paraId="09DDAEE7" w14:textId="77777777" w:rsidR="00E64864" w:rsidRPr="00E64864" w:rsidRDefault="00E64864" w:rsidP="00E64864">
      <w:r w:rsidRPr="00E64864">
        <w:t>Your responses are anonymous, and we don’t collect any personal data. You can share the survey with your colleagues as well.</w:t>
      </w:r>
    </w:p>
    <w:tbl>
      <w:tblPr>
        <w:tblW w:w="5000" w:type="pct"/>
        <w:tblCellMar>
          <w:top w:w="15" w:type="dxa"/>
          <w:left w:w="15" w:type="dxa"/>
          <w:bottom w:w="15" w:type="dxa"/>
          <w:right w:w="15" w:type="dxa"/>
        </w:tblCellMar>
        <w:tblLook w:val="04A0" w:firstRow="1" w:lastRow="0" w:firstColumn="1" w:lastColumn="0" w:noHBand="0" w:noVBand="1"/>
      </w:tblPr>
      <w:tblGrid>
        <w:gridCol w:w="10466"/>
      </w:tblGrid>
      <w:tr w:rsidR="00E64864" w:rsidRPr="00E64864" w14:paraId="3A60502D" w14:textId="77777777" w:rsidTr="003D274B">
        <w:trPr>
          <w:trHeight w:val="284"/>
        </w:trPr>
        <w:tc>
          <w:tcPr>
            <w:tcW w:w="0" w:type="auto"/>
            <w:tcMar>
              <w:top w:w="0" w:type="dxa"/>
              <w:left w:w="15" w:type="dxa"/>
              <w:bottom w:w="15" w:type="dxa"/>
              <w:right w:w="15" w:type="dxa"/>
            </w:tcMar>
            <w:vAlign w:val="center"/>
            <w:hideMark/>
          </w:tcPr>
          <w:p w14:paraId="188B7DA8" w14:textId="77777777" w:rsidR="00E64864" w:rsidRPr="00E64864" w:rsidRDefault="00E64864" w:rsidP="00E64864">
            <w:hyperlink r:id="rId41" w:tgtFrame="_blank" w:history="1">
              <w:r w:rsidRPr="00E64864">
                <w:rPr>
                  <w:rStyle w:val="Hyperlink"/>
                  <w:b/>
                  <w:bCs/>
                </w:rPr>
                <w:t>Have your say now</w:t>
              </w:r>
            </w:hyperlink>
          </w:p>
        </w:tc>
      </w:tr>
    </w:tbl>
    <w:p w14:paraId="75BCEAAB" w14:textId="3344E3EB" w:rsidR="00E64864" w:rsidRDefault="00E64864" w:rsidP="00E64864">
      <w:pPr>
        <w:pStyle w:val="Heading2"/>
      </w:pPr>
      <w:bookmarkStart w:id="16" w:name="_Toc243484758"/>
      <w:r w:rsidRPr="002A18F7">
        <w:t>From the department</w:t>
      </w:r>
      <w:bookmarkEnd w:id="16"/>
    </w:p>
    <w:p w14:paraId="6B839DAD" w14:textId="71CCAE91" w:rsidR="00E64864" w:rsidRDefault="00E64864" w:rsidP="00E64864">
      <w:pPr>
        <w:pStyle w:val="Heading3"/>
      </w:pPr>
      <w:r w:rsidRPr="00E64864">
        <w:rPr>
          <w:bCs/>
        </w:rPr>
        <w:t>Expanding early education in Naracoorte, South Australia</w:t>
      </w:r>
    </w:p>
    <w:p w14:paraId="6D184A4A" w14:textId="77777777" w:rsidR="00E64864" w:rsidRPr="00E64864" w:rsidRDefault="00E64864" w:rsidP="00E64864">
      <w:r w:rsidRPr="00E64864">
        <w:rPr>
          <w:b/>
          <w:bCs/>
        </w:rPr>
        <w:t>Families in Naracoorte will benefit from an expanded early childhood education and care (ECEC) service through the Building Early Education Fund. </w:t>
      </w:r>
    </w:p>
    <w:p w14:paraId="57E6E441" w14:textId="77777777" w:rsidR="00E64864" w:rsidRPr="00E64864" w:rsidRDefault="00E64864" w:rsidP="00E64864">
      <w:r w:rsidRPr="00E64864">
        <w:t>The Australian and South Australian Governments are partnering to expand the Naracoorte Child Day Care Centre through a new integrated hub. Once complete, the expanded service will offer 90 ECEC places, creating 55 additional places for local children and families. </w:t>
      </w:r>
    </w:p>
    <w:p w14:paraId="4FCF76B1" w14:textId="77777777" w:rsidR="00E64864" w:rsidRPr="00E64864" w:rsidRDefault="00E64864" w:rsidP="00E64864">
      <w:r w:rsidRPr="00E64864">
        <w:t>The hub will also include allied health and community facilities, helping connect families with a range of services in one location. </w:t>
      </w:r>
    </w:p>
    <w:p w14:paraId="65093F69" w14:textId="77777777" w:rsidR="00E64864" w:rsidRPr="00E64864" w:rsidRDefault="00E64864" w:rsidP="00E64864">
      <w:r w:rsidRPr="00E64864">
        <w:t>The hub is expected to open in early 2029. The existing service will continue operating from its current location until the new centre is completed.</w:t>
      </w:r>
    </w:p>
    <w:p w14:paraId="2ED29A8E" w14:textId="77777777" w:rsidR="00E64864" w:rsidRPr="00E64864" w:rsidRDefault="00E64864" w:rsidP="00E64864">
      <w:r w:rsidRPr="00E64864">
        <w:t xml:space="preserve">Read </w:t>
      </w:r>
      <w:hyperlink r:id="rId42" w:history="1">
        <w:r w:rsidRPr="00E64864">
          <w:rPr>
            <w:rStyle w:val="Hyperlink"/>
          </w:rPr>
          <w:t>our announcement</w:t>
        </w:r>
      </w:hyperlink>
      <w:r w:rsidRPr="00E64864">
        <w:t xml:space="preserve"> to learn more about this Building Early Education Fund project. </w:t>
      </w:r>
    </w:p>
    <w:p w14:paraId="17F038BA" w14:textId="70A34AB3" w:rsidR="00E64864" w:rsidRPr="00E64864" w:rsidRDefault="00E64864" w:rsidP="00E64864">
      <w:pPr>
        <w:pStyle w:val="Heading3"/>
        <w:rPr>
          <w:bCs/>
        </w:rPr>
      </w:pPr>
      <w:r w:rsidRPr="00E64864">
        <w:rPr>
          <w:bCs/>
        </w:rPr>
        <w:t>Reminder: complete the National Workforce Census</w:t>
      </w:r>
    </w:p>
    <w:p w14:paraId="088483DA" w14:textId="77777777" w:rsidR="00E64864" w:rsidRPr="00E64864" w:rsidRDefault="00E64864" w:rsidP="00E64864">
      <w:r w:rsidRPr="00E64864">
        <w:rPr>
          <w:b/>
          <w:bCs/>
        </w:rPr>
        <w:t>We encourage all Child Care Subsidy (CCS)-approved providers and services, preschools and kindergartens to take part. This will make sure we get an accurate picture of the sector. </w:t>
      </w:r>
    </w:p>
    <w:p w14:paraId="5EC2F632" w14:textId="77777777" w:rsidR="00E64864" w:rsidRPr="00E64864" w:rsidRDefault="00E64864" w:rsidP="00E64864">
      <w:r w:rsidRPr="00E64864">
        <w:lastRenderedPageBreak/>
        <w:t xml:space="preserve">If you haven’t already, </w:t>
      </w:r>
      <w:hyperlink r:id="rId43" w:history="1">
        <w:r w:rsidRPr="00E64864">
          <w:rPr>
            <w:rStyle w:val="Hyperlink"/>
          </w:rPr>
          <w:t>visit our website to complete the census</w:t>
        </w:r>
      </w:hyperlink>
      <w:r w:rsidRPr="00E64864">
        <w:t xml:space="preserve">. Further information and regular updates on the census are available on the </w:t>
      </w:r>
      <w:hyperlink r:id="rId44" w:history="1">
        <w:r w:rsidRPr="00E64864">
          <w:rPr>
            <w:rStyle w:val="Hyperlink"/>
          </w:rPr>
          <w:t>Social Research Centre website</w:t>
        </w:r>
      </w:hyperlink>
      <w:r w:rsidRPr="00E64864">
        <w:t>. </w:t>
      </w:r>
    </w:p>
    <w:p w14:paraId="53E0E326" w14:textId="74889C19" w:rsidR="00E64864" w:rsidRPr="00E64864" w:rsidRDefault="00E64864" w:rsidP="00E64864">
      <w:pPr>
        <w:rPr>
          <w:rFonts w:asciiTheme="majorHAnsi" w:eastAsiaTheme="majorEastAsia" w:hAnsiTheme="majorHAnsi" w:cstheme="majorBidi"/>
          <w:b/>
          <w:bCs/>
          <w:color w:val="008599" w:themeColor="accent1"/>
          <w:sz w:val="32"/>
          <w:szCs w:val="24"/>
        </w:rPr>
      </w:pPr>
      <w:r w:rsidRPr="00E64864">
        <w:rPr>
          <w:rFonts w:asciiTheme="majorHAnsi" w:eastAsiaTheme="majorEastAsia" w:hAnsiTheme="majorHAnsi" w:cstheme="majorBidi"/>
          <w:b/>
          <w:bCs/>
          <w:color w:val="008599" w:themeColor="accent1"/>
          <w:sz w:val="32"/>
          <w:szCs w:val="24"/>
        </w:rPr>
        <w:t>Worker retention payment update</w:t>
      </w:r>
    </w:p>
    <w:p w14:paraId="14C4B73D" w14:textId="77777777" w:rsidR="00E64864" w:rsidRPr="00E64864" w:rsidRDefault="00E64864" w:rsidP="00E64864">
      <w:r w:rsidRPr="00E64864">
        <w:t>Free support available for the worker retention payment extension</w:t>
      </w:r>
    </w:p>
    <w:p w14:paraId="59B66B83" w14:textId="77777777" w:rsidR="00E64864" w:rsidRPr="00E64864" w:rsidRDefault="00E64864" w:rsidP="00E64864">
      <w:r w:rsidRPr="00E64864">
        <w:rPr>
          <w:b/>
          <w:bCs/>
        </w:rPr>
        <w:t>If you're considering joining the worker retention payment or continuing in the program, free support is available to help you understand the requirements and participate with confidence.</w:t>
      </w:r>
    </w:p>
    <w:p w14:paraId="46475DF3" w14:textId="77777777" w:rsidR="00E64864" w:rsidRPr="00E64864" w:rsidRDefault="00E64864" w:rsidP="00E64864">
      <w:r w:rsidRPr="00E64864">
        <w:t>Support organisations can help you with:</w:t>
      </w:r>
    </w:p>
    <w:p w14:paraId="3AEC198E" w14:textId="77777777" w:rsidR="00E64864" w:rsidRPr="00E64864" w:rsidRDefault="00E64864">
      <w:pPr>
        <w:numPr>
          <w:ilvl w:val="0"/>
          <w:numId w:val="456"/>
        </w:numPr>
        <w:spacing w:line="240" w:lineRule="auto"/>
        <w:ind w:left="714" w:hanging="357"/>
        <w:contextualSpacing/>
      </w:pPr>
      <w:r w:rsidRPr="00E64864">
        <w:t>workplace instruments</w:t>
      </w:r>
    </w:p>
    <w:p w14:paraId="0E9D341B" w14:textId="77777777" w:rsidR="00E64864" w:rsidRPr="00E64864" w:rsidRDefault="00E64864">
      <w:pPr>
        <w:numPr>
          <w:ilvl w:val="0"/>
          <w:numId w:val="456"/>
        </w:numPr>
        <w:spacing w:line="240" w:lineRule="auto"/>
        <w:ind w:left="714" w:hanging="357"/>
        <w:contextualSpacing/>
      </w:pPr>
      <w:r w:rsidRPr="00E64864">
        <w:t>grant applications</w:t>
      </w:r>
    </w:p>
    <w:p w14:paraId="3FE4A947" w14:textId="77777777" w:rsidR="00E64864" w:rsidRPr="00E64864" w:rsidRDefault="00E64864">
      <w:pPr>
        <w:numPr>
          <w:ilvl w:val="0"/>
          <w:numId w:val="456"/>
        </w:numPr>
        <w:spacing w:line="240" w:lineRule="auto"/>
        <w:ind w:left="714" w:hanging="357"/>
        <w:contextualSpacing/>
      </w:pPr>
      <w:r w:rsidRPr="00E64864">
        <w:t>meeting grant conditions</w:t>
      </w:r>
    </w:p>
    <w:p w14:paraId="423EEED8" w14:textId="04886C55" w:rsidR="00E64864" w:rsidRPr="00E64864" w:rsidRDefault="00E64864">
      <w:pPr>
        <w:numPr>
          <w:ilvl w:val="0"/>
          <w:numId w:val="456"/>
        </w:numPr>
        <w:spacing w:line="240" w:lineRule="auto"/>
        <w:ind w:left="714" w:hanging="357"/>
        <w:contextualSpacing/>
      </w:pPr>
      <w:r w:rsidRPr="00E64864">
        <w:t>managing your grant agreement, and more.</w:t>
      </w:r>
      <w:r w:rsidR="009C7969">
        <w:br/>
      </w:r>
    </w:p>
    <w:p w14:paraId="035DBD73" w14:textId="77777777" w:rsidR="00E64864" w:rsidRPr="00E64864" w:rsidRDefault="00E64864" w:rsidP="00E64864">
      <w:hyperlink r:id="rId45" w:history="1">
        <w:r w:rsidRPr="00E64864">
          <w:rPr>
            <w:rStyle w:val="Hyperlink"/>
          </w:rPr>
          <w:t>Search our directory</w:t>
        </w:r>
      </w:hyperlink>
      <w:r w:rsidRPr="00E64864">
        <w:t xml:space="preserve"> to find support that meets your needs. We'll continue to update our website as additional support becomes available.</w:t>
      </w:r>
    </w:p>
    <w:p w14:paraId="3E39843F" w14:textId="77777777" w:rsidR="00E64864" w:rsidRPr="00E64864" w:rsidRDefault="00E64864" w:rsidP="009C7969">
      <w:pPr>
        <w:pStyle w:val="Heading4"/>
      </w:pPr>
      <w:r w:rsidRPr="00E64864">
        <w:t>We're processing payments</w:t>
      </w:r>
    </w:p>
    <w:p w14:paraId="3F9349D1" w14:textId="77777777" w:rsidR="00E64864" w:rsidRPr="00E64864" w:rsidRDefault="00E64864" w:rsidP="00E64864">
      <w:r w:rsidRPr="00E64864">
        <w:rPr>
          <w:b/>
          <w:bCs/>
        </w:rPr>
        <w:t>We have processed worker retention payments for the period 10 August to 6 September 2026. </w:t>
      </w:r>
    </w:p>
    <w:p w14:paraId="1083A41B" w14:textId="77777777" w:rsidR="00E64864" w:rsidRPr="00E64864" w:rsidRDefault="00E64864" w:rsidP="00E64864">
      <w:r w:rsidRPr="00E64864">
        <w:t>We processed this payment on 5 October 2026. Note that this is the day we processed the payment, not necessarily the date you will receive funds. </w:t>
      </w:r>
    </w:p>
    <w:p w14:paraId="253B56BC" w14:textId="77777777" w:rsidR="00E64864" w:rsidRPr="00E64864" w:rsidRDefault="00E64864" w:rsidP="00E64864">
      <w:r w:rsidRPr="00E64864">
        <w:t>We make payments at the service-level through the Child Care Subsidy System. We send payments to the same bank account as your CCS payments.</w:t>
      </w:r>
    </w:p>
    <w:p w14:paraId="707B233D" w14:textId="77777777" w:rsidR="00E64864" w:rsidRPr="00E64864" w:rsidRDefault="00E64864" w:rsidP="00E64864">
      <w:r w:rsidRPr="00E64864">
        <w:t xml:space="preserve">To help with planning, estimated payment dates for the remainder of 2026 are now available on the </w:t>
      </w:r>
      <w:hyperlink r:id="rId46" w:history="1">
        <w:r w:rsidRPr="00E64864">
          <w:rPr>
            <w:rStyle w:val="Hyperlink"/>
          </w:rPr>
          <w:t>payment schedule</w:t>
        </w:r>
      </w:hyperlink>
      <w:r w:rsidRPr="00E64864">
        <w:t>.</w:t>
      </w:r>
    </w:p>
    <w:p w14:paraId="3F03DD29" w14:textId="77777777" w:rsidR="00E64864" w:rsidRPr="00E64864" w:rsidRDefault="00E64864" w:rsidP="00E64864">
      <w:r w:rsidRPr="00E64864">
        <w:t>Learn more about </w:t>
      </w:r>
      <w:hyperlink r:id="rId47" w:history="1">
        <w:r w:rsidRPr="00E64864">
          <w:rPr>
            <w:rStyle w:val="Hyperlink"/>
          </w:rPr>
          <w:t>when and how we make worker retention payments</w:t>
        </w:r>
      </w:hyperlink>
      <w:r w:rsidRPr="00E64864">
        <w:t>. </w:t>
      </w:r>
    </w:p>
    <w:p w14:paraId="4B6AC951" w14:textId="79503E0E" w:rsidR="00E64864" w:rsidRPr="009C7969" w:rsidRDefault="009C7969" w:rsidP="009C7969">
      <w:pPr>
        <w:pStyle w:val="Heading3"/>
        <w:rPr>
          <w:bCs/>
        </w:rPr>
      </w:pPr>
      <w:r w:rsidRPr="009C7969">
        <w:rPr>
          <w:bCs/>
        </w:rPr>
        <w:t>Accessing your national child safety training certificate</w:t>
      </w:r>
    </w:p>
    <w:p w14:paraId="0917DAF6" w14:textId="77777777" w:rsidR="009C7969" w:rsidRPr="009C7969" w:rsidRDefault="009C7969" w:rsidP="009C7969">
      <w:r w:rsidRPr="009C7969">
        <w:rPr>
          <w:b/>
          <w:bCs/>
        </w:rPr>
        <w:t>When you complete national child safety training, you can download a completion certificate from Geccko.</w:t>
      </w:r>
    </w:p>
    <w:p w14:paraId="7337D725" w14:textId="77777777" w:rsidR="009C7969" w:rsidRPr="009C7969" w:rsidRDefault="009C7969" w:rsidP="009C7969">
      <w:r w:rsidRPr="009C7969">
        <w:t>Your certificate provides evidence that you have completed the training and includes:</w:t>
      </w:r>
    </w:p>
    <w:p w14:paraId="4045A718" w14:textId="77777777" w:rsidR="009C7969" w:rsidRPr="009C7969" w:rsidRDefault="009C7969">
      <w:pPr>
        <w:pStyle w:val="ListParagraph"/>
        <w:numPr>
          <w:ilvl w:val="0"/>
          <w:numId w:val="457"/>
        </w:numPr>
        <w:ind w:left="1077" w:hanging="357"/>
        <w:contextualSpacing/>
      </w:pPr>
      <w:r w:rsidRPr="009C7969">
        <w:t>your name as recorded in Geccko</w:t>
      </w:r>
    </w:p>
    <w:p w14:paraId="4B2818E9" w14:textId="77777777" w:rsidR="009C7969" w:rsidRPr="009C7969" w:rsidRDefault="009C7969">
      <w:pPr>
        <w:pStyle w:val="ListParagraph"/>
        <w:numPr>
          <w:ilvl w:val="0"/>
          <w:numId w:val="457"/>
        </w:numPr>
        <w:ind w:left="1077" w:hanging="357"/>
        <w:contextualSpacing/>
      </w:pPr>
      <w:r w:rsidRPr="009C7969">
        <w:t>the course name</w:t>
      </w:r>
    </w:p>
    <w:p w14:paraId="5C5090A3" w14:textId="77777777" w:rsidR="009C7969" w:rsidRPr="009C7969" w:rsidRDefault="009C7969">
      <w:pPr>
        <w:pStyle w:val="ListParagraph"/>
        <w:numPr>
          <w:ilvl w:val="0"/>
          <w:numId w:val="457"/>
        </w:numPr>
        <w:ind w:left="1077" w:hanging="357"/>
        <w:contextualSpacing/>
      </w:pPr>
      <w:r w:rsidRPr="009C7969">
        <w:t>the date you completed the course</w:t>
      </w:r>
    </w:p>
    <w:p w14:paraId="19C9AFEF" w14:textId="77777777" w:rsidR="009C7969" w:rsidRPr="009C7969" w:rsidRDefault="009C7969">
      <w:pPr>
        <w:pStyle w:val="ListParagraph"/>
        <w:numPr>
          <w:ilvl w:val="0"/>
          <w:numId w:val="457"/>
        </w:numPr>
        <w:ind w:left="1077" w:hanging="357"/>
        <w:contextualSpacing/>
      </w:pPr>
      <w:r w:rsidRPr="009C7969">
        <w:t>a unique certificate ID number.</w:t>
      </w:r>
    </w:p>
    <w:p w14:paraId="696F1AD2" w14:textId="77777777" w:rsidR="009C7969" w:rsidRPr="009C7969" w:rsidRDefault="009C7969" w:rsidP="009C7969">
      <w:r w:rsidRPr="009C7969">
        <w:t>Certificates are not automatically sent to employers, so it is important to download and keep a copy for your records. You should also provide course completion information to your provider.</w:t>
      </w:r>
    </w:p>
    <w:p w14:paraId="6664D090" w14:textId="77777777" w:rsidR="009C7969" w:rsidRPr="009C7969" w:rsidRDefault="009C7969" w:rsidP="009C7969">
      <w:r w:rsidRPr="009C7969">
        <w:t>If you've misplaced your certificate, there's no need to contact us. You can log back in to Geccko and download your certificate at any time.</w:t>
      </w:r>
    </w:p>
    <w:p w14:paraId="44A22231" w14:textId="77777777" w:rsidR="009C7969" w:rsidRPr="009C7969" w:rsidRDefault="009C7969" w:rsidP="009C7969">
      <w:r w:rsidRPr="009C7969">
        <w:t>If you completed training using a work email that you can no longer access, you can:</w:t>
      </w:r>
    </w:p>
    <w:p w14:paraId="1B0691A3" w14:textId="77777777" w:rsidR="009C7969" w:rsidRPr="009C7969" w:rsidRDefault="009C7969">
      <w:pPr>
        <w:pStyle w:val="ListParagraph"/>
        <w:numPr>
          <w:ilvl w:val="0"/>
          <w:numId w:val="458"/>
        </w:numPr>
        <w:ind w:left="1077" w:hanging="357"/>
        <w:contextualSpacing/>
      </w:pPr>
      <w:r w:rsidRPr="009C7969">
        <w:t>create a new Geccko account using an email address that only you can access</w:t>
      </w:r>
    </w:p>
    <w:p w14:paraId="660DD9E7" w14:textId="77777777" w:rsidR="009C7969" w:rsidRPr="009C7969" w:rsidRDefault="009C7969">
      <w:pPr>
        <w:pStyle w:val="ListParagraph"/>
        <w:numPr>
          <w:ilvl w:val="0"/>
          <w:numId w:val="458"/>
        </w:numPr>
        <w:ind w:left="1077" w:hanging="357"/>
        <w:contextualSpacing/>
      </w:pPr>
      <w:r w:rsidRPr="009C7969">
        <w:lastRenderedPageBreak/>
        <w:t>request an account merge between your old and new accounts.</w:t>
      </w:r>
    </w:p>
    <w:p w14:paraId="3C6D5BE5" w14:textId="77777777" w:rsidR="009C7969" w:rsidRPr="009C7969" w:rsidRDefault="009C7969" w:rsidP="009C7969">
      <w:r w:rsidRPr="009C7969">
        <w:t>Once the merge is complete, you will be able to view your training history and download your certificate from your new account. Account merges take at least 24 hours to complete.</w:t>
      </w:r>
    </w:p>
    <w:p w14:paraId="4A6B2606" w14:textId="77777777" w:rsidR="009C7969" w:rsidRPr="009C7969" w:rsidRDefault="009C7969" w:rsidP="009C7969">
      <w:r w:rsidRPr="009C7969">
        <w:rPr>
          <w:b/>
          <w:bCs/>
        </w:rPr>
        <w:t>Tip</w:t>
      </w:r>
      <w:r w:rsidRPr="009C7969">
        <w:t>: To avoid future access issues, use a personal email address when creating your Geccko account.</w:t>
      </w:r>
    </w:p>
    <w:p w14:paraId="0B9E991D" w14:textId="77777777" w:rsidR="009C7969" w:rsidRPr="009C7969" w:rsidRDefault="009C7969" w:rsidP="009C7969">
      <w:r w:rsidRPr="009C7969">
        <w:t xml:space="preserve">Visit our website for more information about </w:t>
      </w:r>
      <w:hyperlink r:id="rId48" w:history="1">
        <w:r w:rsidRPr="009C7969">
          <w:rPr>
            <w:rStyle w:val="Hyperlink"/>
          </w:rPr>
          <w:t>completion certificates and account merges</w:t>
        </w:r>
      </w:hyperlink>
      <w:r w:rsidRPr="009C7969">
        <w:t>.</w:t>
      </w:r>
    </w:p>
    <w:p w14:paraId="4EFC2E1B" w14:textId="77777777" w:rsidR="009C7969" w:rsidRDefault="009C7969" w:rsidP="009C7969">
      <w:pPr>
        <w:pStyle w:val="Heading2"/>
      </w:pPr>
      <w:bookmarkStart w:id="17" w:name="_Toc243484759"/>
      <w:r>
        <w:t>Sector spotlight</w:t>
      </w:r>
      <w:bookmarkEnd w:id="17"/>
      <w:r>
        <w:t xml:space="preserve"> </w:t>
      </w:r>
    </w:p>
    <w:p w14:paraId="3B81A850" w14:textId="0C946FDA" w:rsidR="009C7969" w:rsidRPr="006B5A77" w:rsidRDefault="009C7969" w:rsidP="009C7969">
      <w:pPr>
        <w:pStyle w:val="Heading3"/>
      </w:pPr>
      <w:r w:rsidRPr="009C7969">
        <w:rPr>
          <w:bCs/>
        </w:rPr>
        <w:t>Inclusion starts with leadership</w:t>
      </w:r>
    </w:p>
    <w:p w14:paraId="69AD3DB0" w14:textId="77777777" w:rsidR="009C7969" w:rsidRPr="009C7969" w:rsidRDefault="009C7969" w:rsidP="009C7969">
      <w:r w:rsidRPr="009C7969">
        <w:rPr>
          <w:b/>
          <w:bCs/>
        </w:rPr>
        <w:t>The Inclusion Ready Toolkit can help providers and service leaders build the conditions that support inclusion. </w:t>
      </w:r>
    </w:p>
    <w:p w14:paraId="362469BF" w14:textId="77777777" w:rsidR="009C7969" w:rsidRPr="009C7969" w:rsidRDefault="009C7969" w:rsidP="009C7969">
      <w:r w:rsidRPr="009C7969">
        <w:t>The toolkit outlines the important role leaders play in: </w:t>
      </w:r>
    </w:p>
    <w:p w14:paraId="2DF991F0" w14:textId="77777777" w:rsidR="009C7969" w:rsidRPr="009C7969" w:rsidRDefault="009C7969">
      <w:pPr>
        <w:pStyle w:val="ListParagraph"/>
        <w:numPr>
          <w:ilvl w:val="0"/>
          <w:numId w:val="459"/>
        </w:numPr>
        <w:ind w:left="1077" w:hanging="357"/>
        <w:contextualSpacing/>
      </w:pPr>
      <w:r w:rsidRPr="009C7969">
        <w:t>creating a culture of inclusion </w:t>
      </w:r>
    </w:p>
    <w:p w14:paraId="5A607DF3" w14:textId="77777777" w:rsidR="009C7969" w:rsidRPr="009C7969" w:rsidRDefault="009C7969">
      <w:pPr>
        <w:pStyle w:val="ListParagraph"/>
        <w:numPr>
          <w:ilvl w:val="0"/>
          <w:numId w:val="459"/>
        </w:numPr>
        <w:ind w:left="1077" w:hanging="357"/>
        <w:contextualSpacing/>
      </w:pPr>
      <w:r w:rsidRPr="009C7969">
        <w:t>supporting reflective practice </w:t>
      </w:r>
    </w:p>
    <w:p w14:paraId="42CCC458" w14:textId="77777777" w:rsidR="009C7969" w:rsidRPr="009C7969" w:rsidRDefault="009C7969">
      <w:pPr>
        <w:pStyle w:val="ListParagraph"/>
        <w:numPr>
          <w:ilvl w:val="0"/>
          <w:numId w:val="459"/>
        </w:numPr>
        <w:ind w:left="1077" w:hanging="357"/>
        <w:contextualSpacing/>
      </w:pPr>
      <w:r w:rsidRPr="009C7969">
        <w:t>building educator capability </w:t>
      </w:r>
    </w:p>
    <w:p w14:paraId="4495417B" w14:textId="77777777" w:rsidR="009C7969" w:rsidRPr="009C7969" w:rsidRDefault="009C7969">
      <w:pPr>
        <w:pStyle w:val="ListParagraph"/>
        <w:numPr>
          <w:ilvl w:val="0"/>
          <w:numId w:val="459"/>
        </w:numPr>
        <w:ind w:left="1077" w:hanging="357"/>
        <w:contextualSpacing/>
      </w:pPr>
      <w:r w:rsidRPr="009C7969">
        <w:t>providing time for professional learning and improvement. </w:t>
      </w:r>
    </w:p>
    <w:p w14:paraId="2CFDD989" w14:textId="77777777" w:rsidR="009C7969" w:rsidRPr="009C7969" w:rsidRDefault="009C7969" w:rsidP="009C7969">
      <w:r w:rsidRPr="009C7969">
        <w:t>Using the toolkit at your service can help you: </w:t>
      </w:r>
    </w:p>
    <w:p w14:paraId="218F2C0C" w14:textId="77777777" w:rsidR="009C7969" w:rsidRPr="009C7969" w:rsidRDefault="009C7969">
      <w:pPr>
        <w:pStyle w:val="ListParagraph"/>
        <w:numPr>
          <w:ilvl w:val="0"/>
          <w:numId w:val="460"/>
        </w:numPr>
        <w:ind w:left="1077" w:hanging="357"/>
        <w:contextualSpacing/>
      </w:pPr>
      <w:r w:rsidRPr="009C7969">
        <w:t>understand and meet your existing inclusion obligations  </w:t>
      </w:r>
    </w:p>
    <w:p w14:paraId="0C998295" w14:textId="77777777" w:rsidR="009C7969" w:rsidRPr="009C7969" w:rsidRDefault="009C7969">
      <w:pPr>
        <w:pStyle w:val="ListParagraph"/>
        <w:numPr>
          <w:ilvl w:val="0"/>
          <w:numId w:val="460"/>
        </w:numPr>
        <w:ind w:left="1077" w:hanging="357"/>
        <w:contextualSpacing/>
      </w:pPr>
      <w:r w:rsidRPr="009C7969">
        <w:t>connect inclusion with existing quality improvement and strategic inclusion plans  </w:t>
      </w:r>
    </w:p>
    <w:p w14:paraId="783346C6" w14:textId="77777777" w:rsidR="009C7969" w:rsidRPr="009C7969" w:rsidRDefault="009C7969">
      <w:pPr>
        <w:pStyle w:val="ListParagraph"/>
        <w:numPr>
          <w:ilvl w:val="0"/>
          <w:numId w:val="460"/>
        </w:numPr>
        <w:ind w:left="1077" w:hanging="357"/>
        <w:contextualSpacing/>
      </w:pPr>
      <w:r w:rsidRPr="009C7969">
        <w:t>build a shared language for inclusion across your team and your community. </w:t>
      </w:r>
    </w:p>
    <w:p w14:paraId="622F000E" w14:textId="77777777" w:rsidR="009C7969" w:rsidRPr="009C7969" w:rsidRDefault="009C7969" w:rsidP="009C7969">
      <w:r w:rsidRPr="009C7969">
        <w:t xml:space="preserve">Find out how the </w:t>
      </w:r>
      <w:hyperlink r:id="rId49" w:history="1">
        <w:r w:rsidRPr="009C7969">
          <w:rPr>
            <w:rStyle w:val="Hyperlink"/>
          </w:rPr>
          <w:t>Inclusion Ready Toolkit</w:t>
        </w:r>
      </w:hyperlink>
      <w:r w:rsidRPr="009C7969">
        <w:t xml:space="preserve"> can support your leadership team. </w:t>
      </w:r>
    </w:p>
    <w:p w14:paraId="1BF046BA" w14:textId="6FB20D2D" w:rsidR="009C7969" w:rsidRDefault="009C7969" w:rsidP="009C7969">
      <w:pPr>
        <w:pStyle w:val="Heading2"/>
      </w:pPr>
      <w:bookmarkStart w:id="18" w:name="_Toc243484760"/>
      <w:r>
        <w:t>Facts from FAL</w:t>
      </w:r>
      <w:bookmarkEnd w:id="18"/>
    </w:p>
    <w:p w14:paraId="3529F91C" w14:textId="7D158AEC" w:rsidR="009C7969" w:rsidRPr="003D274B" w:rsidRDefault="003D274B" w:rsidP="003D274B">
      <w:pPr>
        <w:pStyle w:val="Heading3"/>
        <w:rPr>
          <w:bCs/>
        </w:rPr>
      </w:pPr>
      <w:r w:rsidRPr="003D274B">
        <w:rPr>
          <w:bCs/>
        </w:rPr>
        <w:t>Infringements</w:t>
      </w:r>
    </w:p>
    <w:p w14:paraId="7F9F18B6" w14:textId="77777777" w:rsidR="003D274B" w:rsidRPr="003D274B" w:rsidRDefault="003D274B" w:rsidP="003D274B">
      <w:r w:rsidRPr="003D274B">
        <w:rPr>
          <w:b/>
          <w:bCs/>
        </w:rPr>
        <w:t xml:space="preserve">We can issue </w:t>
      </w:r>
      <w:hyperlink r:id="rId50" w:history="1">
        <w:r w:rsidRPr="003D274B">
          <w:rPr>
            <w:rStyle w:val="Hyperlink"/>
            <w:b/>
            <w:bCs/>
          </w:rPr>
          <w:t>infringement notices</w:t>
        </w:r>
      </w:hyperlink>
      <w:r w:rsidRPr="003D274B">
        <w:rPr>
          <w:b/>
          <w:bCs/>
        </w:rPr>
        <w:t>, or fines, to providers that don’t follow the rules under Family Assistance Law.</w:t>
      </w:r>
    </w:p>
    <w:p w14:paraId="734B0F3E" w14:textId="6186EFDA" w:rsidR="003D274B" w:rsidRDefault="003D274B" w:rsidP="00E64864">
      <w:r w:rsidRPr="003D274B">
        <w:t xml:space="preserve">We publish de-identified information on our </w:t>
      </w:r>
      <w:hyperlink r:id="rId51" w:history="1">
        <w:r w:rsidRPr="003D274B">
          <w:rPr>
            <w:rStyle w:val="Hyperlink"/>
          </w:rPr>
          <w:t>infringement notices register</w:t>
        </w:r>
      </w:hyperlink>
      <w:r w:rsidRPr="003D274B">
        <w:t xml:space="preserve"> to show providers and services our compliance monitoring priorities.</w:t>
      </w:r>
    </w:p>
    <w:p w14:paraId="7A85399C" w14:textId="03481120" w:rsidR="009C7969" w:rsidRDefault="009C7969" w:rsidP="009C7969">
      <w:pPr>
        <w:pStyle w:val="Heading2"/>
      </w:pPr>
      <w:bookmarkStart w:id="19" w:name="_Toc243484761"/>
      <w:r>
        <w:t>Workforce support</w:t>
      </w:r>
      <w:bookmarkEnd w:id="19"/>
    </w:p>
    <w:p w14:paraId="52343FD5" w14:textId="3F7DA74E" w:rsidR="003D274B" w:rsidRPr="003D274B" w:rsidRDefault="003D274B" w:rsidP="003D274B">
      <w:pPr>
        <w:pStyle w:val="Heading3"/>
        <w:rPr>
          <w:bCs/>
        </w:rPr>
      </w:pPr>
      <w:r w:rsidRPr="003D274B">
        <w:rPr>
          <w:bCs/>
        </w:rPr>
        <w:t>Neuro-affirming practices for children’s wellbeing</w:t>
      </w:r>
    </w:p>
    <w:p w14:paraId="31C07455" w14:textId="77777777" w:rsidR="003D274B" w:rsidRPr="003D274B" w:rsidRDefault="003D274B" w:rsidP="003D274B">
      <w:r w:rsidRPr="003D274B">
        <w:rPr>
          <w:b/>
          <w:bCs/>
        </w:rPr>
        <w:t>Join Be You for an online event to learn how social experiences play a significant role in shaping children's social and emotional wellbeing. </w:t>
      </w:r>
    </w:p>
    <w:p w14:paraId="3F3BBD0B" w14:textId="77777777" w:rsidR="003D274B" w:rsidRPr="003D274B" w:rsidRDefault="003D274B" w:rsidP="003D274B">
      <w:r w:rsidRPr="003D274B">
        <w:t>This event will explore how neuro-affirming environments can:</w:t>
      </w:r>
    </w:p>
    <w:p w14:paraId="71D01281" w14:textId="77777777" w:rsidR="003D274B" w:rsidRPr="003D274B" w:rsidRDefault="003D274B">
      <w:pPr>
        <w:pStyle w:val="ListParagraph"/>
        <w:numPr>
          <w:ilvl w:val="0"/>
          <w:numId w:val="461"/>
        </w:numPr>
        <w:ind w:left="1077" w:hanging="357"/>
        <w:contextualSpacing/>
      </w:pPr>
      <w:r w:rsidRPr="003D274B">
        <w:t>reduce sensory overload</w:t>
      </w:r>
    </w:p>
    <w:p w14:paraId="5662D1F4" w14:textId="77777777" w:rsidR="003D274B" w:rsidRPr="003D274B" w:rsidRDefault="003D274B">
      <w:pPr>
        <w:pStyle w:val="ListParagraph"/>
        <w:numPr>
          <w:ilvl w:val="0"/>
          <w:numId w:val="461"/>
        </w:numPr>
        <w:ind w:left="1077" w:hanging="357"/>
        <w:contextualSpacing/>
      </w:pPr>
      <w:r w:rsidRPr="003D274B">
        <w:t>provide the right conditions for encouraging social interaction. </w:t>
      </w:r>
    </w:p>
    <w:p w14:paraId="281D577B" w14:textId="77777777" w:rsidR="003D274B" w:rsidRPr="003D274B" w:rsidRDefault="003D274B" w:rsidP="003D274B">
      <w:r w:rsidRPr="003D274B">
        <w:lastRenderedPageBreak/>
        <w:t>You will also hear from a service leader on how they plan to create a neuro-affirming environment to encourage positive peer relationships. </w:t>
      </w:r>
    </w:p>
    <w:p w14:paraId="08B1DB5C" w14:textId="77777777" w:rsidR="003D274B" w:rsidRPr="003D274B" w:rsidRDefault="003D274B" w:rsidP="003D274B">
      <w:r w:rsidRPr="003D274B">
        <w:t>The session will take place online at 4 pm AEST on 15 October 2026. </w:t>
      </w:r>
    </w:p>
    <w:p w14:paraId="2A390B73" w14:textId="77777777" w:rsidR="003D274B" w:rsidRPr="003D274B" w:rsidRDefault="003D274B" w:rsidP="003D274B">
      <w:hyperlink r:id="rId52" w:history="1">
        <w:r w:rsidRPr="003D274B">
          <w:rPr>
            <w:rStyle w:val="Hyperlink"/>
          </w:rPr>
          <w:t>Register for the webinar</w:t>
        </w:r>
      </w:hyperlink>
      <w:r w:rsidRPr="003D274B">
        <w:t>. </w:t>
      </w:r>
    </w:p>
    <w:p w14:paraId="0E7A1933" w14:textId="77777777" w:rsidR="003D274B" w:rsidRPr="003D274B" w:rsidRDefault="003D274B" w:rsidP="003D274B"/>
    <w:p w14:paraId="52D2C68E" w14:textId="72E2C261" w:rsidR="008E33ED" w:rsidRDefault="008E33ED" w:rsidP="00E971AD">
      <w:pPr>
        <w:pStyle w:val="Issuedate"/>
      </w:pPr>
      <w:bookmarkStart w:id="20" w:name="_Toc243484762"/>
      <w:r>
        <w:lastRenderedPageBreak/>
        <w:t>7 October 2026</w:t>
      </w:r>
      <w:bookmarkEnd w:id="20"/>
    </w:p>
    <w:p w14:paraId="04FAC64D" w14:textId="77777777" w:rsidR="00B01D5C" w:rsidRDefault="00B01D5C" w:rsidP="00B01D5C">
      <w:pPr>
        <w:pStyle w:val="Heading2"/>
      </w:pPr>
      <w:bookmarkStart w:id="21" w:name="_Toc243484763"/>
      <w:r w:rsidRPr="002A18F7">
        <w:t>From the department</w:t>
      </w:r>
      <w:bookmarkEnd w:id="21"/>
    </w:p>
    <w:p w14:paraId="30B1497C" w14:textId="1C5CEB0C" w:rsidR="006E6839" w:rsidRDefault="006E6839" w:rsidP="006E6839">
      <w:pPr>
        <w:pStyle w:val="Heading3"/>
      </w:pPr>
      <w:r w:rsidRPr="006E6839">
        <w:t xml:space="preserve">Worker </w:t>
      </w:r>
      <w:r w:rsidRPr="006E6839">
        <w:rPr>
          <w:rStyle w:val="Heading3Char"/>
          <w:b/>
          <w:bCs/>
        </w:rPr>
        <w:t>retention</w:t>
      </w:r>
      <w:r w:rsidRPr="006E6839">
        <w:t xml:space="preserve"> payment extension: updated guidelines now available</w:t>
      </w:r>
    </w:p>
    <w:p w14:paraId="65116247" w14:textId="77777777" w:rsidR="003711C2" w:rsidRPr="005717B3" w:rsidRDefault="003711C2" w:rsidP="003711C2">
      <w:pPr>
        <w:rPr>
          <w:b/>
          <w:bCs/>
        </w:rPr>
      </w:pPr>
      <w:r>
        <w:rPr>
          <w:b/>
          <w:bCs/>
        </w:rPr>
        <w:t>Updated g</w:t>
      </w:r>
      <w:r w:rsidRPr="005717B3">
        <w:rPr>
          <w:b/>
          <w:bCs/>
        </w:rPr>
        <w:t xml:space="preserve">rant guidelines </w:t>
      </w:r>
      <w:r>
        <w:rPr>
          <w:b/>
          <w:bCs/>
        </w:rPr>
        <w:t xml:space="preserve">for the extended worker retention payment program </w:t>
      </w:r>
      <w:r w:rsidRPr="005717B3">
        <w:rPr>
          <w:b/>
          <w:bCs/>
        </w:rPr>
        <w:t xml:space="preserve">are now available. </w:t>
      </w:r>
    </w:p>
    <w:p w14:paraId="66F41CBA" w14:textId="77777777" w:rsidR="003711C2" w:rsidRDefault="003711C2" w:rsidP="003711C2">
      <w:r w:rsidRPr="00740D01">
        <w:t>The program has been extended to 30 June 2028.</w:t>
      </w:r>
      <w:r>
        <w:t xml:space="preserve"> T</w:t>
      </w:r>
      <w:r w:rsidRPr="006A537A">
        <w:t>he updated guidelines explain</w:t>
      </w:r>
      <w:r>
        <w:t xml:space="preserve"> how to:</w:t>
      </w:r>
    </w:p>
    <w:p w14:paraId="3DFEEABB" w14:textId="77777777" w:rsidR="003711C2" w:rsidRDefault="003711C2" w:rsidP="00667B89">
      <w:pPr>
        <w:pStyle w:val="ListParagraph"/>
        <w:numPr>
          <w:ilvl w:val="0"/>
          <w:numId w:val="438"/>
        </w:numPr>
        <w:spacing w:after="240" w:line="259" w:lineRule="auto"/>
        <w:contextualSpacing/>
      </w:pPr>
      <w:r w:rsidRPr="006A537A">
        <w:t>join the program</w:t>
      </w:r>
    </w:p>
    <w:p w14:paraId="777FD5A2" w14:textId="77777777" w:rsidR="003711C2" w:rsidRDefault="003711C2" w:rsidP="00667B89">
      <w:pPr>
        <w:pStyle w:val="ListParagraph"/>
        <w:numPr>
          <w:ilvl w:val="0"/>
          <w:numId w:val="438"/>
        </w:numPr>
        <w:spacing w:after="240" w:line="259" w:lineRule="auto"/>
        <w:contextualSpacing/>
      </w:pPr>
      <w:r w:rsidRPr="006A537A">
        <w:t xml:space="preserve">continue </w:t>
      </w:r>
      <w:r>
        <w:t>in the program</w:t>
      </w:r>
    </w:p>
    <w:p w14:paraId="7E338F8D" w14:textId="77777777" w:rsidR="003711C2" w:rsidRDefault="003711C2" w:rsidP="00667B89">
      <w:pPr>
        <w:pStyle w:val="ListParagraph"/>
        <w:numPr>
          <w:ilvl w:val="0"/>
          <w:numId w:val="438"/>
        </w:numPr>
        <w:spacing w:after="240" w:line="259" w:lineRule="auto"/>
        <w:contextualSpacing/>
      </w:pPr>
      <w:r w:rsidRPr="006A537A">
        <w:t xml:space="preserve">meet the grant </w:t>
      </w:r>
      <w:r>
        <w:t>conditions</w:t>
      </w:r>
      <w:r w:rsidRPr="006A537A">
        <w:t>.</w:t>
      </w:r>
    </w:p>
    <w:p w14:paraId="1B16FD0D" w14:textId="77777777" w:rsidR="003711C2" w:rsidRDefault="003711C2" w:rsidP="003711C2">
      <w:pPr>
        <w:pStyle w:val="Heading4"/>
      </w:pPr>
      <w:r>
        <w:t>Joining the program</w:t>
      </w:r>
    </w:p>
    <w:p w14:paraId="5BF693B1" w14:textId="77777777" w:rsidR="003711C2" w:rsidRPr="001D4135" w:rsidRDefault="003711C2" w:rsidP="003711C2">
      <w:r w:rsidRPr="001D4135">
        <w:t>In Home Care (IHC) and Family Day Care (FDC</w:t>
      </w:r>
      <w:r w:rsidRPr="001D4135" w:rsidDel="00BC4CC2">
        <w:t xml:space="preserve">) </w:t>
      </w:r>
      <w:r w:rsidRPr="001D4135">
        <w:t>providers that engage all educators as employees can now apply.</w:t>
      </w:r>
    </w:p>
    <w:p w14:paraId="1D8CE171" w14:textId="77777777" w:rsidR="003711C2" w:rsidRPr="002D5DF8" w:rsidRDefault="003711C2" w:rsidP="003711C2">
      <w:r w:rsidRPr="002D5DF8">
        <w:t>Centre Based Day Care (CBDC) and Outside School Hours Care (OSHC) providers that are not current participants can:</w:t>
      </w:r>
    </w:p>
    <w:p w14:paraId="40B1745B" w14:textId="77777777" w:rsidR="003711C2" w:rsidRPr="002D5DF8" w:rsidRDefault="003711C2" w:rsidP="00667B89">
      <w:pPr>
        <w:numPr>
          <w:ilvl w:val="0"/>
          <w:numId w:val="439"/>
        </w:numPr>
      </w:pPr>
      <w:r w:rsidRPr="002D5DF8">
        <w:t>apply now for year 2, if eligible</w:t>
      </w:r>
    </w:p>
    <w:p w14:paraId="72C9ABC2" w14:textId="77777777" w:rsidR="003711C2" w:rsidRPr="002D5DF8" w:rsidRDefault="003711C2" w:rsidP="00667B89">
      <w:pPr>
        <w:numPr>
          <w:ilvl w:val="0"/>
          <w:numId w:val="439"/>
        </w:numPr>
      </w:pPr>
      <w:r w:rsidRPr="002D5DF8">
        <w:t>apply when year 3 applications open at the end of October.</w:t>
      </w:r>
    </w:p>
    <w:p w14:paraId="3DCF367A" w14:textId="77777777" w:rsidR="003711C2" w:rsidRPr="006A537A" w:rsidRDefault="003711C2" w:rsidP="003711C2">
      <w:r w:rsidRPr="006A537A">
        <w:t>Before applying, read the grant guidelines to understand the conditions you must meet and the information you need to provide.</w:t>
      </w:r>
    </w:p>
    <w:p w14:paraId="5169A9AE" w14:textId="77777777" w:rsidR="003711C2" w:rsidRDefault="003711C2" w:rsidP="003711C2">
      <w:pPr>
        <w:spacing w:after="200"/>
      </w:pPr>
      <w:r>
        <w:t>Assessment can take up to 2 months</w:t>
      </w:r>
      <w:r w:rsidRPr="000040B6">
        <w:t>. If approved, you can generally expect your first payment within 3 to 7 weeks of entering into a grant agreement.</w:t>
      </w:r>
      <w:r w:rsidRPr="00633441">
        <w:t xml:space="preserve"> </w:t>
      </w:r>
    </w:p>
    <w:p w14:paraId="5D9F5D5D" w14:textId="77777777" w:rsidR="003711C2" w:rsidRDefault="003711C2" w:rsidP="003711C2">
      <w:r>
        <w:t xml:space="preserve">You may </w:t>
      </w:r>
      <w:r w:rsidRPr="00236E4D">
        <w:t xml:space="preserve">be eligible for </w:t>
      </w:r>
      <w:r>
        <w:t xml:space="preserve">backdated </w:t>
      </w:r>
      <w:r w:rsidRPr="00236E4D">
        <w:t xml:space="preserve">payments </w:t>
      </w:r>
      <w:r>
        <w:t>in certain circumstances</w:t>
      </w:r>
      <w:r w:rsidRPr="00236E4D">
        <w:t xml:space="preserve">. </w:t>
      </w:r>
    </w:p>
    <w:p w14:paraId="45CD9ADE" w14:textId="77777777" w:rsidR="003711C2" w:rsidRDefault="003711C2" w:rsidP="003711C2">
      <w:r>
        <w:t xml:space="preserve">Visit our website to learn more about </w:t>
      </w:r>
      <w:hyperlink r:id="rId53" w:history="1">
        <w:r w:rsidRPr="00DD14B4">
          <w:rPr>
            <w:rStyle w:val="Hyperlink"/>
          </w:rPr>
          <w:t>join</w:t>
        </w:r>
        <w:r>
          <w:rPr>
            <w:rStyle w:val="Hyperlink"/>
          </w:rPr>
          <w:t>ing</w:t>
        </w:r>
        <w:r w:rsidRPr="00DD14B4">
          <w:rPr>
            <w:rStyle w:val="Hyperlink"/>
          </w:rPr>
          <w:t xml:space="preserve"> the program</w:t>
        </w:r>
      </w:hyperlink>
      <w:r>
        <w:t>.</w:t>
      </w:r>
    </w:p>
    <w:p w14:paraId="7BBB0791" w14:textId="77777777" w:rsidR="003711C2" w:rsidRPr="00A3647D" w:rsidRDefault="003711C2" w:rsidP="003711C2">
      <w:pPr>
        <w:pStyle w:val="Heading4"/>
      </w:pPr>
      <w:r>
        <w:t>C</w:t>
      </w:r>
      <w:r w:rsidRPr="00A3647D">
        <w:t>ontinuing in the program</w:t>
      </w:r>
    </w:p>
    <w:p w14:paraId="511E4C79" w14:textId="77777777" w:rsidR="003711C2" w:rsidRDefault="003711C2" w:rsidP="003711C2">
      <w:r w:rsidRPr="006A537A">
        <w:t xml:space="preserve">Current participants </w:t>
      </w:r>
      <w:r w:rsidRPr="006A537A">
        <w:rPr>
          <w:b/>
          <w:bCs/>
        </w:rPr>
        <w:t>do not</w:t>
      </w:r>
      <w:r w:rsidRPr="006A537A">
        <w:t xml:space="preserve"> need to submit a new application. </w:t>
      </w:r>
      <w:r>
        <w:t>Providers</w:t>
      </w:r>
      <w:r w:rsidRPr="00103AB8">
        <w:t xml:space="preserve"> will receive an offer to extend their grant agreement in</w:t>
      </w:r>
      <w:r w:rsidRPr="00103AB8">
        <w:rPr>
          <w:b/>
          <w:bCs/>
        </w:rPr>
        <w:t xml:space="preserve"> </w:t>
      </w:r>
      <w:r>
        <w:rPr>
          <w:b/>
          <w:bCs/>
        </w:rPr>
        <w:t>mid-</w:t>
      </w:r>
      <w:r w:rsidRPr="00103AB8">
        <w:rPr>
          <w:b/>
          <w:bCs/>
        </w:rPr>
        <w:t>October 2026.</w:t>
      </w:r>
      <w:r>
        <w:t xml:space="preserve"> </w:t>
      </w:r>
    </w:p>
    <w:p w14:paraId="12688F1C" w14:textId="77777777" w:rsidR="003711C2" w:rsidRDefault="003711C2" w:rsidP="003711C2">
      <w:r w:rsidRPr="00633441">
        <w:t>To continue receiving funding</w:t>
      </w:r>
      <w:r>
        <w:t xml:space="preserve"> without disruption:</w:t>
      </w:r>
    </w:p>
    <w:p w14:paraId="5046CDC8" w14:textId="77777777" w:rsidR="003711C2" w:rsidRPr="00633441" w:rsidRDefault="003711C2" w:rsidP="00667B89">
      <w:pPr>
        <w:pStyle w:val="ListParagraph"/>
        <w:numPr>
          <w:ilvl w:val="0"/>
          <w:numId w:val="436"/>
        </w:numPr>
        <w:spacing w:after="240" w:line="259" w:lineRule="auto"/>
        <w:contextualSpacing/>
      </w:pPr>
      <w:r w:rsidRPr="00633441">
        <w:t xml:space="preserve">accept the </w:t>
      </w:r>
      <w:r>
        <w:t xml:space="preserve">extension </w:t>
      </w:r>
      <w:r w:rsidRPr="00633441">
        <w:t>offer</w:t>
      </w:r>
      <w:r>
        <w:t xml:space="preserve"> by mid-December</w:t>
      </w:r>
    </w:p>
    <w:p w14:paraId="47515CBB" w14:textId="77777777" w:rsidR="003711C2" w:rsidRDefault="003711C2" w:rsidP="00667B89">
      <w:pPr>
        <w:pStyle w:val="ListParagraph"/>
        <w:numPr>
          <w:ilvl w:val="0"/>
          <w:numId w:val="436"/>
        </w:numPr>
        <w:spacing w:after="240" w:line="259" w:lineRule="auto"/>
        <w:contextualSpacing/>
      </w:pPr>
      <w:r w:rsidRPr="00633441">
        <w:t>provide an updated workplace instrument by 28 February 2027</w:t>
      </w:r>
    </w:p>
    <w:p w14:paraId="175F3B11" w14:textId="77777777" w:rsidR="003711C2" w:rsidRPr="00633441" w:rsidRDefault="003711C2" w:rsidP="00667B89">
      <w:pPr>
        <w:pStyle w:val="ListParagraph"/>
        <w:numPr>
          <w:ilvl w:val="0"/>
          <w:numId w:val="436"/>
        </w:numPr>
        <w:spacing w:after="240" w:line="259" w:lineRule="auto"/>
        <w:contextualSpacing/>
      </w:pPr>
      <w:r w:rsidRPr="00633441">
        <w:t xml:space="preserve">continue meeting </w:t>
      </w:r>
      <w:r>
        <w:t>all grant</w:t>
      </w:r>
      <w:r w:rsidRPr="00633441">
        <w:t xml:space="preserve"> conditions </w:t>
      </w:r>
    </w:p>
    <w:p w14:paraId="3B69B971" w14:textId="77777777" w:rsidR="003711C2" w:rsidRDefault="003711C2" w:rsidP="00667B89">
      <w:pPr>
        <w:pStyle w:val="ListParagraph"/>
        <w:numPr>
          <w:ilvl w:val="0"/>
          <w:numId w:val="436"/>
        </w:numPr>
        <w:spacing w:after="240" w:line="259" w:lineRule="auto"/>
        <w:contextualSpacing/>
      </w:pPr>
      <w:r w:rsidRPr="00F202A9">
        <w:t xml:space="preserve">meet </w:t>
      </w:r>
      <w:r>
        <w:t xml:space="preserve">a new </w:t>
      </w:r>
      <w:r w:rsidRPr="00633441">
        <w:t xml:space="preserve">safety standards </w:t>
      </w:r>
      <w:r>
        <w:t>condition from 1</w:t>
      </w:r>
      <w:r w:rsidRPr="00F202A9">
        <w:t xml:space="preserve"> </w:t>
      </w:r>
      <w:r w:rsidRPr="00633441">
        <w:t>July 2027.</w:t>
      </w:r>
    </w:p>
    <w:p w14:paraId="61FBFBB7" w14:textId="77777777" w:rsidR="003711C2" w:rsidRDefault="003711C2" w:rsidP="003711C2">
      <w:r>
        <w:t>If you</w:t>
      </w:r>
      <w:r w:rsidRPr="00633441">
        <w:t xml:space="preserve"> do not wish to continue</w:t>
      </w:r>
      <w:r>
        <w:t>, you</w:t>
      </w:r>
      <w:r w:rsidRPr="00633441">
        <w:t xml:space="preserve"> do not need to accept the offer</w:t>
      </w:r>
      <w:r>
        <w:t>. Your</w:t>
      </w:r>
      <w:r w:rsidRPr="00633441">
        <w:t xml:space="preserve"> current agreement will end in accordance with its existing terms.</w:t>
      </w:r>
    </w:p>
    <w:p w14:paraId="1AF48941" w14:textId="77777777" w:rsidR="003711C2" w:rsidRDefault="003711C2" w:rsidP="003711C2">
      <w:r>
        <w:t>Visit our website to learn m</w:t>
      </w:r>
      <w:r w:rsidRPr="006468E8">
        <w:t xml:space="preserve">ore about </w:t>
      </w:r>
      <w:hyperlink r:id="rId54" w:history="1">
        <w:r w:rsidRPr="006468E8">
          <w:rPr>
            <w:rStyle w:val="Hyperlink"/>
          </w:rPr>
          <w:t>continuing in the program</w:t>
        </w:r>
      </w:hyperlink>
      <w:r w:rsidRPr="006468E8">
        <w:t>.</w:t>
      </w:r>
    </w:p>
    <w:p w14:paraId="32423A10" w14:textId="77777777" w:rsidR="003711C2" w:rsidRPr="00DC0786" w:rsidRDefault="003711C2" w:rsidP="003711C2">
      <w:pPr>
        <w:pStyle w:val="Heading4"/>
      </w:pPr>
      <w:r>
        <w:t>More information and</w:t>
      </w:r>
      <w:r w:rsidRPr="00DC0786">
        <w:t xml:space="preserve"> help</w:t>
      </w:r>
    </w:p>
    <w:p w14:paraId="31BA3B2D" w14:textId="77777777" w:rsidR="003711C2" w:rsidRPr="006A537A" w:rsidRDefault="003711C2" w:rsidP="003711C2">
      <w:r w:rsidRPr="00F7053A">
        <w:t xml:space="preserve">Learn more about the </w:t>
      </w:r>
      <w:hyperlink r:id="rId55" w:history="1">
        <w:r w:rsidRPr="00F7053A">
          <w:rPr>
            <w:rStyle w:val="Hyperlink"/>
          </w:rPr>
          <w:t>worker retention payment</w:t>
        </w:r>
      </w:hyperlink>
      <w:r w:rsidRPr="00F7053A">
        <w:t xml:space="preserve"> and read the </w:t>
      </w:r>
      <w:hyperlink r:id="rId56" w:history="1">
        <w:r w:rsidRPr="00F7053A">
          <w:rPr>
            <w:rStyle w:val="Hyperlink"/>
          </w:rPr>
          <w:t>grant guidelines</w:t>
        </w:r>
      </w:hyperlink>
      <w:r w:rsidRPr="00F7053A">
        <w:t>.</w:t>
      </w:r>
    </w:p>
    <w:p w14:paraId="507CEC23" w14:textId="77777777" w:rsidR="003711C2" w:rsidRPr="006A537A" w:rsidRDefault="003711C2" w:rsidP="003711C2">
      <w:pPr>
        <w:rPr>
          <w:lang w:eastAsia="en-AU"/>
        </w:rPr>
      </w:pPr>
      <w:hyperlink r:id="rId57" w:history="1">
        <w:r w:rsidRPr="00F7053A">
          <w:rPr>
            <w:rStyle w:val="Hyperlink"/>
            <w:lang w:eastAsia="en-AU"/>
          </w:rPr>
          <w:t>Free, tailored support</w:t>
        </w:r>
      </w:hyperlink>
      <w:r w:rsidRPr="00F7053A">
        <w:rPr>
          <w:lang w:eastAsia="en-AU"/>
        </w:rPr>
        <w:t xml:space="preserve"> is available to help you:</w:t>
      </w:r>
    </w:p>
    <w:p w14:paraId="637BDCCB" w14:textId="77777777" w:rsidR="003711C2" w:rsidRDefault="003711C2" w:rsidP="00667B89">
      <w:pPr>
        <w:pStyle w:val="ListParagraph"/>
        <w:numPr>
          <w:ilvl w:val="0"/>
          <w:numId w:val="437"/>
        </w:numPr>
        <w:spacing w:after="240" w:line="259" w:lineRule="auto"/>
        <w:contextualSpacing/>
        <w:rPr>
          <w:lang w:eastAsia="en-AU"/>
        </w:rPr>
      </w:pPr>
      <w:r w:rsidRPr="00103AB8">
        <w:rPr>
          <w:lang w:eastAsia="en-AU"/>
        </w:rPr>
        <w:t>understand the program</w:t>
      </w:r>
    </w:p>
    <w:p w14:paraId="21D24F09" w14:textId="77777777" w:rsidR="003711C2" w:rsidRDefault="003711C2" w:rsidP="00667B89">
      <w:pPr>
        <w:pStyle w:val="ListParagraph"/>
        <w:numPr>
          <w:ilvl w:val="0"/>
          <w:numId w:val="437"/>
        </w:numPr>
        <w:spacing w:after="240" w:line="259" w:lineRule="auto"/>
        <w:contextualSpacing/>
        <w:rPr>
          <w:lang w:eastAsia="en-AU"/>
        </w:rPr>
      </w:pPr>
      <w:r w:rsidRPr="00103AB8">
        <w:rPr>
          <w:lang w:eastAsia="en-AU"/>
        </w:rPr>
        <w:t xml:space="preserve">prepare </w:t>
      </w:r>
      <w:r>
        <w:rPr>
          <w:lang w:eastAsia="en-AU"/>
        </w:rPr>
        <w:t>an</w:t>
      </w:r>
      <w:r w:rsidRPr="00103AB8">
        <w:rPr>
          <w:lang w:eastAsia="en-AU"/>
        </w:rPr>
        <w:t xml:space="preserve"> application</w:t>
      </w:r>
    </w:p>
    <w:p w14:paraId="1C2EC657" w14:textId="77777777" w:rsidR="003711C2" w:rsidRDefault="003711C2" w:rsidP="00667B89">
      <w:pPr>
        <w:pStyle w:val="ListParagraph"/>
        <w:numPr>
          <w:ilvl w:val="0"/>
          <w:numId w:val="437"/>
        </w:numPr>
        <w:spacing w:after="240" w:line="259" w:lineRule="auto"/>
        <w:contextualSpacing/>
        <w:rPr>
          <w:lang w:eastAsia="en-AU"/>
        </w:rPr>
      </w:pPr>
      <w:r w:rsidRPr="00103AB8">
        <w:rPr>
          <w:lang w:eastAsia="en-AU"/>
        </w:rPr>
        <w:t>develop or update a workplace instrument</w:t>
      </w:r>
    </w:p>
    <w:p w14:paraId="497BC8AD" w14:textId="77777777" w:rsidR="003711C2" w:rsidRDefault="003711C2" w:rsidP="00667B89">
      <w:pPr>
        <w:pStyle w:val="ListParagraph"/>
        <w:numPr>
          <w:ilvl w:val="0"/>
          <w:numId w:val="437"/>
        </w:numPr>
        <w:spacing w:after="200"/>
        <w:contextualSpacing/>
      </w:pPr>
      <w:r>
        <w:rPr>
          <w:lang w:eastAsia="en-AU"/>
        </w:rPr>
        <w:t>meet your ongoing grant obligations</w:t>
      </w:r>
      <w:r w:rsidRPr="00103AB8">
        <w:rPr>
          <w:lang w:eastAsia="en-AU"/>
        </w:rPr>
        <w:t>.</w:t>
      </w:r>
    </w:p>
    <w:p w14:paraId="33B44326" w14:textId="77777777" w:rsidR="007E226C" w:rsidRPr="005D565A" w:rsidRDefault="007E226C" w:rsidP="007E226C">
      <w:pPr>
        <w:pStyle w:val="Heading3"/>
      </w:pPr>
      <w:r w:rsidRPr="005D565A">
        <w:t>Building Early Education Fund supports first 4 large-scale projects</w:t>
      </w:r>
    </w:p>
    <w:p w14:paraId="2580C81F" w14:textId="77777777" w:rsidR="007E226C" w:rsidRDefault="007E226C" w:rsidP="007E226C">
      <w:r w:rsidRPr="00CF3E9A">
        <w:t xml:space="preserve">The Australian Government has signed the first </w:t>
      </w:r>
      <w:r>
        <w:t>4</w:t>
      </w:r>
      <w:r w:rsidRPr="00CF3E9A">
        <w:t xml:space="preserve"> agreements under the Building Early Education Fund large-scale grant roun</w:t>
      </w:r>
      <w:r>
        <w:t>d</w:t>
      </w:r>
      <w:r w:rsidRPr="00CF3E9A">
        <w:t>.</w:t>
      </w:r>
    </w:p>
    <w:p w14:paraId="588A1365" w14:textId="77777777" w:rsidR="007E226C" w:rsidRDefault="007E226C" w:rsidP="007E226C">
      <w:r>
        <w:t>This</w:t>
      </w:r>
      <w:r w:rsidRPr="00CF3E9A">
        <w:t xml:space="preserve"> grant round supports experienced not-for-profit providers to build </w:t>
      </w:r>
      <w:r>
        <w:t>and expand</w:t>
      </w:r>
      <w:r w:rsidRPr="00CF3E9A">
        <w:t xml:space="preserve"> early childhood education and care (ECEC) services in areas of need</w:t>
      </w:r>
      <w:r>
        <w:t>.</w:t>
      </w:r>
    </w:p>
    <w:p w14:paraId="4416E421" w14:textId="77777777" w:rsidR="007E226C" w:rsidRPr="00CF3E9A" w:rsidRDefault="007E226C" w:rsidP="007E226C">
      <w:r w:rsidRPr="00CF3E9A">
        <w:t xml:space="preserve">Under the first </w:t>
      </w:r>
      <w:r>
        <w:t>4</w:t>
      </w:r>
      <w:r w:rsidRPr="00CF3E9A">
        <w:t xml:space="preserve"> agreements:</w:t>
      </w:r>
    </w:p>
    <w:p w14:paraId="3D3AA90B" w14:textId="77777777" w:rsidR="007E226C" w:rsidRPr="00CF3E9A" w:rsidRDefault="007E226C" w:rsidP="00667B89">
      <w:pPr>
        <w:pStyle w:val="ListParagraph"/>
        <w:numPr>
          <w:ilvl w:val="0"/>
          <w:numId w:val="444"/>
        </w:numPr>
        <w:spacing w:after="240" w:line="259" w:lineRule="auto"/>
        <w:contextualSpacing/>
      </w:pPr>
      <w:r w:rsidRPr="00CF3E9A">
        <w:t>SDN Children's Services will expand its service in Bathurst, New South Wales</w:t>
      </w:r>
    </w:p>
    <w:p w14:paraId="0E73E9C9" w14:textId="77777777" w:rsidR="007E226C" w:rsidRPr="00CF3E9A" w:rsidRDefault="007E226C" w:rsidP="00667B89">
      <w:pPr>
        <w:pStyle w:val="ListParagraph"/>
        <w:numPr>
          <w:ilvl w:val="0"/>
          <w:numId w:val="444"/>
        </w:numPr>
        <w:spacing w:after="240" w:line="259" w:lineRule="auto"/>
        <w:contextualSpacing/>
      </w:pPr>
      <w:r w:rsidRPr="00CF3E9A">
        <w:t>Regional Early Education &amp; Development (REED) will expand its service in Merredin, Western Australia</w:t>
      </w:r>
    </w:p>
    <w:p w14:paraId="0FDC6EE2" w14:textId="77777777" w:rsidR="007E226C" w:rsidRDefault="007E226C" w:rsidP="00667B89">
      <w:pPr>
        <w:pStyle w:val="ListParagraph"/>
        <w:numPr>
          <w:ilvl w:val="0"/>
          <w:numId w:val="444"/>
        </w:numPr>
        <w:spacing w:after="240" w:line="259" w:lineRule="auto"/>
        <w:contextualSpacing/>
      </w:pPr>
      <w:r w:rsidRPr="00CF3E9A">
        <w:t>Goodstart Early Learning will build new service</w:t>
      </w:r>
      <w:r>
        <w:t>s</w:t>
      </w:r>
      <w:r w:rsidRPr="00CF3E9A">
        <w:t xml:space="preserve"> in Lalor, Victoria</w:t>
      </w:r>
      <w:r>
        <w:t xml:space="preserve"> and </w:t>
      </w:r>
      <w:r w:rsidRPr="00CF3E9A">
        <w:t>Trevallyn, Tasmania</w:t>
      </w:r>
      <w:r>
        <w:t>.</w:t>
      </w:r>
    </w:p>
    <w:p w14:paraId="169683AF" w14:textId="77777777" w:rsidR="007E226C" w:rsidRDefault="007E226C" w:rsidP="007E226C">
      <w:r w:rsidRPr="00CF3E9A">
        <w:t xml:space="preserve">Together, these projects will create up to 215 additional ECEC places across Australia. </w:t>
      </w:r>
    </w:p>
    <w:p w14:paraId="2746912A" w14:textId="77777777" w:rsidR="007E226C" w:rsidRPr="00CF3E9A" w:rsidRDefault="007E226C" w:rsidP="007E226C">
      <w:r w:rsidRPr="00CF3E9A">
        <w:t>The large-scale grant round is one stream within the $1 billion Building Early Education</w:t>
      </w:r>
      <w:r>
        <w:t xml:space="preserve"> Fund</w:t>
      </w:r>
      <w:r w:rsidRPr="00CF3E9A">
        <w:t xml:space="preserve">. </w:t>
      </w:r>
      <w:r>
        <w:t>More</w:t>
      </w:r>
      <w:r w:rsidRPr="00CF3E9A">
        <w:t xml:space="preserve"> agreements under the large-scale grant round will be announced in coming months.</w:t>
      </w:r>
    </w:p>
    <w:p w14:paraId="593BC1C3" w14:textId="77777777" w:rsidR="007E226C" w:rsidRDefault="007E226C" w:rsidP="007E226C">
      <w:r w:rsidRPr="00F2318D">
        <w:t xml:space="preserve">Learn more about the </w:t>
      </w:r>
      <w:hyperlink r:id="rId58" w:history="1">
        <w:r w:rsidRPr="00F2318D">
          <w:rPr>
            <w:rStyle w:val="Hyperlink"/>
          </w:rPr>
          <w:t>Building Early Education Fund</w:t>
        </w:r>
      </w:hyperlink>
      <w:r w:rsidRPr="00F2318D">
        <w:t>.</w:t>
      </w:r>
    </w:p>
    <w:p w14:paraId="648536F2" w14:textId="77777777" w:rsidR="007E226C" w:rsidRPr="00830BBC" w:rsidRDefault="007E226C" w:rsidP="007E226C">
      <w:pPr>
        <w:pStyle w:val="Heading3"/>
      </w:pPr>
      <w:r w:rsidRPr="00830BBC">
        <w:t>Advanced child safety training</w:t>
      </w:r>
      <w:r>
        <w:t xml:space="preserve"> deadlines</w:t>
      </w:r>
    </w:p>
    <w:p w14:paraId="6599CB56" w14:textId="77777777" w:rsidR="007E226C" w:rsidRDefault="007E226C" w:rsidP="007E226C">
      <w:pPr>
        <w:rPr>
          <w:b/>
          <w:bCs/>
        </w:rPr>
      </w:pPr>
      <w:r w:rsidRPr="00830BBC">
        <w:rPr>
          <w:b/>
          <w:bCs/>
        </w:rPr>
        <w:t>A</w:t>
      </w:r>
      <w:r>
        <w:rPr>
          <w:b/>
          <w:bCs/>
        </w:rPr>
        <w:t>ll a</w:t>
      </w:r>
      <w:r w:rsidRPr="00830BBC">
        <w:rPr>
          <w:b/>
          <w:bCs/>
        </w:rPr>
        <w:t xml:space="preserve">dvanced child safety training courses are now available. </w:t>
      </w:r>
    </w:p>
    <w:p w14:paraId="581A91E2" w14:textId="77777777" w:rsidR="007E226C" w:rsidRPr="008F4E2F" w:rsidRDefault="007E226C" w:rsidP="007E226C">
      <w:r w:rsidRPr="008F4E2F">
        <w:t>The deadline for completing advanced training depends on when you start in a role that requires it.</w:t>
      </w:r>
    </w:p>
    <w:p w14:paraId="0E5B7DAC" w14:textId="77777777" w:rsidR="007E226C" w:rsidRDefault="007E226C" w:rsidP="007E226C">
      <w:pPr>
        <w:rPr>
          <w:b/>
          <w:bCs/>
        </w:rPr>
      </w:pPr>
      <w:r w:rsidRPr="00830BBC">
        <w:t xml:space="preserve">If you were already in a role requiring advanced training </w:t>
      </w:r>
      <w:r>
        <w:t>before</w:t>
      </w:r>
      <w:r w:rsidRPr="00830BBC">
        <w:t xml:space="preserve"> 30 September 2026, you </w:t>
      </w:r>
      <w:r>
        <w:t>must complete it by</w:t>
      </w:r>
      <w:r>
        <w:rPr>
          <w:b/>
          <w:bCs/>
        </w:rPr>
        <w:t xml:space="preserve"> 31 March 2027.</w:t>
      </w:r>
    </w:p>
    <w:p w14:paraId="66F0D88B" w14:textId="77777777" w:rsidR="007E226C" w:rsidRDefault="007E226C" w:rsidP="007E226C">
      <w:r w:rsidRPr="00830BBC">
        <w:t xml:space="preserve">If you start in a role requiring advanced training </w:t>
      </w:r>
      <w:r>
        <w:t xml:space="preserve">on or </w:t>
      </w:r>
      <w:r w:rsidRPr="00830BBC">
        <w:t>after 30 September 2026</w:t>
      </w:r>
      <w:r>
        <w:t xml:space="preserve">, you must complete it </w:t>
      </w:r>
      <w:r w:rsidRPr="00DB6249">
        <w:rPr>
          <w:b/>
          <w:bCs/>
        </w:rPr>
        <w:t xml:space="preserve">within 3 months </w:t>
      </w:r>
      <w:r>
        <w:t>of your start date.</w:t>
      </w:r>
    </w:p>
    <w:p w14:paraId="40B03B04" w14:textId="77777777" w:rsidR="007E226C" w:rsidRPr="00DE0FE2" w:rsidRDefault="007E226C" w:rsidP="007E226C">
      <w:r w:rsidRPr="00DE404E">
        <w:t xml:space="preserve">What you </w:t>
      </w:r>
      <w:r w:rsidRPr="00DE0FE2">
        <w:t>should do now:</w:t>
      </w:r>
    </w:p>
    <w:p w14:paraId="43D4DF38" w14:textId="77777777" w:rsidR="007E226C" w:rsidRPr="00DE0FE2" w:rsidRDefault="007E226C" w:rsidP="00667B89">
      <w:pPr>
        <w:pStyle w:val="ListParagraph"/>
        <w:numPr>
          <w:ilvl w:val="0"/>
          <w:numId w:val="440"/>
        </w:numPr>
        <w:spacing w:after="240" w:line="259" w:lineRule="auto"/>
        <w:contextualSpacing/>
      </w:pPr>
      <w:r w:rsidRPr="00DE0FE2">
        <w:t>check whether your role requires advanced training</w:t>
      </w:r>
    </w:p>
    <w:p w14:paraId="58844E38" w14:textId="77777777" w:rsidR="007E226C" w:rsidRPr="00DE0FE2" w:rsidRDefault="007E226C" w:rsidP="00667B89">
      <w:pPr>
        <w:pStyle w:val="ListParagraph"/>
        <w:numPr>
          <w:ilvl w:val="0"/>
          <w:numId w:val="440"/>
        </w:numPr>
        <w:spacing w:after="240" w:line="259" w:lineRule="auto"/>
        <w:contextualSpacing/>
      </w:pPr>
      <w:r w:rsidRPr="00DE0FE2">
        <w:t>enrol in the required course(s) through Geccko</w:t>
      </w:r>
    </w:p>
    <w:p w14:paraId="66B9A33E" w14:textId="77777777" w:rsidR="007E226C" w:rsidRPr="00DE0FE2" w:rsidRDefault="007E226C" w:rsidP="00667B89">
      <w:pPr>
        <w:pStyle w:val="ListParagraph"/>
        <w:numPr>
          <w:ilvl w:val="0"/>
          <w:numId w:val="440"/>
        </w:numPr>
        <w:spacing w:after="240" w:line="259" w:lineRule="auto"/>
        <w:contextualSpacing/>
      </w:pPr>
      <w:r w:rsidRPr="00DE0FE2">
        <w:t>plan time to complete the training before your deadline</w:t>
      </w:r>
    </w:p>
    <w:p w14:paraId="7AB866C0" w14:textId="77777777" w:rsidR="007E226C" w:rsidRPr="00DE0FE2" w:rsidRDefault="007E226C" w:rsidP="00667B89">
      <w:pPr>
        <w:pStyle w:val="ListParagraph"/>
        <w:numPr>
          <w:ilvl w:val="0"/>
          <w:numId w:val="440"/>
        </w:numPr>
        <w:spacing w:after="240" w:line="259" w:lineRule="auto"/>
        <w:contextualSpacing/>
      </w:pPr>
      <w:r w:rsidRPr="00DE0FE2">
        <w:t>if you're a provider, make sure staff understand their training requirements and completion timeframes.</w:t>
      </w:r>
    </w:p>
    <w:p w14:paraId="0F4ABCCE" w14:textId="77777777" w:rsidR="007E226C" w:rsidRDefault="007E226C" w:rsidP="007E226C">
      <w:r w:rsidRPr="009D1A2A">
        <w:t xml:space="preserve">Learn more about </w:t>
      </w:r>
      <w:hyperlink r:id="rId59" w:anchor="toc-which-courses-do-i-need-to-complete" w:history="1">
        <w:r>
          <w:rPr>
            <w:rStyle w:val="Hyperlink"/>
          </w:rPr>
          <w:t>national child safety training</w:t>
        </w:r>
      </w:hyperlink>
      <w:r w:rsidRPr="009D1A2A">
        <w:t>.</w:t>
      </w:r>
    </w:p>
    <w:p w14:paraId="4139D16D" w14:textId="77777777" w:rsidR="007E226C" w:rsidRPr="000940E5" w:rsidRDefault="007E226C" w:rsidP="007E226C">
      <w:pPr>
        <w:pStyle w:val="Heading3"/>
      </w:pPr>
      <w:r w:rsidRPr="000940E5">
        <w:t>What happens during and after a spot check?</w:t>
      </w:r>
    </w:p>
    <w:p w14:paraId="62240AFA" w14:textId="77777777" w:rsidR="007E226C" w:rsidRPr="000940E5" w:rsidRDefault="007E226C" w:rsidP="007E226C">
      <w:pPr>
        <w:spacing w:line="240" w:lineRule="auto"/>
        <w:rPr>
          <w:rFonts w:eastAsia="Aptos" w:cs="Arial"/>
          <w:b/>
          <w:bCs/>
        </w:rPr>
      </w:pPr>
      <w:r w:rsidRPr="000940E5">
        <w:rPr>
          <w:rFonts w:eastAsia="Aptos" w:cs="Arial"/>
          <w:b/>
          <w:bCs/>
        </w:rPr>
        <w:t xml:space="preserve">Spot checks are unannounced in-person visits conducted by authorised officers from the Australian Government Department of Education. </w:t>
      </w:r>
    </w:p>
    <w:p w14:paraId="1BC6047F" w14:textId="77777777" w:rsidR="007E226C" w:rsidRPr="000940E5" w:rsidRDefault="007E226C" w:rsidP="007E226C">
      <w:pPr>
        <w:spacing w:line="240" w:lineRule="auto"/>
        <w:rPr>
          <w:rFonts w:eastAsia="Aptos" w:cs="Arial"/>
        </w:rPr>
      </w:pPr>
      <w:r w:rsidRPr="000940E5">
        <w:rPr>
          <w:rFonts w:eastAsia="Aptos" w:cs="Arial"/>
        </w:rPr>
        <w:t>These visits support our work to improve compliance and strengthen the integrity of the Child Care Subsidy (CCS).</w:t>
      </w:r>
    </w:p>
    <w:p w14:paraId="16A7304A" w14:textId="77777777" w:rsidR="007E226C" w:rsidRPr="000940E5" w:rsidRDefault="007E226C" w:rsidP="007E226C">
      <w:pPr>
        <w:pStyle w:val="Heading4"/>
        <w:rPr>
          <w:rFonts w:eastAsia="Aptos"/>
        </w:rPr>
      </w:pPr>
      <w:r w:rsidRPr="000940E5">
        <w:rPr>
          <w:rFonts w:eastAsia="Aptos"/>
        </w:rPr>
        <w:lastRenderedPageBreak/>
        <w:t>What happens during a spot check?</w:t>
      </w:r>
    </w:p>
    <w:p w14:paraId="26F44A8B" w14:textId="77777777" w:rsidR="007E226C" w:rsidRPr="000940E5" w:rsidRDefault="007E226C" w:rsidP="007E226C">
      <w:pPr>
        <w:spacing w:line="240" w:lineRule="auto"/>
        <w:rPr>
          <w:rFonts w:eastAsia="Yu Mincho" w:cs="Arial"/>
        </w:rPr>
      </w:pPr>
      <w:r w:rsidRPr="000940E5">
        <w:rPr>
          <w:rFonts w:eastAsia="Yu Mincho" w:cs="Arial"/>
        </w:rPr>
        <w:t>Officers will:</w:t>
      </w:r>
    </w:p>
    <w:p w14:paraId="04DC912A" w14:textId="77777777" w:rsidR="007E226C" w:rsidRPr="00714652" w:rsidRDefault="007E226C" w:rsidP="00667B89">
      <w:pPr>
        <w:pStyle w:val="ListParagraph"/>
        <w:numPr>
          <w:ilvl w:val="0"/>
          <w:numId w:val="443"/>
        </w:numPr>
        <w:spacing w:after="200"/>
        <w:contextualSpacing/>
      </w:pPr>
      <w:r w:rsidRPr="00714652">
        <w:t>introduce themselves</w:t>
      </w:r>
    </w:p>
    <w:p w14:paraId="1CB9A37E" w14:textId="77777777" w:rsidR="007E226C" w:rsidRPr="00714652" w:rsidRDefault="007E226C" w:rsidP="00667B89">
      <w:pPr>
        <w:pStyle w:val="ListParagraph"/>
        <w:numPr>
          <w:ilvl w:val="0"/>
          <w:numId w:val="443"/>
        </w:numPr>
        <w:spacing w:after="200"/>
        <w:contextualSpacing/>
      </w:pPr>
      <w:r w:rsidRPr="00714652">
        <w:t>show their ID</w:t>
      </w:r>
    </w:p>
    <w:p w14:paraId="18C1EB33" w14:textId="77777777" w:rsidR="007E226C" w:rsidRPr="00714652" w:rsidRDefault="007E226C" w:rsidP="00667B89">
      <w:pPr>
        <w:pStyle w:val="ListParagraph"/>
        <w:numPr>
          <w:ilvl w:val="0"/>
          <w:numId w:val="443"/>
        </w:numPr>
        <w:spacing w:after="200"/>
        <w:contextualSpacing/>
      </w:pPr>
      <w:r w:rsidRPr="00714652">
        <w:t>provide required forms (such as a consent-to-enter form).</w:t>
      </w:r>
    </w:p>
    <w:p w14:paraId="6268AF82" w14:textId="77777777" w:rsidR="007E226C" w:rsidRPr="000940E5" w:rsidRDefault="007E226C" w:rsidP="007E226C">
      <w:pPr>
        <w:spacing w:line="240" w:lineRule="auto"/>
        <w:rPr>
          <w:rFonts w:eastAsia="Aptos" w:cs="Arial"/>
        </w:rPr>
      </w:pPr>
      <w:r w:rsidRPr="000940E5">
        <w:rPr>
          <w:rFonts w:eastAsia="Aptos" w:cs="Arial"/>
        </w:rPr>
        <w:t xml:space="preserve">Spot checks usually take around </w:t>
      </w:r>
      <w:r>
        <w:rPr>
          <w:rFonts w:eastAsia="Aptos" w:cs="Arial"/>
        </w:rPr>
        <w:t>1</w:t>
      </w:r>
      <w:r w:rsidRPr="000940E5">
        <w:rPr>
          <w:rFonts w:eastAsia="Aptos" w:cs="Arial"/>
        </w:rPr>
        <w:t xml:space="preserve"> hour.</w:t>
      </w:r>
    </w:p>
    <w:p w14:paraId="6521FFF7" w14:textId="77777777" w:rsidR="007E226C" w:rsidRPr="000940E5" w:rsidRDefault="007E226C" w:rsidP="007E226C">
      <w:pPr>
        <w:pStyle w:val="Heading4"/>
        <w:rPr>
          <w:rFonts w:eastAsia="Aptos"/>
        </w:rPr>
      </w:pPr>
      <w:r w:rsidRPr="000940E5">
        <w:rPr>
          <w:rFonts w:eastAsia="Aptos"/>
        </w:rPr>
        <w:t>What are we looking for during a spot check?</w:t>
      </w:r>
    </w:p>
    <w:p w14:paraId="64659C97" w14:textId="77777777" w:rsidR="007E226C" w:rsidRPr="000940E5" w:rsidRDefault="007E226C" w:rsidP="007E226C">
      <w:pPr>
        <w:spacing w:line="240" w:lineRule="auto"/>
        <w:rPr>
          <w:rFonts w:eastAsia="Aptos" w:cs="Arial"/>
        </w:rPr>
      </w:pPr>
      <w:r w:rsidRPr="000940E5">
        <w:rPr>
          <w:rFonts w:eastAsia="Aptos" w:cs="Arial"/>
        </w:rPr>
        <w:t>During the visit, officers may:</w:t>
      </w:r>
    </w:p>
    <w:p w14:paraId="29354258" w14:textId="77777777" w:rsidR="007E226C" w:rsidRPr="00714652" w:rsidRDefault="007E226C" w:rsidP="00667B89">
      <w:pPr>
        <w:pStyle w:val="ListParagraph"/>
        <w:numPr>
          <w:ilvl w:val="0"/>
          <w:numId w:val="442"/>
        </w:numPr>
        <w:spacing w:after="200"/>
        <w:contextualSpacing/>
      </w:pPr>
      <w:r w:rsidRPr="00714652">
        <w:t>check your service is meeting Family Assistance Law obligations</w:t>
      </w:r>
    </w:p>
    <w:p w14:paraId="7B3EFC9D" w14:textId="77777777" w:rsidR="007E226C" w:rsidRPr="00714652" w:rsidRDefault="007E226C" w:rsidP="00667B89">
      <w:pPr>
        <w:pStyle w:val="ListParagraph"/>
        <w:numPr>
          <w:ilvl w:val="0"/>
          <w:numId w:val="442"/>
        </w:numPr>
        <w:spacing w:after="200"/>
        <w:contextualSpacing/>
      </w:pPr>
      <w:r w:rsidRPr="00714652">
        <w:t>review enrolment, attendance and session reporting records</w:t>
      </w:r>
    </w:p>
    <w:p w14:paraId="3A6DFA49" w14:textId="77777777" w:rsidR="007E226C" w:rsidRPr="00714652" w:rsidRDefault="007E226C" w:rsidP="00667B89">
      <w:pPr>
        <w:pStyle w:val="ListParagraph"/>
        <w:numPr>
          <w:ilvl w:val="0"/>
          <w:numId w:val="442"/>
        </w:numPr>
        <w:spacing w:after="200"/>
        <w:contextualSpacing/>
      </w:pPr>
      <w:r w:rsidRPr="00714652">
        <w:t>confirm CCS is being administered correctly</w:t>
      </w:r>
    </w:p>
    <w:p w14:paraId="2827A80D" w14:textId="77777777" w:rsidR="007E226C" w:rsidRPr="00714652" w:rsidRDefault="007E226C" w:rsidP="00667B89">
      <w:pPr>
        <w:pStyle w:val="ListParagraph"/>
        <w:numPr>
          <w:ilvl w:val="0"/>
          <w:numId w:val="442"/>
        </w:numPr>
        <w:spacing w:after="200"/>
        <w:contextualSpacing/>
      </w:pPr>
      <w:r w:rsidRPr="00714652">
        <w:t>assess record-keeping practices</w:t>
      </w:r>
    </w:p>
    <w:p w14:paraId="1466B2EC" w14:textId="77777777" w:rsidR="007E226C" w:rsidRPr="00714652" w:rsidRDefault="007E226C" w:rsidP="00667B89">
      <w:pPr>
        <w:pStyle w:val="ListParagraph"/>
        <w:numPr>
          <w:ilvl w:val="0"/>
          <w:numId w:val="442"/>
        </w:numPr>
        <w:spacing w:after="200"/>
        <w:contextualSpacing/>
      </w:pPr>
      <w:r w:rsidRPr="00714652">
        <w:t>check processes used to manage fees and payments.</w:t>
      </w:r>
    </w:p>
    <w:p w14:paraId="42EAC40D" w14:textId="77777777" w:rsidR="007E226C" w:rsidRPr="000940E5" w:rsidRDefault="007E226C" w:rsidP="007E226C">
      <w:pPr>
        <w:spacing w:line="240" w:lineRule="auto"/>
        <w:rPr>
          <w:rFonts w:eastAsia="Aptos" w:cs="Arial"/>
        </w:rPr>
      </w:pPr>
      <w:r w:rsidRPr="000940E5">
        <w:rPr>
          <w:rFonts w:eastAsia="Aptos" w:cs="Arial"/>
        </w:rPr>
        <w:t>Spot checks are not just about identifying issues. These visits are also an opportunity for you to ask questions, better understand your obligations, and receive guidance on maintaining compliance.</w:t>
      </w:r>
    </w:p>
    <w:p w14:paraId="43700907" w14:textId="77777777" w:rsidR="007E226C" w:rsidRPr="000940E5" w:rsidRDefault="007E226C" w:rsidP="007E226C">
      <w:pPr>
        <w:pStyle w:val="Heading4"/>
        <w:rPr>
          <w:rFonts w:eastAsia="Aptos"/>
        </w:rPr>
      </w:pPr>
      <w:r w:rsidRPr="000940E5">
        <w:rPr>
          <w:rFonts w:eastAsia="Aptos"/>
        </w:rPr>
        <w:t>What happens after a spot check?</w:t>
      </w:r>
    </w:p>
    <w:p w14:paraId="3C17375F" w14:textId="77777777" w:rsidR="007E226C" w:rsidRPr="000940E5" w:rsidRDefault="007E226C" w:rsidP="007E226C">
      <w:pPr>
        <w:spacing w:line="240" w:lineRule="auto"/>
        <w:rPr>
          <w:rFonts w:eastAsia="Aptos" w:cs="Arial"/>
        </w:rPr>
      </w:pPr>
      <w:r w:rsidRPr="000940E5">
        <w:rPr>
          <w:rFonts w:eastAsia="Aptos" w:cs="Arial"/>
        </w:rPr>
        <w:t>After the visit, our officers review the information collected. If they need more information, they will contact you.</w:t>
      </w:r>
    </w:p>
    <w:p w14:paraId="61B40B94" w14:textId="77777777" w:rsidR="007E226C" w:rsidRPr="000940E5" w:rsidRDefault="007E226C" w:rsidP="007E226C">
      <w:pPr>
        <w:spacing w:line="240" w:lineRule="auto"/>
        <w:rPr>
          <w:rFonts w:eastAsia="Aptos" w:cs="Arial"/>
        </w:rPr>
      </w:pPr>
      <w:r w:rsidRPr="000940E5">
        <w:rPr>
          <w:rFonts w:eastAsia="Aptos" w:cs="Arial"/>
        </w:rPr>
        <w:t>Services will get an email with the outcome of the spot check. If our officers find compliance issues, we will explain:</w:t>
      </w:r>
    </w:p>
    <w:p w14:paraId="532D2553" w14:textId="77777777" w:rsidR="007E226C" w:rsidRPr="00714652" w:rsidRDefault="007E226C" w:rsidP="00667B89">
      <w:pPr>
        <w:pStyle w:val="ListParagraph"/>
        <w:numPr>
          <w:ilvl w:val="0"/>
          <w:numId w:val="441"/>
        </w:numPr>
        <w:spacing w:after="200"/>
        <w:contextualSpacing/>
      </w:pPr>
      <w:r w:rsidRPr="00714652">
        <w:t>what was identified</w:t>
      </w:r>
    </w:p>
    <w:p w14:paraId="05FDC4F6" w14:textId="77777777" w:rsidR="007E226C" w:rsidRPr="00714652" w:rsidRDefault="007E226C" w:rsidP="00667B89">
      <w:pPr>
        <w:pStyle w:val="ListParagraph"/>
        <w:numPr>
          <w:ilvl w:val="0"/>
          <w:numId w:val="441"/>
        </w:numPr>
        <w:spacing w:after="200"/>
        <w:contextualSpacing/>
      </w:pPr>
      <w:r w:rsidRPr="00714652">
        <w:t>why it does not meet requirements</w:t>
      </w:r>
    </w:p>
    <w:p w14:paraId="7379C2BE" w14:textId="77777777" w:rsidR="007E226C" w:rsidRPr="00714652" w:rsidRDefault="007E226C" w:rsidP="00667B89">
      <w:pPr>
        <w:pStyle w:val="ListParagraph"/>
        <w:numPr>
          <w:ilvl w:val="0"/>
          <w:numId w:val="441"/>
        </w:numPr>
        <w:spacing w:after="200"/>
        <w:contextualSpacing/>
      </w:pPr>
      <w:r w:rsidRPr="00714652">
        <w:t>what steps your service can take to address the issue.</w:t>
      </w:r>
    </w:p>
    <w:p w14:paraId="2130E7C4" w14:textId="77777777" w:rsidR="007E226C" w:rsidRPr="000940E5" w:rsidRDefault="007E226C" w:rsidP="007E226C">
      <w:pPr>
        <w:spacing w:line="240" w:lineRule="auto"/>
        <w:rPr>
          <w:rFonts w:eastAsia="Aptos" w:cs="Arial"/>
        </w:rPr>
      </w:pPr>
      <w:r w:rsidRPr="000940E5">
        <w:rPr>
          <w:rFonts w:eastAsia="Aptos" w:cs="Arial"/>
        </w:rPr>
        <w:t>Many issues can be resolved by updating records, reviewing processes or ensuring information is reported correctly.</w:t>
      </w:r>
    </w:p>
    <w:p w14:paraId="6C37FDAD" w14:textId="77777777" w:rsidR="007E226C" w:rsidRPr="000940E5" w:rsidRDefault="007E226C" w:rsidP="007E226C">
      <w:pPr>
        <w:spacing w:line="240" w:lineRule="auto"/>
        <w:rPr>
          <w:rFonts w:eastAsia="Aptos" w:cs="Arial"/>
        </w:rPr>
      </w:pPr>
      <w:r w:rsidRPr="000940E5">
        <w:rPr>
          <w:rFonts w:eastAsia="Aptos" w:cs="Arial"/>
        </w:rPr>
        <w:t xml:space="preserve">For more information about spot checks, </w:t>
      </w:r>
      <w:hyperlink r:id="rId60" w:history="1">
        <w:r w:rsidRPr="000940E5">
          <w:rPr>
            <w:rFonts w:eastAsia="Aptos" w:cs="Arial"/>
            <w:color w:val="7F4594"/>
            <w:u w:val="single"/>
          </w:rPr>
          <w:t>visit our website</w:t>
        </w:r>
      </w:hyperlink>
      <w:r w:rsidRPr="000940E5">
        <w:rPr>
          <w:rFonts w:eastAsia="Aptos" w:cs="Arial"/>
        </w:rPr>
        <w:t xml:space="preserve">. </w:t>
      </w:r>
    </w:p>
    <w:p w14:paraId="3B0BCDE2" w14:textId="77777777" w:rsidR="007E226C" w:rsidRDefault="007E226C" w:rsidP="007E226C">
      <w:pPr>
        <w:rPr>
          <w:rFonts w:eastAsia="Aptos" w:cs="Arial"/>
        </w:rPr>
      </w:pPr>
      <w:r w:rsidRPr="000940E5">
        <w:rPr>
          <w:rFonts w:eastAsia="Aptos" w:cs="Arial"/>
        </w:rPr>
        <w:t xml:space="preserve">For help understanding your obligations under Family Assistance Law, explore the resources available on </w:t>
      </w:r>
      <w:hyperlink r:id="rId61" w:history="1">
        <w:r w:rsidRPr="000940E5">
          <w:rPr>
            <w:rFonts w:eastAsia="Aptos" w:cs="Arial"/>
            <w:color w:val="7F4594"/>
            <w:u w:val="single"/>
          </w:rPr>
          <w:t>Geccko</w:t>
        </w:r>
      </w:hyperlink>
      <w:r w:rsidRPr="000940E5">
        <w:rPr>
          <w:rFonts w:eastAsia="Aptos" w:cs="Arial"/>
        </w:rPr>
        <w:t>.</w:t>
      </w:r>
    </w:p>
    <w:p w14:paraId="2B6E3602" w14:textId="02B47AF0" w:rsidR="006E6839" w:rsidRDefault="00CA0489" w:rsidP="00CA0489">
      <w:pPr>
        <w:pStyle w:val="Heading2"/>
      </w:pPr>
      <w:bookmarkStart w:id="22" w:name="_Toc243484764"/>
      <w:r>
        <w:t>Sector spotlight</w:t>
      </w:r>
      <w:bookmarkEnd w:id="22"/>
      <w:r>
        <w:t xml:space="preserve"> </w:t>
      </w:r>
    </w:p>
    <w:p w14:paraId="60DCFD7C" w14:textId="77777777" w:rsidR="00CA0489" w:rsidRPr="006B5A77" w:rsidRDefault="00CA0489" w:rsidP="00CA0489">
      <w:pPr>
        <w:pStyle w:val="Heading3"/>
      </w:pPr>
      <w:r w:rsidRPr="006B5A77">
        <w:t>Thriving Kids rollout begins October</w:t>
      </w:r>
    </w:p>
    <w:p w14:paraId="18F57603" w14:textId="77777777" w:rsidR="00CA0489" w:rsidRPr="00544132" w:rsidRDefault="00CA0489" w:rsidP="00CA0489">
      <w:r w:rsidRPr="00544132">
        <w:t xml:space="preserve">Thriving Kids is a new national approach to supporting children aged 8 and under who need extra help with their development. It </w:t>
      </w:r>
      <w:r>
        <w:t>began</w:t>
      </w:r>
      <w:r w:rsidRPr="00544132">
        <w:t xml:space="preserve"> rolling out from</w:t>
      </w:r>
      <w:r>
        <w:t xml:space="preserve"> 1</w:t>
      </w:r>
      <w:r w:rsidRPr="00544132">
        <w:t xml:space="preserve"> October 2026 and will grow over time. </w:t>
      </w:r>
    </w:p>
    <w:p w14:paraId="1BBD1427" w14:textId="77777777" w:rsidR="00CA0489" w:rsidRPr="00544132" w:rsidRDefault="00CA0489" w:rsidP="00CA0489">
      <w:r w:rsidRPr="00544132">
        <w:t>Thriving Kids will help:</w:t>
      </w:r>
    </w:p>
    <w:p w14:paraId="3FBAE573" w14:textId="77777777" w:rsidR="00CA0489" w:rsidRPr="00544132" w:rsidRDefault="00CA0489" w:rsidP="00667B89">
      <w:pPr>
        <w:pStyle w:val="ListParagraph"/>
        <w:numPr>
          <w:ilvl w:val="0"/>
          <w:numId w:val="445"/>
        </w:numPr>
        <w:spacing w:after="240" w:line="259" w:lineRule="auto"/>
        <w:contextualSpacing/>
      </w:pPr>
      <w:r w:rsidRPr="00544132">
        <w:t>identify developmental needs earlier</w:t>
      </w:r>
    </w:p>
    <w:p w14:paraId="000138FC" w14:textId="77777777" w:rsidR="00CA0489" w:rsidRPr="00544132" w:rsidRDefault="00CA0489" w:rsidP="00667B89">
      <w:pPr>
        <w:pStyle w:val="ListParagraph"/>
        <w:numPr>
          <w:ilvl w:val="0"/>
          <w:numId w:val="445"/>
        </w:numPr>
        <w:spacing w:after="240" w:line="259" w:lineRule="auto"/>
        <w:contextualSpacing/>
      </w:pPr>
      <w:r w:rsidRPr="00544132">
        <w:t>connect children and families to the right support.</w:t>
      </w:r>
    </w:p>
    <w:p w14:paraId="49F3C49B" w14:textId="77777777" w:rsidR="00CA0489" w:rsidRPr="00544132" w:rsidRDefault="00CA0489" w:rsidP="00CA0489">
      <w:r w:rsidRPr="00544132">
        <w:t xml:space="preserve">While all governments agreed on a </w:t>
      </w:r>
      <w:hyperlink r:id="rId62" w:history="1">
        <w:r w:rsidRPr="00544132">
          <w:rPr>
            <w:rStyle w:val="Hyperlink"/>
          </w:rPr>
          <w:t>national model</w:t>
        </w:r>
      </w:hyperlink>
      <w:r w:rsidRPr="00544132">
        <w:t xml:space="preserve"> for Thriving Kids, services will look different across communities. Supports will mostly be delivered where children live, learn and play. </w:t>
      </w:r>
    </w:p>
    <w:p w14:paraId="27CA5CD5" w14:textId="77777777" w:rsidR="00CA0489" w:rsidRPr="00544132" w:rsidRDefault="00CA0489" w:rsidP="00CA0489">
      <w:r w:rsidRPr="00544132">
        <w:t>State and territory governments will deliver</w:t>
      </w:r>
      <w:r w:rsidRPr="00544132">
        <w:rPr>
          <w:b/>
          <w:bCs/>
        </w:rPr>
        <w:t>:</w:t>
      </w:r>
    </w:p>
    <w:p w14:paraId="195815A6" w14:textId="77777777" w:rsidR="00CA0489" w:rsidRPr="00544132" w:rsidRDefault="00CA0489" w:rsidP="00667B89">
      <w:pPr>
        <w:pStyle w:val="ListParagraph"/>
        <w:numPr>
          <w:ilvl w:val="0"/>
          <w:numId w:val="446"/>
        </w:numPr>
        <w:spacing w:after="240" w:line="259" w:lineRule="auto"/>
        <w:contextualSpacing/>
      </w:pPr>
      <w:r w:rsidRPr="00544132">
        <w:lastRenderedPageBreak/>
        <w:t>child health and development checks to identify when a child may need extra support</w:t>
      </w:r>
    </w:p>
    <w:p w14:paraId="6343329B" w14:textId="77777777" w:rsidR="00CA0489" w:rsidRPr="00544132" w:rsidRDefault="00CA0489" w:rsidP="00667B89">
      <w:pPr>
        <w:pStyle w:val="ListParagraph"/>
        <w:numPr>
          <w:ilvl w:val="0"/>
          <w:numId w:val="446"/>
        </w:numPr>
        <w:spacing w:after="240" w:line="259" w:lineRule="auto"/>
        <w:contextualSpacing/>
      </w:pPr>
      <w:r w:rsidRPr="00544132">
        <w:t>information to help families find the right supports in their state or territory</w:t>
      </w:r>
    </w:p>
    <w:p w14:paraId="23F95215" w14:textId="77777777" w:rsidR="00CA0489" w:rsidRPr="00544132" w:rsidRDefault="00CA0489" w:rsidP="00667B89">
      <w:pPr>
        <w:pStyle w:val="ListParagraph"/>
        <w:numPr>
          <w:ilvl w:val="0"/>
          <w:numId w:val="446"/>
        </w:numPr>
        <w:spacing w:after="240" w:line="259" w:lineRule="auto"/>
        <w:contextualSpacing/>
      </w:pPr>
      <w:r w:rsidRPr="00544132">
        <w:t>programs for families that help support their child’s development</w:t>
      </w:r>
    </w:p>
    <w:p w14:paraId="2ECEA714" w14:textId="77777777" w:rsidR="00CA0489" w:rsidRPr="00544132" w:rsidRDefault="00CA0489" w:rsidP="00667B89">
      <w:pPr>
        <w:pStyle w:val="ListParagraph"/>
        <w:numPr>
          <w:ilvl w:val="0"/>
          <w:numId w:val="446"/>
        </w:numPr>
        <w:spacing w:after="240" w:line="259" w:lineRule="auto"/>
        <w:contextualSpacing/>
      </w:pPr>
      <w:r w:rsidRPr="00544132">
        <w:t>targeted supports (like allied health, low-cost assistive technology and capacity building) for children and families who need them</w:t>
      </w:r>
    </w:p>
    <w:p w14:paraId="48EC6DA0" w14:textId="77777777" w:rsidR="00CA0489" w:rsidRPr="00544132" w:rsidRDefault="00CA0489" w:rsidP="00667B89">
      <w:pPr>
        <w:pStyle w:val="ListParagraph"/>
        <w:numPr>
          <w:ilvl w:val="0"/>
          <w:numId w:val="446"/>
        </w:numPr>
        <w:spacing w:after="240" w:line="259" w:lineRule="auto"/>
        <w:contextualSpacing/>
      </w:pPr>
      <w:r w:rsidRPr="00544132">
        <w:t>measures to support workforce capability readiness.</w:t>
      </w:r>
    </w:p>
    <w:p w14:paraId="31367848" w14:textId="77777777" w:rsidR="00CA0489" w:rsidRPr="00544132" w:rsidRDefault="00CA0489" w:rsidP="00CA0489">
      <w:r w:rsidRPr="00544132">
        <w:t>Thriving Kids will roll out in stages:</w:t>
      </w:r>
    </w:p>
    <w:p w14:paraId="11B11DE1" w14:textId="77777777" w:rsidR="00CA0489" w:rsidRPr="00544132" w:rsidRDefault="00CA0489" w:rsidP="00667B89">
      <w:pPr>
        <w:pStyle w:val="ListParagraph"/>
        <w:numPr>
          <w:ilvl w:val="0"/>
          <w:numId w:val="447"/>
        </w:numPr>
        <w:spacing w:after="240" w:line="259" w:lineRule="auto"/>
        <w:contextualSpacing/>
      </w:pPr>
      <w:r w:rsidRPr="00544132">
        <w:t>general information, advice and parenting supports will roll out from October 2026</w:t>
      </w:r>
    </w:p>
    <w:p w14:paraId="52D3EB4C" w14:textId="77777777" w:rsidR="00CA0489" w:rsidRPr="00544132" w:rsidRDefault="00CA0489" w:rsidP="00667B89">
      <w:pPr>
        <w:pStyle w:val="ListParagraph"/>
        <w:numPr>
          <w:ilvl w:val="0"/>
          <w:numId w:val="447"/>
        </w:numPr>
        <w:spacing w:after="240" w:line="259" w:lineRule="auto"/>
        <w:contextualSpacing/>
      </w:pPr>
      <w:r w:rsidRPr="00544132">
        <w:t>more targeted supports will gradually roll out from 2027</w:t>
      </w:r>
    </w:p>
    <w:p w14:paraId="26F6A30B" w14:textId="77777777" w:rsidR="00CA0489" w:rsidRPr="00544132" w:rsidRDefault="00CA0489" w:rsidP="00667B89">
      <w:pPr>
        <w:pStyle w:val="ListParagraph"/>
        <w:numPr>
          <w:ilvl w:val="0"/>
          <w:numId w:val="447"/>
        </w:numPr>
        <w:spacing w:after="240" w:line="259" w:lineRule="auto"/>
        <w:contextualSpacing/>
      </w:pPr>
      <w:r w:rsidRPr="00544132">
        <w:t>all supports will be available by 1 January 2028. </w:t>
      </w:r>
    </w:p>
    <w:p w14:paraId="5ED9AE11" w14:textId="77777777" w:rsidR="00CA0489" w:rsidRPr="00544132" w:rsidRDefault="00CA0489" w:rsidP="00CA0489">
      <w:r w:rsidRPr="00544132">
        <w:t xml:space="preserve">There are </w:t>
      </w:r>
      <w:r w:rsidRPr="00544132">
        <w:rPr>
          <w:b/>
          <w:bCs/>
        </w:rPr>
        <w:t>no changes</w:t>
      </w:r>
      <w:r w:rsidRPr="00544132">
        <w:t xml:space="preserve"> to: </w:t>
      </w:r>
    </w:p>
    <w:p w14:paraId="5FF7B08B" w14:textId="77777777" w:rsidR="00CA0489" w:rsidRPr="009C7961" w:rsidRDefault="00CA0489" w:rsidP="00667B89">
      <w:pPr>
        <w:pStyle w:val="ListParagraph"/>
        <w:numPr>
          <w:ilvl w:val="0"/>
          <w:numId w:val="448"/>
        </w:numPr>
        <w:spacing w:after="240" w:line="259" w:lineRule="auto"/>
        <w:contextualSpacing/>
      </w:pPr>
      <w:r w:rsidRPr="009C7961">
        <w:t>how people access the National Disability Insurance Scheme (NDIS) until 1 January 2028</w:t>
      </w:r>
    </w:p>
    <w:p w14:paraId="3C3CB3B1" w14:textId="77777777" w:rsidR="00CA0489" w:rsidRPr="009C7961" w:rsidRDefault="00CA0489" w:rsidP="00667B89">
      <w:pPr>
        <w:pStyle w:val="ListParagraph"/>
        <w:numPr>
          <w:ilvl w:val="0"/>
          <w:numId w:val="448"/>
        </w:numPr>
        <w:spacing w:after="240" w:line="259" w:lineRule="auto"/>
        <w:contextualSpacing/>
      </w:pPr>
      <w:r>
        <w:t xml:space="preserve">support available to ECEC services through the Inclusion Support Program. </w:t>
      </w:r>
    </w:p>
    <w:p w14:paraId="7FC6560D" w14:textId="77777777" w:rsidR="00CA0489" w:rsidRPr="009C7961" w:rsidRDefault="00CA0489" w:rsidP="00CA0489">
      <w:r w:rsidRPr="009C7961">
        <w:t>We are working to ensure ECEC services are supported as Thriving Kids rolls out, while maintaining continuity of education and care for children and families.</w:t>
      </w:r>
    </w:p>
    <w:p w14:paraId="76E03F3C" w14:textId="77777777" w:rsidR="00CA0489" w:rsidRPr="009C7961" w:rsidRDefault="00CA0489" w:rsidP="00CA0489">
      <w:r w:rsidRPr="009C7961">
        <w:t>We will provide more information for the ECEC sector as it becomes available.</w:t>
      </w:r>
    </w:p>
    <w:p w14:paraId="13E6CD39" w14:textId="77777777" w:rsidR="00CA0489" w:rsidRDefault="00CA0489" w:rsidP="00CA0489">
      <w:r w:rsidRPr="009C7961">
        <w:t xml:space="preserve">Learn more about </w:t>
      </w:r>
      <w:hyperlink r:id="rId63" w:history="1">
        <w:r w:rsidRPr="009C7961">
          <w:rPr>
            <w:rStyle w:val="Hyperlink"/>
          </w:rPr>
          <w:t>Thriving Kids</w:t>
        </w:r>
      </w:hyperlink>
      <w:r w:rsidRPr="009C7961">
        <w:t>.</w:t>
      </w:r>
    </w:p>
    <w:p w14:paraId="185BB0E4" w14:textId="3DF049D4" w:rsidR="00CA0489" w:rsidRDefault="00CA0489" w:rsidP="00CA0489">
      <w:pPr>
        <w:pStyle w:val="Heading3"/>
      </w:pPr>
      <w:r>
        <w:rPr>
          <w:noProof/>
        </w:rPr>
        <w:drawing>
          <wp:anchor distT="0" distB="0" distL="114300" distR="114300" simplePos="0" relativeHeight="251662848" behindDoc="0" locked="0" layoutInCell="1" allowOverlap="1" wp14:anchorId="79139C15" wp14:editId="49B78D18">
            <wp:simplePos x="0" y="0"/>
            <wp:positionH relativeFrom="column">
              <wp:posOffset>50</wp:posOffset>
            </wp:positionH>
            <wp:positionV relativeFrom="paragraph">
              <wp:posOffset>346399</wp:posOffset>
            </wp:positionV>
            <wp:extent cx="5631104" cy="2469782"/>
            <wp:effectExtent l="0" t="0" r="8255" b="6985"/>
            <wp:wrapSquare wrapText="bothSides"/>
            <wp:docPr id="511628890" name="drawing" descr="Colourful promotional graphic for World Mental Health Day featuring the Mental Health Australia logo on a dark teal background. Large text reads “WORLD MENTAL HEALTH DAY” and “TOGETHER WE THRIVE!” with the date “10 October 2026” below. The design includes bright decorative elements such as stars, hearts, flowers, and abstract shapes in yellow, pink, blue and white.">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628890" name="drawing" descr="Colourful promotional graphic for World Mental Health Day featuring the Mental Health Australia logo on a dark teal background. Large text reads “WORLD MENTAL HEALTH DAY” and “TOGETHER WE THRIVE!” with the date “10 October 2026” below. The design includes bright decorative elements such as stars, hearts, flowers, and abstract shapes in yellow, pink, blue and white.">
                      <a:hlinkClick r:id="rId64"/>
                    </pic:cNvPr>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631104" cy="2469782"/>
                    </a:xfrm>
                    <a:prstGeom prst="rect">
                      <a:avLst/>
                    </a:prstGeom>
                  </pic:spPr>
                </pic:pic>
              </a:graphicData>
            </a:graphic>
          </wp:anchor>
        </w:drawing>
      </w:r>
      <w:r>
        <w:t>World Mental Health Day</w:t>
      </w:r>
    </w:p>
    <w:p w14:paraId="2DF9CCC5" w14:textId="63DD5AC6" w:rsidR="00CA0489" w:rsidRPr="00CA0489" w:rsidRDefault="00CA0489" w:rsidP="00CA0489"/>
    <w:p w14:paraId="15E17734" w14:textId="77777777" w:rsidR="00CA0489" w:rsidRDefault="00CA0489" w:rsidP="00CA0489">
      <w:pPr>
        <w:rPr>
          <w:b/>
          <w:bCs/>
        </w:rPr>
      </w:pPr>
    </w:p>
    <w:p w14:paraId="686CD975" w14:textId="77777777" w:rsidR="00CA0489" w:rsidRDefault="00CA0489" w:rsidP="00CA0489">
      <w:pPr>
        <w:rPr>
          <w:b/>
          <w:bCs/>
        </w:rPr>
      </w:pPr>
    </w:p>
    <w:p w14:paraId="397A6FB5" w14:textId="77777777" w:rsidR="00CA0489" w:rsidRDefault="00CA0489" w:rsidP="00CA0489">
      <w:pPr>
        <w:rPr>
          <w:b/>
          <w:bCs/>
        </w:rPr>
      </w:pPr>
    </w:p>
    <w:p w14:paraId="3F1D6499" w14:textId="77777777" w:rsidR="00CA0489" w:rsidRDefault="00CA0489" w:rsidP="00CA0489">
      <w:pPr>
        <w:rPr>
          <w:b/>
          <w:bCs/>
        </w:rPr>
      </w:pPr>
    </w:p>
    <w:p w14:paraId="2068F41F" w14:textId="77777777" w:rsidR="00CA0489" w:rsidRDefault="00CA0489" w:rsidP="00CA0489">
      <w:pPr>
        <w:rPr>
          <w:b/>
          <w:bCs/>
        </w:rPr>
      </w:pPr>
    </w:p>
    <w:p w14:paraId="7E736BEE" w14:textId="77777777" w:rsidR="00CA0489" w:rsidRDefault="00CA0489" w:rsidP="00CA0489">
      <w:pPr>
        <w:rPr>
          <w:b/>
          <w:bCs/>
        </w:rPr>
      </w:pPr>
    </w:p>
    <w:p w14:paraId="0A9C7A44" w14:textId="77777777" w:rsidR="00CA0489" w:rsidRDefault="00CA0489" w:rsidP="00CA0489">
      <w:pPr>
        <w:rPr>
          <w:b/>
          <w:bCs/>
        </w:rPr>
      </w:pPr>
    </w:p>
    <w:p w14:paraId="109DE29D" w14:textId="2D00968D" w:rsidR="00CA0489" w:rsidRPr="00960881" w:rsidRDefault="00CA0489" w:rsidP="00CA0489">
      <w:pPr>
        <w:rPr>
          <w:b/>
          <w:bCs/>
        </w:rPr>
      </w:pPr>
      <w:r w:rsidRPr="5E164C22">
        <w:rPr>
          <w:b/>
          <w:bCs/>
        </w:rPr>
        <w:t xml:space="preserve">10 October is World Mental Health Day. </w:t>
      </w:r>
    </w:p>
    <w:p w14:paraId="140B54F7" w14:textId="77777777" w:rsidR="00CA0489" w:rsidRDefault="00CA0489" w:rsidP="00CA0489">
      <w:r w:rsidRPr="5E164C22">
        <w:t xml:space="preserve">The 2026 theme for World Mental Health Day is </w:t>
      </w:r>
      <w:r w:rsidRPr="5E164C22">
        <w:rPr>
          <w:b/>
          <w:bCs/>
        </w:rPr>
        <w:t>Together We Thrive</w:t>
      </w:r>
      <w:r w:rsidRPr="5E164C22">
        <w:t>.</w:t>
      </w:r>
    </w:p>
    <w:p w14:paraId="11C7367D" w14:textId="77777777" w:rsidR="00CA0489" w:rsidRPr="001E62A5" w:rsidRDefault="00CA0489" w:rsidP="00CA0489">
      <w:r w:rsidRPr="5E164C22">
        <w:t>It recognises that while life can often feel overwhelming, connection remains one of the most powerful ways to support our mental health and wellbeing.</w:t>
      </w:r>
      <w:r>
        <w:t xml:space="preserve"> </w:t>
      </w:r>
    </w:p>
    <w:p w14:paraId="22821A13" w14:textId="77777777" w:rsidR="00CA0489" w:rsidRDefault="00CA0489" w:rsidP="00CA0489">
      <w:pPr>
        <w:rPr>
          <w:rFonts w:eastAsia="Times New Roman"/>
          <w:color w:val="050505"/>
          <w:lang w:eastAsia="en-AU"/>
        </w:rPr>
      </w:pPr>
      <w:r w:rsidRPr="58F36193">
        <w:rPr>
          <w:rFonts w:eastAsia="Times New Roman"/>
          <w:lang w:eastAsia="en-AU"/>
        </w:rPr>
        <w:t>Be You</w:t>
      </w:r>
      <w:r w:rsidRPr="58F36193">
        <w:rPr>
          <w:rFonts w:eastAsia="Times New Roman"/>
          <w:color w:val="050505"/>
          <w:lang w:eastAsia="en-AU"/>
        </w:rPr>
        <w:t xml:space="preserve"> is a free national mental health and wellbeing initiative for ECEC services and schools. </w:t>
      </w:r>
    </w:p>
    <w:p w14:paraId="742F1B5F" w14:textId="77777777" w:rsidR="00CA0489" w:rsidRPr="00EA738A" w:rsidRDefault="00CA0489" w:rsidP="00CA0489">
      <w:pPr>
        <w:rPr>
          <w:rFonts w:eastAsia="Times New Roman"/>
          <w:color w:val="050505"/>
          <w:lang w:eastAsia="en-AU"/>
        </w:rPr>
      </w:pPr>
      <w:r w:rsidRPr="00487F89">
        <w:rPr>
          <w:rFonts w:eastAsia="Times New Roman"/>
          <w:color w:val="050505"/>
          <w:lang w:eastAsia="en-AU"/>
        </w:rPr>
        <w:t xml:space="preserve">Be You provides educators with knowledge, tools and resources to create positive, inclusive and responsive learning communities. </w:t>
      </w:r>
    </w:p>
    <w:p w14:paraId="4E3A0EDC" w14:textId="77777777" w:rsidR="00CA0489" w:rsidRPr="006D2934" w:rsidRDefault="00CA0489" w:rsidP="00CA0489">
      <w:pPr>
        <w:rPr>
          <w:rFonts w:eastAsia="Times New Roman"/>
          <w:color w:val="050505"/>
          <w:lang w:eastAsia="en-AU"/>
        </w:rPr>
      </w:pPr>
      <w:r w:rsidRPr="58F36193">
        <w:rPr>
          <w:rFonts w:eastAsia="Times New Roman"/>
          <w:color w:val="050505"/>
          <w:lang w:eastAsia="en-AU"/>
        </w:rPr>
        <w:lastRenderedPageBreak/>
        <w:t xml:space="preserve">Go to the </w:t>
      </w:r>
      <w:hyperlink r:id="rId66" w:history="1">
        <w:r w:rsidRPr="58F36193">
          <w:rPr>
            <w:rStyle w:val="Hyperlink"/>
            <w:rFonts w:eastAsia="Times New Roman"/>
            <w:lang w:eastAsia="en-AU"/>
          </w:rPr>
          <w:t>Be You website</w:t>
        </w:r>
      </w:hyperlink>
      <w:r w:rsidRPr="58F36193">
        <w:rPr>
          <w:rFonts w:eastAsia="Times New Roman"/>
          <w:color w:val="050505"/>
          <w:lang w:eastAsia="en-AU"/>
        </w:rPr>
        <w:t>.</w:t>
      </w:r>
    </w:p>
    <w:p w14:paraId="2458F7CC" w14:textId="77777777" w:rsidR="00CA0489" w:rsidRPr="009B397E" w:rsidRDefault="00CA0489" w:rsidP="00CA0489">
      <w:r w:rsidRPr="5E164C22">
        <w:rPr>
          <w:rFonts w:eastAsia="Times New Roman"/>
          <w:color w:val="050505"/>
          <w:lang w:eastAsia="en-AU"/>
        </w:rPr>
        <w:t xml:space="preserve">Learn more about </w:t>
      </w:r>
      <w:hyperlink r:id="rId67">
        <w:r w:rsidRPr="5E164C22">
          <w:rPr>
            <w:rStyle w:val="Hyperlink"/>
          </w:rPr>
          <w:t>World Mental Health Day</w:t>
        </w:r>
      </w:hyperlink>
      <w:r>
        <w:t xml:space="preserve"> on the Mental Health Australia website.</w:t>
      </w:r>
    </w:p>
    <w:p w14:paraId="4C6113C2" w14:textId="5CE8BDE0" w:rsidR="00CA0489" w:rsidRDefault="0035120D" w:rsidP="0035120D">
      <w:pPr>
        <w:pStyle w:val="Heading2"/>
      </w:pPr>
      <w:bookmarkStart w:id="23" w:name="_Toc243484765"/>
      <w:r>
        <w:t>Facts from FAL</w:t>
      </w:r>
      <w:bookmarkEnd w:id="23"/>
      <w:r>
        <w:t xml:space="preserve"> </w:t>
      </w:r>
    </w:p>
    <w:p w14:paraId="5311A54F" w14:textId="77777777" w:rsidR="0035120D" w:rsidRDefault="0035120D" w:rsidP="0035120D">
      <w:pPr>
        <w:pStyle w:val="Heading3"/>
      </w:pPr>
      <w:r w:rsidRPr="0ABA3A79">
        <w:t>Advertising your service: keep incentives compliant</w:t>
      </w:r>
    </w:p>
    <w:p w14:paraId="66FF9BEB" w14:textId="77777777" w:rsidR="0035120D" w:rsidRPr="00610CD5" w:rsidRDefault="0035120D" w:rsidP="0035120D">
      <w:pPr>
        <w:rPr>
          <w:b/>
        </w:rPr>
      </w:pPr>
      <w:r w:rsidRPr="00610CD5">
        <w:rPr>
          <w:b/>
        </w:rPr>
        <w:t>When promoting your ECEC service, it’s important to know that you can’t offer certain types of inducements to families. An inducement is any incentive provided to secure a child’s enrolment.  </w:t>
      </w:r>
    </w:p>
    <w:p w14:paraId="770D6680" w14:textId="77777777" w:rsidR="0035120D" w:rsidRPr="00720C04" w:rsidRDefault="0035120D" w:rsidP="0035120D">
      <w:r w:rsidRPr="00720C04">
        <w:t>You must not offer inducements that are financial or not linked to the quality or delivery of education and care.</w:t>
      </w:r>
    </w:p>
    <w:p w14:paraId="58223E6D" w14:textId="77777777" w:rsidR="0035120D" w:rsidRPr="00720C04" w:rsidRDefault="0035120D" w:rsidP="0035120D">
      <w:r w:rsidRPr="00610CD5">
        <w:t>Inducements you may not offer include:</w:t>
      </w:r>
    </w:p>
    <w:p w14:paraId="34C1B43D" w14:textId="77777777" w:rsidR="0035120D" w:rsidRPr="00610CD5" w:rsidRDefault="0035120D" w:rsidP="00667B89">
      <w:pPr>
        <w:pStyle w:val="ListParagraph"/>
        <w:numPr>
          <w:ilvl w:val="0"/>
          <w:numId w:val="450"/>
        </w:numPr>
        <w:spacing w:after="200"/>
        <w:contextualSpacing/>
      </w:pPr>
      <w:r w:rsidRPr="00610CD5">
        <w:t>cash payments</w:t>
      </w:r>
    </w:p>
    <w:p w14:paraId="062C5D6F" w14:textId="77777777" w:rsidR="0035120D" w:rsidRPr="00610CD5" w:rsidRDefault="0035120D" w:rsidP="00667B89">
      <w:pPr>
        <w:pStyle w:val="ListParagraph"/>
        <w:numPr>
          <w:ilvl w:val="0"/>
          <w:numId w:val="450"/>
        </w:numPr>
        <w:spacing w:after="200"/>
        <w:contextualSpacing/>
      </w:pPr>
      <w:r w:rsidRPr="00610CD5">
        <w:t>vouchers or gift cards</w:t>
      </w:r>
    </w:p>
    <w:p w14:paraId="6F09138F" w14:textId="77777777" w:rsidR="0035120D" w:rsidRPr="00610CD5" w:rsidRDefault="0035120D" w:rsidP="00667B89">
      <w:pPr>
        <w:pStyle w:val="ListParagraph"/>
        <w:numPr>
          <w:ilvl w:val="0"/>
          <w:numId w:val="450"/>
        </w:numPr>
        <w:spacing w:after="200"/>
        <w:contextualSpacing/>
      </w:pPr>
      <w:r w:rsidRPr="00610CD5">
        <w:t>iPads, tablets or other electronic devices</w:t>
      </w:r>
    </w:p>
    <w:p w14:paraId="4A40438B" w14:textId="77777777" w:rsidR="0035120D" w:rsidRPr="00610CD5" w:rsidRDefault="0035120D" w:rsidP="00667B89">
      <w:pPr>
        <w:pStyle w:val="ListParagraph"/>
        <w:numPr>
          <w:ilvl w:val="0"/>
          <w:numId w:val="450"/>
        </w:numPr>
        <w:spacing w:after="200"/>
        <w:contextualSpacing/>
      </w:pPr>
      <w:r w:rsidRPr="00610CD5">
        <w:t xml:space="preserve">any other gifts or giveaways. </w:t>
      </w:r>
    </w:p>
    <w:p w14:paraId="1E6C093C" w14:textId="77777777" w:rsidR="0035120D" w:rsidRDefault="0035120D" w:rsidP="0035120D">
      <w:r w:rsidRPr="00720C04">
        <w:t xml:space="preserve">Find out more about </w:t>
      </w:r>
      <w:hyperlink r:id="rId68">
        <w:r w:rsidRPr="00720C04">
          <w:rPr>
            <w:rStyle w:val="Hyperlink"/>
          </w:rPr>
          <w:t>inducements and advertising</w:t>
        </w:r>
      </w:hyperlink>
      <w:r w:rsidRPr="00720C04">
        <w:t xml:space="preserve"> on our website.</w:t>
      </w:r>
    </w:p>
    <w:p w14:paraId="31AAFF31" w14:textId="77777777" w:rsidR="0035120D" w:rsidRPr="0035120D" w:rsidRDefault="0035120D" w:rsidP="0035120D">
      <w:pPr>
        <w:pStyle w:val="Heading3"/>
      </w:pPr>
      <w:r w:rsidRPr="0035120D">
        <w:t>Changing your legal entity? It could affect your CCS approval</w:t>
      </w:r>
    </w:p>
    <w:p w14:paraId="080CBDB7" w14:textId="77777777" w:rsidR="0035120D" w:rsidRPr="00990711" w:rsidRDefault="0035120D" w:rsidP="0035120D">
      <w:r>
        <w:t>Your CCS approval is linked to your legal entity. If your legal entity changes, your current CCS approval may no longer apply.</w:t>
      </w:r>
    </w:p>
    <w:p w14:paraId="6BD6D0D2" w14:textId="77777777" w:rsidR="0035120D" w:rsidRPr="00990711" w:rsidRDefault="0035120D" w:rsidP="0035120D">
      <w:r w:rsidRPr="00990711">
        <w:t>This can happen when you:</w:t>
      </w:r>
    </w:p>
    <w:p w14:paraId="2B160319" w14:textId="77777777" w:rsidR="0035120D" w:rsidRPr="00654462" w:rsidRDefault="0035120D" w:rsidP="00667B89">
      <w:pPr>
        <w:pStyle w:val="ListParagraph"/>
        <w:numPr>
          <w:ilvl w:val="0"/>
          <w:numId w:val="451"/>
        </w:numPr>
        <w:spacing w:after="200"/>
        <w:contextualSpacing/>
      </w:pPr>
      <w:r w:rsidRPr="00654462">
        <w:t xml:space="preserve">change your </w:t>
      </w:r>
      <w:r w:rsidRPr="00654462">
        <w:rPr>
          <w:b/>
        </w:rPr>
        <w:t>ABN</w:t>
      </w:r>
    </w:p>
    <w:p w14:paraId="0681A4D6" w14:textId="77777777" w:rsidR="0035120D" w:rsidRPr="00654462" w:rsidRDefault="0035120D" w:rsidP="00667B89">
      <w:pPr>
        <w:pStyle w:val="ListParagraph"/>
        <w:numPr>
          <w:ilvl w:val="0"/>
          <w:numId w:val="451"/>
        </w:numPr>
        <w:spacing w:after="200"/>
        <w:contextualSpacing/>
      </w:pPr>
      <w:r w:rsidRPr="00654462">
        <w:t xml:space="preserve">move from a </w:t>
      </w:r>
      <w:r w:rsidRPr="00654462">
        <w:rPr>
          <w:b/>
        </w:rPr>
        <w:t>sole trader to a company or partnership</w:t>
      </w:r>
    </w:p>
    <w:p w14:paraId="369D558C" w14:textId="77777777" w:rsidR="0035120D" w:rsidRPr="00654462" w:rsidRDefault="0035120D" w:rsidP="00667B89">
      <w:pPr>
        <w:pStyle w:val="ListParagraph"/>
        <w:numPr>
          <w:ilvl w:val="0"/>
          <w:numId w:val="451"/>
        </w:numPr>
        <w:spacing w:after="200"/>
        <w:contextualSpacing/>
      </w:pPr>
      <w:r w:rsidRPr="00654462">
        <w:t xml:space="preserve">transfer your service to a </w:t>
      </w:r>
      <w:r w:rsidRPr="00654462">
        <w:rPr>
          <w:b/>
        </w:rPr>
        <w:t>different business entity</w:t>
      </w:r>
      <w:r w:rsidRPr="00654462">
        <w:t>.</w:t>
      </w:r>
    </w:p>
    <w:p w14:paraId="4CE7B15A" w14:textId="77777777" w:rsidR="0035120D" w:rsidRPr="00990711" w:rsidRDefault="0035120D" w:rsidP="0035120D">
      <w:pPr>
        <w:pStyle w:val="ListParagraph"/>
        <w:spacing w:after="0" w:line="300" w:lineRule="auto"/>
        <w:rPr>
          <w:b/>
        </w:rPr>
      </w:pPr>
    </w:p>
    <w:p w14:paraId="6F8BAD33" w14:textId="77777777" w:rsidR="0035120D" w:rsidRPr="00654462" w:rsidRDefault="0035120D" w:rsidP="0035120D">
      <w:pPr>
        <w:rPr>
          <w:b/>
        </w:rPr>
      </w:pPr>
      <w:r w:rsidRPr="00990711">
        <w:t xml:space="preserve">Even if the people managing the service stay the same, a change to your legal entity may require a new </w:t>
      </w:r>
      <w:r w:rsidRPr="00990711">
        <w:rPr>
          <w:b/>
          <w:bCs/>
        </w:rPr>
        <w:t>CCS approval</w:t>
      </w:r>
      <w:r w:rsidRPr="00654462">
        <w:rPr>
          <w:b/>
        </w:rPr>
        <w:t>.</w:t>
      </w:r>
    </w:p>
    <w:p w14:paraId="5C805FC2" w14:textId="77777777" w:rsidR="0035120D" w:rsidRDefault="0035120D" w:rsidP="0035120D">
      <w:pPr>
        <w:pStyle w:val="Heading4"/>
        <w:rPr>
          <w:sz w:val="22"/>
        </w:rPr>
      </w:pPr>
      <w:r w:rsidRPr="7B88BC3D">
        <w:t>Why this matters</w:t>
      </w:r>
    </w:p>
    <w:p w14:paraId="43E67469" w14:textId="77777777" w:rsidR="0035120D" w:rsidRDefault="0035120D" w:rsidP="0035120D">
      <w:r>
        <w:t>If your legal entity changes and you don’t tell us:</w:t>
      </w:r>
    </w:p>
    <w:p w14:paraId="7B0CBF4D" w14:textId="77777777" w:rsidR="0035120D" w:rsidRPr="00654462" w:rsidRDefault="0035120D" w:rsidP="00667B89">
      <w:pPr>
        <w:pStyle w:val="ListParagraph"/>
        <w:numPr>
          <w:ilvl w:val="0"/>
          <w:numId w:val="452"/>
        </w:numPr>
        <w:spacing w:after="200"/>
        <w:contextualSpacing/>
      </w:pPr>
      <w:r w:rsidRPr="00654462">
        <w:t>your CCS approval may no longer be valid</w:t>
      </w:r>
    </w:p>
    <w:p w14:paraId="3313E10A" w14:textId="77777777" w:rsidR="0035120D" w:rsidRPr="00654462" w:rsidRDefault="0035120D" w:rsidP="00667B89">
      <w:pPr>
        <w:pStyle w:val="ListParagraph"/>
        <w:numPr>
          <w:ilvl w:val="0"/>
          <w:numId w:val="452"/>
        </w:numPr>
        <w:spacing w:after="200"/>
        <w:contextualSpacing/>
      </w:pPr>
      <w:r w:rsidRPr="00654462">
        <w:t>CCS payments may be disrupted</w:t>
      </w:r>
    </w:p>
    <w:p w14:paraId="1CACFE0C" w14:textId="77777777" w:rsidR="0035120D" w:rsidRPr="00654462" w:rsidRDefault="0035120D" w:rsidP="00667B89">
      <w:pPr>
        <w:pStyle w:val="ListParagraph"/>
        <w:numPr>
          <w:ilvl w:val="0"/>
          <w:numId w:val="452"/>
        </w:numPr>
        <w:spacing w:after="200"/>
        <w:contextualSpacing/>
      </w:pPr>
      <w:r w:rsidRPr="00654462">
        <w:t>you may be at risk of compliance action.</w:t>
      </w:r>
    </w:p>
    <w:p w14:paraId="339ADBCA" w14:textId="77777777" w:rsidR="0035120D" w:rsidRPr="00990711" w:rsidRDefault="0035120D" w:rsidP="0035120D">
      <w:r w:rsidRPr="00990711">
        <w:t>We have identified cases where providers continued operating for extended periods under approval that is no longer aligned with their legal structure.</w:t>
      </w:r>
    </w:p>
    <w:p w14:paraId="56EEAE85" w14:textId="77777777" w:rsidR="0035120D" w:rsidRDefault="0035120D" w:rsidP="0035120D">
      <w:pPr>
        <w:pStyle w:val="Heading4"/>
        <w:rPr>
          <w:sz w:val="22"/>
        </w:rPr>
      </w:pPr>
      <w:r>
        <w:t>Notify us before you make changes</w:t>
      </w:r>
    </w:p>
    <w:p w14:paraId="1DAA11DD" w14:textId="77777777" w:rsidR="0035120D" w:rsidRDefault="0035120D" w:rsidP="0035120D">
      <w:r w:rsidRPr="7B88BC3D">
        <w:t xml:space="preserve">You must notify the department </w:t>
      </w:r>
      <w:r w:rsidRPr="7B88BC3D">
        <w:rPr>
          <w:b/>
          <w:bCs/>
        </w:rPr>
        <w:t>at least 42 days before</w:t>
      </w:r>
      <w:r w:rsidRPr="7B88BC3D">
        <w:t xml:space="preserve"> your legal entity changes.</w:t>
      </w:r>
    </w:p>
    <w:p w14:paraId="207C1431" w14:textId="77777777" w:rsidR="0035120D" w:rsidRDefault="0035120D" w:rsidP="0035120D">
      <w:r w:rsidRPr="7B88BC3D">
        <w:t>CCS approval cannot be transferred automatically</w:t>
      </w:r>
      <w:r>
        <w:t>.</w:t>
      </w:r>
    </w:p>
    <w:p w14:paraId="531F6B86" w14:textId="77777777" w:rsidR="0035120D" w:rsidRDefault="0035120D" w:rsidP="0035120D">
      <w:r w:rsidRPr="00DC5C32">
        <w:t>Early notification allows us to assess your circumstances and help minimise disruption to your service and families.</w:t>
      </w:r>
    </w:p>
    <w:p w14:paraId="776CD7B5" w14:textId="77777777" w:rsidR="0035120D" w:rsidRDefault="0035120D" w:rsidP="0035120D">
      <w:pPr>
        <w:pStyle w:val="Heading4"/>
        <w:rPr>
          <w:sz w:val="22"/>
        </w:rPr>
      </w:pPr>
      <w:r w:rsidRPr="7B88BC3D">
        <w:lastRenderedPageBreak/>
        <w:t>What you need to do</w:t>
      </w:r>
    </w:p>
    <w:p w14:paraId="259C2767" w14:textId="77777777" w:rsidR="0035120D" w:rsidRPr="00240B78" w:rsidRDefault="0035120D" w:rsidP="0035120D">
      <w:r w:rsidRPr="00240B78">
        <w:t>If you’re planning a change:</w:t>
      </w:r>
    </w:p>
    <w:p w14:paraId="72A05C94" w14:textId="77777777" w:rsidR="0035120D" w:rsidRPr="00654462" w:rsidRDefault="0035120D" w:rsidP="00667B89">
      <w:pPr>
        <w:pStyle w:val="ListParagraph"/>
        <w:numPr>
          <w:ilvl w:val="0"/>
          <w:numId w:val="453"/>
        </w:numPr>
        <w:spacing w:after="200"/>
        <w:contextualSpacing/>
      </w:pPr>
      <w:r w:rsidRPr="00654462">
        <w:t>contact the department as early as possible</w:t>
      </w:r>
    </w:p>
    <w:p w14:paraId="0D0C8285" w14:textId="77777777" w:rsidR="0035120D" w:rsidRPr="00654462" w:rsidRDefault="0035120D" w:rsidP="00667B89">
      <w:pPr>
        <w:pStyle w:val="ListParagraph"/>
        <w:numPr>
          <w:ilvl w:val="0"/>
          <w:numId w:val="453"/>
        </w:numPr>
        <w:spacing w:after="200"/>
        <w:contextualSpacing/>
      </w:pPr>
      <w:r w:rsidRPr="00654462">
        <w:t xml:space="preserve">tell us if your </w:t>
      </w:r>
      <w:r w:rsidRPr="00654462">
        <w:rPr>
          <w:b/>
        </w:rPr>
        <w:t>ABN or legal structure</w:t>
      </w:r>
      <w:r w:rsidRPr="00654462">
        <w:t xml:space="preserve"> will change</w:t>
      </w:r>
    </w:p>
    <w:p w14:paraId="33F7D965" w14:textId="77777777" w:rsidR="0035120D" w:rsidRPr="00654462" w:rsidRDefault="0035120D" w:rsidP="00667B89">
      <w:pPr>
        <w:pStyle w:val="ListParagraph"/>
        <w:numPr>
          <w:ilvl w:val="0"/>
          <w:numId w:val="453"/>
        </w:numPr>
        <w:spacing w:after="200"/>
        <w:contextualSpacing/>
      </w:pPr>
      <w:r w:rsidRPr="00654462">
        <w:t>work with us to manage your CCS approval.</w:t>
      </w:r>
    </w:p>
    <w:p w14:paraId="465BD08E" w14:textId="77777777" w:rsidR="0035120D" w:rsidRDefault="0035120D" w:rsidP="0035120D">
      <w:r w:rsidRPr="7B88BC3D">
        <w:t xml:space="preserve">Find out more about </w:t>
      </w:r>
      <w:hyperlink r:id="rId69" w:anchor="toc-change-of-legal-entity">
        <w:r w:rsidRPr="7B88BC3D">
          <w:rPr>
            <w:rStyle w:val="Hyperlink"/>
          </w:rPr>
          <w:t>changing your legal entity</w:t>
        </w:r>
      </w:hyperlink>
      <w:r w:rsidRPr="7B88BC3D">
        <w:t xml:space="preserve"> on our website.</w:t>
      </w:r>
    </w:p>
    <w:p w14:paraId="4B5CC1C2" w14:textId="77777777" w:rsidR="0035120D" w:rsidRDefault="0035120D" w:rsidP="0035120D">
      <w:pPr>
        <w:pStyle w:val="Heading3"/>
      </w:pPr>
      <w:r>
        <w:t>New ACCS child wellbeing resources</w:t>
      </w:r>
    </w:p>
    <w:p w14:paraId="40821814" w14:textId="77777777" w:rsidR="0035120D" w:rsidRPr="00352D91" w:rsidRDefault="0035120D" w:rsidP="0035120D">
      <w:pPr>
        <w:rPr>
          <w:b/>
          <w:bCs/>
        </w:rPr>
      </w:pPr>
      <w:r w:rsidRPr="00352D91">
        <w:rPr>
          <w:b/>
          <w:bCs/>
        </w:rPr>
        <w:t>We have updated our Additional Child Care Subsidy (ACCS) child wellbeing pages</w:t>
      </w:r>
      <w:r>
        <w:rPr>
          <w:b/>
          <w:bCs/>
        </w:rPr>
        <w:t xml:space="preserve"> to help</w:t>
      </w:r>
      <w:r w:rsidRPr="00352D91">
        <w:rPr>
          <w:b/>
          <w:bCs/>
        </w:rPr>
        <w:t xml:space="preserve"> providers</w:t>
      </w:r>
      <w:r>
        <w:rPr>
          <w:b/>
          <w:bCs/>
        </w:rPr>
        <w:t xml:space="preserve"> prepare and submit applications.</w:t>
      </w:r>
    </w:p>
    <w:p w14:paraId="59E2809F" w14:textId="77777777" w:rsidR="0035120D" w:rsidRPr="005B0ECA" w:rsidRDefault="0035120D" w:rsidP="0035120D">
      <w:pPr>
        <w:pStyle w:val="Heading4"/>
      </w:pPr>
      <w:r w:rsidRPr="005B0ECA">
        <w:t>What is ACCS child wellbeing?</w:t>
      </w:r>
    </w:p>
    <w:p w14:paraId="616D26EE" w14:textId="77777777" w:rsidR="0035120D" w:rsidRPr="005B0ECA" w:rsidRDefault="0035120D" w:rsidP="0035120D">
      <w:r w:rsidRPr="005B0ECA">
        <w:t>ACCS child wellbeing helps families when a child needs extra support. Providers apply on behalf of families.</w:t>
      </w:r>
    </w:p>
    <w:p w14:paraId="337B6A21" w14:textId="77777777" w:rsidR="0035120D" w:rsidRPr="00B97A63" w:rsidRDefault="0035120D" w:rsidP="0035120D">
      <w:pPr>
        <w:pStyle w:val="Heading4"/>
      </w:pPr>
      <w:r w:rsidRPr="00B97A63">
        <w:t>What's new?</w:t>
      </w:r>
    </w:p>
    <w:p w14:paraId="20A33C85" w14:textId="77777777" w:rsidR="0035120D" w:rsidRPr="00B427D7" w:rsidRDefault="0035120D" w:rsidP="0035120D">
      <w:r w:rsidRPr="00B427D7">
        <w:t>Applications can be delayed when information is incomplete or inaccurate. To help you prepare a complete application, we have added new checklists and guidance covering:</w:t>
      </w:r>
    </w:p>
    <w:p w14:paraId="31558D90" w14:textId="77777777" w:rsidR="0035120D" w:rsidRPr="00B427D7" w:rsidRDefault="0035120D" w:rsidP="00667B89">
      <w:pPr>
        <w:pStyle w:val="ListParagraph"/>
        <w:numPr>
          <w:ilvl w:val="0"/>
          <w:numId w:val="449"/>
        </w:numPr>
        <w:spacing w:after="200"/>
        <w:contextualSpacing/>
      </w:pPr>
      <w:hyperlink r:id="rId70" w:history="1">
        <w:r w:rsidRPr="00B427D7">
          <w:rPr>
            <w:rStyle w:val="Hyperlink"/>
          </w:rPr>
          <w:t>applying for ACCS child wellbeing</w:t>
        </w:r>
      </w:hyperlink>
    </w:p>
    <w:p w14:paraId="3A249F96" w14:textId="77777777" w:rsidR="0035120D" w:rsidRPr="00B427D7" w:rsidRDefault="0035120D" w:rsidP="00667B89">
      <w:pPr>
        <w:pStyle w:val="ListParagraph"/>
        <w:numPr>
          <w:ilvl w:val="0"/>
          <w:numId w:val="449"/>
        </w:numPr>
        <w:spacing w:after="200"/>
        <w:contextualSpacing/>
      </w:pPr>
      <w:r w:rsidRPr="00B427D7">
        <w:t xml:space="preserve">issuing a </w:t>
      </w:r>
      <w:hyperlink r:id="rId71" w:history="1">
        <w:r w:rsidRPr="00B427D7">
          <w:rPr>
            <w:rStyle w:val="Hyperlink"/>
          </w:rPr>
          <w:t>child wellbeing certificate</w:t>
        </w:r>
      </w:hyperlink>
    </w:p>
    <w:p w14:paraId="2A0B01E7" w14:textId="77777777" w:rsidR="0035120D" w:rsidRPr="00B427D7" w:rsidRDefault="0035120D" w:rsidP="00667B89">
      <w:pPr>
        <w:pStyle w:val="ListParagraph"/>
        <w:numPr>
          <w:ilvl w:val="0"/>
          <w:numId w:val="449"/>
        </w:numPr>
        <w:spacing w:after="200"/>
        <w:contextualSpacing/>
      </w:pPr>
      <w:r w:rsidRPr="00B427D7">
        <w:t xml:space="preserve">applying for a </w:t>
      </w:r>
      <w:hyperlink r:id="rId72" w:history="1">
        <w:r w:rsidRPr="00B427D7">
          <w:rPr>
            <w:rStyle w:val="Hyperlink"/>
          </w:rPr>
          <w:t>child wellbeing determination</w:t>
        </w:r>
      </w:hyperlink>
    </w:p>
    <w:p w14:paraId="0354CE8B" w14:textId="77777777" w:rsidR="0035120D" w:rsidRPr="00B427D7" w:rsidRDefault="0035120D" w:rsidP="00667B89">
      <w:pPr>
        <w:pStyle w:val="ListParagraph"/>
        <w:numPr>
          <w:ilvl w:val="0"/>
          <w:numId w:val="449"/>
        </w:numPr>
        <w:spacing w:after="200"/>
        <w:contextualSpacing/>
      </w:pPr>
      <w:r w:rsidRPr="00B427D7">
        <w:t xml:space="preserve">providing </w:t>
      </w:r>
      <w:hyperlink r:id="rId73" w:history="1">
        <w:r w:rsidRPr="00B427D7">
          <w:rPr>
            <w:rStyle w:val="Hyperlink"/>
          </w:rPr>
          <w:t>third-party evidence checklist</w:t>
        </w:r>
      </w:hyperlink>
      <w:r w:rsidRPr="00B427D7">
        <w:t xml:space="preserve"> to support an application.</w:t>
      </w:r>
    </w:p>
    <w:p w14:paraId="678452E1" w14:textId="77777777" w:rsidR="0035120D" w:rsidRDefault="0035120D" w:rsidP="0035120D">
      <w:r>
        <w:t xml:space="preserve">Use these checklists when preparing your application or share them with anyone helping you prepare evidence. </w:t>
      </w:r>
    </w:p>
    <w:p w14:paraId="5A6C7E45" w14:textId="77777777" w:rsidR="0035120D" w:rsidRPr="00833D5E" w:rsidRDefault="0035120D" w:rsidP="0035120D">
      <w:r>
        <w:t>You can print them out and keep a copy on hand as you go.</w:t>
      </w:r>
    </w:p>
    <w:p w14:paraId="0F350991" w14:textId="77777777" w:rsidR="0035120D" w:rsidRDefault="0035120D" w:rsidP="0035120D">
      <w:pPr>
        <w:pStyle w:val="Heading4"/>
      </w:pPr>
      <w:r>
        <w:t>More information</w:t>
      </w:r>
    </w:p>
    <w:p w14:paraId="00BCB3C1" w14:textId="77777777" w:rsidR="0035120D" w:rsidRDefault="0035120D" w:rsidP="0035120D">
      <w:r>
        <w:t xml:space="preserve">Find out more about the </w:t>
      </w:r>
      <w:hyperlink r:id="rId74" w:history="1">
        <w:r w:rsidRPr="00E13FB4">
          <w:rPr>
            <w:rStyle w:val="Hyperlink"/>
          </w:rPr>
          <w:t>ACCS child wellbeing subsidy</w:t>
        </w:r>
      </w:hyperlink>
      <w:r>
        <w:t>.</w:t>
      </w:r>
    </w:p>
    <w:p w14:paraId="28475196" w14:textId="35682603" w:rsidR="0035120D" w:rsidRDefault="0054322B" w:rsidP="00E32636">
      <w:pPr>
        <w:pStyle w:val="Heading2"/>
      </w:pPr>
      <w:bookmarkStart w:id="24" w:name="_Toc243484766"/>
      <w:r>
        <w:t>Share with families</w:t>
      </w:r>
      <w:bookmarkEnd w:id="24"/>
    </w:p>
    <w:p w14:paraId="170FAA7B" w14:textId="77777777" w:rsidR="004E2358" w:rsidRPr="008C00A4" w:rsidRDefault="004E2358" w:rsidP="004E2358">
      <w:pPr>
        <w:pStyle w:val="Heading3"/>
      </w:pPr>
      <w:r w:rsidRPr="008C00A4">
        <w:t xml:space="preserve">Child Care Subsidy </w:t>
      </w:r>
      <w:r>
        <w:t xml:space="preserve">(CCS) </w:t>
      </w:r>
      <w:r w:rsidRPr="008C00A4">
        <w:t>balancing</w:t>
      </w:r>
    </w:p>
    <w:p w14:paraId="4F0C00B5" w14:textId="77777777" w:rsidR="004E2358" w:rsidRPr="00023461" w:rsidRDefault="004E2358" w:rsidP="004E2358">
      <w:pPr>
        <w:rPr>
          <w:b/>
          <w:bCs/>
        </w:rPr>
      </w:pPr>
      <w:r w:rsidRPr="00023461">
        <w:rPr>
          <w:b/>
          <w:bCs/>
        </w:rPr>
        <w:t>Services Australia is undergoing CCS balancing for the 2025–26 financial year.  </w:t>
      </w:r>
    </w:p>
    <w:p w14:paraId="1A83F94C" w14:textId="77777777" w:rsidR="004E2358" w:rsidRPr="00023461" w:rsidRDefault="004E2358" w:rsidP="004E2358">
      <w:r w:rsidRPr="00023461">
        <w:t>You must confirm your family income so Services Australia can balance your CCS.  </w:t>
      </w:r>
    </w:p>
    <w:p w14:paraId="53FF8E68" w14:textId="77777777" w:rsidR="004E2358" w:rsidRPr="00023461" w:rsidRDefault="004E2358" w:rsidP="004E2358">
      <w:r w:rsidRPr="00023461">
        <w:t>You can do this by:  </w:t>
      </w:r>
    </w:p>
    <w:p w14:paraId="0E0715A9" w14:textId="77777777" w:rsidR="004E2358" w:rsidRPr="00023461" w:rsidRDefault="004E2358" w:rsidP="00667B89">
      <w:pPr>
        <w:pStyle w:val="ListParagraph"/>
        <w:numPr>
          <w:ilvl w:val="0"/>
          <w:numId w:val="454"/>
        </w:numPr>
        <w:spacing w:after="200"/>
        <w:contextualSpacing/>
      </w:pPr>
      <w:r w:rsidRPr="00023461">
        <w:t>lodging your tax return (and your partner’s) with the Australian Taxation Office (ATO), or  </w:t>
      </w:r>
    </w:p>
    <w:p w14:paraId="40D69AC2" w14:textId="77777777" w:rsidR="004E2358" w:rsidRPr="00023461" w:rsidRDefault="004E2358" w:rsidP="00667B89">
      <w:pPr>
        <w:pStyle w:val="ListParagraph"/>
        <w:numPr>
          <w:ilvl w:val="0"/>
          <w:numId w:val="454"/>
        </w:numPr>
        <w:spacing w:after="200"/>
        <w:contextualSpacing/>
      </w:pPr>
      <w:r w:rsidRPr="00023461">
        <w:t>telling Services Australia you do not need to lodge a tax return (even if you’ve already told the ATO).  </w:t>
      </w:r>
    </w:p>
    <w:p w14:paraId="03FBDE52" w14:textId="77777777" w:rsidR="004E2358" w:rsidRPr="00023461" w:rsidRDefault="004E2358" w:rsidP="004E2358">
      <w:r w:rsidRPr="00023461">
        <w:t>Once Services Australia has balanced your CCS, they will send you the results.  </w:t>
      </w:r>
    </w:p>
    <w:p w14:paraId="4011C68C" w14:textId="54E936AF" w:rsidR="00B01D5C" w:rsidRPr="00B01D5C" w:rsidRDefault="004E2358" w:rsidP="00B01D5C">
      <w:pPr>
        <w:rPr>
          <w:b/>
          <w:bCs/>
        </w:rPr>
      </w:pPr>
      <w:r w:rsidRPr="00023461">
        <w:t>Find out more </w:t>
      </w:r>
      <w:hyperlink r:id="rId75">
        <w:r w:rsidRPr="00023461">
          <w:rPr>
            <w:rStyle w:val="Hyperlink"/>
            <w:rFonts w:eastAsiaTheme="minorEastAsia"/>
          </w:rPr>
          <w:t>about CCS balancing</w:t>
        </w:r>
      </w:hyperlink>
      <w:r w:rsidRPr="00023461">
        <w:t> on the Services Australia website</w:t>
      </w:r>
      <w:r>
        <w:t>.</w:t>
      </w:r>
    </w:p>
    <w:p w14:paraId="19F1D39C" w14:textId="5663EEF3" w:rsidR="00F45815" w:rsidRDefault="00AA082B" w:rsidP="00E971AD">
      <w:pPr>
        <w:pStyle w:val="Issuedate"/>
      </w:pPr>
      <w:bookmarkStart w:id="25" w:name="_Toc243484767"/>
      <w:r>
        <w:lastRenderedPageBreak/>
        <w:t>30 September 2026</w:t>
      </w:r>
      <w:bookmarkEnd w:id="25"/>
    </w:p>
    <w:p w14:paraId="5B8302F4" w14:textId="77777777" w:rsidR="00AA082B" w:rsidRDefault="00AA082B" w:rsidP="00AA082B">
      <w:pPr>
        <w:pStyle w:val="Heading2"/>
      </w:pPr>
      <w:bookmarkStart w:id="26" w:name="_Toc243484768"/>
      <w:r w:rsidRPr="002A18F7">
        <w:t>From the department</w:t>
      </w:r>
      <w:bookmarkEnd w:id="26"/>
    </w:p>
    <w:p w14:paraId="47C359A5" w14:textId="06DF8B32" w:rsidR="00AA082B" w:rsidRDefault="00ED262F" w:rsidP="00ED262F">
      <w:pPr>
        <w:pStyle w:val="Heading3"/>
      </w:pPr>
      <w:r w:rsidRPr="00ED262F">
        <w:t>Advanced child safety training course 5 now available</w:t>
      </w:r>
    </w:p>
    <w:p w14:paraId="488388C3" w14:textId="77777777" w:rsidR="00ED262F" w:rsidRPr="00ED262F" w:rsidRDefault="00ED262F" w:rsidP="00ED262F">
      <w:r w:rsidRPr="00ED262F">
        <w:rPr>
          <w:b/>
          <w:bCs/>
        </w:rPr>
        <w:t>The final advanced child safety training course is now available in Geccko.</w:t>
      </w:r>
    </w:p>
    <w:p w14:paraId="79228996" w14:textId="77777777" w:rsidR="00ED262F" w:rsidRPr="00ED262F" w:rsidRDefault="00ED262F" w:rsidP="00ED262F">
      <w:r w:rsidRPr="00ED262F">
        <w:t>Strong child safety depends on more than individual knowledge and practice. It also relies on leadership, governance and organisational culture.</w:t>
      </w:r>
    </w:p>
    <w:p w14:paraId="3D053D26" w14:textId="77777777" w:rsidR="00ED262F" w:rsidRPr="00ED262F" w:rsidRDefault="00ED262F" w:rsidP="00ED262F">
      <w:r w:rsidRPr="00ED262F">
        <w:t xml:space="preserve">Course 5 is for </w:t>
      </w:r>
      <w:r w:rsidRPr="00ED262F">
        <w:rPr>
          <w:b/>
          <w:bCs/>
        </w:rPr>
        <w:t>people in leadership and governance roles</w:t>
      </w:r>
      <w:r w:rsidRPr="00ED262F">
        <w:t>. It supports leaders to:</w:t>
      </w:r>
    </w:p>
    <w:p w14:paraId="0D07A5D0" w14:textId="77777777" w:rsidR="00ED262F" w:rsidRPr="00ED262F" w:rsidRDefault="00ED262F" w:rsidP="00ED262F">
      <w:pPr>
        <w:pStyle w:val="ListParagraph"/>
      </w:pPr>
      <w:r w:rsidRPr="00ED262F">
        <w:t>build child-safe cultures</w:t>
      </w:r>
    </w:p>
    <w:p w14:paraId="7970C937" w14:textId="77777777" w:rsidR="00ED262F" w:rsidRPr="00ED262F" w:rsidRDefault="00ED262F" w:rsidP="00ED262F">
      <w:pPr>
        <w:pStyle w:val="ListParagraph"/>
      </w:pPr>
      <w:r w:rsidRPr="00ED262F">
        <w:t>recognise and respond to safeguarding concerns</w:t>
      </w:r>
    </w:p>
    <w:p w14:paraId="76E44D12" w14:textId="77777777" w:rsidR="00ED262F" w:rsidRPr="00ED262F" w:rsidRDefault="00ED262F" w:rsidP="00ED262F">
      <w:pPr>
        <w:pStyle w:val="ListParagraph"/>
      </w:pPr>
      <w:r w:rsidRPr="00ED262F">
        <w:t>support children's safety and wellbeing.</w:t>
      </w:r>
    </w:p>
    <w:p w14:paraId="2F6DA2C0" w14:textId="77777777" w:rsidR="00ED262F" w:rsidRPr="00ED262F" w:rsidRDefault="00ED262F" w:rsidP="00ED262F">
      <w:pPr>
        <w:pStyle w:val="Heading4"/>
      </w:pPr>
      <w:r w:rsidRPr="00ED262F">
        <w:t>Who needs to complete course 5?</w:t>
      </w:r>
    </w:p>
    <w:p w14:paraId="1C09794B" w14:textId="77777777" w:rsidR="00ED262F" w:rsidRPr="00ED262F" w:rsidRDefault="00ED262F" w:rsidP="00ED262F">
      <w:r w:rsidRPr="00ED262F">
        <w:t>Course 5 is mandatory for:</w:t>
      </w:r>
    </w:p>
    <w:p w14:paraId="327EE80C" w14:textId="77777777" w:rsidR="00ED262F" w:rsidRPr="00ED262F" w:rsidRDefault="00ED262F" w:rsidP="00ED262F">
      <w:pPr>
        <w:pStyle w:val="ListParagraph"/>
      </w:pPr>
      <w:r w:rsidRPr="00ED262F">
        <w:t>persons with management or control (PMCs)</w:t>
      </w:r>
    </w:p>
    <w:p w14:paraId="4998D7DF" w14:textId="77777777" w:rsidR="00ED262F" w:rsidRPr="00ED262F" w:rsidRDefault="00ED262F" w:rsidP="00ED262F">
      <w:pPr>
        <w:pStyle w:val="ListParagraph"/>
      </w:pPr>
      <w:r w:rsidRPr="00ED262F">
        <w:t>nominated supervisors</w:t>
      </w:r>
    </w:p>
    <w:p w14:paraId="079E52BE" w14:textId="77777777" w:rsidR="00ED262F" w:rsidRPr="00ED262F" w:rsidRDefault="00ED262F" w:rsidP="00ED262F">
      <w:pPr>
        <w:pStyle w:val="ListParagraph"/>
      </w:pPr>
      <w:r w:rsidRPr="00ED262F">
        <w:t>persons in day-to-day charge.</w:t>
      </w:r>
    </w:p>
    <w:p w14:paraId="5FD8F67F" w14:textId="77777777" w:rsidR="00ED262F" w:rsidRPr="00ED262F" w:rsidRDefault="00ED262F" w:rsidP="00ED262F">
      <w:pPr>
        <w:pStyle w:val="Heading4"/>
      </w:pPr>
      <w:r w:rsidRPr="00ED262F">
        <w:t>When is the advanced training deadline?</w:t>
      </w:r>
    </w:p>
    <w:p w14:paraId="21755E2D" w14:textId="77777777" w:rsidR="00ED262F" w:rsidRPr="00ED262F" w:rsidRDefault="00ED262F" w:rsidP="00ED262F">
      <w:r w:rsidRPr="00ED262F">
        <w:t xml:space="preserve">There is </w:t>
      </w:r>
      <w:r w:rsidRPr="00ED262F">
        <w:rPr>
          <w:b/>
          <w:bCs/>
        </w:rPr>
        <w:t>plenty of time</w:t>
      </w:r>
      <w:r w:rsidRPr="00ED262F">
        <w:t xml:space="preserve"> to complete advanced training.</w:t>
      </w:r>
    </w:p>
    <w:p w14:paraId="2EAA9760" w14:textId="77777777" w:rsidR="00ED262F" w:rsidRPr="00ED262F" w:rsidRDefault="00ED262F" w:rsidP="00ED262F">
      <w:r w:rsidRPr="00ED262F">
        <w:t>The deadline depends on when you started in a role that requires advanced training. If you:</w:t>
      </w:r>
    </w:p>
    <w:p w14:paraId="617E0C19" w14:textId="77777777" w:rsidR="00ED262F" w:rsidRPr="00ED262F" w:rsidRDefault="00ED262F" w:rsidP="00ED262F">
      <w:pPr>
        <w:pStyle w:val="ListParagraph"/>
      </w:pPr>
      <w:r w:rsidRPr="00ED262F">
        <w:t xml:space="preserve">hold a relevant role before 30 September 2026, you must complete advanced training by </w:t>
      </w:r>
      <w:r w:rsidRPr="00ED262F">
        <w:rPr>
          <w:b/>
          <w:bCs/>
        </w:rPr>
        <w:t>31 March 2027</w:t>
      </w:r>
      <w:r w:rsidRPr="00ED262F">
        <w:t xml:space="preserve"> </w:t>
      </w:r>
    </w:p>
    <w:p w14:paraId="3BA30D33" w14:textId="77777777" w:rsidR="00ED262F" w:rsidRPr="00ED262F" w:rsidRDefault="00ED262F" w:rsidP="00ED262F">
      <w:pPr>
        <w:pStyle w:val="ListParagraph"/>
      </w:pPr>
      <w:r w:rsidRPr="00ED262F">
        <w:t xml:space="preserve">start working in a relevant role on or after 30 September 2026, you must complete advanced training </w:t>
      </w:r>
      <w:r w:rsidRPr="00ED262F">
        <w:rPr>
          <w:b/>
          <w:bCs/>
        </w:rPr>
        <w:t>within 3 months</w:t>
      </w:r>
      <w:r w:rsidRPr="00ED262F">
        <w:t xml:space="preserve"> of your start date.</w:t>
      </w:r>
    </w:p>
    <w:p w14:paraId="6522575A" w14:textId="77777777" w:rsidR="00ED262F" w:rsidRDefault="00ED262F" w:rsidP="00ED262F">
      <w:pPr>
        <w:pStyle w:val="Heading4"/>
      </w:pPr>
      <w:r>
        <w:t>The full training package is now available</w:t>
      </w:r>
    </w:p>
    <w:p w14:paraId="717DF547" w14:textId="77777777" w:rsidR="00ED262F" w:rsidRDefault="00ED262F" w:rsidP="00ED262F">
      <w:r>
        <w:t>With the release of course 5, the complete national child safety training package is now online.</w:t>
      </w:r>
    </w:p>
    <w:p w14:paraId="08379FFB" w14:textId="77777777" w:rsidR="00ED262F" w:rsidRDefault="00ED262F" w:rsidP="00ED262F">
      <w:r>
        <w:t>Together, the 5 courses help people across early childhood education and care (ECEC) strengthen child-safe cultures, respond to safeguarding concerns and support children's safety and wellbeing.</w:t>
      </w:r>
    </w:p>
    <w:p w14:paraId="3B23B466" w14:textId="5C00F761" w:rsidR="00BD38B5" w:rsidRDefault="00BD38B5" w:rsidP="00ED262F">
      <w:r w:rsidRPr="00BD38B5">
        <w:t xml:space="preserve">Learn more about </w:t>
      </w:r>
      <w:hyperlink r:id="rId76" w:history="1">
        <w:r w:rsidRPr="00BD38B5">
          <w:rPr>
            <w:rStyle w:val="Hyperlink"/>
          </w:rPr>
          <w:t>national child safety training</w:t>
        </w:r>
      </w:hyperlink>
    </w:p>
    <w:p w14:paraId="17E096AF" w14:textId="2FB5500B" w:rsidR="00BD38B5" w:rsidRDefault="00BD38B5" w:rsidP="00BD38B5">
      <w:pPr>
        <w:pStyle w:val="Heading3"/>
      </w:pPr>
      <w:r w:rsidRPr="00BD38B5">
        <w:t>Reminder: complete the National Workforce Census</w:t>
      </w:r>
    </w:p>
    <w:p w14:paraId="580775FA" w14:textId="77777777" w:rsidR="00BD38B5" w:rsidRPr="00BD38B5" w:rsidRDefault="00BD38B5" w:rsidP="00BD38B5">
      <w:r w:rsidRPr="00BD38B5">
        <w:rPr>
          <w:b/>
          <w:bCs/>
        </w:rPr>
        <w:t>We encourage all Child Care Subsidy (CCS)-approved providers and services, preschools and kindergartens to take part. This will make sure we get an accurate picture of the sector.</w:t>
      </w:r>
    </w:p>
    <w:p w14:paraId="3145EB36" w14:textId="77777777" w:rsidR="00BD38B5" w:rsidRPr="00BD38B5" w:rsidRDefault="00BD38B5" w:rsidP="00BD38B5">
      <w:r w:rsidRPr="00BD38B5">
        <w:t xml:space="preserve">If you haven’t already, </w:t>
      </w:r>
      <w:hyperlink r:id="rId77" w:history="1">
        <w:r w:rsidRPr="00BD38B5">
          <w:rPr>
            <w:rStyle w:val="Hyperlink"/>
          </w:rPr>
          <w:t>visit our website to login and complete the census</w:t>
        </w:r>
      </w:hyperlink>
      <w:r w:rsidRPr="00BD38B5">
        <w:t>.</w:t>
      </w:r>
    </w:p>
    <w:p w14:paraId="4FA4AADF" w14:textId="625D45F7" w:rsidR="00BD38B5" w:rsidRDefault="00BD38B5" w:rsidP="00BD38B5">
      <w:r w:rsidRPr="00BD38B5">
        <w:t xml:space="preserve">Further information and regular updates on the census are available on the </w:t>
      </w:r>
      <w:hyperlink r:id="rId78" w:history="1">
        <w:r w:rsidRPr="00BD38B5">
          <w:rPr>
            <w:rStyle w:val="Hyperlink"/>
          </w:rPr>
          <w:t>Social Research Centre website</w:t>
        </w:r>
      </w:hyperlink>
      <w:r w:rsidRPr="00BD38B5">
        <w:t>.</w:t>
      </w:r>
    </w:p>
    <w:p w14:paraId="7D46CCF2" w14:textId="36C55982" w:rsidR="00BD38B5" w:rsidRDefault="00BD38B5" w:rsidP="00BD38B5">
      <w:pPr>
        <w:pStyle w:val="Heading3"/>
      </w:pPr>
      <w:r w:rsidRPr="00BD38B5">
        <w:lastRenderedPageBreak/>
        <w:t>CCS Provider Helpdesk closed Monday</w:t>
      </w:r>
    </w:p>
    <w:p w14:paraId="70B966B7" w14:textId="77777777" w:rsidR="00BD38B5" w:rsidRPr="00BD38B5" w:rsidRDefault="00BD38B5" w:rsidP="00BD38B5">
      <w:r w:rsidRPr="00BD38B5">
        <w:rPr>
          <w:b/>
          <w:bCs/>
        </w:rPr>
        <w:t>The CCS Provider Helpdesk will be closed because of the public holiday in some states and territories on Monday 5 October.</w:t>
      </w:r>
    </w:p>
    <w:p w14:paraId="13A660D6" w14:textId="77777777" w:rsidR="00BD38B5" w:rsidRPr="00BD38B5" w:rsidRDefault="00BD38B5" w:rsidP="00BD38B5">
      <w:r w:rsidRPr="00BD38B5">
        <w:t>The helpdesk will re-open at 9 am AEDT on Tuesday 6 October 2026.</w:t>
      </w:r>
    </w:p>
    <w:p w14:paraId="70DDAA03" w14:textId="77777777" w:rsidR="00BD38B5" w:rsidRPr="00BD38B5" w:rsidRDefault="00BD38B5" w:rsidP="00BD38B5">
      <w:r w:rsidRPr="00BD38B5">
        <w:t>You can contact the helpdesk anytime </w:t>
      </w:r>
      <w:hyperlink r:id="rId79" w:history="1">
        <w:r w:rsidRPr="00BD38B5">
          <w:rPr>
            <w:rStyle w:val="Hyperlink"/>
          </w:rPr>
          <w:t>CCShelpdesk@education.gov.au</w:t>
        </w:r>
      </w:hyperlink>
      <w:r w:rsidRPr="00BD38B5">
        <w:t xml:space="preserve"> and we’ll respond during business hours.</w:t>
      </w:r>
    </w:p>
    <w:p w14:paraId="372760C9" w14:textId="02D01EBE" w:rsidR="00BD38B5" w:rsidRDefault="00BD38B5" w:rsidP="00BD38B5">
      <w:r w:rsidRPr="00BD38B5">
        <w:t>CCS payments may be affected by the public holiday.</w:t>
      </w:r>
    </w:p>
    <w:p w14:paraId="44141C4E" w14:textId="2BCA8B30" w:rsidR="00BD38B5" w:rsidRDefault="00BD38B5" w:rsidP="00BD38B5">
      <w:pPr>
        <w:pStyle w:val="Heading2"/>
      </w:pPr>
      <w:bookmarkStart w:id="27" w:name="_Toc243484769"/>
      <w:r>
        <w:t>Sector spotlight</w:t>
      </w:r>
      <w:bookmarkEnd w:id="27"/>
    </w:p>
    <w:p w14:paraId="0A70F9ED" w14:textId="511915AD" w:rsidR="00BD38B5" w:rsidRPr="00BD38B5" w:rsidRDefault="00BD38B5" w:rsidP="00BD38B5">
      <w:pPr>
        <w:pStyle w:val="Heading3"/>
      </w:pPr>
      <w:r w:rsidRPr="00BD38B5">
        <w:t>The evidence behind the Inclusion Ready Toolkit</w:t>
      </w:r>
    </w:p>
    <w:p w14:paraId="774D02C5" w14:textId="77777777" w:rsidR="00BD38B5" w:rsidRPr="00BD38B5" w:rsidRDefault="00BD38B5" w:rsidP="00BD38B5">
      <w:r w:rsidRPr="00BD38B5">
        <w:rPr>
          <w:b/>
          <w:bCs/>
        </w:rPr>
        <w:t>The Inclusion Ready Toolkit is grounded in research, shaped by the sector and tested in real-world settings.</w:t>
      </w:r>
    </w:p>
    <w:p w14:paraId="60702B76" w14:textId="77777777" w:rsidR="00BD38B5" w:rsidRPr="00BD38B5" w:rsidRDefault="00BD38B5" w:rsidP="00BD38B5">
      <w:r w:rsidRPr="00BD38B5">
        <w:t>The toolkit helps ECEC services turn inclusive intent into confident everyday practice. It was:</w:t>
      </w:r>
    </w:p>
    <w:p w14:paraId="4A403D49" w14:textId="77777777" w:rsidR="00BD38B5" w:rsidRPr="00BD38B5" w:rsidRDefault="00BD38B5" w:rsidP="00BD38B5">
      <w:pPr>
        <w:pStyle w:val="ListParagraph"/>
      </w:pPr>
      <w:r w:rsidRPr="00BD38B5">
        <w:t>developed by ACECQA on behalf of the Australian Government Department of Education</w:t>
      </w:r>
    </w:p>
    <w:p w14:paraId="1D7BF72F" w14:textId="77777777" w:rsidR="00BD38B5" w:rsidRPr="00BD38B5" w:rsidRDefault="00BD38B5" w:rsidP="00BD38B5">
      <w:pPr>
        <w:pStyle w:val="ListParagraph"/>
      </w:pPr>
      <w:r w:rsidRPr="00BD38B5">
        <w:t>informed by an expert consortium of higher education researchers</w:t>
      </w:r>
    </w:p>
    <w:p w14:paraId="37C67B80" w14:textId="77777777" w:rsidR="00BD38B5" w:rsidRPr="00BD38B5" w:rsidRDefault="00BD38B5" w:rsidP="00BD38B5">
      <w:pPr>
        <w:pStyle w:val="ListParagraph"/>
      </w:pPr>
      <w:r w:rsidRPr="00BD38B5">
        <w:t>shaped by extensive sector consultation.</w:t>
      </w:r>
    </w:p>
    <w:p w14:paraId="547CA488" w14:textId="77777777" w:rsidR="00BD38B5" w:rsidRPr="00BD38B5" w:rsidRDefault="00BD38B5" w:rsidP="00BD38B5">
      <w:r w:rsidRPr="00BD38B5">
        <w:t>More than 1,700 educators, leaders and providers contributed to its development. It was also tested with services across Australia to make sure it is practical and relevant for ECEC settings.</w:t>
      </w:r>
    </w:p>
    <w:p w14:paraId="4CC0D6BD" w14:textId="77777777" w:rsidR="00BD38B5" w:rsidRPr="00BD38B5" w:rsidRDefault="00BD38B5" w:rsidP="00BD38B5">
      <w:r w:rsidRPr="00BD38B5">
        <w:t>Services involved in the trial reported that the toolkit:</w:t>
      </w:r>
    </w:p>
    <w:p w14:paraId="1CFAE8A1" w14:textId="77777777" w:rsidR="00BD38B5" w:rsidRPr="00BD38B5" w:rsidRDefault="00BD38B5" w:rsidP="00BD38B5">
      <w:pPr>
        <w:pStyle w:val="ListParagraph"/>
      </w:pPr>
      <w:r w:rsidRPr="00BD38B5">
        <w:t>affirmed existing strengths</w:t>
      </w:r>
    </w:p>
    <w:p w14:paraId="60BB2567" w14:textId="77777777" w:rsidR="00BD38B5" w:rsidRPr="00BD38B5" w:rsidRDefault="00BD38B5" w:rsidP="00BD38B5">
      <w:pPr>
        <w:pStyle w:val="ListParagraph"/>
      </w:pPr>
      <w:r w:rsidRPr="00BD38B5">
        <w:t>deepened their understanding of inclusion</w:t>
      </w:r>
    </w:p>
    <w:p w14:paraId="0696D41C" w14:textId="77777777" w:rsidR="00BD38B5" w:rsidRPr="00BD38B5" w:rsidRDefault="00BD38B5" w:rsidP="00BD38B5">
      <w:pPr>
        <w:pStyle w:val="ListParagraph"/>
      </w:pPr>
      <w:r w:rsidRPr="00BD38B5">
        <w:t>increased confidence in inclusive practice</w:t>
      </w:r>
    </w:p>
    <w:p w14:paraId="6353FB07" w14:textId="77777777" w:rsidR="00BD38B5" w:rsidRPr="00BD38B5" w:rsidRDefault="00BD38B5" w:rsidP="00BD38B5">
      <w:pPr>
        <w:pStyle w:val="ListParagraph"/>
      </w:pPr>
      <w:r w:rsidRPr="00BD38B5">
        <w:t>supported meaningful changes in the way they worked.</w:t>
      </w:r>
    </w:p>
    <w:p w14:paraId="27D238FA" w14:textId="77777777" w:rsidR="00BD38B5" w:rsidRPr="00BD38B5" w:rsidRDefault="00BD38B5" w:rsidP="00BD38B5">
      <w:r w:rsidRPr="00BD38B5">
        <w:t>Participants found the toolkit worked best as a reflective practice resource that supports ongoing improvement and complements existing planning processes.</w:t>
      </w:r>
    </w:p>
    <w:p w14:paraId="46E084D8" w14:textId="77777777" w:rsidR="00BD38B5" w:rsidRPr="00BD38B5" w:rsidRDefault="00BD38B5" w:rsidP="00BD38B5">
      <w:r w:rsidRPr="00BD38B5">
        <w:t>The result is a practical resource built with the sector, for the sector.</w:t>
      </w:r>
    </w:p>
    <w:p w14:paraId="6B1D53EB" w14:textId="2E552AE3" w:rsidR="00BD38B5" w:rsidRDefault="00BD38B5" w:rsidP="00BD38B5">
      <w:r w:rsidRPr="00BD38B5">
        <w:t xml:space="preserve">Explore the </w:t>
      </w:r>
      <w:hyperlink r:id="rId80" w:history="1">
        <w:r w:rsidRPr="00BD38B5">
          <w:rPr>
            <w:rStyle w:val="Hyperlink"/>
          </w:rPr>
          <w:t>Inclusion Ready Toolkit on the ACECQA website</w:t>
        </w:r>
      </w:hyperlink>
      <w:r w:rsidRPr="00BD38B5">
        <w:t>.</w:t>
      </w:r>
    </w:p>
    <w:p w14:paraId="1B4CBC4F" w14:textId="5655A23A" w:rsidR="00B374B1" w:rsidRDefault="00B374B1" w:rsidP="00B374B1">
      <w:pPr>
        <w:pStyle w:val="Heading2"/>
      </w:pPr>
      <w:bookmarkStart w:id="28" w:name="_Toc243484770"/>
      <w:r>
        <w:t>Facts from FAL</w:t>
      </w:r>
      <w:bookmarkEnd w:id="28"/>
    </w:p>
    <w:p w14:paraId="7C4DBFA3" w14:textId="7CC2A893" w:rsidR="00BD38B5" w:rsidRDefault="00B374B1" w:rsidP="00B374B1">
      <w:pPr>
        <w:pStyle w:val="Heading3"/>
      </w:pPr>
      <w:r w:rsidRPr="00B374B1">
        <w:t>Changing session reports from previous financial years </w:t>
      </w:r>
    </w:p>
    <w:p w14:paraId="5900AE66" w14:textId="77777777" w:rsidR="00B374B1" w:rsidRPr="00B374B1" w:rsidRDefault="00B374B1" w:rsidP="00B374B1">
      <w:r w:rsidRPr="00B374B1">
        <w:rPr>
          <w:b/>
          <w:bCs/>
        </w:rPr>
        <w:t>After a financial year ends, the Child Care Subsidy System closes for that period.</w:t>
      </w:r>
    </w:p>
    <w:p w14:paraId="0A2F6017" w14:textId="77777777" w:rsidR="00B374B1" w:rsidRPr="00B374B1" w:rsidRDefault="00B374B1" w:rsidP="00B374B1">
      <w:r w:rsidRPr="00B374B1">
        <w:t>In limited circumstances, you may still need to:</w:t>
      </w:r>
    </w:p>
    <w:p w14:paraId="56860E72" w14:textId="77777777" w:rsidR="00B374B1" w:rsidRPr="00B374B1" w:rsidRDefault="00B374B1" w:rsidP="00B374B1">
      <w:pPr>
        <w:pStyle w:val="ListParagraph"/>
      </w:pPr>
      <w:r w:rsidRPr="00B374B1">
        <w:t>submit a late session report</w:t>
      </w:r>
    </w:p>
    <w:p w14:paraId="6FE51F2D" w14:textId="77777777" w:rsidR="00B374B1" w:rsidRPr="00B374B1" w:rsidRDefault="00B374B1" w:rsidP="00B374B1">
      <w:pPr>
        <w:pStyle w:val="ListParagraph"/>
      </w:pPr>
      <w:r w:rsidRPr="00B374B1">
        <w:t>update a session report</w:t>
      </w:r>
    </w:p>
    <w:p w14:paraId="43E9F38A" w14:textId="77777777" w:rsidR="00B374B1" w:rsidRPr="00B374B1" w:rsidRDefault="00B374B1" w:rsidP="00B374B1">
      <w:pPr>
        <w:pStyle w:val="ListParagraph"/>
      </w:pPr>
      <w:r w:rsidRPr="00B374B1">
        <w:lastRenderedPageBreak/>
        <w:t>withdraw a session report.</w:t>
      </w:r>
    </w:p>
    <w:p w14:paraId="0130C815" w14:textId="77777777" w:rsidR="00B374B1" w:rsidRPr="00B374B1" w:rsidRDefault="00B374B1" w:rsidP="00B374B1">
      <w:r w:rsidRPr="00B374B1">
        <w:t>To submit, update or withdraw a session report from a previous financial year, you must apply through the department’s CCS Provider Helpdesk.</w:t>
      </w:r>
    </w:p>
    <w:p w14:paraId="4E08F0FF" w14:textId="47788407" w:rsidR="00B374B1" w:rsidRDefault="00B374B1" w:rsidP="00B374B1">
      <w:r w:rsidRPr="00B374B1">
        <w:t>Learn more about </w:t>
      </w:r>
      <w:hyperlink r:id="rId81" w:history="1">
        <w:r w:rsidRPr="00B374B1">
          <w:rPr>
            <w:rStyle w:val="Hyperlink"/>
          </w:rPr>
          <w:t>changing session reports from previous financial years</w:t>
        </w:r>
      </w:hyperlink>
      <w:r w:rsidRPr="00B374B1">
        <w:t> on our website.</w:t>
      </w:r>
    </w:p>
    <w:p w14:paraId="362560F3" w14:textId="69BE58AD" w:rsidR="00B374B1" w:rsidRDefault="00B374B1" w:rsidP="00B374B1">
      <w:pPr>
        <w:pStyle w:val="Heading2"/>
      </w:pPr>
      <w:bookmarkStart w:id="29" w:name="_Toc243484771"/>
      <w:r>
        <w:t>Workforce support</w:t>
      </w:r>
      <w:bookmarkEnd w:id="29"/>
    </w:p>
    <w:p w14:paraId="11AB9B82" w14:textId="6AE636E8" w:rsidR="00B374B1" w:rsidRDefault="00B374B1" w:rsidP="00B374B1">
      <w:pPr>
        <w:pStyle w:val="Heading3"/>
      </w:pPr>
      <w:r w:rsidRPr="00B374B1">
        <w:t>2026–27 workforce subsidies update</w:t>
      </w:r>
    </w:p>
    <w:p w14:paraId="2F4A5967" w14:textId="77777777" w:rsidR="00B374B1" w:rsidRPr="00B374B1" w:rsidRDefault="00B374B1" w:rsidP="00B374B1">
      <w:r w:rsidRPr="00B374B1">
        <w:rPr>
          <w:b/>
          <w:bCs/>
        </w:rPr>
        <w:t>We have notified all applicants of the outcome of their professional development and paid practicum subsidy applications.</w:t>
      </w:r>
    </w:p>
    <w:p w14:paraId="52549E2E" w14:textId="77777777" w:rsidR="00B374B1" w:rsidRPr="00B374B1" w:rsidRDefault="00B374B1" w:rsidP="00B374B1">
      <w:r w:rsidRPr="00B374B1">
        <w:t>Successful applicants can expect payment soon. Payments will be sent to each eligible service's bank account. Please:</w:t>
      </w:r>
    </w:p>
    <w:p w14:paraId="13453BC8" w14:textId="77777777" w:rsidR="00B374B1" w:rsidRPr="00B374B1" w:rsidRDefault="00B374B1" w:rsidP="00B374B1">
      <w:pPr>
        <w:pStyle w:val="ListParagraph"/>
      </w:pPr>
      <w:r w:rsidRPr="00B374B1">
        <w:t>keep records demonstrating the correct use of funding in case of compliance checks</w:t>
      </w:r>
    </w:p>
    <w:p w14:paraId="62131ECD" w14:textId="77777777" w:rsidR="00B374B1" w:rsidRPr="00B374B1" w:rsidRDefault="00B374B1" w:rsidP="00B374B1">
      <w:pPr>
        <w:pStyle w:val="ListParagraph"/>
      </w:pPr>
      <w:r w:rsidRPr="00B374B1">
        <w:t xml:space="preserve">acquit your funding through the </w:t>
      </w:r>
      <w:hyperlink r:id="rId82" w:history="1">
        <w:r w:rsidRPr="00B374B1">
          <w:rPr>
            <w:rStyle w:val="Hyperlink"/>
          </w:rPr>
          <w:t>grants portal</w:t>
        </w:r>
      </w:hyperlink>
      <w:r w:rsidRPr="00B374B1">
        <w:t xml:space="preserve"> by 14 July 2027.</w:t>
      </w:r>
    </w:p>
    <w:p w14:paraId="129192B1" w14:textId="77777777" w:rsidR="00B374B1" w:rsidRPr="00B374B1" w:rsidRDefault="00B374B1" w:rsidP="00B374B1">
      <w:r w:rsidRPr="00B374B1">
        <w:t>Thank you to everyone who applied. Due to high demand and limited funding, we were unable to fund all eligible applications.</w:t>
      </w:r>
    </w:p>
    <w:p w14:paraId="75B53935" w14:textId="77777777" w:rsidR="00B374B1" w:rsidRPr="00B374B1" w:rsidRDefault="00B374B1" w:rsidP="00B374B1">
      <w:hyperlink r:id="rId83" w:history="1">
        <w:r w:rsidRPr="00B374B1">
          <w:rPr>
            <w:rStyle w:val="Hyperlink"/>
          </w:rPr>
          <w:t>Other supports</w:t>
        </w:r>
      </w:hyperlink>
      <w:r w:rsidRPr="00B374B1">
        <w:t xml:space="preserve"> remain available to help staff complete </w:t>
      </w:r>
      <w:hyperlink r:id="rId84" w:history="1">
        <w:r w:rsidRPr="00B374B1">
          <w:rPr>
            <w:rStyle w:val="Hyperlink"/>
          </w:rPr>
          <w:t>national child safety training</w:t>
        </w:r>
      </w:hyperlink>
      <w:r w:rsidRPr="00B374B1">
        <w:t>.</w:t>
      </w:r>
    </w:p>
    <w:p w14:paraId="75D967EB" w14:textId="4460AD33" w:rsidR="00B374B1" w:rsidRPr="00B374B1" w:rsidRDefault="00B374B1" w:rsidP="00B374B1">
      <w:r w:rsidRPr="00B374B1">
        <w:t xml:space="preserve">Keep an eye on our website for </w:t>
      </w:r>
      <w:hyperlink r:id="rId85" w:history="1">
        <w:r w:rsidRPr="00B374B1">
          <w:rPr>
            <w:rStyle w:val="Hyperlink"/>
          </w:rPr>
          <w:t>information about future rounds</w:t>
        </w:r>
      </w:hyperlink>
      <w:r w:rsidRPr="00B374B1">
        <w:t>.</w:t>
      </w:r>
    </w:p>
    <w:p w14:paraId="4731F28A" w14:textId="3655F056" w:rsidR="00A74EBD" w:rsidRDefault="00A74EBD" w:rsidP="00E971AD">
      <w:pPr>
        <w:pStyle w:val="Issuedate"/>
      </w:pPr>
      <w:bookmarkStart w:id="30" w:name="_Toc243484772"/>
      <w:r>
        <w:lastRenderedPageBreak/>
        <w:t>23 September 2026</w:t>
      </w:r>
      <w:bookmarkEnd w:id="30"/>
    </w:p>
    <w:p w14:paraId="70001229" w14:textId="77777777" w:rsidR="00A74EBD" w:rsidRDefault="00A74EBD" w:rsidP="00A74EBD">
      <w:pPr>
        <w:pStyle w:val="Heading2"/>
      </w:pPr>
      <w:bookmarkStart w:id="31" w:name="_Toc243484773"/>
      <w:r w:rsidRPr="002A18F7">
        <w:t>From the department</w:t>
      </w:r>
      <w:bookmarkEnd w:id="31"/>
    </w:p>
    <w:p w14:paraId="7B329509" w14:textId="46637158" w:rsidR="00A74EBD" w:rsidRDefault="00A74EBD" w:rsidP="00DF3E3A">
      <w:pPr>
        <w:pStyle w:val="Heading3"/>
      </w:pPr>
      <w:r w:rsidRPr="00A74EBD">
        <w:t>Get ready for advanced child safety training course 5</w:t>
      </w:r>
    </w:p>
    <w:p w14:paraId="217EECF5" w14:textId="77777777" w:rsidR="00A74EBD" w:rsidRPr="00A74EBD" w:rsidRDefault="00A74EBD" w:rsidP="00A74EBD">
      <w:r w:rsidRPr="00A74EBD">
        <w:rPr>
          <w:b/>
          <w:bCs/>
        </w:rPr>
        <w:t>The final advanced child safety training course is just one week away.</w:t>
      </w:r>
    </w:p>
    <w:p w14:paraId="1D554222" w14:textId="77777777" w:rsidR="00A74EBD" w:rsidRPr="00A74EBD" w:rsidRDefault="00A74EBD" w:rsidP="00A74EBD">
      <w:r w:rsidRPr="00A74EBD">
        <w:t>Course 5 will be available in Geccko from 30 September 2026 and will complete the national child safety training package.</w:t>
      </w:r>
    </w:p>
    <w:p w14:paraId="6AD6CA22" w14:textId="77777777" w:rsidR="00A74EBD" w:rsidRPr="00A74EBD" w:rsidRDefault="00A74EBD" w:rsidP="00A74EBD">
      <w:r w:rsidRPr="00A74EBD">
        <w:t xml:space="preserve">Course 5 is mandatory for people in </w:t>
      </w:r>
      <w:r w:rsidRPr="00A74EBD">
        <w:rPr>
          <w:b/>
          <w:bCs/>
        </w:rPr>
        <w:t>leadership and governance roles</w:t>
      </w:r>
      <w:r w:rsidRPr="00A74EBD">
        <w:t>, including:</w:t>
      </w:r>
    </w:p>
    <w:p w14:paraId="4D157040" w14:textId="77777777" w:rsidR="00A74EBD" w:rsidRPr="00A74EBD" w:rsidRDefault="00A74EBD">
      <w:pPr>
        <w:pStyle w:val="ListParagraph"/>
        <w:numPr>
          <w:ilvl w:val="0"/>
          <w:numId w:val="429"/>
        </w:numPr>
      </w:pPr>
      <w:r w:rsidRPr="00A74EBD">
        <w:t>persons with management or control (PMCs)</w:t>
      </w:r>
    </w:p>
    <w:p w14:paraId="4A802D14" w14:textId="77777777" w:rsidR="00A74EBD" w:rsidRPr="00A74EBD" w:rsidRDefault="00A74EBD">
      <w:pPr>
        <w:pStyle w:val="ListParagraph"/>
        <w:numPr>
          <w:ilvl w:val="0"/>
          <w:numId w:val="429"/>
        </w:numPr>
      </w:pPr>
      <w:r w:rsidRPr="00A74EBD">
        <w:t>nominated supervisors</w:t>
      </w:r>
    </w:p>
    <w:p w14:paraId="324E2C56" w14:textId="77777777" w:rsidR="00A74EBD" w:rsidRPr="00A74EBD" w:rsidRDefault="00A74EBD">
      <w:pPr>
        <w:pStyle w:val="ListParagraph"/>
        <w:numPr>
          <w:ilvl w:val="0"/>
          <w:numId w:val="429"/>
        </w:numPr>
      </w:pPr>
      <w:r w:rsidRPr="00A74EBD">
        <w:t>persons in day-to-day charge.</w:t>
      </w:r>
    </w:p>
    <w:p w14:paraId="7C07B16F" w14:textId="77777777" w:rsidR="00A74EBD" w:rsidRPr="00A74EBD" w:rsidRDefault="00A74EBD" w:rsidP="00A74EBD">
      <w:r w:rsidRPr="00A74EBD">
        <w:t>Under National Law there is plenty of time to complete advanced training.</w:t>
      </w:r>
    </w:p>
    <w:p w14:paraId="4E2EF97E" w14:textId="77777777" w:rsidR="00A74EBD" w:rsidRPr="00A74EBD" w:rsidRDefault="00A74EBD" w:rsidP="00A74EBD">
      <w:r w:rsidRPr="00A74EBD">
        <w:t>The deadline will depend on when you started in a role that requires advanced training. If you:</w:t>
      </w:r>
    </w:p>
    <w:p w14:paraId="7B262E83" w14:textId="77777777" w:rsidR="00A74EBD" w:rsidRPr="00A74EBD" w:rsidRDefault="00A74EBD">
      <w:pPr>
        <w:pStyle w:val="ListParagraph"/>
        <w:numPr>
          <w:ilvl w:val="0"/>
          <w:numId w:val="430"/>
        </w:numPr>
      </w:pPr>
      <w:r w:rsidRPr="00A74EBD">
        <w:t xml:space="preserve">hold a relevant role before 30 September 2026, you must complete advanced training by </w:t>
      </w:r>
      <w:r w:rsidRPr="00A74EBD">
        <w:rPr>
          <w:b/>
          <w:bCs/>
        </w:rPr>
        <w:t>31 March 2027</w:t>
      </w:r>
    </w:p>
    <w:p w14:paraId="02D34C55" w14:textId="77777777" w:rsidR="00A74EBD" w:rsidRPr="00A74EBD" w:rsidRDefault="00A74EBD">
      <w:pPr>
        <w:pStyle w:val="ListParagraph"/>
        <w:numPr>
          <w:ilvl w:val="0"/>
          <w:numId w:val="430"/>
        </w:numPr>
      </w:pPr>
      <w:r w:rsidRPr="00A74EBD">
        <w:t xml:space="preserve">start working in a relevant role after 30 September 2026, you must complete advanced training </w:t>
      </w:r>
      <w:r w:rsidRPr="00A74EBD">
        <w:rPr>
          <w:b/>
          <w:bCs/>
        </w:rPr>
        <w:t>within 3 months</w:t>
      </w:r>
      <w:r w:rsidRPr="00A74EBD">
        <w:t xml:space="preserve"> of your start date.</w:t>
      </w:r>
    </w:p>
    <w:p w14:paraId="7F240C5A" w14:textId="77777777" w:rsidR="00A74EBD" w:rsidRPr="00A74EBD" w:rsidRDefault="00A74EBD" w:rsidP="00A74EBD">
      <w:r w:rsidRPr="00A74EBD">
        <w:t>Now is a good time to identify who will need to complete course 5 and plan training over the coming months.</w:t>
      </w:r>
    </w:p>
    <w:p w14:paraId="24FAD0BC" w14:textId="77777777" w:rsidR="00A74EBD" w:rsidRPr="00A74EBD" w:rsidRDefault="00A74EBD" w:rsidP="00A74EBD">
      <w:r w:rsidRPr="00A74EBD">
        <w:t xml:space="preserve">Learn more about </w:t>
      </w:r>
      <w:hyperlink r:id="rId86" w:history="1">
        <w:r w:rsidRPr="00A74EBD">
          <w:rPr>
            <w:rStyle w:val="Hyperlink"/>
          </w:rPr>
          <w:t>national child safety training</w:t>
        </w:r>
      </w:hyperlink>
      <w:r w:rsidRPr="00A74EBD">
        <w:t>.</w:t>
      </w:r>
    </w:p>
    <w:p w14:paraId="3120A32E" w14:textId="4F791869" w:rsidR="00A74EBD" w:rsidRPr="00A74EBD" w:rsidRDefault="00A74EBD" w:rsidP="00DF3E3A">
      <w:pPr>
        <w:pStyle w:val="Heading3"/>
      </w:pPr>
      <w:r w:rsidRPr="00A74EBD">
        <w:t>New Child Care Subsidy data: June quarter 2026</w:t>
      </w:r>
    </w:p>
    <w:p w14:paraId="459007DD" w14:textId="77777777" w:rsidR="00A74EBD" w:rsidRPr="00A74EBD" w:rsidRDefault="00A74EBD" w:rsidP="00A74EBD">
      <w:r w:rsidRPr="00A74EBD">
        <w:rPr>
          <w:b/>
          <w:bCs/>
        </w:rPr>
        <w:t>We've published data about the Child Care Subsidy (CCS) in the June quarter 2026.</w:t>
      </w:r>
    </w:p>
    <w:p w14:paraId="418A7F27" w14:textId="77777777" w:rsidR="00A74EBD" w:rsidRPr="00A74EBD" w:rsidRDefault="00A74EBD" w:rsidP="00A74EBD">
      <w:r w:rsidRPr="00A74EBD">
        <w:t>Each quarter we issue a summary report about CCS-approved care in Australia. The report includes data on child care usage, services, fees and subsidies in Australia.</w:t>
      </w:r>
    </w:p>
    <w:p w14:paraId="793CDB26" w14:textId="77777777" w:rsidR="00A74EBD" w:rsidRPr="00A74EBD" w:rsidRDefault="00A74EBD" w:rsidP="00A74EBD">
      <w:r w:rsidRPr="00A74EBD">
        <w:t>Key findings from the June quarter 2026 include:</w:t>
      </w:r>
    </w:p>
    <w:p w14:paraId="2EB034CC" w14:textId="77777777" w:rsidR="00A74EBD" w:rsidRPr="00A74EBD" w:rsidRDefault="00A74EBD">
      <w:pPr>
        <w:pStyle w:val="ListParagraph"/>
        <w:numPr>
          <w:ilvl w:val="0"/>
          <w:numId w:val="431"/>
        </w:numPr>
      </w:pPr>
      <w:r w:rsidRPr="00A74EBD">
        <w:t>1,393,620 children from 989,100 families used CCS-approved care</w:t>
      </w:r>
    </w:p>
    <w:p w14:paraId="38E6307B" w14:textId="77777777" w:rsidR="00A74EBD" w:rsidRPr="00A74EBD" w:rsidRDefault="00A74EBD">
      <w:pPr>
        <w:pStyle w:val="ListParagraph"/>
        <w:numPr>
          <w:ilvl w:val="0"/>
          <w:numId w:val="431"/>
        </w:numPr>
      </w:pPr>
      <w:r w:rsidRPr="00A74EBD">
        <w:t>15,438 CCS-approved services operated during the quarter</w:t>
      </w:r>
    </w:p>
    <w:p w14:paraId="71DEA543" w14:textId="77777777" w:rsidR="00A74EBD" w:rsidRPr="00A74EBD" w:rsidRDefault="00A74EBD">
      <w:pPr>
        <w:pStyle w:val="ListParagraph"/>
        <w:numPr>
          <w:ilvl w:val="0"/>
          <w:numId w:val="431"/>
        </w:numPr>
      </w:pPr>
      <w:r w:rsidRPr="00A74EBD">
        <w:t>on average, children attended 26.8 hours of care per week</w:t>
      </w:r>
    </w:p>
    <w:p w14:paraId="0576FF98" w14:textId="77777777" w:rsidR="00A74EBD" w:rsidRPr="00A74EBD" w:rsidRDefault="00A74EBD">
      <w:pPr>
        <w:pStyle w:val="ListParagraph"/>
        <w:numPr>
          <w:ilvl w:val="0"/>
          <w:numId w:val="431"/>
        </w:numPr>
      </w:pPr>
      <w:r w:rsidRPr="00A74EBD">
        <w:t>the average hourly fee was $13.90</w:t>
      </w:r>
    </w:p>
    <w:p w14:paraId="41380E42" w14:textId="77777777" w:rsidR="00A74EBD" w:rsidRPr="00A74EBD" w:rsidRDefault="00A74EBD">
      <w:pPr>
        <w:pStyle w:val="ListParagraph"/>
        <w:numPr>
          <w:ilvl w:val="0"/>
          <w:numId w:val="431"/>
        </w:numPr>
      </w:pPr>
      <w:r w:rsidRPr="00A74EBD">
        <w:t>the Australian Government paid $3.88 billion in subsidies.</w:t>
      </w:r>
    </w:p>
    <w:p w14:paraId="1E87E1FB" w14:textId="77777777" w:rsidR="00A74EBD" w:rsidRPr="00A74EBD" w:rsidRDefault="00A74EBD" w:rsidP="00A74EBD">
      <w:r w:rsidRPr="00A74EBD">
        <w:t xml:space="preserve">Go to </w:t>
      </w:r>
      <w:hyperlink r:id="rId87" w:history="1">
        <w:r w:rsidRPr="00A74EBD">
          <w:rPr>
            <w:rStyle w:val="Hyperlink"/>
          </w:rPr>
          <w:t>the report</w:t>
        </w:r>
      </w:hyperlink>
      <w:r w:rsidRPr="00A74EBD">
        <w:t>.</w:t>
      </w:r>
    </w:p>
    <w:p w14:paraId="33B2FC22" w14:textId="313EB797" w:rsidR="00A74EBD" w:rsidRDefault="00A74EBD" w:rsidP="00A74EBD">
      <w:pPr>
        <w:pStyle w:val="Heading2"/>
      </w:pPr>
      <w:bookmarkStart w:id="32" w:name="_Toc243484774"/>
      <w:r>
        <w:lastRenderedPageBreak/>
        <w:t>Sector spotlight</w:t>
      </w:r>
      <w:bookmarkEnd w:id="32"/>
    </w:p>
    <w:p w14:paraId="38748262" w14:textId="58FABD20" w:rsidR="00A74EBD" w:rsidRDefault="00A74EBD" w:rsidP="00A74EBD">
      <w:pPr>
        <w:pStyle w:val="Heading3"/>
      </w:pPr>
      <w:r w:rsidRPr="00A74EBD">
        <w:t>Stay scam aware: don't share your PRODA details</w:t>
      </w:r>
    </w:p>
    <w:p w14:paraId="187DC14C" w14:textId="77777777" w:rsidR="00A74EBD" w:rsidRPr="00A74EBD" w:rsidRDefault="00A74EBD" w:rsidP="00A74EBD">
      <w:r w:rsidRPr="00A74EBD">
        <w:rPr>
          <w:b/>
          <w:bCs/>
        </w:rPr>
        <w:t>Scammers continue to target PRODA (Provider Digital Access) users in the early childhood education and care sector.</w:t>
      </w:r>
    </w:p>
    <w:p w14:paraId="2B6D3835" w14:textId="77777777" w:rsidR="00A74EBD" w:rsidRPr="00A74EBD" w:rsidRDefault="00A74EBD" w:rsidP="00A74EBD">
      <w:r w:rsidRPr="00A74EBD">
        <w:t>For example, a scammer may send a text message claiming there has been suspicious activity on your PRODA account. They may then call pretending to be from Services Australia and ask you to confirm your password.</w:t>
      </w:r>
    </w:p>
    <w:p w14:paraId="18121A8E" w14:textId="77777777" w:rsidR="00A74EBD" w:rsidRPr="00A74EBD" w:rsidRDefault="00A74EBD" w:rsidP="00A74EBD">
      <w:r w:rsidRPr="00A74EBD">
        <w:t>Remember:</w:t>
      </w:r>
    </w:p>
    <w:p w14:paraId="09917023" w14:textId="77777777" w:rsidR="00A74EBD" w:rsidRPr="00A74EBD" w:rsidRDefault="00A74EBD">
      <w:pPr>
        <w:pStyle w:val="ListParagraph"/>
        <w:numPr>
          <w:ilvl w:val="0"/>
          <w:numId w:val="432"/>
        </w:numPr>
      </w:pPr>
      <w:r w:rsidRPr="00A74EBD">
        <w:t xml:space="preserve">Services Australia will </w:t>
      </w:r>
      <w:r w:rsidRPr="00A74EBD">
        <w:rPr>
          <w:b/>
          <w:bCs/>
        </w:rPr>
        <w:t>never</w:t>
      </w:r>
      <w:r w:rsidRPr="00A74EBD">
        <w:t xml:space="preserve"> ask for your PRODA password.</w:t>
      </w:r>
    </w:p>
    <w:p w14:paraId="2B87AB2F" w14:textId="77777777" w:rsidR="00A74EBD" w:rsidRPr="00A74EBD" w:rsidRDefault="00A74EBD">
      <w:pPr>
        <w:pStyle w:val="ListParagraph"/>
        <w:numPr>
          <w:ilvl w:val="0"/>
          <w:numId w:val="432"/>
        </w:numPr>
      </w:pPr>
      <w:r w:rsidRPr="00A74EBD">
        <w:t>Only sign in to PRODA through the official Services Australia website.</w:t>
      </w:r>
    </w:p>
    <w:p w14:paraId="0EBEF3F5" w14:textId="77777777" w:rsidR="00A74EBD" w:rsidRPr="00A74EBD" w:rsidRDefault="00A74EBD">
      <w:pPr>
        <w:pStyle w:val="ListParagraph"/>
        <w:numPr>
          <w:ilvl w:val="0"/>
          <w:numId w:val="432"/>
        </w:numPr>
      </w:pPr>
      <w:r w:rsidRPr="00A74EBD">
        <w:t>If you're unsure who you're speaking to, hang up and call back using an official Services Australia phone number.</w:t>
      </w:r>
    </w:p>
    <w:p w14:paraId="4EA1B53A" w14:textId="77777777" w:rsidR="00A74EBD" w:rsidRPr="00A74EBD" w:rsidRDefault="00A74EBD" w:rsidP="00A74EBD">
      <w:r w:rsidRPr="00A74EBD">
        <w:t xml:space="preserve">If you receive a suspicious message, report it to </w:t>
      </w:r>
      <w:hyperlink r:id="rId88" w:history="1">
        <w:r w:rsidRPr="00A74EBD">
          <w:rPr>
            <w:rStyle w:val="Hyperlink"/>
          </w:rPr>
          <w:t>reportascam@servicesaustralia.gov.au</w:t>
        </w:r>
      </w:hyperlink>
      <w:r w:rsidRPr="00A74EBD">
        <w:t>. For PRODA support, call 1800 700 199.</w:t>
      </w:r>
    </w:p>
    <w:p w14:paraId="2CB246E4" w14:textId="77777777" w:rsidR="00A74EBD" w:rsidRPr="00A74EBD" w:rsidRDefault="00A74EBD" w:rsidP="00A74EBD">
      <w:r w:rsidRPr="00A74EBD">
        <w:t xml:space="preserve">For more information, go to the Services Australia website and search using the quick code </w:t>
      </w:r>
      <w:r w:rsidRPr="00A74EBD">
        <w:rPr>
          <w:b/>
          <w:bCs/>
        </w:rPr>
        <w:t>QC 83329</w:t>
      </w:r>
      <w:r w:rsidRPr="00A74EBD">
        <w:t>.</w:t>
      </w:r>
    </w:p>
    <w:p w14:paraId="6FB05695" w14:textId="2B70F014" w:rsidR="00A74EBD" w:rsidRDefault="00A74EBD" w:rsidP="00A74EBD">
      <w:pPr>
        <w:pStyle w:val="Heading2"/>
      </w:pPr>
      <w:bookmarkStart w:id="33" w:name="_Toc243484775"/>
      <w:r>
        <w:t>Facts from FAL</w:t>
      </w:r>
      <w:bookmarkEnd w:id="33"/>
    </w:p>
    <w:p w14:paraId="52DD30E8" w14:textId="621E8212" w:rsidR="00A74EBD" w:rsidRDefault="00A74EBD" w:rsidP="00A74EBD">
      <w:pPr>
        <w:pStyle w:val="Heading3"/>
      </w:pPr>
      <w:r w:rsidRPr="00A74EBD">
        <w:t>Don't miss these WWCC reporting deadlines</w:t>
      </w:r>
    </w:p>
    <w:p w14:paraId="47F8D861" w14:textId="77777777" w:rsidR="00A74EBD" w:rsidRPr="00A74EBD" w:rsidRDefault="00A74EBD" w:rsidP="00A74EBD">
      <w:r w:rsidRPr="00A74EBD">
        <w:rPr>
          <w:b/>
          <w:bCs/>
        </w:rPr>
        <w:t>Did you know there are strict timeframes for reporting working with children checks (WWCCs)?</w:t>
      </w:r>
    </w:p>
    <w:p w14:paraId="3091ECE9" w14:textId="77777777" w:rsidR="00A74EBD" w:rsidRPr="00A74EBD" w:rsidRDefault="00A74EBD" w:rsidP="00A74EBD">
      <w:r w:rsidRPr="00A74EBD">
        <w:t>Providers must notify WWCC details for:</w:t>
      </w:r>
    </w:p>
    <w:p w14:paraId="693A8128" w14:textId="77777777" w:rsidR="00A74EBD" w:rsidRPr="00A74EBD" w:rsidRDefault="00A74EBD">
      <w:pPr>
        <w:pStyle w:val="ListParagraph"/>
        <w:numPr>
          <w:ilvl w:val="0"/>
          <w:numId w:val="433"/>
        </w:numPr>
      </w:pPr>
      <w:r w:rsidRPr="00A74EBD">
        <w:t>all Family Day Care educators</w:t>
      </w:r>
    </w:p>
    <w:p w14:paraId="0479C58F" w14:textId="77777777" w:rsidR="00A74EBD" w:rsidRPr="00A74EBD" w:rsidRDefault="00A74EBD">
      <w:pPr>
        <w:pStyle w:val="ListParagraph"/>
        <w:numPr>
          <w:ilvl w:val="0"/>
          <w:numId w:val="433"/>
        </w:numPr>
      </w:pPr>
      <w:r w:rsidRPr="00A74EBD">
        <w:t>all In Home Care educators</w:t>
      </w:r>
    </w:p>
    <w:p w14:paraId="4E9CB340" w14:textId="77777777" w:rsidR="00A74EBD" w:rsidRPr="00A74EBD" w:rsidRDefault="00A74EBD">
      <w:pPr>
        <w:pStyle w:val="ListParagraph"/>
        <w:numPr>
          <w:ilvl w:val="0"/>
          <w:numId w:val="433"/>
        </w:numPr>
      </w:pPr>
      <w:r w:rsidRPr="00A74EBD">
        <w:t>PMCs and persons responsible at the service who are required to hold a WWCC.</w:t>
      </w:r>
    </w:p>
    <w:p w14:paraId="6C956FD8" w14:textId="77777777" w:rsidR="00A74EBD" w:rsidRPr="00A74EBD" w:rsidRDefault="00A74EBD" w:rsidP="00A74EBD">
      <w:r w:rsidRPr="00A74EBD">
        <w:t>You must report:</w:t>
      </w:r>
    </w:p>
    <w:p w14:paraId="3BF0AA41" w14:textId="77777777" w:rsidR="00A74EBD" w:rsidRPr="00A74EBD" w:rsidRDefault="00A74EBD">
      <w:pPr>
        <w:pStyle w:val="ListParagraph"/>
        <w:numPr>
          <w:ilvl w:val="0"/>
          <w:numId w:val="434"/>
        </w:numPr>
      </w:pPr>
      <w:r w:rsidRPr="00A74EBD">
        <w:rPr>
          <w:b/>
          <w:bCs/>
        </w:rPr>
        <w:t>new checks</w:t>
      </w:r>
      <w:r w:rsidRPr="00A74EBD">
        <w:t xml:space="preserve"> within 7 days of a person starting at your service</w:t>
      </w:r>
    </w:p>
    <w:p w14:paraId="1AC051F6" w14:textId="77777777" w:rsidR="00A74EBD" w:rsidRPr="00A74EBD" w:rsidRDefault="00A74EBD">
      <w:pPr>
        <w:pStyle w:val="ListParagraph"/>
        <w:numPr>
          <w:ilvl w:val="0"/>
          <w:numId w:val="434"/>
        </w:numPr>
      </w:pPr>
      <w:r w:rsidRPr="00A74EBD">
        <w:rPr>
          <w:b/>
          <w:bCs/>
        </w:rPr>
        <w:t>changes in status</w:t>
      </w:r>
      <w:r w:rsidRPr="00A74EBD">
        <w:t xml:space="preserve"> within 24 hours of becoming aware of the change. This includes a renewal, suspension, revocation, expiry or lapse.</w:t>
      </w:r>
    </w:p>
    <w:p w14:paraId="5F1515BE" w14:textId="77777777" w:rsidR="00A74EBD" w:rsidRPr="00A74EBD" w:rsidRDefault="00A74EBD" w:rsidP="00A74EBD">
      <w:r w:rsidRPr="00A74EBD">
        <w:t>When reporting a WWCC, providers need to supply the check identification number, expiry date, issuing state or territory, and details of any changes. Where a person is required to hold more than one WWCC across jurisdictions, each check must be reported.</w:t>
      </w:r>
    </w:p>
    <w:p w14:paraId="46F00FE3" w14:textId="714C8822" w:rsidR="00A74EBD" w:rsidRPr="00A74EBD" w:rsidRDefault="00A74EBD" w:rsidP="00A74EBD">
      <w:r w:rsidRPr="00A74EBD">
        <w:rPr>
          <w:b/>
          <w:bCs/>
        </w:rPr>
        <w:t>South Australian providers:</w:t>
      </w:r>
      <w:r w:rsidRPr="00A74EBD">
        <w:t xml:space="preserve"> a physical or digital WWCC card is not issued in South Australia. Instead, retain a copy of the clearance notice as evidence of a valid WWCC. The expiry date is 5 years from the date the notice is issued and must be recorded in the Child Care Subsidy System. Do </w:t>
      </w:r>
      <w:r w:rsidRPr="00A74EBD">
        <w:rPr>
          <w:b/>
          <w:bCs/>
        </w:rPr>
        <w:t>not</w:t>
      </w:r>
      <w:r w:rsidRPr="00A74EBD">
        <w:t xml:space="preserve"> leave the date blank!</w:t>
      </w:r>
    </w:p>
    <w:p w14:paraId="029E4698" w14:textId="77777777" w:rsidR="00A74EBD" w:rsidRPr="00A74EBD" w:rsidRDefault="00A74EBD" w:rsidP="00A74EBD">
      <w:r w:rsidRPr="00A74EBD">
        <w:t xml:space="preserve">Learn more about your </w:t>
      </w:r>
      <w:hyperlink r:id="rId89" w:history="1">
        <w:r w:rsidRPr="00A74EBD">
          <w:rPr>
            <w:rStyle w:val="Hyperlink"/>
          </w:rPr>
          <w:t>WWCC reporting requirements</w:t>
        </w:r>
      </w:hyperlink>
      <w:r w:rsidRPr="00A74EBD">
        <w:t>.</w:t>
      </w:r>
    </w:p>
    <w:p w14:paraId="58E0E391" w14:textId="73297130" w:rsidR="00A74EBD" w:rsidRDefault="00A74EBD" w:rsidP="00A74EBD">
      <w:pPr>
        <w:pStyle w:val="Heading3"/>
      </w:pPr>
      <w:r w:rsidRPr="00A74EBD">
        <w:lastRenderedPageBreak/>
        <w:t>New ACCS child wellbeing resources</w:t>
      </w:r>
    </w:p>
    <w:p w14:paraId="016958DB" w14:textId="77777777" w:rsidR="00A74EBD" w:rsidRPr="00A74EBD" w:rsidRDefault="00A74EBD" w:rsidP="00A74EBD">
      <w:r w:rsidRPr="00A74EBD">
        <w:rPr>
          <w:b/>
          <w:bCs/>
        </w:rPr>
        <w:t>We have updated our Additional Child Care Subsidy (ACCS) child wellbeing pages to help providers prepare and submit applications.</w:t>
      </w:r>
    </w:p>
    <w:p w14:paraId="418275D7" w14:textId="77777777" w:rsidR="00A74EBD" w:rsidRPr="00A74EBD" w:rsidRDefault="00A74EBD" w:rsidP="00A74EBD">
      <w:pPr>
        <w:pStyle w:val="Heading4"/>
      </w:pPr>
      <w:r w:rsidRPr="00A74EBD">
        <w:t>What is ACCS child wellbeing?</w:t>
      </w:r>
    </w:p>
    <w:p w14:paraId="44EFA05C" w14:textId="77777777" w:rsidR="00A74EBD" w:rsidRPr="00A74EBD" w:rsidRDefault="00A74EBD" w:rsidP="00A74EBD">
      <w:r w:rsidRPr="00A74EBD">
        <w:t>ACCS child wellbeing helps families when a child needs extra support. Providers apply on behalf of families.</w:t>
      </w:r>
    </w:p>
    <w:p w14:paraId="37E7B3E7" w14:textId="77777777" w:rsidR="00A74EBD" w:rsidRPr="00A74EBD" w:rsidRDefault="00A74EBD" w:rsidP="00A74EBD">
      <w:pPr>
        <w:pStyle w:val="Heading4"/>
      </w:pPr>
      <w:r w:rsidRPr="00A74EBD">
        <w:t>What's new?</w:t>
      </w:r>
    </w:p>
    <w:p w14:paraId="4EED6D86" w14:textId="77777777" w:rsidR="00A74EBD" w:rsidRPr="00A74EBD" w:rsidRDefault="00A74EBD" w:rsidP="00A74EBD">
      <w:r w:rsidRPr="00A74EBD">
        <w:t>Applications can be delayed when information is incomplete or inaccurate. To help you prepare a complete application, we have added new checklists and guidance covering:</w:t>
      </w:r>
    </w:p>
    <w:p w14:paraId="058F87E6" w14:textId="77777777" w:rsidR="00A74EBD" w:rsidRPr="00A74EBD" w:rsidRDefault="00A74EBD">
      <w:pPr>
        <w:pStyle w:val="ListParagraph"/>
        <w:numPr>
          <w:ilvl w:val="0"/>
          <w:numId w:val="435"/>
        </w:numPr>
      </w:pPr>
      <w:hyperlink r:id="rId90" w:history="1">
        <w:r w:rsidRPr="00A74EBD">
          <w:rPr>
            <w:rStyle w:val="Hyperlink"/>
          </w:rPr>
          <w:t>applying for ACCS child wellbeing</w:t>
        </w:r>
      </w:hyperlink>
    </w:p>
    <w:p w14:paraId="6E5D2A57" w14:textId="77777777" w:rsidR="00A74EBD" w:rsidRPr="00A74EBD" w:rsidRDefault="00A74EBD">
      <w:pPr>
        <w:pStyle w:val="ListParagraph"/>
        <w:numPr>
          <w:ilvl w:val="0"/>
          <w:numId w:val="435"/>
        </w:numPr>
      </w:pPr>
      <w:r w:rsidRPr="00A74EBD">
        <w:t xml:space="preserve">issuing a </w:t>
      </w:r>
      <w:hyperlink r:id="rId91" w:history="1">
        <w:r w:rsidRPr="00A74EBD">
          <w:rPr>
            <w:rStyle w:val="Hyperlink"/>
          </w:rPr>
          <w:t>child wellbeing certificate</w:t>
        </w:r>
      </w:hyperlink>
    </w:p>
    <w:p w14:paraId="072E36C2" w14:textId="77777777" w:rsidR="00A74EBD" w:rsidRPr="00A74EBD" w:rsidRDefault="00A74EBD">
      <w:pPr>
        <w:pStyle w:val="ListParagraph"/>
        <w:numPr>
          <w:ilvl w:val="0"/>
          <w:numId w:val="435"/>
        </w:numPr>
      </w:pPr>
      <w:r w:rsidRPr="00A74EBD">
        <w:t xml:space="preserve">applying for a </w:t>
      </w:r>
      <w:hyperlink r:id="rId92" w:history="1">
        <w:r w:rsidRPr="00A74EBD">
          <w:rPr>
            <w:rStyle w:val="Hyperlink"/>
          </w:rPr>
          <w:t>child wellbeing determination</w:t>
        </w:r>
      </w:hyperlink>
    </w:p>
    <w:p w14:paraId="12F75A5D" w14:textId="77777777" w:rsidR="00A74EBD" w:rsidRPr="00A74EBD" w:rsidRDefault="00A74EBD">
      <w:pPr>
        <w:pStyle w:val="ListParagraph"/>
        <w:numPr>
          <w:ilvl w:val="0"/>
          <w:numId w:val="435"/>
        </w:numPr>
      </w:pPr>
      <w:r w:rsidRPr="00A74EBD">
        <w:t xml:space="preserve">providing </w:t>
      </w:r>
      <w:hyperlink r:id="rId93" w:history="1">
        <w:r w:rsidRPr="00A74EBD">
          <w:rPr>
            <w:rStyle w:val="Hyperlink"/>
          </w:rPr>
          <w:t>third-party evidence checklist</w:t>
        </w:r>
      </w:hyperlink>
      <w:r w:rsidRPr="00A74EBD">
        <w:t xml:space="preserve"> to support an application.</w:t>
      </w:r>
    </w:p>
    <w:p w14:paraId="365269DE" w14:textId="77777777" w:rsidR="00A74EBD" w:rsidRPr="00A74EBD" w:rsidRDefault="00A74EBD" w:rsidP="00A74EBD">
      <w:r w:rsidRPr="00A74EBD">
        <w:t>Use these checklists when preparing your application or share them with anyone helping you prepare evidence.</w:t>
      </w:r>
    </w:p>
    <w:p w14:paraId="12B43973" w14:textId="77777777" w:rsidR="00A74EBD" w:rsidRPr="00A74EBD" w:rsidRDefault="00A74EBD" w:rsidP="00A74EBD">
      <w:r w:rsidRPr="00A74EBD">
        <w:t>You can print them out and keep a copy on hand as you go.</w:t>
      </w:r>
    </w:p>
    <w:p w14:paraId="270CB56A" w14:textId="77777777" w:rsidR="00A74EBD" w:rsidRPr="00A74EBD" w:rsidRDefault="00A74EBD" w:rsidP="00A74EBD">
      <w:pPr>
        <w:pStyle w:val="Heading4"/>
      </w:pPr>
      <w:r w:rsidRPr="00A74EBD">
        <w:t>More information</w:t>
      </w:r>
    </w:p>
    <w:p w14:paraId="2D9865AC" w14:textId="77777777" w:rsidR="00A74EBD" w:rsidRPr="00A74EBD" w:rsidRDefault="00A74EBD" w:rsidP="00A74EBD">
      <w:r w:rsidRPr="00A74EBD">
        <w:t xml:space="preserve">Find out more about the </w:t>
      </w:r>
      <w:hyperlink r:id="rId94" w:history="1">
        <w:r w:rsidRPr="00A74EBD">
          <w:rPr>
            <w:rStyle w:val="Hyperlink"/>
          </w:rPr>
          <w:t>ACCS child wellbeing subsidy</w:t>
        </w:r>
      </w:hyperlink>
      <w:r w:rsidRPr="00A74EBD">
        <w:t>.</w:t>
      </w:r>
    </w:p>
    <w:p w14:paraId="79B9942A" w14:textId="77777777" w:rsidR="00A74EBD" w:rsidRPr="00A74EBD" w:rsidRDefault="00A74EBD" w:rsidP="00A74EBD"/>
    <w:p w14:paraId="2C06F400" w14:textId="7D307629" w:rsidR="00D95B5D" w:rsidRDefault="00D95B5D" w:rsidP="00E971AD">
      <w:pPr>
        <w:pStyle w:val="Issuedate"/>
      </w:pPr>
      <w:bookmarkStart w:id="34" w:name="_Toc243484776"/>
      <w:r>
        <w:lastRenderedPageBreak/>
        <w:t>16 September 2026</w:t>
      </w:r>
      <w:bookmarkEnd w:id="34"/>
    </w:p>
    <w:p w14:paraId="00EFB875" w14:textId="77777777" w:rsidR="00D95B5D" w:rsidRDefault="00D95B5D" w:rsidP="00D95B5D">
      <w:pPr>
        <w:pStyle w:val="Heading2"/>
      </w:pPr>
      <w:bookmarkStart w:id="35" w:name="_Toc243484777"/>
      <w:r w:rsidRPr="002A18F7">
        <w:t>From the department</w:t>
      </w:r>
      <w:bookmarkEnd w:id="35"/>
    </w:p>
    <w:p w14:paraId="781B1473" w14:textId="20A44540" w:rsidR="00D95B5D" w:rsidRDefault="00D95B5D" w:rsidP="00D95B5D">
      <w:pPr>
        <w:pStyle w:val="Heading3"/>
      </w:pPr>
      <w:r w:rsidRPr="00D95B5D">
        <w:t>National Workforce Census reference week</w:t>
      </w:r>
    </w:p>
    <w:p w14:paraId="2915338A" w14:textId="77777777" w:rsidR="00D95B5D" w:rsidRPr="00D95B5D" w:rsidRDefault="00D95B5D" w:rsidP="00D95B5D">
      <w:r w:rsidRPr="00D95B5D">
        <w:rPr>
          <w:b/>
          <w:bCs/>
        </w:rPr>
        <w:t>This week is National Workforce Census (NWC) reference week for Child Care Subsidy (CCS)-approved providers and services. It runs from 14 to 20 September 2026.</w:t>
      </w:r>
    </w:p>
    <w:p w14:paraId="2D670FA6" w14:textId="77777777" w:rsidR="00D95B5D" w:rsidRPr="00D95B5D" w:rsidRDefault="00D95B5D" w:rsidP="00D95B5D">
      <w:pPr>
        <w:pStyle w:val="Heading4"/>
      </w:pPr>
      <w:r w:rsidRPr="00D95B5D">
        <w:t>What you need to do</w:t>
      </w:r>
    </w:p>
    <w:p w14:paraId="65D016F7" w14:textId="77777777" w:rsidR="00D95B5D" w:rsidRPr="00D95B5D" w:rsidRDefault="00D95B5D" w:rsidP="00D95B5D">
      <w:r w:rsidRPr="00D95B5D">
        <w:t>During the reference week:</w:t>
      </w:r>
    </w:p>
    <w:p w14:paraId="7B0DDC64" w14:textId="77777777" w:rsidR="00D95B5D" w:rsidRPr="00D95B5D" w:rsidRDefault="00D95B5D" w:rsidP="00D95B5D">
      <w:pPr>
        <w:pStyle w:val="ListParagraph"/>
      </w:pPr>
      <w:r w:rsidRPr="00D95B5D">
        <w:t>note child attendance and details of your workforce</w:t>
      </w:r>
    </w:p>
    <w:p w14:paraId="5DCCE049" w14:textId="77777777" w:rsidR="00D95B5D" w:rsidRPr="00D95B5D" w:rsidRDefault="00D95B5D" w:rsidP="00D95B5D">
      <w:pPr>
        <w:pStyle w:val="ListParagraph"/>
      </w:pPr>
      <w:r w:rsidRPr="00D95B5D">
        <w:t xml:space="preserve">start entering data for the NWC from </w:t>
      </w:r>
      <w:r w:rsidRPr="00D95B5D">
        <w:rPr>
          <w:b/>
          <w:bCs/>
        </w:rPr>
        <w:t>21 September 2026</w:t>
      </w:r>
      <w:r w:rsidRPr="00D95B5D">
        <w:t>.</w:t>
      </w:r>
    </w:p>
    <w:p w14:paraId="17C54962" w14:textId="77777777" w:rsidR="00D95B5D" w:rsidRPr="00D95B5D" w:rsidRDefault="00D95B5D" w:rsidP="00D95B5D">
      <w:pPr>
        <w:pStyle w:val="Heading4"/>
      </w:pPr>
      <w:r w:rsidRPr="00D95B5D">
        <w:t>What’s different this time?</w:t>
      </w:r>
    </w:p>
    <w:p w14:paraId="069CE78E" w14:textId="77777777" w:rsidR="00D95B5D" w:rsidRPr="00D95B5D" w:rsidRDefault="00D95B5D" w:rsidP="00D95B5D">
      <w:r w:rsidRPr="00D95B5D">
        <w:t>We know services already give a lot of information to government. For the 2026 National Workforce Census, we’re working to avoid asking for the same information twice.</w:t>
      </w:r>
    </w:p>
    <w:p w14:paraId="4C6BF9D8" w14:textId="77777777" w:rsidR="00D95B5D" w:rsidRPr="00D95B5D" w:rsidRDefault="00D95B5D" w:rsidP="00D95B5D">
      <w:r w:rsidRPr="00D95B5D">
        <w:t>This includes aligning the NWC with the new National Early Childhood Worker Register.</w:t>
      </w:r>
    </w:p>
    <w:p w14:paraId="655CA357" w14:textId="77777777" w:rsidR="00D95B5D" w:rsidRPr="00D95B5D" w:rsidRDefault="00D95B5D" w:rsidP="00D95B5D">
      <w:r w:rsidRPr="00D95B5D">
        <w:t>To help reduce the workload for services, the NWC will no longer ask for information about each individual worker. Instead, it will ask for simple, service level data. This will make the NWC quicker and easier to complete, while still giving us the information we need.</w:t>
      </w:r>
    </w:p>
    <w:p w14:paraId="2D395228" w14:textId="2DF33293" w:rsidR="00D95B5D" w:rsidRDefault="00D95B5D" w:rsidP="00D95B5D">
      <w:r w:rsidRPr="00D95B5D">
        <w:t xml:space="preserve">For further information and regular updates on the NWC, visit the </w:t>
      </w:r>
      <w:hyperlink r:id="rId95" w:history="1">
        <w:r w:rsidRPr="00D95B5D">
          <w:rPr>
            <w:rStyle w:val="Hyperlink"/>
          </w:rPr>
          <w:t>Social Research Centre website</w:t>
        </w:r>
      </w:hyperlink>
      <w:r w:rsidRPr="00D95B5D">
        <w:t>.</w:t>
      </w:r>
    </w:p>
    <w:p w14:paraId="6471709A" w14:textId="015347E1" w:rsidR="00D95B5D" w:rsidRDefault="00D95B5D" w:rsidP="00D95B5D">
      <w:pPr>
        <w:pStyle w:val="Heading3"/>
      </w:pPr>
      <w:r w:rsidRPr="00D95B5D">
        <w:t>Building early education in the Northern Territory</w:t>
      </w:r>
    </w:p>
    <w:p w14:paraId="20C7BFAB" w14:textId="77777777" w:rsidR="00D95B5D" w:rsidRPr="00D95B5D" w:rsidRDefault="00D95B5D" w:rsidP="00D95B5D">
      <w:r w:rsidRPr="00D95B5D">
        <w:rPr>
          <w:b/>
          <w:bCs/>
        </w:rPr>
        <w:t>The Australian and Northern Territory governments are partnering to expand access to early childhood education and care (ECEC) in the territory through the Building Early Education Fund.</w:t>
      </w:r>
    </w:p>
    <w:p w14:paraId="2A10C0F0" w14:textId="77777777" w:rsidR="00D95B5D" w:rsidRPr="00D95B5D" w:rsidRDefault="00D95B5D" w:rsidP="00D95B5D">
      <w:r w:rsidRPr="00D95B5D">
        <w:t>This marks an important milestone for the Building Fund, with agreements now in place across all states and territories.</w:t>
      </w:r>
    </w:p>
    <w:p w14:paraId="5FC68B68" w14:textId="77777777" w:rsidR="00D95B5D" w:rsidRPr="00D95B5D" w:rsidRDefault="00D95B5D" w:rsidP="00D95B5D">
      <w:r w:rsidRPr="00D95B5D">
        <w:t>The Australian Government will provide nearly $9 million to build a new ECEC service at Manunda Terrace Primary School in Karama.</w:t>
      </w:r>
    </w:p>
    <w:p w14:paraId="5EDEF4EA" w14:textId="77777777" w:rsidR="00D95B5D" w:rsidRPr="00D95B5D" w:rsidRDefault="00D95B5D" w:rsidP="00D95B5D">
      <w:r w:rsidRPr="00D95B5D">
        <w:t>The project will deliver up to 60 new ECEC places for local families when it opens in 2029.</w:t>
      </w:r>
    </w:p>
    <w:p w14:paraId="2A669092" w14:textId="77777777" w:rsidR="00D95B5D" w:rsidRPr="00D95B5D" w:rsidRDefault="00D95B5D" w:rsidP="00D95B5D">
      <w:r w:rsidRPr="00D95B5D">
        <w:t>Funding is delivered through a Federation Funding Agreement schedule with the NT Government.</w:t>
      </w:r>
    </w:p>
    <w:p w14:paraId="3BC50988" w14:textId="77777777" w:rsidR="00D95B5D" w:rsidRPr="00D95B5D" w:rsidRDefault="00D95B5D" w:rsidP="00D95B5D">
      <w:r w:rsidRPr="00D95B5D">
        <w:t>The $1 billion Building Fund provides capital funding to build new and expand existing ECEC services in areas of need.</w:t>
      </w:r>
    </w:p>
    <w:p w14:paraId="7EB23FBB" w14:textId="110B6DBE" w:rsidR="00D95B5D" w:rsidRDefault="00D95B5D" w:rsidP="00D95B5D">
      <w:r w:rsidRPr="00D95B5D">
        <w:t xml:space="preserve">Learn more about the </w:t>
      </w:r>
      <w:hyperlink r:id="rId96" w:history="1">
        <w:r w:rsidRPr="00D95B5D">
          <w:rPr>
            <w:rStyle w:val="Hyperlink"/>
          </w:rPr>
          <w:t>Building Early Education Fund</w:t>
        </w:r>
      </w:hyperlink>
      <w:r w:rsidRPr="00D95B5D">
        <w:t>.</w:t>
      </w:r>
    </w:p>
    <w:p w14:paraId="44549728" w14:textId="7B024506" w:rsidR="00D95B5D" w:rsidRDefault="00D95B5D" w:rsidP="00D95B5D">
      <w:pPr>
        <w:pStyle w:val="Heading3"/>
      </w:pPr>
      <w:r w:rsidRPr="00D95B5D">
        <w:t>When is the advanced child safety training deadline?</w:t>
      </w:r>
    </w:p>
    <w:p w14:paraId="628691A5" w14:textId="77777777" w:rsidR="00D95B5D" w:rsidRPr="00D95B5D" w:rsidRDefault="00D95B5D" w:rsidP="00D95B5D">
      <w:r w:rsidRPr="00D95B5D">
        <w:rPr>
          <w:b/>
          <w:bCs/>
        </w:rPr>
        <w:t>Advanced child safety training builds on foundation training and supports stronger child safety practice.</w:t>
      </w:r>
    </w:p>
    <w:p w14:paraId="5F8E43ED" w14:textId="77777777" w:rsidR="00D95B5D" w:rsidRPr="00D95B5D" w:rsidRDefault="00D95B5D" w:rsidP="00D95B5D">
      <w:r w:rsidRPr="00D95B5D">
        <w:t>If advanced training applies to your role, the deadline depends on when you started working in that role.</w:t>
      </w:r>
    </w:p>
    <w:p w14:paraId="6FD0C4E5" w14:textId="77777777" w:rsidR="00D95B5D" w:rsidRPr="00D95B5D" w:rsidRDefault="00D95B5D" w:rsidP="00D95B5D">
      <w:pPr>
        <w:pStyle w:val="ListParagraph"/>
      </w:pPr>
      <w:r w:rsidRPr="00D95B5D">
        <w:lastRenderedPageBreak/>
        <w:t xml:space="preserve">If you hold a relevant role before 30 September 2026, you must complete advanced training by </w:t>
      </w:r>
      <w:r w:rsidRPr="00D95B5D">
        <w:rPr>
          <w:b/>
          <w:bCs/>
        </w:rPr>
        <w:t>31 March 2027</w:t>
      </w:r>
      <w:r w:rsidRPr="00D95B5D">
        <w:t>.</w:t>
      </w:r>
    </w:p>
    <w:p w14:paraId="371E7150" w14:textId="77777777" w:rsidR="00D95B5D" w:rsidRPr="00D95B5D" w:rsidRDefault="00D95B5D" w:rsidP="00D95B5D">
      <w:pPr>
        <w:pStyle w:val="ListParagraph"/>
      </w:pPr>
      <w:r w:rsidRPr="00D95B5D">
        <w:t xml:space="preserve">If you start working in a relevant role after 30 September 2026, you must complete advanced training </w:t>
      </w:r>
      <w:r w:rsidRPr="00D95B5D">
        <w:rPr>
          <w:b/>
          <w:bCs/>
        </w:rPr>
        <w:t>within 3 months</w:t>
      </w:r>
      <w:r w:rsidRPr="00D95B5D">
        <w:t xml:space="preserve"> of your start date.</w:t>
      </w:r>
    </w:p>
    <w:p w14:paraId="25EDE819" w14:textId="77777777" w:rsidR="00D95B5D" w:rsidRPr="00D95B5D" w:rsidRDefault="00D95B5D" w:rsidP="00D95B5D">
      <w:r w:rsidRPr="00D95B5D">
        <w:t>Now is a good time to check which courses apply to each role and plan training for your team.</w:t>
      </w:r>
    </w:p>
    <w:p w14:paraId="6EF6953B" w14:textId="32EDDF59" w:rsidR="00D95B5D" w:rsidRDefault="00D95B5D" w:rsidP="00D95B5D">
      <w:r w:rsidRPr="00D95B5D">
        <w:t xml:space="preserve">Visit our website to learn more about </w:t>
      </w:r>
      <w:hyperlink r:id="rId97" w:history="1">
        <w:r w:rsidRPr="00D95B5D">
          <w:rPr>
            <w:rStyle w:val="Hyperlink"/>
          </w:rPr>
          <w:t>advanced child safety training</w:t>
        </w:r>
      </w:hyperlink>
      <w:r w:rsidRPr="00D95B5D">
        <w:t>.</w:t>
      </w:r>
    </w:p>
    <w:p w14:paraId="0F7F9569" w14:textId="5FF16BE4" w:rsidR="00D95B5D" w:rsidRDefault="00D95B5D" w:rsidP="00D95B5D">
      <w:pPr>
        <w:pStyle w:val="Heading3"/>
      </w:pPr>
      <w:r w:rsidRPr="00D95B5D">
        <w:t>Report session fees correctly on StartingBlocks.gov.au</w:t>
      </w:r>
    </w:p>
    <w:p w14:paraId="5A3A1B58" w14:textId="77777777" w:rsidR="00D95B5D" w:rsidRPr="00D95B5D" w:rsidRDefault="00D95B5D" w:rsidP="00D95B5D">
      <w:r w:rsidRPr="00D95B5D">
        <w:rPr>
          <w:b/>
          <w:bCs/>
        </w:rPr>
        <w:t xml:space="preserve">We publish your fees on </w:t>
      </w:r>
      <w:hyperlink r:id="rId98" w:history="1">
        <w:r w:rsidRPr="00D95B5D">
          <w:rPr>
            <w:rStyle w:val="Hyperlink"/>
            <w:b/>
            <w:bCs/>
          </w:rPr>
          <w:t>StartingBlocks.gov.au</w:t>
        </w:r>
      </w:hyperlink>
      <w:r w:rsidRPr="00D95B5D">
        <w:rPr>
          <w:b/>
          <w:bCs/>
        </w:rPr>
        <w:t>. This helps parents choose the best ECEC for their family.</w:t>
      </w:r>
    </w:p>
    <w:p w14:paraId="0237E94C" w14:textId="77777777" w:rsidR="00D95B5D" w:rsidRPr="00D95B5D" w:rsidRDefault="00D95B5D" w:rsidP="00D95B5D">
      <w:r w:rsidRPr="00D95B5D">
        <w:t>You must keep your fee details up to date to ensure they display correctly. You must:</w:t>
      </w:r>
    </w:p>
    <w:p w14:paraId="35FDB26C" w14:textId="77777777" w:rsidR="00D95B5D" w:rsidRPr="00D95B5D" w:rsidRDefault="00D95B5D" w:rsidP="00D95B5D">
      <w:pPr>
        <w:pStyle w:val="ListParagraph"/>
      </w:pPr>
      <w:r w:rsidRPr="00D95B5D">
        <w:t>report your standard fees before any subsidies, discounts or reductions</w:t>
      </w:r>
    </w:p>
    <w:p w14:paraId="60B29A59" w14:textId="77777777" w:rsidR="00D95B5D" w:rsidRPr="00D95B5D" w:rsidRDefault="00D95B5D" w:rsidP="00D95B5D">
      <w:pPr>
        <w:pStyle w:val="ListParagraph"/>
      </w:pPr>
      <w:r w:rsidRPr="00D95B5D">
        <w:t>ensure you’re updating the fees against the correct session type in the CCS System</w:t>
      </w:r>
    </w:p>
    <w:p w14:paraId="3ED83341" w14:textId="77777777" w:rsidR="00D95B5D" w:rsidRPr="00D95B5D" w:rsidRDefault="00D95B5D" w:rsidP="00D95B5D">
      <w:pPr>
        <w:pStyle w:val="ListParagraph"/>
      </w:pPr>
      <w:r w:rsidRPr="00D95B5D">
        <w:t>report any fee changes within 14 days.</w:t>
      </w:r>
    </w:p>
    <w:p w14:paraId="0733262C" w14:textId="77777777" w:rsidR="00D95B5D" w:rsidRPr="00D95B5D" w:rsidRDefault="00D95B5D" w:rsidP="00D95B5D">
      <w:r w:rsidRPr="00D95B5D">
        <w:t>To avoid errors:</w:t>
      </w:r>
    </w:p>
    <w:p w14:paraId="504C2C7E" w14:textId="77777777" w:rsidR="00D95B5D" w:rsidRPr="00D95B5D" w:rsidRDefault="00D95B5D" w:rsidP="00D95B5D">
      <w:pPr>
        <w:pStyle w:val="ListParagraph"/>
      </w:pPr>
      <w:r w:rsidRPr="00D95B5D">
        <w:t xml:space="preserve">report </w:t>
      </w:r>
      <w:r w:rsidRPr="00D95B5D">
        <w:rPr>
          <w:b/>
          <w:bCs/>
        </w:rPr>
        <w:t>detailed</w:t>
      </w:r>
      <w:r w:rsidRPr="00D95B5D">
        <w:t xml:space="preserve"> fee information, including the effective date and fee amount</w:t>
      </w:r>
    </w:p>
    <w:p w14:paraId="1553B4B1" w14:textId="77777777" w:rsidR="00D95B5D" w:rsidRPr="00D95B5D" w:rsidRDefault="00D95B5D" w:rsidP="00D95B5D">
      <w:pPr>
        <w:pStyle w:val="ListParagraph"/>
      </w:pPr>
      <w:r w:rsidRPr="00D95B5D">
        <w:t xml:space="preserve">avoid submitting URLs as they will not be displayed on </w:t>
      </w:r>
      <w:hyperlink r:id="rId99" w:history="1">
        <w:r w:rsidRPr="00D95B5D">
          <w:rPr>
            <w:rStyle w:val="Hyperlink"/>
          </w:rPr>
          <w:t>StartingBlocks.gov.au</w:t>
        </w:r>
      </w:hyperlink>
      <w:r w:rsidRPr="00D95B5D">
        <w:t xml:space="preserve"> </w:t>
      </w:r>
    </w:p>
    <w:p w14:paraId="4747B8C0" w14:textId="77777777" w:rsidR="00D95B5D" w:rsidRPr="00D95B5D" w:rsidRDefault="00D95B5D" w:rsidP="00D95B5D">
      <w:pPr>
        <w:pStyle w:val="ListParagraph"/>
      </w:pPr>
      <w:r w:rsidRPr="00D95B5D">
        <w:t xml:space="preserve">do not enter </w:t>
      </w:r>
      <w:r w:rsidRPr="00D95B5D">
        <w:rPr>
          <w:b/>
          <w:bCs/>
        </w:rPr>
        <w:t>full day or session fee</w:t>
      </w:r>
      <w:r w:rsidRPr="00D95B5D">
        <w:t xml:space="preserve"> into an </w:t>
      </w:r>
      <w:r w:rsidRPr="00D95B5D">
        <w:rPr>
          <w:b/>
          <w:bCs/>
        </w:rPr>
        <w:t>hourly</w:t>
      </w:r>
      <w:r w:rsidRPr="00D95B5D">
        <w:t xml:space="preserve"> fee field, and vice versa.</w:t>
      </w:r>
    </w:p>
    <w:p w14:paraId="25877E69" w14:textId="77777777" w:rsidR="00D95B5D" w:rsidRPr="00D95B5D" w:rsidRDefault="00D95B5D" w:rsidP="00D95B5D">
      <w:r w:rsidRPr="00D95B5D">
        <w:t>You must report this information in the Child Care Subsidy System (CCSS) through:</w:t>
      </w:r>
    </w:p>
    <w:p w14:paraId="5A0941C2" w14:textId="77777777" w:rsidR="00D95B5D" w:rsidRPr="00D95B5D" w:rsidRDefault="00D95B5D" w:rsidP="00D95B5D">
      <w:pPr>
        <w:pStyle w:val="ListParagraph"/>
      </w:pPr>
      <w:r w:rsidRPr="00D95B5D">
        <w:t>the Provider Entry Point (PEP), or</w:t>
      </w:r>
    </w:p>
    <w:p w14:paraId="302C917C" w14:textId="77777777" w:rsidR="00D95B5D" w:rsidRPr="00D95B5D" w:rsidRDefault="00D95B5D" w:rsidP="00D95B5D">
      <w:pPr>
        <w:pStyle w:val="ListParagraph"/>
      </w:pPr>
      <w:r w:rsidRPr="00D95B5D">
        <w:t>your third-party software.</w:t>
      </w:r>
    </w:p>
    <w:p w14:paraId="56A5F77A" w14:textId="492138A4" w:rsidR="00D95B5D" w:rsidRDefault="00D95B5D" w:rsidP="00D95B5D">
      <w:r w:rsidRPr="00D95B5D">
        <w:t xml:space="preserve">The information then flows through to </w:t>
      </w:r>
      <w:hyperlink r:id="rId100" w:history="1">
        <w:r w:rsidRPr="00D95B5D">
          <w:rPr>
            <w:rStyle w:val="Hyperlink"/>
          </w:rPr>
          <w:t>StartingBlocks.gov.au</w:t>
        </w:r>
      </w:hyperlink>
      <w:r>
        <w:t xml:space="preserve"> .</w:t>
      </w:r>
    </w:p>
    <w:p w14:paraId="41C5EF39" w14:textId="68C3F911" w:rsidR="00D95B5D" w:rsidRDefault="00D95B5D" w:rsidP="00D95B5D">
      <w:r w:rsidRPr="00D95B5D">
        <w:t>Find out how to </w:t>
      </w:r>
      <w:hyperlink r:id="rId101" w:history="1">
        <w:r w:rsidRPr="00D95B5D">
          <w:rPr>
            <w:rStyle w:val="Hyperlink"/>
          </w:rPr>
          <w:t>update your fees in the PEP</w:t>
        </w:r>
      </w:hyperlink>
      <w:r w:rsidRPr="00D95B5D">
        <w:t>.</w:t>
      </w:r>
    </w:p>
    <w:p w14:paraId="55CEA3F7" w14:textId="2C82FDA0" w:rsidR="00D95B5D" w:rsidRDefault="00D95B5D" w:rsidP="00D95B5D">
      <w:pPr>
        <w:pStyle w:val="Heading3"/>
      </w:pPr>
      <w:r w:rsidRPr="00D95B5D">
        <w:t>National Early Childhood Worker Register: are your details up to date?</w:t>
      </w:r>
    </w:p>
    <w:p w14:paraId="59C445CF" w14:textId="77777777" w:rsidR="00D95B5D" w:rsidRPr="00D95B5D" w:rsidRDefault="00D95B5D" w:rsidP="00D95B5D">
      <w:r w:rsidRPr="00D95B5D">
        <w:rPr>
          <w:b/>
          <w:bCs/>
        </w:rPr>
        <w:t>Providers must maintain accurate information in the National Early Childhood Worker Register.</w:t>
      </w:r>
    </w:p>
    <w:p w14:paraId="59B700F9" w14:textId="77777777" w:rsidR="00D95B5D" w:rsidRPr="00D95B5D" w:rsidRDefault="00D95B5D" w:rsidP="00D95B5D">
      <w:r w:rsidRPr="00D95B5D">
        <w:t>The register helps keep children safe by ensuring only qualified and checked staff work in the sector.</w:t>
      </w:r>
    </w:p>
    <w:p w14:paraId="5CAD2413" w14:textId="77777777" w:rsidR="00D95B5D" w:rsidRPr="00D95B5D" w:rsidRDefault="00D95B5D" w:rsidP="00D95B5D">
      <w:r w:rsidRPr="00D95B5D">
        <w:t>You must update the register within 14 days when a worker:</w:t>
      </w:r>
    </w:p>
    <w:p w14:paraId="794DE203" w14:textId="77777777" w:rsidR="00D95B5D" w:rsidRPr="00D95B5D" w:rsidRDefault="00D95B5D" w:rsidP="00D95B5D">
      <w:pPr>
        <w:pStyle w:val="ListParagraph"/>
      </w:pPr>
      <w:r w:rsidRPr="00D95B5D">
        <w:t>starts</w:t>
      </w:r>
    </w:p>
    <w:p w14:paraId="3BE4899F" w14:textId="77777777" w:rsidR="00D95B5D" w:rsidRPr="00D95B5D" w:rsidRDefault="00D95B5D" w:rsidP="00D95B5D">
      <w:pPr>
        <w:pStyle w:val="ListParagraph"/>
      </w:pPr>
      <w:r w:rsidRPr="00D95B5D">
        <w:t>leaves</w:t>
      </w:r>
    </w:p>
    <w:p w14:paraId="49806E68" w14:textId="77777777" w:rsidR="00D95B5D" w:rsidRPr="00D95B5D" w:rsidRDefault="00D95B5D" w:rsidP="00D95B5D">
      <w:pPr>
        <w:pStyle w:val="ListParagraph"/>
      </w:pPr>
      <w:r w:rsidRPr="00D95B5D">
        <w:t>changes roles</w:t>
      </w:r>
    </w:p>
    <w:p w14:paraId="5F1856DC" w14:textId="77777777" w:rsidR="00D95B5D" w:rsidRPr="00D95B5D" w:rsidRDefault="00D95B5D" w:rsidP="00D95B5D">
      <w:pPr>
        <w:pStyle w:val="ListParagraph"/>
      </w:pPr>
      <w:r w:rsidRPr="00D95B5D">
        <w:t>updates their details (including background checks, qualifications, training and contact details)</w:t>
      </w:r>
    </w:p>
    <w:p w14:paraId="43C90FE9" w14:textId="77777777" w:rsidR="00D95B5D" w:rsidRPr="00D95B5D" w:rsidRDefault="00D95B5D" w:rsidP="00D95B5D">
      <w:pPr>
        <w:pStyle w:val="ListParagraph"/>
      </w:pPr>
      <w:r w:rsidRPr="00D95B5D">
        <w:t>works at a service that has changed providers.</w:t>
      </w:r>
    </w:p>
    <w:p w14:paraId="13743D42" w14:textId="77777777" w:rsidR="00D95B5D" w:rsidRPr="00D95B5D" w:rsidRDefault="00D95B5D" w:rsidP="00D95B5D">
      <w:r w:rsidRPr="00D95B5D">
        <w:t xml:space="preserve">This is a </w:t>
      </w:r>
      <w:r w:rsidRPr="00D95B5D">
        <w:rPr>
          <w:b/>
          <w:bCs/>
        </w:rPr>
        <w:t>mandatory requirement</w:t>
      </w:r>
      <w:r w:rsidRPr="00D95B5D">
        <w:t xml:space="preserve"> under the National Law.</w:t>
      </w:r>
    </w:p>
    <w:p w14:paraId="37AA8907" w14:textId="6D5EB7C2" w:rsidR="00D95B5D" w:rsidRDefault="00D95B5D" w:rsidP="00D95B5D">
      <w:r w:rsidRPr="00D95B5D">
        <w:t xml:space="preserve">For more information, visit </w:t>
      </w:r>
      <w:hyperlink r:id="rId102" w:history="1">
        <w:r w:rsidRPr="00D95B5D">
          <w:rPr>
            <w:rStyle w:val="Hyperlink"/>
          </w:rPr>
          <w:t>ACECQA’s website</w:t>
        </w:r>
      </w:hyperlink>
      <w:r w:rsidRPr="00D95B5D">
        <w:t>.</w:t>
      </w:r>
    </w:p>
    <w:p w14:paraId="52C51687" w14:textId="0CA268EA" w:rsidR="00D95B5D" w:rsidRDefault="00D95B5D" w:rsidP="00D95B5D">
      <w:pPr>
        <w:pStyle w:val="Heading2"/>
      </w:pPr>
      <w:bookmarkStart w:id="36" w:name="_Toc243484778"/>
      <w:r>
        <w:lastRenderedPageBreak/>
        <w:t>Sector spotlight</w:t>
      </w:r>
      <w:bookmarkEnd w:id="36"/>
    </w:p>
    <w:p w14:paraId="28C6B981" w14:textId="712EBBFC" w:rsidR="00D95B5D" w:rsidRDefault="00D95B5D" w:rsidP="00D95B5D">
      <w:pPr>
        <w:pStyle w:val="Heading3"/>
      </w:pPr>
      <w:r w:rsidRPr="00D95B5D">
        <w:t>New Inclusion Ready Toolkit now available</w:t>
      </w:r>
    </w:p>
    <w:p w14:paraId="3A75BA01" w14:textId="77777777" w:rsidR="00D95B5D" w:rsidRPr="00D95B5D" w:rsidRDefault="00D95B5D" w:rsidP="00D95B5D">
      <w:r w:rsidRPr="00D95B5D">
        <w:rPr>
          <w:b/>
          <w:bCs/>
        </w:rPr>
        <w:t>A new Inclusion Ready Toolkit is now available to help your service turn inclusive intent into everyday practice.</w:t>
      </w:r>
    </w:p>
    <w:p w14:paraId="516D8983" w14:textId="77777777" w:rsidR="00D95B5D" w:rsidRPr="00D95B5D" w:rsidRDefault="00D95B5D" w:rsidP="00D95B5D">
      <w:r w:rsidRPr="00D95B5D">
        <w:t>The toolkit supports service leaders and educators to strengthen inclusive practice through continuous quality improvement. It includes:</w:t>
      </w:r>
    </w:p>
    <w:p w14:paraId="72413590" w14:textId="77777777" w:rsidR="00D95B5D" w:rsidRPr="00D95B5D" w:rsidRDefault="00D95B5D" w:rsidP="00D95B5D">
      <w:pPr>
        <w:pStyle w:val="ListParagraph"/>
      </w:pPr>
      <w:r w:rsidRPr="00D95B5D">
        <w:t xml:space="preserve">a </w:t>
      </w:r>
      <w:r w:rsidRPr="00D95B5D">
        <w:rPr>
          <w:b/>
          <w:bCs/>
        </w:rPr>
        <w:t>practice guide</w:t>
      </w:r>
      <w:r w:rsidRPr="00D95B5D">
        <w:t xml:space="preserve"> to build a shared understanding of inclusive practice</w:t>
      </w:r>
    </w:p>
    <w:p w14:paraId="4AB0C062" w14:textId="77777777" w:rsidR="00D95B5D" w:rsidRPr="00D95B5D" w:rsidRDefault="00D95B5D" w:rsidP="00D95B5D">
      <w:pPr>
        <w:pStyle w:val="ListParagraph"/>
      </w:pPr>
      <w:r w:rsidRPr="00D95B5D">
        <w:t xml:space="preserve">a </w:t>
      </w:r>
      <w:r w:rsidRPr="00D95B5D">
        <w:rPr>
          <w:b/>
          <w:bCs/>
        </w:rPr>
        <w:t>self-assessment tool</w:t>
      </w:r>
      <w:r w:rsidRPr="00D95B5D">
        <w:t xml:space="preserve"> to identify strengths and opportunities for growth</w:t>
      </w:r>
    </w:p>
    <w:p w14:paraId="79D15F2B" w14:textId="77777777" w:rsidR="00D95B5D" w:rsidRPr="00D95B5D" w:rsidRDefault="00D95B5D" w:rsidP="00D95B5D">
      <w:pPr>
        <w:pStyle w:val="ListParagraph"/>
      </w:pPr>
      <w:r w:rsidRPr="00D95B5D">
        <w:rPr>
          <w:b/>
          <w:bCs/>
        </w:rPr>
        <w:t>professional learning</w:t>
      </w:r>
      <w:r w:rsidRPr="00D95B5D">
        <w:t xml:space="preserve"> modules to support individual and team capability uplift.</w:t>
      </w:r>
    </w:p>
    <w:p w14:paraId="703CE037" w14:textId="77777777" w:rsidR="00D95B5D" w:rsidRPr="00D95B5D" w:rsidRDefault="00D95B5D" w:rsidP="00D95B5D">
      <w:r w:rsidRPr="00D95B5D">
        <w:t>Services can choose how and when to use it to meet their needs. The toolkit supports existing inclusion obligations and does not introduce new requirements.</w:t>
      </w:r>
    </w:p>
    <w:p w14:paraId="6A7297E3" w14:textId="77777777" w:rsidR="00D95B5D" w:rsidRPr="00D95B5D" w:rsidRDefault="00D95B5D" w:rsidP="00D95B5D">
      <w:r w:rsidRPr="00D95B5D">
        <w:t>The toolkit and supporting resources are:</w:t>
      </w:r>
    </w:p>
    <w:p w14:paraId="4939CDAF" w14:textId="77777777" w:rsidR="00D95B5D" w:rsidRPr="00D95B5D" w:rsidRDefault="00D95B5D" w:rsidP="00D95B5D">
      <w:pPr>
        <w:pStyle w:val="ListParagraph"/>
      </w:pPr>
      <w:r w:rsidRPr="00D95B5D">
        <w:t>free and available to all ECEC services</w:t>
      </w:r>
    </w:p>
    <w:p w14:paraId="499493D5" w14:textId="77777777" w:rsidR="00D95B5D" w:rsidRPr="00D95B5D" w:rsidRDefault="00D95B5D" w:rsidP="00D95B5D">
      <w:pPr>
        <w:pStyle w:val="ListParagraph"/>
      </w:pPr>
      <w:r w:rsidRPr="00D95B5D">
        <w:t>aligned with the National Quality Framework.</w:t>
      </w:r>
    </w:p>
    <w:p w14:paraId="63F82360" w14:textId="77777777" w:rsidR="00D95B5D" w:rsidRPr="00D95B5D" w:rsidRDefault="00D95B5D" w:rsidP="00D95B5D">
      <w:r w:rsidRPr="00D95B5D">
        <w:t>The toolkit was:</w:t>
      </w:r>
    </w:p>
    <w:p w14:paraId="41720147" w14:textId="77777777" w:rsidR="00D95B5D" w:rsidRPr="00D95B5D" w:rsidRDefault="00D95B5D" w:rsidP="00D95B5D">
      <w:pPr>
        <w:pStyle w:val="ListParagraph"/>
      </w:pPr>
      <w:r w:rsidRPr="00D95B5D">
        <w:t>developed by ACECQA on behalf of the Australian Government Department of Education</w:t>
      </w:r>
    </w:p>
    <w:p w14:paraId="4DA7CDBE" w14:textId="77777777" w:rsidR="00D95B5D" w:rsidRPr="00D95B5D" w:rsidRDefault="00D95B5D" w:rsidP="00D95B5D">
      <w:pPr>
        <w:pStyle w:val="ListParagraph"/>
      </w:pPr>
      <w:r w:rsidRPr="00D95B5D">
        <w:t>informed by an expert consortium of higher education researchers</w:t>
      </w:r>
    </w:p>
    <w:p w14:paraId="398CE0C5" w14:textId="77777777" w:rsidR="00D95B5D" w:rsidRPr="00D95B5D" w:rsidRDefault="00D95B5D" w:rsidP="00D95B5D">
      <w:pPr>
        <w:pStyle w:val="ListParagraph"/>
      </w:pPr>
      <w:r w:rsidRPr="00D95B5D">
        <w:t>shaped by extensive consultation with the sector.</w:t>
      </w:r>
    </w:p>
    <w:p w14:paraId="6AD2469F" w14:textId="6C97AADF" w:rsidR="00D95B5D" w:rsidRDefault="00D95B5D" w:rsidP="00D95B5D">
      <w:r w:rsidRPr="00D95B5D">
        <w:t xml:space="preserve">Explore the </w:t>
      </w:r>
      <w:hyperlink r:id="rId103" w:history="1">
        <w:r w:rsidRPr="00D95B5D">
          <w:rPr>
            <w:rStyle w:val="Hyperlink"/>
          </w:rPr>
          <w:t>Inclusion Ready Toolkit on the ACECQA website</w:t>
        </w:r>
      </w:hyperlink>
      <w:r w:rsidRPr="00D95B5D">
        <w:t>.</w:t>
      </w:r>
    </w:p>
    <w:p w14:paraId="2314B690" w14:textId="7090786B" w:rsidR="00017BB9" w:rsidRDefault="00017BB9" w:rsidP="00017BB9">
      <w:pPr>
        <w:pStyle w:val="Heading2"/>
      </w:pPr>
      <w:bookmarkStart w:id="37" w:name="_Toc243484779"/>
      <w:r>
        <w:t>Facts from FAL</w:t>
      </w:r>
      <w:bookmarkEnd w:id="37"/>
    </w:p>
    <w:p w14:paraId="377EE2A2" w14:textId="150988F5" w:rsidR="00D95B5D" w:rsidRDefault="00017BB9" w:rsidP="00017BB9">
      <w:pPr>
        <w:pStyle w:val="Heading3"/>
      </w:pPr>
      <w:r w:rsidRPr="00017BB9">
        <w:t>Can't find an enrolment in PEP? Here's what to do</w:t>
      </w:r>
    </w:p>
    <w:p w14:paraId="2D6AADDB" w14:textId="77777777" w:rsidR="00017BB9" w:rsidRPr="00017BB9" w:rsidRDefault="00017BB9" w:rsidP="00017BB9">
      <w:r w:rsidRPr="00017BB9">
        <w:rPr>
          <w:b/>
          <w:bCs/>
        </w:rPr>
        <w:t>Keeping enrolment records up to date is essential for ensuring families can access CCS payments and for maintaining accurate records in the CCSS.</w:t>
      </w:r>
    </w:p>
    <w:p w14:paraId="709C64ED" w14:textId="77777777" w:rsidR="00017BB9" w:rsidRPr="00017BB9" w:rsidRDefault="00017BB9" w:rsidP="00017BB9">
      <w:r w:rsidRPr="00017BB9">
        <w:t>If you're unable to find an enrolment in the PEP, follow these steps before seeking assistance.</w:t>
      </w:r>
    </w:p>
    <w:p w14:paraId="3AD8C50B" w14:textId="77777777" w:rsidR="00017BB9" w:rsidRPr="00017BB9" w:rsidRDefault="00017BB9" w:rsidP="00017BB9">
      <w:pPr>
        <w:pStyle w:val="Heading4"/>
      </w:pPr>
      <w:r w:rsidRPr="00017BB9">
        <w:t>Check your search details</w:t>
      </w:r>
    </w:p>
    <w:p w14:paraId="290C1508" w14:textId="77777777" w:rsidR="00017BB9" w:rsidRPr="00017BB9" w:rsidRDefault="00017BB9" w:rsidP="00017BB9">
      <w:r w:rsidRPr="00017BB9">
        <w:t>Start by confirming you're searching with the correct information, including the:</w:t>
      </w:r>
    </w:p>
    <w:p w14:paraId="4F8FAC2C" w14:textId="77777777" w:rsidR="00017BB9" w:rsidRPr="00017BB9" w:rsidRDefault="00017BB9" w:rsidP="00017BB9">
      <w:pPr>
        <w:pStyle w:val="ListParagraph"/>
      </w:pPr>
      <w:r w:rsidRPr="00017BB9">
        <w:t>CCS enrolment ID</w:t>
      </w:r>
    </w:p>
    <w:p w14:paraId="55CCECC6" w14:textId="77777777" w:rsidR="00017BB9" w:rsidRPr="00017BB9" w:rsidRDefault="00017BB9" w:rsidP="00017BB9">
      <w:pPr>
        <w:pStyle w:val="ListParagraph"/>
      </w:pPr>
      <w:r w:rsidRPr="00017BB9">
        <w:t>child or guardian's name</w:t>
      </w:r>
    </w:p>
    <w:p w14:paraId="31A44B23" w14:textId="77777777" w:rsidR="00017BB9" w:rsidRPr="00017BB9" w:rsidRDefault="00017BB9" w:rsidP="00017BB9">
      <w:pPr>
        <w:pStyle w:val="ListParagraph"/>
      </w:pPr>
      <w:r w:rsidRPr="00017BB9">
        <w:t>Customer Reference Number (CRN)</w:t>
      </w:r>
    </w:p>
    <w:p w14:paraId="06E34414" w14:textId="77777777" w:rsidR="00017BB9" w:rsidRPr="00017BB9" w:rsidRDefault="00017BB9" w:rsidP="00017BB9">
      <w:pPr>
        <w:pStyle w:val="ListParagraph"/>
      </w:pPr>
      <w:r w:rsidRPr="00017BB9">
        <w:t>child's date of birth.</w:t>
      </w:r>
    </w:p>
    <w:p w14:paraId="57B755E2" w14:textId="77777777" w:rsidR="00017BB9" w:rsidRPr="00017BB9" w:rsidRDefault="00017BB9" w:rsidP="00017BB9">
      <w:pPr>
        <w:pStyle w:val="Heading4"/>
      </w:pPr>
      <w:r w:rsidRPr="00017BB9">
        <w:t>Why an enrolment may not appear</w:t>
      </w:r>
    </w:p>
    <w:p w14:paraId="2F6695CC" w14:textId="77777777" w:rsidR="00017BB9" w:rsidRPr="00017BB9" w:rsidRDefault="00017BB9" w:rsidP="00017BB9">
      <w:r w:rsidRPr="00017BB9">
        <w:t>If the enrolment still doesn't show up, it may be because:</w:t>
      </w:r>
    </w:p>
    <w:p w14:paraId="0D8D6CA8" w14:textId="77777777" w:rsidR="00017BB9" w:rsidRPr="00017BB9" w:rsidRDefault="00017BB9" w:rsidP="00017BB9">
      <w:pPr>
        <w:pStyle w:val="ListParagraph"/>
      </w:pPr>
      <w:r w:rsidRPr="00017BB9">
        <w:lastRenderedPageBreak/>
        <w:t>the family rejected the enrolment, or</w:t>
      </w:r>
    </w:p>
    <w:p w14:paraId="058E2FB1" w14:textId="77777777" w:rsidR="00017BB9" w:rsidRPr="00017BB9" w:rsidRDefault="00017BB9" w:rsidP="00017BB9">
      <w:pPr>
        <w:pStyle w:val="ListParagraph"/>
      </w:pPr>
      <w:r w:rsidRPr="00017BB9">
        <w:t>the enrolment was ceased more than 12 months ago and has been archived.</w:t>
      </w:r>
    </w:p>
    <w:p w14:paraId="3AC857CB" w14:textId="77777777" w:rsidR="00017BB9" w:rsidRPr="00017BB9" w:rsidRDefault="00017BB9" w:rsidP="00017BB9">
      <w:r w:rsidRPr="00017BB9">
        <w:t>Rejected and archived enrolments cannot be reactivated. If the child still requires care, you'll need to create a new enrolment.</w:t>
      </w:r>
    </w:p>
    <w:p w14:paraId="32DCCCF4" w14:textId="77777777" w:rsidR="00017BB9" w:rsidRPr="00017BB9" w:rsidRDefault="00017BB9" w:rsidP="00017BB9">
      <w:pPr>
        <w:pStyle w:val="Heading4"/>
      </w:pPr>
      <w:r w:rsidRPr="00017BB9">
        <w:t>Still can't find it? We're here to help</w:t>
      </w:r>
    </w:p>
    <w:p w14:paraId="49C39BC2" w14:textId="5BAF8E0C" w:rsidR="00017BB9" w:rsidRDefault="00017BB9" w:rsidP="00017BB9">
      <w:r w:rsidRPr="00017BB9">
        <w:t xml:space="preserve">If you've checked the details and still can't find the enrolment, contact the CCS Provider Helpdesk. Email us anytime at </w:t>
      </w:r>
      <w:hyperlink r:id="rId104" w:history="1">
        <w:r w:rsidRPr="00017BB9">
          <w:rPr>
            <w:rStyle w:val="Hyperlink"/>
          </w:rPr>
          <w:t>CCShelpdesk@education.gov.au</w:t>
        </w:r>
      </w:hyperlink>
      <w:r w:rsidRPr="00017BB9">
        <w:t xml:space="preserve"> and we’ll help you resolve the issue.</w:t>
      </w:r>
    </w:p>
    <w:p w14:paraId="02574BC7" w14:textId="74F34985" w:rsidR="00017BB9" w:rsidRDefault="00017BB9" w:rsidP="00017BB9">
      <w:pPr>
        <w:pStyle w:val="Heading3"/>
      </w:pPr>
      <w:r w:rsidRPr="00017BB9">
        <w:t>Infringement notices: what providers need to know</w:t>
      </w:r>
    </w:p>
    <w:p w14:paraId="589A09FE" w14:textId="77777777" w:rsidR="00017BB9" w:rsidRPr="00017BB9" w:rsidRDefault="00017BB9" w:rsidP="00017BB9">
      <w:r w:rsidRPr="00017BB9">
        <w:rPr>
          <w:b/>
          <w:bCs/>
        </w:rPr>
        <w:t>Most providers meet their obligations under Family Assistance Law (FAL). When a provider does not follow the rules, we may issue an infringement notice.</w:t>
      </w:r>
    </w:p>
    <w:p w14:paraId="287E3329" w14:textId="77777777" w:rsidR="00017BB9" w:rsidRPr="00017BB9" w:rsidRDefault="00017BB9" w:rsidP="00017BB9">
      <w:r w:rsidRPr="00017BB9">
        <w:t xml:space="preserve">We publish </w:t>
      </w:r>
      <w:hyperlink r:id="rId105" w:history="1">
        <w:r w:rsidRPr="00017BB9">
          <w:rPr>
            <w:rStyle w:val="Hyperlink"/>
          </w:rPr>
          <w:t>de-identified information about infringement notices</w:t>
        </w:r>
      </w:hyperlink>
      <w:r w:rsidRPr="00017BB9">
        <w:t xml:space="preserve"> so providers and services can see where our compliance monitoring is focused.</w:t>
      </w:r>
    </w:p>
    <w:p w14:paraId="0C7D763A" w14:textId="77777777" w:rsidR="00017BB9" w:rsidRPr="00017BB9" w:rsidRDefault="00017BB9" w:rsidP="00017BB9">
      <w:pPr>
        <w:pStyle w:val="Heading4"/>
      </w:pPr>
      <w:r w:rsidRPr="00017BB9">
        <w:t>What is an infringement notice?</w:t>
      </w:r>
    </w:p>
    <w:p w14:paraId="442D49BD" w14:textId="77777777" w:rsidR="00017BB9" w:rsidRPr="00017BB9" w:rsidRDefault="00017BB9" w:rsidP="00017BB9">
      <w:r w:rsidRPr="00017BB9">
        <w:t>An infringement notice is a fine. We may issue an infringement notice when a provider does not comply with the rules under FAL. Providers are responsible for ensuring they, their employees and educators follow the rules.</w:t>
      </w:r>
    </w:p>
    <w:p w14:paraId="1872BA1E" w14:textId="77777777" w:rsidR="00017BB9" w:rsidRPr="00017BB9" w:rsidRDefault="00017BB9" w:rsidP="00017BB9">
      <w:pPr>
        <w:pStyle w:val="Heading4"/>
      </w:pPr>
      <w:r w:rsidRPr="00017BB9">
        <w:t>Steps to help you stay compliant</w:t>
      </w:r>
    </w:p>
    <w:p w14:paraId="045ADE4E" w14:textId="77777777" w:rsidR="00017BB9" w:rsidRPr="00017BB9" w:rsidRDefault="00017BB9" w:rsidP="00017BB9">
      <w:pPr>
        <w:pStyle w:val="ListParagraph"/>
      </w:pPr>
      <w:r w:rsidRPr="00017BB9">
        <w:t>Make sure your contact details are current.</w:t>
      </w:r>
    </w:p>
    <w:p w14:paraId="2D0EFBCD" w14:textId="77777777" w:rsidR="00017BB9" w:rsidRPr="00017BB9" w:rsidRDefault="00017BB9" w:rsidP="00017BB9">
      <w:pPr>
        <w:pStyle w:val="ListParagraph"/>
      </w:pPr>
      <w:r w:rsidRPr="00017BB9">
        <w:t xml:space="preserve">Check your fee information on </w:t>
      </w:r>
      <w:hyperlink r:id="rId106" w:history="1">
        <w:r w:rsidRPr="00017BB9">
          <w:rPr>
            <w:rStyle w:val="Hyperlink"/>
          </w:rPr>
          <w:t>StartingBlocks.gov.au</w:t>
        </w:r>
      </w:hyperlink>
      <w:r w:rsidRPr="00017BB9">
        <w:t xml:space="preserve"> is accurate and up to date.</w:t>
      </w:r>
    </w:p>
    <w:p w14:paraId="32DEBA6B" w14:textId="77777777" w:rsidR="00017BB9" w:rsidRPr="00017BB9" w:rsidRDefault="00017BB9" w:rsidP="00017BB9">
      <w:pPr>
        <w:pStyle w:val="ListParagraph"/>
      </w:pPr>
      <w:r w:rsidRPr="00017BB9">
        <w:t>Submit accurate session reports by the due date.</w:t>
      </w:r>
    </w:p>
    <w:p w14:paraId="25A277A2" w14:textId="77777777" w:rsidR="00017BB9" w:rsidRPr="00017BB9" w:rsidRDefault="00017BB9" w:rsidP="00017BB9">
      <w:pPr>
        <w:pStyle w:val="ListParagraph"/>
      </w:pPr>
      <w:r w:rsidRPr="00017BB9">
        <w:t>Notify us when changes to your business happen.</w:t>
      </w:r>
    </w:p>
    <w:p w14:paraId="64D456BE" w14:textId="77777777" w:rsidR="00017BB9" w:rsidRPr="00017BB9" w:rsidRDefault="00017BB9" w:rsidP="00017BB9">
      <w:pPr>
        <w:pStyle w:val="ListParagraph"/>
      </w:pPr>
      <w:r w:rsidRPr="00017BB9">
        <w:t>Make sure your staff understand record keeping requirements and timeframes.</w:t>
      </w:r>
    </w:p>
    <w:p w14:paraId="4110AF82" w14:textId="77777777" w:rsidR="00017BB9" w:rsidRPr="00017BB9" w:rsidRDefault="00017BB9" w:rsidP="00017BB9">
      <w:r w:rsidRPr="00017BB9">
        <w:t xml:space="preserve">Read the </w:t>
      </w:r>
      <w:hyperlink r:id="rId107" w:history="1">
        <w:r w:rsidRPr="00017BB9">
          <w:rPr>
            <w:rStyle w:val="Hyperlink"/>
          </w:rPr>
          <w:t>FAL civil penalty provisions</w:t>
        </w:r>
      </w:hyperlink>
      <w:r w:rsidRPr="00017BB9">
        <w:t xml:space="preserve"> on our website for the types of compliance issues that can attract an infringement notice.</w:t>
      </w:r>
    </w:p>
    <w:p w14:paraId="3829EB10" w14:textId="77777777" w:rsidR="00017BB9" w:rsidRPr="00017BB9" w:rsidRDefault="00017BB9" w:rsidP="00017BB9">
      <w:r w:rsidRPr="00017BB9">
        <w:t>If you receive an infringement notice</w:t>
      </w:r>
    </w:p>
    <w:p w14:paraId="3B2BA0AD" w14:textId="77777777" w:rsidR="00017BB9" w:rsidRPr="00017BB9" w:rsidRDefault="00017BB9" w:rsidP="00017BB9">
      <w:pPr>
        <w:pStyle w:val="ListParagraph"/>
      </w:pPr>
      <w:r w:rsidRPr="00017BB9">
        <w:t>Read the notice carefully.</w:t>
      </w:r>
    </w:p>
    <w:p w14:paraId="13BFDADA" w14:textId="77777777" w:rsidR="00017BB9" w:rsidRPr="00017BB9" w:rsidRDefault="00017BB9" w:rsidP="00017BB9">
      <w:pPr>
        <w:pStyle w:val="ListParagraph"/>
      </w:pPr>
      <w:r w:rsidRPr="00017BB9">
        <w:t>Follow the instructions, including payment requirements and timeframes.</w:t>
      </w:r>
    </w:p>
    <w:p w14:paraId="55791EA7" w14:textId="423B940B" w:rsidR="00017BB9" w:rsidRDefault="00017BB9" w:rsidP="00017BB9">
      <w:r w:rsidRPr="00017BB9">
        <w:t xml:space="preserve">Read our guidance on </w:t>
      </w:r>
      <w:hyperlink r:id="rId108" w:history="1">
        <w:r w:rsidRPr="00017BB9">
          <w:rPr>
            <w:rStyle w:val="Hyperlink"/>
          </w:rPr>
          <w:t>what to do if you receive an infringement notice</w:t>
        </w:r>
      </w:hyperlink>
      <w:r w:rsidRPr="00017BB9">
        <w:t>.</w:t>
      </w:r>
    </w:p>
    <w:p w14:paraId="3015D9FC" w14:textId="4D75B0DE" w:rsidR="00017BB9" w:rsidRDefault="00017BB9" w:rsidP="00017BB9">
      <w:pPr>
        <w:pStyle w:val="Heading3"/>
      </w:pPr>
      <w:r w:rsidRPr="00017BB9">
        <w:t>Notify us about changes</w:t>
      </w:r>
    </w:p>
    <w:p w14:paraId="10AA0968" w14:textId="758CEF00" w:rsidR="00017BB9" w:rsidRDefault="00017BB9" w:rsidP="00017BB9">
      <w:r w:rsidRPr="00017BB9">
        <w:t xml:space="preserve">You must </w:t>
      </w:r>
      <w:hyperlink r:id="rId109" w:history="1">
        <w:r w:rsidRPr="00017BB9">
          <w:rPr>
            <w:rStyle w:val="Hyperlink"/>
          </w:rPr>
          <w:t>notify us</w:t>
        </w:r>
      </w:hyperlink>
      <w:r w:rsidRPr="00017BB9">
        <w:t xml:space="preserve"> about fees, vacancies, closures and changes to information</w:t>
      </w:r>
      <w:r>
        <w:t>.</w:t>
      </w:r>
    </w:p>
    <w:p w14:paraId="06751D3B" w14:textId="0D988446" w:rsidR="00017BB9" w:rsidRDefault="00017BB9" w:rsidP="00017BB9">
      <w:pPr>
        <w:pStyle w:val="Heading3"/>
      </w:pPr>
      <w:r w:rsidRPr="00017BB9">
        <w:t>Overpayments and debt</w:t>
      </w:r>
    </w:p>
    <w:p w14:paraId="6F56D185" w14:textId="322E4E77" w:rsidR="00017BB9" w:rsidRDefault="00017BB9" w:rsidP="00017BB9">
      <w:r w:rsidRPr="00017BB9">
        <w:t xml:space="preserve">Sometimes you may receive more CCS than you’re entitled to. This is known as an </w:t>
      </w:r>
      <w:hyperlink r:id="rId110" w:history="1">
        <w:r w:rsidRPr="00017BB9">
          <w:rPr>
            <w:rStyle w:val="Hyperlink"/>
          </w:rPr>
          <w:t>overpayment</w:t>
        </w:r>
      </w:hyperlink>
      <w:r w:rsidRPr="00017BB9">
        <w:t>. If this happens, we’ll use your future CCS payment to pay back the difference.</w:t>
      </w:r>
    </w:p>
    <w:p w14:paraId="1C441B2B" w14:textId="6DE8499C" w:rsidR="00017BB9" w:rsidRDefault="00017BB9" w:rsidP="00017BB9">
      <w:pPr>
        <w:pStyle w:val="Heading2"/>
      </w:pPr>
      <w:bookmarkStart w:id="38" w:name="_Toc243484780"/>
      <w:r>
        <w:lastRenderedPageBreak/>
        <w:t>Workforce support</w:t>
      </w:r>
      <w:bookmarkEnd w:id="38"/>
    </w:p>
    <w:p w14:paraId="1965282B" w14:textId="59BFCD7A" w:rsidR="00017BB9" w:rsidRDefault="00017BB9" w:rsidP="00017BB9">
      <w:pPr>
        <w:pStyle w:val="Heading3"/>
      </w:pPr>
      <w:r w:rsidRPr="00017BB9">
        <w:t>Neuro-affirming practices to support children’s peer relationships</w:t>
      </w:r>
    </w:p>
    <w:p w14:paraId="59629AE5" w14:textId="77777777" w:rsidR="00017BB9" w:rsidRPr="00017BB9" w:rsidRDefault="00017BB9" w:rsidP="00017BB9">
      <w:r w:rsidRPr="00017BB9">
        <w:rPr>
          <w:b/>
          <w:bCs/>
        </w:rPr>
        <w:t>Join Be You for an online event to learn how social experiences and peer relationships support children’s mental health and wellbeing.</w:t>
      </w:r>
    </w:p>
    <w:p w14:paraId="36DD1C82" w14:textId="77777777" w:rsidR="00017BB9" w:rsidRPr="00017BB9" w:rsidRDefault="00017BB9" w:rsidP="00017BB9">
      <w:r w:rsidRPr="00017BB9">
        <w:t>This event will:</w:t>
      </w:r>
    </w:p>
    <w:p w14:paraId="5B9B6E7B" w14:textId="77777777" w:rsidR="00017BB9" w:rsidRPr="00017BB9" w:rsidRDefault="00017BB9" w:rsidP="00017BB9">
      <w:pPr>
        <w:pStyle w:val="ListParagraph"/>
      </w:pPr>
      <w:r w:rsidRPr="00017BB9">
        <w:t>share insights on neurodivergence and neuro-affirming practices that encourage self-determination and recognise diversity</w:t>
      </w:r>
    </w:p>
    <w:p w14:paraId="74EA5AEB" w14:textId="77777777" w:rsidR="00017BB9" w:rsidRPr="00017BB9" w:rsidRDefault="00017BB9" w:rsidP="00017BB9">
      <w:pPr>
        <w:pStyle w:val="ListParagraph"/>
      </w:pPr>
      <w:r w:rsidRPr="00017BB9">
        <w:t>explore how peer relationships can support children’s social and emotional learning and their wellbeing.</w:t>
      </w:r>
    </w:p>
    <w:p w14:paraId="5DAEDB56" w14:textId="77777777" w:rsidR="00017BB9" w:rsidRPr="00017BB9" w:rsidRDefault="00017BB9" w:rsidP="00017BB9">
      <w:r w:rsidRPr="00017BB9">
        <w:t>The session will take place online at 4 pm AEST on 17 September 2026.</w:t>
      </w:r>
    </w:p>
    <w:p w14:paraId="1853CB71" w14:textId="7654E5B5" w:rsidR="00017BB9" w:rsidRPr="00017BB9" w:rsidRDefault="00017BB9" w:rsidP="00017BB9">
      <w:hyperlink r:id="rId111" w:history="1">
        <w:r w:rsidRPr="00017BB9">
          <w:rPr>
            <w:rStyle w:val="Hyperlink"/>
          </w:rPr>
          <w:t>Register for the webinar</w:t>
        </w:r>
      </w:hyperlink>
      <w:r w:rsidRPr="00017BB9">
        <w:t>.</w:t>
      </w:r>
    </w:p>
    <w:p w14:paraId="462FA707" w14:textId="3BD31630" w:rsidR="002655C1" w:rsidRDefault="002655C1" w:rsidP="00E971AD">
      <w:pPr>
        <w:pStyle w:val="Issuedate"/>
      </w:pPr>
      <w:bookmarkStart w:id="39" w:name="_Toc243484781"/>
      <w:r>
        <w:lastRenderedPageBreak/>
        <w:t>9 September 2026</w:t>
      </w:r>
      <w:bookmarkEnd w:id="39"/>
    </w:p>
    <w:p w14:paraId="7F972CF9" w14:textId="77777777" w:rsidR="00030CED" w:rsidRDefault="002655C1" w:rsidP="00030CED">
      <w:pPr>
        <w:pStyle w:val="Heading2"/>
      </w:pPr>
      <w:bookmarkStart w:id="40" w:name="_Toc243484782"/>
      <w:r w:rsidRPr="002A18F7">
        <w:t>From the department</w:t>
      </w:r>
      <w:bookmarkEnd w:id="40"/>
    </w:p>
    <w:p w14:paraId="453669B0" w14:textId="6CBBE6EE" w:rsidR="002655C1" w:rsidRPr="00030CED" w:rsidRDefault="00D17F89" w:rsidP="00030CED">
      <w:pPr>
        <w:rPr>
          <w:rFonts w:asciiTheme="majorHAnsi" w:eastAsiaTheme="majorEastAsia" w:hAnsiTheme="majorHAnsi" w:cstheme="majorBidi"/>
          <w:b/>
          <w:bCs/>
          <w:color w:val="008599" w:themeColor="accent1"/>
          <w:sz w:val="32"/>
          <w:szCs w:val="24"/>
        </w:rPr>
      </w:pPr>
      <w:r w:rsidRPr="00030CED">
        <w:rPr>
          <w:rFonts w:asciiTheme="majorHAnsi" w:eastAsiaTheme="majorEastAsia" w:hAnsiTheme="majorHAnsi" w:cstheme="majorBidi"/>
          <w:b/>
          <w:bCs/>
          <w:color w:val="008599" w:themeColor="accent1"/>
          <w:sz w:val="32"/>
          <w:szCs w:val="24"/>
        </w:rPr>
        <w:t>Who needs to complete advanced child safety training?</w:t>
      </w:r>
    </w:p>
    <w:p w14:paraId="405EDAD9" w14:textId="77777777" w:rsidR="00D17F89" w:rsidRPr="00D17F89" w:rsidRDefault="00D17F89" w:rsidP="00D17F89">
      <w:r w:rsidRPr="00D17F89">
        <w:rPr>
          <w:b/>
          <w:bCs/>
        </w:rPr>
        <w:t>Wondering who needs to complete advanced child safety training? Here's a quick guide.</w:t>
      </w:r>
    </w:p>
    <w:p w14:paraId="11FE86A2" w14:textId="77777777" w:rsidR="00D17F89" w:rsidRPr="00D17F89" w:rsidRDefault="00D17F89" w:rsidP="00D17F89">
      <w:r w:rsidRPr="00D17F89">
        <w:t>Advanced training is only required for specific roles, and not everyone needs to complete the same advanced courses:</w:t>
      </w:r>
    </w:p>
    <w:p w14:paraId="6C7FB97C" w14:textId="77777777" w:rsidR="00D17F89" w:rsidRPr="00D17F89" w:rsidRDefault="00D17F89">
      <w:pPr>
        <w:pStyle w:val="ListParagraph"/>
        <w:numPr>
          <w:ilvl w:val="0"/>
          <w:numId w:val="426"/>
        </w:numPr>
        <w:ind w:left="1077" w:hanging="357"/>
        <w:contextualSpacing/>
      </w:pPr>
      <w:r w:rsidRPr="00D17F89">
        <w:t>staff who work directly with children must complete courses 3 and 4</w:t>
      </w:r>
    </w:p>
    <w:p w14:paraId="7AFBB292" w14:textId="77777777" w:rsidR="00D17F89" w:rsidRPr="00D17F89" w:rsidRDefault="00D17F89">
      <w:pPr>
        <w:pStyle w:val="ListParagraph"/>
        <w:numPr>
          <w:ilvl w:val="0"/>
          <w:numId w:val="426"/>
        </w:numPr>
        <w:ind w:left="1077" w:hanging="357"/>
        <w:contextualSpacing/>
      </w:pPr>
      <w:r w:rsidRPr="00D17F89">
        <w:t>nominated supervisors and persons in day-to-day charge must complete courses 3, 4 and 5</w:t>
      </w:r>
    </w:p>
    <w:p w14:paraId="24FE73DE" w14:textId="77777777" w:rsidR="00D17F89" w:rsidRPr="00D17F89" w:rsidRDefault="00D17F89">
      <w:pPr>
        <w:pStyle w:val="ListParagraph"/>
        <w:numPr>
          <w:ilvl w:val="0"/>
          <w:numId w:val="426"/>
        </w:numPr>
        <w:ind w:left="1077" w:hanging="357"/>
        <w:contextualSpacing/>
      </w:pPr>
      <w:r w:rsidRPr="00D17F89">
        <w:t>persons with management or control (PMCs) must complete course 5 (available from 30 September 2026).</w:t>
      </w:r>
    </w:p>
    <w:p w14:paraId="50AFC39F" w14:textId="77777777" w:rsidR="00D17F89" w:rsidRPr="00D17F89" w:rsidRDefault="00D17F89" w:rsidP="00D17F89">
      <w:r w:rsidRPr="00D17F89">
        <w:t>Under National Law, there is plenty of time to complete advanced training.</w:t>
      </w:r>
    </w:p>
    <w:p w14:paraId="01F0788B" w14:textId="77777777" w:rsidR="00D17F89" w:rsidRPr="00D17F89" w:rsidRDefault="00D17F89" w:rsidP="00D17F89">
      <w:r w:rsidRPr="00D17F89">
        <w:t>Now is a good time to identify which advanced courses apply to each role at your service and plan training for your team.</w:t>
      </w:r>
    </w:p>
    <w:p w14:paraId="014D0E71" w14:textId="77777777" w:rsidR="00D17F89" w:rsidRPr="00D17F89" w:rsidRDefault="00D17F89" w:rsidP="00D17F89">
      <w:r w:rsidRPr="00D17F89">
        <w:t>Check the </w:t>
      </w:r>
      <w:hyperlink r:id="rId112" w:history="1">
        <w:r w:rsidRPr="00D17F89">
          <w:rPr>
            <w:rStyle w:val="Hyperlink"/>
          </w:rPr>
          <w:t>course matrix</w:t>
        </w:r>
      </w:hyperlink>
      <w:r w:rsidRPr="00D17F89">
        <w:t> and learn more about </w:t>
      </w:r>
      <w:hyperlink r:id="rId113" w:history="1">
        <w:r w:rsidRPr="00D17F89">
          <w:rPr>
            <w:rStyle w:val="Hyperlink"/>
          </w:rPr>
          <w:t>national child safety training</w:t>
        </w:r>
      </w:hyperlink>
      <w:r w:rsidRPr="00D17F89">
        <w:t> on our website.</w:t>
      </w:r>
    </w:p>
    <w:p w14:paraId="2CE4B8CF" w14:textId="34079621" w:rsidR="00D17F89" w:rsidRPr="002A18F7" w:rsidRDefault="00D17F89" w:rsidP="002A18F7">
      <w:pPr>
        <w:pStyle w:val="Heading2"/>
      </w:pPr>
      <w:bookmarkStart w:id="41" w:name="_Toc243484783"/>
      <w:r w:rsidRPr="002A18F7">
        <w:t>Sector spotlight</w:t>
      </w:r>
      <w:bookmarkEnd w:id="41"/>
    </w:p>
    <w:p w14:paraId="6FA3BC46" w14:textId="314154FB" w:rsidR="00D17F89" w:rsidRPr="00C83F81" w:rsidRDefault="00DC2A82" w:rsidP="00D17F89">
      <w:pPr>
        <w:rPr>
          <w:rFonts w:asciiTheme="majorHAnsi" w:eastAsiaTheme="majorEastAsia" w:hAnsiTheme="majorHAnsi" w:cstheme="majorBidi"/>
          <w:b/>
          <w:bCs/>
          <w:color w:val="008599" w:themeColor="accent1"/>
          <w:sz w:val="32"/>
          <w:szCs w:val="24"/>
        </w:rPr>
      </w:pPr>
      <w:r w:rsidRPr="00C83F81">
        <w:rPr>
          <w:rFonts w:asciiTheme="majorHAnsi" w:eastAsiaTheme="majorEastAsia" w:hAnsiTheme="majorHAnsi" w:cstheme="majorBidi"/>
          <w:b/>
          <w:bCs/>
          <w:color w:val="008599" w:themeColor="accent1"/>
          <w:sz w:val="32"/>
          <w:szCs w:val="24"/>
        </w:rPr>
        <w:t>National Child Protection Week 2026</w:t>
      </w:r>
    </w:p>
    <w:p w14:paraId="451B4695" w14:textId="4F0447A9" w:rsidR="00DC2A82" w:rsidRDefault="00DC2A82" w:rsidP="00D17F89">
      <w:r>
        <w:rPr>
          <w:noProof/>
        </w:rPr>
        <w:drawing>
          <wp:inline distT="0" distB="0" distL="0" distR="0" wp14:anchorId="723E07F7" wp14:editId="093CC72D">
            <wp:extent cx="6645910" cy="1789430"/>
            <wp:effectExtent l="0" t="0" r="2540" b="1270"/>
            <wp:docPr id="5542247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224742" name="Picture 554224742"/>
                    <pic:cNvPicPr/>
                  </pic:nvPicPr>
                  <pic:blipFill>
                    <a:blip r:embed="rId114">
                      <a:extLst>
                        <a:ext uri="{28A0092B-C50C-407E-A947-70E740481C1C}">
                          <a14:useLocalDpi xmlns:a14="http://schemas.microsoft.com/office/drawing/2010/main" val="0"/>
                        </a:ext>
                      </a:extLst>
                    </a:blip>
                    <a:stretch>
                      <a:fillRect/>
                    </a:stretch>
                  </pic:blipFill>
                  <pic:spPr>
                    <a:xfrm>
                      <a:off x="0" y="0"/>
                      <a:ext cx="6645910" cy="1789430"/>
                    </a:xfrm>
                    <a:prstGeom prst="rect">
                      <a:avLst/>
                    </a:prstGeom>
                  </pic:spPr>
                </pic:pic>
              </a:graphicData>
            </a:graphic>
          </wp:inline>
        </w:drawing>
      </w:r>
    </w:p>
    <w:p w14:paraId="6991AB97" w14:textId="77777777" w:rsidR="00C83F81" w:rsidRPr="00C83F81" w:rsidRDefault="00C83F81" w:rsidP="00C83F81">
      <w:r w:rsidRPr="00C83F81">
        <w:rPr>
          <w:b/>
          <w:bCs/>
        </w:rPr>
        <w:t>National Child Protection Week reminds us that keeping children safe is everyone's responsibility.</w:t>
      </w:r>
    </w:p>
    <w:p w14:paraId="1470A649" w14:textId="77777777" w:rsidR="00C83F81" w:rsidRPr="00C83F81" w:rsidRDefault="00C83F81" w:rsidP="00C83F81">
      <w:r w:rsidRPr="00C83F81">
        <w:t>This year's theme encourages us to turn conversations into action. Talking about child safety can build understanding and encourage reflection. But real change happens when we take practical steps to support children and families. This week, take a moment to think about what action you can take, big or small, to help children thrive.</w:t>
      </w:r>
    </w:p>
    <w:p w14:paraId="40A7FD9C" w14:textId="77777777" w:rsidR="00C83F81" w:rsidRPr="00C83F81" w:rsidRDefault="00C83F81" w:rsidP="00C83F81">
      <w:r w:rsidRPr="00C83F81">
        <w:t>Explore resources from the </w:t>
      </w:r>
      <w:hyperlink r:id="rId115" w:history="1">
        <w:r w:rsidRPr="00C83F81">
          <w:rPr>
            <w:rStyle w:val="Hyperlink"/>
          </w:rPr>
          <w:t>National Association of Prevention of Child Abuse and Neglect</w:t>
        </w:r>
      </w:hyperlink>
      <w:r w:rsidRPr="00C83F81">
        <w:t>.</w:t>
      </w:r>
    </w:p>
    <w:p w14:paraId="1AD304FD" w14:textId="571472F1" w:rsidR="00C83F81" w:rsidRDefault="00C83F81" w:rsidP="00C83F81">
      <w:pPr>
        <w:pStyle w:val="Heading2"/>
      </w:pPr>
      <w:bookmarkStart w:id="42" w:name="_Toc243484784"/>
      <w:r>
        <w:lastRenderedPageBreak/>
        <w:t>Facts from FAL</w:t>
      </w:r>
      <w:bookmarkEnd w:id="42"/>
    </w:p>
    <w:p w14:paraId="7C93E4A4" w14:textId="0F2272F2" w:rsidR="00C83F81" w:rsidRDefault="00C83F81" w:rsidP="00C83F81">
      <w:pPr>
        <w:pStyle w:val="Heading3"/>
      </w:pPr>
      <w:r w:rsidRPr="00C83F81">
        <w:t>Keep your PMC details current to avoid CCSS access issues</w:t>
      </w:r>
    </w:p>
    <w:p w14:paraId="67C6A4C7" w14:textId="77777777" w:rsidR="00144485" w:rsidRPr="00144485" w:rsidRDefault="00144485" w:rsidP="00144485">
      <w:r w:rsidRPr="00144485">
        <w:rPr>
          <w:b/>
          <w:bCs/>
        </w:rPr>
        <w:t>Approved providers must make sure their PMC details are up to date.</w:t>
      </w:r>
    </w:p>
    <w:p w14:paraId="4AAC672B" w14:textId="77777777" w:rsidR="00144485" w:rsidRPr="00144485" w:rsidRDefault="00144485" w:rsidP="00144485">
      <w:r w:rsidRPr="00144485">
        <w:t>This is a condition of Child Care Subsidy (CCS) approval. It also helps make sure your organisation can access the Child Care Subsidy System (CCSS) and continue to submit data and receive CCS payments.</w:t>
      </w:r>
    </w:p>
    <w:p w14:paraId="52FEC6A5" w14:textId="77777777" w:rsidR="00144485" w:rsidRPr="00144485" w:rsidRDefault="00144485" w:rsidP="00144485">
      <w:r w:rsidRPr="00144485">
        <w:t>Providers can't choose who to list as a PMC for convenience. Family Assistance Law defines PMCs, and you must list </w:t>
      </w:r>
      <w:hyperlink r:id="rId116" w:history="1">
        <w:r w:rsidRPr="00144485">
          <w:rPr>
            <w:rStyle w:val="Hyperlink"/>
          </w:rPr>
          <w:t>everyone in your organisation who meets that definition</w:t>
        </w:r>
      </w:hyperlink>
      <w:r w:rsidRPr="00144485">
        <w:t>.</w:t>
      </w:r>
    </w:p>
    <w:p w14:paraId="1317829C" w14:textId="77777777" w:rsidR="00144485" w:rsidRPr="00144485" w:rsidRDefault="00144485" w:rsidP="00144485">
      <w:r w:rsidRPr="00144485">
        <w:t>If your PMC details change and you lose access to the CCSS, the department may need to manually add one PMC so you can continue to submit data. Before this can happen, the department must complete a </w:t>
      </w:r>
      <w:hyperlink r:id="rId117" w:history="1">
        <w:r w:rsidRPr="00144485">
          <w:rPr>
            <w:rStyle w:val="Hyperlink"/>
          </w:rPr>
          <w:t>fit and proper assessment</w:t>
        </w:r>
      </w:hyperlink>
      <w:r w:rsidRPr="00144485">
        <w:t> of that person.</w:t>
      </w:r>
    </w:p>
    <w:p w14:paraId="07FA45E9" w14:textId="77777777" w:rsidR="00144485" w:rsidRPr="00144485" w:rsidRDefault="00144485" w:rsidP="00144485">
      <w:r w:rsidRPr="00144485">
        <w:t>The department monitors providers that do not keep their PMCs current.</w:t>
      </w:r>
    </w:p>
    <w:p w14:paraId="2758A7B4" w14:textId="59705DD5" w:rsidR="00144485" w:rsidRPr="00144485" w:rsidRDefault="00144485" w:rsidP="002A18F7">
      <w:pPr>
        <w:pStyle w:val="Heading4"/>
      </w:pPr>
      <w:r w:rsidRPr="00144485">
        <w:t>What you need to do</w:t>
      </w:r>
      <w:r>
        <w:br/>
      </w:r>
    </w:p>
    <w:p w14:paraId="0F2676BD" w14:textId="77777777" w:rsidR="00144485" w:rsidRPr="00144485" w:rsidRDefault="00144485">
      <w:pPr>
        <w:pStyle w:val="ListParagraph"/>
        <w:numPr>
          <w:ilvl w:val="0"/>
          <w:numId w:val="427"/>
        </w:numPr>
        <w:ind w:left="1077" w:hanging="357"/>
        <w:contextualSpacing/>
      </w:pPr>
      <w:r w:rsidRPr="00144485">
        <w:t>Review your current PMC details.</w:t>
      </w:r>
    </w:p>
    <w:p w14:paraId="51A5FC0A" w14:textId="77777777" w:rsidR="00144485" w:rsidRPr="00144485" w:rsidRDefault="00144485">
      <w:pPr>
        <w:pStyle w:val="ListParagraph"/>
        <w:numPr>
          <w:ilvl w:val="0"/>
          <w:numId w:val="427"/>
        </w:numPr>
        <w:ind w:left="1077" w:hanging="357"/>
        <w:contextualSpacing/>
      </w:pPr>
      <w:r w:rsidRPr="00144485">
        <w:t>Update details when people join, leave or change roles.</w:t>
      </w:r>
    </w:p>
    <w:p w14:paraId="67C2DB21" w14:textId="77777777" w:rsidR="00144485" w:rsidRPr="00144485" w:rsidRDefault="00144485">
      <w:pPr>
        <w:pStyle w:val="ListParagraph"/>
        <w:numPr>
          <w:ilvl w:val="0"/>
          <w:numId w:val="427"/>
        </w:numPr>
        <w:ind w:left="1077" w:hanging="357"/>
        <w:contextualSpacing/>
      </w:pPr>
      <w:r w:rsidRPr="00144485">
        <w:t>Update details if your organisation changes.</w:t>
      </w:r>
    </w:p>
    <w:p w14:paraId="395D767A" w14:textId="77777777" w:rsidR="00144485" w:rsidRPr="00144485" w:rsidRDefault="00144485">
      <w:pPr>
        <w:pStyle w:val="ListParagraph"/>
        <w:numPr>
          <w:ilvl w:val="0"/>
          <w:numId w:val="427"/>
        </w:numPr>
        <w:ind w:left="1077" w:hanging="357"/>
        <w:contextualSpacing/>
      </w:pPr>
      <w:r w:rsidRPr="00144485">
        <w:t>Make sure all required PMCs and persons responsible are identified.</w:t>
      </w:r>
    </w:p>
    <w:p w14:paraId="5196F8F7" w14:textId="77777777" w:rsidR="00144485" w:rsidRPr="00144485" w:rsidRDefault="00144485">
      <w:pPr>
        <w:pStyle w:val="ListParagraph"/>
        <w:numPr>
          <w:ilvl w:val="0"/>
          <w:numId w:val="427"/>
        </w:numPr>
        <w:ind w:left="1077" w:hanging="357"/>
        <w:contextualSpacing/>
      </w:pPr>
      <w:r w:rsidRPr="00144485">
        <w:t>Act early to avoid issues with CCSS access or CCS payments.</w:t>
      </w:r>
    </w:p>
    <w:p w14:paraId="27DA02FC" w14:textId="77777777" w:rsidR="00144485" w:rsidRPr="00144485" w:rsidRDefault="00144485" w:rsidP="00144485">
      <w:r w:rsidRPr="00144485">
        <w:t>Learn more about </w:t>
      </w:r>
      <w:hyperlink r:id="rId118" w:history="1">
        <w:r w:rsidRPr="00144485">
          <w:rPr>
            <w:rStyle w:val="Hyperlink"/>
          </w:rPr>
          <w:t>PMC obligations</w:t>
        </w:r>
      </w:hyperlink>
      <w:r w:rsidRPr="00144485">
        <w:t> on our website.</w:t>
      </w:r>
    </w:p>
    <w:p w14:paraId="3D66F27F" w14:textId="2FD7630D" w:rsidR="00144485" w:rsidRPr="00BB602C" w:rsidRDefault="00BB602C" w:rsidP="00144485">
      <w:pPr>
        <w:rPr>
          <w:rFonts w:asciiTheme="majorHAnsi" w:eastAsiaTheme="majorEastAsia" w:hAnsiTheme="majorHAnsi" w:cstheme="majorBidi"/>
          <w:b/>
          <w:color w:val="008599" w:themeColor="accent1"/>
          <w:sz w:val="32"/>
          <w:szCs w:val="24"/>
        </w:rPr>
      </w:pPr>
      <w:r w:rsidRPr="00BB602C">
        <w:rPr>
          <w:rFonts w:asciiTheme="majorHAnsi" w:eastAsiaTheme="majorEastAsia" w:hAnsiTheme="majorHAnsi" w:cstheme="majorBidi"/>
          <w:b/>
          <w:color w:val="008599" w:themeColor="accent1"/>
          <w:sz w:val="32"/>
          <w:szCs w:val="24"/>
        </w:rPr>
        <w:t>Providers may offer only certain inducements</w:t>
      </w:r>
    </w:p>
    <w:p w14:paraId="7DE0FE6F" w14:textId="77777777" w:rsidR="00BB602C" w:rsidRPr="00BB602C" w:rsidRDefault="00BB602C" w:rsidP="00BB602C">
      <w:r w:rsidRPr="00BB602C">
        <w:rPr>
          <w:b/>
          <w:bCs/>
        </w:rPr>
        <w:t>Early childhood education and care (ECEC) providers must not offer some types of inducements. An inducement is an incentive offered to encourage a family to enrol a child at your service.</w:t>
      </w:r>
    </w:p>
    <w:p w14:paraId="3B8DDA5E" w14:textId="77777777" w:rsidR="00BB602C" w:rsidRPr="00BB602C" w:rsidRDefault="00BB602C" w:rsidP="00BB602C">
      <w:r w:rsidRPr="00BB602C">
        <w:t>You must not offer inducements that are financial, or that are unrelated to the quality or delivery of education and care. This can include cash, vouchers, electronic devices, and gifts.</w:t>
      </w:r>
    </w:p>
    <w:p w14:paraId="4BFF18B2" w14:textId="77777777" w:rsidR="00BB602C" w:rsidRPr="00BB602C" w:rsidRDefault="00BB602C" w:rsidP="00BB602C">
      <w:r w:rsidRPr="00BB602C">
        <w:t>You can:</w:t>
      </w:r>
    </w:p>
    <w:p w14:paraId="1463489F" w14:textId="77777777" w:rsidR="00BB602C" w:rsidRPr="00BB602C" w:rsidRDefault="00BB602C">
      <w:pPr>
        <w:pStyle w:val="ListParagraph"/>
        <w:numPr>
          <w:ilvl w:val="0"/>
          <w:numId w:val="428"/>
        </w:numPr>
        <w:ind w:left="1077" w:hanging="357"/>
        <w:contextualSpacing/>
      </w:pPr>
      <w:r w:rsidRPr="00BB602C">
        <w:t>offer discounted or free care</w:t>
      </w:r>
    </w:p>
    <w:p w14:paraId="3FE5BB14" w14:textId="77777777" w:rsidR="00BB602C" w:rsidRPr="00BB602C" w:rsidRDefault="00BB602C">
      <w:pPr>
        <w:pStyle w:val="ListParagraph"/>
        <w:numPr>
          <w:ilvl w:val="0"/>
          <w:numId w:val="428"/>
        </w:numPr>
        <w:ind w:left="1077" w:hanging="357"/>
        <w:contextualSpacing/>
      </w:pPr>
      <w:r w:rsidRPr="00BB602C">
        <w:t>advertise your service and offer free site visits or trial periods</w:t>
      </w:r>
    </w:p>
    <w:p w14:paraId="6B46B465" w14:textId="77777777" w:rsidR="00BB602C" w:rsidRPr="00BB602C" w:rsidRDefault="00BB602C">
      <w:pPr>
        <w:pStyle w:val="ListParagraph"/>
        <w:numPr>
          <w:ilvl w:val="0"/>
          <w:numId w:val="428"/>
        </w:numPr>
        <w:ind w:left="1077" w:hanging="357"/>
        <w:contextualSpacing/>
      </w:pPr>
      <w:r w:rsidRPr="00BB602C">
        <w:t>provide marketing merchandise valued at up to $30 per complying written arrangement</w:t>
      </w:r>
    </w:p>
    <w:p w14:paraId="1283877F" w14:textId="77777777" w:rsidR="00BB602C" w:rsidRPr="00BB602C" w:rsidRDefault="00BB602C">
      <w:pPr>
        <w:pStyle w:val="ListParagraph"/>
        <w:numPr>
          <w:ilvl w:val="0"/>
          <w:numId w:val="428"/>
        </w:numPr>
        <w:ind w:left="1077" w:hanging="357"/>
        <w:contextualSpacing/>
      </w:pPr>
      <w:r w:rsidRPr="00BB602C">
        <w:t>include extra-curricular activities as part of the session fee</w:t>
      </w:r>
    </w:p>
    <w:p w14:paraId="5AF1CFE7" w14:textId="77777777" w:rsidR="00BB602C" w:rsidRPr="00BB602C" w:rsidRDefault="00BB602C">
      <w:pPr>
        <w:pStyle w:val="ListParagraph"/>
        <w:numPr>
          <w:ilvl w:val="0"/>
          <w:numId w:val="428"/>
        </w:numPr>
        <w:ind w:left="1077" w:hanging="357"/>
        <w:contextualSpacing/>
      </w:pPr>
      <w:r w:rsidRPr="00BB602C">
        <w:t>promote your social impact, such as donations to a charity</w:t>
      </w:r>
    </w:p>
    <w:p w14:paraId="09C1B6AD" w14:textId="77777777" w:rsidR="00BB602C" w:rsidRPr="00BB602C" w:rsidRDefault="00BB602C">
      <w:pPr>
        <w:pStyle w:val="ListParagraph"/>
        <w:numPr>
          <w:ilvl w:val="0"/>
          <w:numId w:val="428"/>
        </w:numPr>
        <w:ind w:left="1077" w:hanging="357"/>
        <w:contextualSpacing/>
      </w:pPr>
      <w:r w:rsidRPr="00BB602C">
        <w:t>provide transport to or from your service, if this is part of your normal business practice.</w:t>
      </w:r>
    </w:p>
    <w:p w14:paraId="6789B195" w14:textId="77777777" w:rsidR="00BB602C" w:rsidRPr="00BB602C" w:rsidRDefault="00BB602C" w:rsidP="00BB602C">
      <w:r w:rsidRPr="00BB602C">
        <w:t>Make sure you record and report any fee discounts if you are claiming CCS.</w:t>
      </w:r>
    </w:p>
    <w:p w14:paraId="286E9DD0" w14:textId="77777777" w:rsidR="00BB602C" w:rsidRPr="00BB602C" w:rsidRDefault="00BB602C" w:rsidP="00BB602C">
      <w:r w:rsidRPr="00BB602C">
        <w:t>Read more about </w:t>
      </w:r>
      <w:hyperlink r:id="rId119" w:history="1">
        <w:r w:rsidRPr="00BB602C">
          <w:rPr>
            <w:rStyle w:val="Hyperlink"/>
          </w:rPr>
          <w:t>advertising your service</w:t>
        </w:r>
      </w:hyperlink>
      <w:r w:rsidRPr="00BB602C">
        <w:t> on our website.</w:t>
      </w:r>
    </w:p>
    <w:p w14:paraId="4BC006C1" w14:textId="77777777" w:rsidR="002A18F7" w:rsidRDefault="002A18F7">
      <w:pPr>
        <w:spacing w:after="160"/>
        <w:rPr>
          <w:rFonts w:asciiTheme="majorHAnsi" w:eastAsiaTheme="majorEastAsia" w:hAnsiTheme="majorHAnsi" w:cstheme="majorBidi"/>
          <w:b/>
          <w:color w:val="F16464" w:themeColor="accent5"/>
          <w:sz w:val="44"/>
          <w:szCs w:val="26"/>
        </w:rPr>
      </w:pPr>
      <w:r>
        <w:br w:type="page"/>
      </w:r>
    </w:p>
    <w:p w14:paraId="13D68AA4" w14:textId="372619FE" w:rsidR="00BB602C" w:rsidRDefault="00BB602C" w:rsidP="00BB602C">
      <w:pPr>
        <w:pStyle w:val="Heading2"/>
      </w:pPr>
      <w:bookmarkStart w:id="43" w:name="_Toc243484785"/>
      <w:r>
        <w:lastRenderedPageBreak/>
        <w:t>Workforce support</w:t>
      </w:r>
      <w:bookmarkEnd w:id="43"/>
    </w:p>
    <w:p w14:paraId="2D00211B" w14:textId="267972D6" w:rsidR="001D4B92" w:rsidRDefault="001D4B92" w:rsidP="001D4B92">
      <w:pPr>
        <w:rPr>
          <w:rFonts w:asciiTheme="majorHAnsi" w:eastAsiaTheme="majorEastAsia" w:hAnsiTheme="majorHAnsi" w:cstheme="majorBidi"/>
          <w:b/>
          <w:color w:val="008599" w:themeColor="accent1"/>
          <w:sz w:val="32"/>
          <w:szCs w:val="24"/>
        </w:rPr>
      </w:pPr>
      <w:r w:rsidRPr="001D4B92">
        <w:rPr>
          <w:rFonts w:asciiTheme="majorHAnsi" w:eastAsiaTheme="majorEastAsia" w:hAnsiTheme="majorHAnsi" w:cstheme="majorBidi"/>
          <w:b/>
          <w:color w:val="008599" w:themeColor="accent1"/>
          <w:sz w:val="32"/>
          <w:szCs w:val="24"/>
        </w:rPr>
        <w:t>A conversation could change a life</w:t>
      </w:r>
    </w:p>
    <w:p w14:paraId="285C62D6" w14:textId="26C3C79D" w:rsidR="001D4B92" w:rsidRDefault="001D4B92" w:rsidP="001D4B92">
      <w:pPr>
        <w:rPr>
          <w:rFonts w:asciiTheme="majorHAnsi" w:eastAsiaTheme="majorEastAsia" w:hAnsiTheme="majorHAnsi" w:cstheme="majorBidi"/>
          <w:b/>
          <w:color w:val="008599" w:themeColor="accent1"/>
          <w:sz w:val="32"/>
          <w:szCs w:val="24"/>
        </w:rPr>
      </w:pPr>
      <w:r>
        <w:rPr>
          <w:rFonts w:asciiTheme="majorHAnsi" w:eastAsiaTheme="majorEastAsia" w:hAnsiTheme="majorHAnsi" w:cstheme="majorBidi"/>
          <w:b/>
          <w:noProof/>
          <w:color w:val="008599" w:themeColor="accent1"/>
          <w:sz w:val="32"/>
          <w:szCs w:val="24"/>
        </w:rPr>
        <w:drawing>
          <wp:inline distT="0" distB="0" distL="0" distR="0" wp14:anchorId="3FCDAA14" wp14:editId="44508FB8">
            <wp:extent cx="6645910" cy="1993900"/>
            <wp:effectExtent l="0" t="0" r="2540" b="6350"/>
            <wp:docPr id="11729213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921341" name="Picture 1172921341"/>
                    <pic:cNvPicPr/>
                  </pic:nvPicPr>
                  <pic:blipFill>
                    <a:blip r:embed="rId120">
                      <a:extLst>
                        <a:ext uri="{28A0092B-C50C-407E-A947-70E740481C1C}">
                          <a14:useLocalDpi xmlns:a14="http://schemas.microsoft.com/office/drawing/2010/main" val="0"/>
                        </a:ext>
                      </a:extLst>
                    </a:blip>
                    <a:stretch>
                      <a:fillRect/>
                    </a:stretch>
                  </pic:blipFill>
                  <pic:spPr>
                    <a:xfrm>
                      <a:off x="0" y="0"/>
                      <a:ext cx="6645910" cy="1993900"/>
                    </a:xfrm>
                    <a:prstGeom prst="rect">
                      <a:avLst/>
                    </a:prstGeom>
                  </pic:spPr>
                </pic:pic>
              </a:graphicData>
            </a:graphic>
          </wp:inline>
        </w:drawing>
      </w:r>
    </w:p>
    <w:p w14:paraId="3AEE4D4F" w14:textId="77777777" w:rsidR="004760DD" w:rsidRPr="004760DD" w:rsidRDefault="004760DD" w:rsidP="004760DD">
      <w:pPr>
        <w:rPr>
          <w:b/>
          <w:bCs/>
        </w:rPr>
      </w:pPr>
      <w:r w:rsidRPr="004760DD">
        <w:rPr>
          <w:b/>
          <w:bCs/>
        </w:rPr>
        <w:t>Thursday 10 September is R U OK? Day. It is a national day of action to remind us that every day is the day to ask, 'are you OK?'</w:t>
      </w:r>
    </w:p>
    <w:p w14:paraId="6318ACC2" w14:textId="77777777" w:rsidR="004760DD" w:rsidRPr="004760DD" w:rsidRDefault="004760DD" w:rsidP="004760DD">
      <w:r w:rsidRPr="004760DD">
        <w:t>By starting a simple conversation, we can create a world where everyone feels connected and supported.</w:t>
      </w:r>
    </w:p>
    <w:p w14:paraId="44A87F3E" w14:textId="77777777" w:rsidR="004760DD" w:rsidRPr="004760DD" w:rsidRDefault="004760DD" w:rsidP="004760DD">
      <w:r w:rsidRPr="004760DD">
        <w:t>Here are some helpful places to find resources and support:</w:t>
      </w:r>
    </w:p>
    <w:p w14:paraId="0F265587" w14:textId="77777777" w:rsidR="004760DD" w:rsidRPr="004760DD" w:rsidRDefault="004760DD" w:rsidP="004760DD">
      <w:r w:rsidRPr="004760DD">
        <w:t>find early education tools and conversation tips on the </w:t>
      </w:r>
      <w:hyperlink r:id="rId121" w:history="1">
        <w:r w:rsidRPr="00CC2940">
          <w:rPr>
            <w:rStyle w:val="Hyperlink"/>
            <w:rFonts w:eastAsiaTheme="majorEastAsia" w:cstheme="minorHAnsi"/>
          </w:rPr>
          <w:t>R U OK? website</w:t>
        </w:r>
      </w:hyperlink>
    </w:p>
    <w:p w14:paraId="4CABD404" w14:textId="77777777" w:rsidR="004760DD" w:rsidRPr="004760DD" w:rsidRDefault="004760DD" w:rsidP="004760DD">
      <w:r w:rsidRPr="004760DD">
        <w:t>find wellbeing resources on the </w:t>
      </w:r>
      <w:hyperlink r:id="rId122" w:history="1">
        <w:r w:rsidRPr="00CC2940">
          <w:rPr>
            <w:rStyle w:val="Hyperlink"/>
            <w:rFonts w:eastAsiaTheme="majorEastAsia" w:cstheme="minorHAnsi"/>
          </w:rPr>
          <w:t>Be You website</w:t>
        </w:r>
      </w:hyperlink>
      <w:r w:rsidRPr="004760DD">
        <w:t>.</w:t>
      </w:r>
    </w:p>
    <w:p w14:paraId="76F16B3A" w14:textId="77777777" w:rsidR="004760DD" w:rsidRDefault="004760DD" w:rsidP="004760DD">
      <w:r w:rsidRPr="004760DD">
        <w:t>Let's make every day a day to check in and show we care.</w:t>
      </w:r>
    </w:p>
    <w:p w14:paraId="1BDEA7CC" w14:textId="2BCE9134" w:rsidR="00C14A57" w:rsidRPr="00C14A57" w:rsidRDefault="00C14A57" w:rsidP="004760DD">
      <w:pPr>
        <w:rPr>
          <w:rFonts w:asciiTheme="majorHAnsi" w:eastAsiaTheme="majorEastAsia" w:hAnsiTheme="majorHAnsi" w:cstheme="majorBidi"/>
          <w:b/>
          <w:color w:val="008599" w:themeColor="accent1"/>
          <w:sz w:val="32"/>
          <w:szCs w:val="24"/>
        </w:rPr>
      </w:pPr>
      <w:r w:rsidRPr="00C14A57">
        <w:rPr>
          <w:rFonts w:asciiTheme="majorHAnsi" w:eastAsiaTheme="majorEastAsia" w:hAnsiTheme="majorHAnsi" w:cstheme="majorBidi"/>
          <w:b/>
          <w:color w:val="008599" w:themeColor="accent1"/>
          <w:sz w:val="32"/>
          <w:szCs w:val="24"/>
        </w:rPr>
        <w:t>We've processed worker retention payments</w:t>
      </w:r>
    </w:p>
    <w:p w14:paraId="313324D4" w14:textId="77777777" w:rsidR="00C14A57" w:rsidRPr="00C14A57" w:rsidRDefault="00C14A57" w:rsidP="00C14A57">
      <w:r w:rsidRPr="00C14A57">
        <w:rPr>
          <w:b/>
          <w:bCs/>
        </w:rPr>
        <w:t>We have processed worker retention payments for the period 13 July 2026 to 9 August 2026.</w:t>
      </w:r>
    </w:p>
    <w:p w14:paraId="12189E41" w14:textId="77777777" w:rsidR="00C14A57" w:rsidRPr="00C14A57" w:rsidRDefault="00C14A57" w:rsidP="00C14A57">
      <w:r w:rsidRPr="00C14A57">
        <w:t>We processed this payment on 7 September 2026. Note that this is the day we processed the payment, not necessarily the date you will receive funds.</w:t>
      </w:r>
    </w:p>
    <w:p w14:paraId="557BD0CB" w14:textId="77777777" w:rsidR="00C14A57" w:rsidRPr="00C14A57" w:rsidRDefault="00C14A57" w:rsidP="00C14A57">
      <w:r w:rsidRPr="00C14A57">
        <w:t>We make payments at the service level through the CCSS. We send payments to the same bank account as your CCS payments.</w:t>
      </w:r>
    </w:p>
    <w:p w14:paraId="0A05E9E5" w14:textId="77777777" w:rsidR="00C14A57" w:rsidRPr="00C14A57" w:rsidRDefault="00C14A57" w:rsidP="00C14A57">
      <w:r w:rsidRPr="00C14A57">
        <w:t>Learn more about </w:t>
      </w:r>
      <w:hyperlink r:id="rId123" w:history="1">
        <w:r w:rsidRPr="00C14A57">
          <w:rPr>
            <w:rStyle w:val="Hyperlink"/>
          </w:rPr>
          <w:t>when and how we make worker retention payments</w:t>
        </w:r>
      </w:hyperlink>
      <w:r w:rsidRPr="00C14A57">
        <w:t>.</w:t>
      </w:r>
    </w:p>
    <w:p w14:paraId="242B1DE9" w14:textId="77777777" w:rsidR="00C14A57" w:rsidRPr="004760DD" w:rsidRDefault="00C14A57" w:rsidP="004760DD"/>
    <w:p w14:paraId="1AE19A23" w14:textId="77777777" w:rsidR="004760DD" w:rsidRPr="001D4B92" w:rsidRDefault="004760DD" w:rsidP="001D4B92">
      <w:pPr>
        <w:rPr>
          <w:rFonts w:asciiTheme="majorHAnsi" w:eastAsiaTheme="majorEastAsia" w:hAnsiTheme="majorHAnsi" w:cstheme="majorBidi"/>
          <w:b/>
          <w:color w:val="008599" w:themeColor="accent1"/>
          <w:sz w:val="32"/>
          <w:szCs w:val="24"/>
        </w:rPr>
      </w:pPr>
    </w:p>
    <w:p w14:paraId="6338EA13" w14:textId="0D85197E" w:rsidR="007F6ED8" w:rsidRDefault="007F6ED8" w:rsidP="00E971AD">
      <w:pPr>
        <w:pStyle w:val="Issuedate"/>
      </w:pPr>
      <w:bookmarkStart w:id="44" w:name="_Toc243484786"/>
      <w:r>
        <w:lastRenderedPageBreak/>
        <w:t>2 September 2026</w:t>
      </w:r>
      <w:bookmarkEnd w:id="44"/>
    </w:p>
    <w:p w14:paraId="0B0E21E2" w14:textId="77777777" w:rsidR="007F6ED8" w:rsidRDefault="007F6ED8" w:rsidP="007F6ED8">
      <w:pPr>
        <w:pStyle w:val="Heading2"/>
      </w:pPr>
      <w:bookmarkStart w:id="45" w:name="_Toc243484787"/>
      <w:r>
        <w:t>From the department</w:t>
      </w:r>
      <w:bookmarkEnd w:id="45"/>
    </w:p>
    <w:p w14:paraId="099D2763" w14:textId="77777777" w:rsidR="007F6ED8" w:rsidRDefault="007F6ED8" w:rsidP="007F6ED8">
      <w:pPr>
        <w:pStyle w:val="Heading3"/>
      </w:pPr>
      <w:r>
        <w:t>F</w:t>
      </w:r>
      <w:r w:rsidRPr="008114DE">
        <w:t xml:space="preserve">oundation </w:t>
      </w:r>
      <w:r>
        <w:t>training completed:</w:t>
      </w:r>
      <w:r w:rsidRPr="008114DE">
        <w:t xml:space="preserve"> </w:t>
      </w:r>
      <w:r>
        <w:t>w</w:t>
      </w:r>
      <w:r w:rsidRPr="008114DE">
        <w:t xml:space="preserve">hat happens </w:t>
      </w:r>
      <w:r>
        <w:t>next</w:t>
      </w:r>
    </w:p>
    <w:p w14:paraId="6CFCC9F2" w14:textId="77777777" w:rsidR="007F6ED8" w:rsidRPr="00105788" w:rsidRDefault="007F6ED8" w:rsidP="007F6ED8">
      <w:pPr>
        <w:rPr>
          <w:b/>
        </w:rPr>
      </w:pPr>
      <w:r w:rsidRPr="00105788">
        <w:rPr>
          <w:b/>
        </w:rPr>
        <w:t xml:space="preserve">Thank you to everyone who completed foundations of child safety training. </w:t>
      </w:r>
    </w:p>
    <w:p w14:paraId="38DC2D43" w14:textId="77777777" w:rsidR="007F6ED8" w:rsidRPr="009A2A08" w:rsidRDefault="007F6ED8" w:rsidP="007F6ED8">
      <w:r>
        <w:t xml:space="preserve">More than </w:t>
      </w:r>
      <w:r w:rsidRPr="00851372">
        <w:t>3</w:t>
      </w:r>
      <w:r>
        <w:t>90</w:t>
      </w:r>
      <w:r w:rsidRPr="00851372">
        <w:t>,</w:t>
      </w:r>
      <w:r>
        <w:t>000</w:t>
      </w:r>
      <w:r w:rsidRPr="009A2A08">
        <w:t xml:space="preserve"> </w:t>
      </w:r>
      <w:r>
        <w:t>learners completed the training, strengthening</w:t>
      </w:r>
      <w:r w:rsidRPr="009A2A08">
        <w:t xml:space="preserve"> child</w:t>
      </w:r>
      <w:r>
        <w:t xml:space="preserve"> safety knowledge and practice</w:t>
      </w:r>
      <w:r w:rsidRPr="009A2A08">
        <w:t xml:space="preserve"> across the </w:t>
      </w:r>
      <w:r w:rsidRPr="005E6D9E">
        <w:t xml:space="preserve">early childhood education and care (ECEC) </w:t>
      </w:r>
      <w:r w:rsidRPr="009A2A08">
        <w:t xml:space="preserve">sector. </w:t>
      </w:r>
    </w:p>
    <w:p w14:paraId="71C13DC7" w14:textId="77777777" w:rsidR="007F6ED8" w:rsidRPr="00667F63" w:rsidRDefault="007F6ED8" w:rsidP="007F6ED8">
      <w:pPr>
        <w:pStyle w:val="H2newsletter"/>
        <w:rPr>
          <w:rFonts w:asciiTheme="majorHAnsi" w:hAnsiTheme="majorHAnsi"/>
          <w:b/>
          <w:bCs w:val="0"/>
        </w:rPr>
      </w:pPr>
      <w:r w:rsidRPr="00667F63">
        <w:rPr>
          <w:rFonts w:asciiTheme="majorHAnsi" w:hAnsiTheme="majorHAnsi"/>
          <w:b/>
          <w:bCs w:val="0"/>
        </w:rPr>
        <w:t>What providers should do now</w:t>
      </w:r>
    </w:p>
    <w:p w14:paraId="1D6BDE5A" w14:textId="77777777" w:rsidR="007F6ED8" w:rsidRPr="009A2A08" w:rsidRDefault="007F6ED8" w:rsidP="007F6ED8">
      <w:r>
        <w:t>With the initial foundation training deadline now passed, providers should:</w:t>
      </w:r>
    </w:p>
    <w:p w14:paraId="4E3DDB44" w14:textId="77777777" w:rsidR="007F6ED8" w:rsidRPr="00667F63" w:rsidRDefault="007F6ED8">
      <w:pPr>
        <w:pStyle w:val="ListParagraph"/>
        <w:numPr>
          <w:ilvl w:val="0"/>
          <w:numId w:val="417"/>
        </w:numPr>
        <w:spacing w:after="200"/>
        <w:contextualSpacing/>
        <w:rPr>
          <w:rFonts w:cstheme="minorHAnsi"/>
        </w:rPr>
      </w:pPr>
      <w:r w:rsidRPr="00667F63">
        <w:rPr>
          <w:rFonts w:cstheme="minorHAnsi"/>
        </w:rPr>
        <w:t>confirm all staff have completed foundation training</w:t>
      </w:r>
    </w:p>
    <w:p w14:paraId="36119EDD" w14:textId="77777777" w:rsidR="007F6ED8" w:rsidRPr="00667F63" w:rsidRDefault="007F6ED8">
      <w:pPr>
        <w:pStyle w:val="ListParagraph"/>
        <w:numPr>
          <w:ilvl w:val="0"/>
          <w:numId w:val="417"/>
        </w:numPr>
        <w:spacing w:after="200"/>
        <w:contextualSpacing/>
        <w:rPr>
          <w:rFonts w:cstheme="minorHAnsi"/>
        </w:rPr>
      </w:pPr>
      <w:r w:rsidRPr="00667F63">
        <w:rPr>
          <w:rFonts w:cstheme="minorHAnsi"/>
        </w:rPr>
        <w:t>follow up any outstanding completions</w:t>
      </w:r>
    </w:p>
    <w:p w14:paraId="5D0851FC" w14:textId="77777777" w:rsidR="007F6ED8" w:rsidRPr="00667F63" w:rsidRDefault="007F6ED8">
      <w:pPr>
        <w:pStyle w:val="ListParagraph"/>
        <w:numPr>
          <w:ilvl w:val="0"/>
          <w:numId w:val="417"/>
        </w:numPr>
        <w:spacing w:after="200"/>
        <w:contextualSpacing/>
        <w:rPr>
          <w:rFonts w:cstheme="minorHAnsi"/>
        </w:rPr>
      </w:pPr>
      <w:r w:rsidRPr="00667F63">
        <w:rPr>
          <w:rFonts w:cstheme="minorHAnsi"/>
        </w:rPr>
        <w:t>maintain records of completed training</w:t>
      </w:r>
    </w:p>
    <w:p w14:paraId="233E1840" w14:textId="77777777" w:rsidR="007F6ED8" w:rsidRPr="00667F63" w:rsidRDefault="007F6ED8">
      <w:pPr>
        <w:pStyle w:val="ListParagraph"/>
        <w:numPr>
          <w:ilvl w:val="0"/>
          <w:numId w:val="417"/>
        </w:numPr>
        <w:spacing w:after="200"/>
        <w:contextualSpacing/>
        <w:rPr>
          <w:rFonts w:cstheme="minorHAnsi"/>
        </w:rPr>
      </w:pPr>
      <w:r w:rsidRPr="00667F63">
        <w:rPr>
          <w:rFonts w:cstheme="minorHAnsi"/>
        </w:rPr>
        <w:t>update the national worker register, where required.</w:t>
      </w:r>
    </w:p>
    <w:p w14:paraId="203511B7" w14:textId="77777777" w:rsidR="007F6ED8" w:rsidRPr="00667F63" w:rsidRDefault="007F6ED8" w:rsidP="007F6ED8">
      <w:pPr>
        <w:pStyle w:val="H2newsletter"/>
        <w:rPr>
          <w:rFonts w:asciiTheme="majorHAnsi" w:hAnsiTheme="majorHAnsi"/>
          <w:b/>
          <w:bCs w:val="0"/>
        </w:rPr>
      </w:pPr>
      <w:r w:rsidRPr="00667F63">
        <w:rPr>
          <w:rFonts w:asciiTheme="majorHAnsi" w:hAnsiTheme="majorHAnsi"/>
          <w:b/>
          <w:bCs w:val="0"/>
        </w:rPr>
        <w:t>New starters</w:t>
      </w:r>
    </w:p>
    <w:p w14:paraId="2EF55161" w14:textId="77777777" w:rsidR="007F6ED8" w:rsidRDefault="007F6ED8" w:rsidP="007F6ED8">
      <w:r>
        <w:t>F</w:t>
      </w:r>
      <w:r w:rsidRPr="009A2A08">
        <w:t xml:space="preserve">oundation training remains mandatory for anyone </w:t>
      </w:r>
      <w:r>
        <w:t>who joins the sector</w:t>
      </w:r>
      <w:r w:rsidRPr="009A2A08">
        <w:t xml:space="preserve">. </w:t>
      </w:r>
    </w:p>
    <w:p w14:paraId="143FBD0C" w14:textId="77777777" w:rsidR="007F6ED8" w:rsidRDefault="007F6ED8" w:rsidP="007F6ED8">
      <w:r w:rsidRPr="009A2A08">
        <w:t xml:space="preserve">New </w:t>
      </w:r>
      <w:r>
        <w:t>starters</w:t>
      </w:r>
      <w:r w:rsidRPr="009A2A08">
        <w:t xml:space="preserve"> must complete foundation </w:t>
      </w:r>
      <w:r>
        <w:t>training</w:t>
      </w:r>
      <w:r w:rsidRPr="009A2A08">
        <w:t xml:space="preserve"> </w:t>
      </w:r>
      <w:r w:rsidRPr="00A327EB">
        <w:t>before working directly with children, or within 14 days of being employed, whichever occurs first.</w:t>
      </w:r>
    </w:p>
    <w:p w14:paraId="6C4441C9" w14:textId="77777777" w:rsidR="007F6ED8" w:rsidRPr="00667F63" w:rsidRDefault="007F6ED8" w:rsidP="007F6ED8">
      <w:pPr>
        <w:pStyle w:val="H2newsletter"/>
        <w:rPr>
          <w:rFonts w:asciiTheme="majorHAnsi" w:hAnsiTheme="majorHAnsi"/>
          <w:b/>
          <w:bCs w:val="0"/>
        </w:rPr>
      </w:pPr>
      <w:r w:rsidRPr="00667F63">
        <w:rPr>
          <w:rFonts w:asciiTheme="majorHAnsi" w:hAnsiTheme="majorHAnsi"/>
          <w:b/>
          <w:bCs w:val="0"/>
        </w:rPr>
        <w:t>Advanced training is available</w:t>
      </w:r>
    </w:p>
    <w:p w14:paraId="119CA05A" w14:textId="77777777" w:rsidR="007F6ED8" w:rsidRDefault="007F6ED8" w:rsidP="007F6ED8">
      <w:r>
        <w:t>A</w:t>
      </w:r>
      <w:r w:rsidRPr="00C16F5D">
        <w:t>dvanced child safety training</w:t>
      </w:r>
      <w:r>
        <w:t xml:space="preserve"> is available for roles that require it</w:t>
      </w:r>
      <w:r w:rsidRPr="00C16F5D">
        <w:t xml:space="preserve">. </w:t>
      </w:r>
    </w:p>
    <w:p w14:paraId="40C05890" w14:textId="77777777" w:rsidR="007F6ED8" w:rsidRPr="00A327EB" w:rsidRDefault="007F6ED8" w:rsidP="007F6ED8">
      <w:r w:rsidRPr="00A327EB">
        <w:t xml:space="preserve">Courses 3 and 4 are available now. Course 5 is expected to be available from 30 September 2026. </w:t>
      </w:r>
    </w:p>
    <w:p w14:paraId="2E126B2C" w14:textId="77777777" w:rsidR="007F6ED8" w:rsidRPr="00C16F5D" w:rsidRDefault="007F6ED8" w:rsidP="007F6ED8">
      <w:r>
        <w:t>There is</w:t>
      </w:r>
      <w:r w:rsidRPr="00C16F5D">
        <w:t xml:space="preserve"> plenty of time to complete advanced training.</w:t>
      </w:r>
    </w:p>
    <w:p w14:paraId="13A64F2E" w14:textId="77777777" w:rsidR="007F6ED8" w:rsidRDefault="007F6ED8" w:rsidP="007F6ED8">
      <w:r w:rsidRPr="00A327EB">
        <w:t xml:space="preserve">Learn more about </w:t>
      </w:r>
      <w:hyperlink r:id="rId124" w:history="1">
        <w:r w:rsidRPr="00AD383E">
          <w:rPr>
            <w:rStyle w:val="Hyperlink"/>
          </w:rPr>
          <w:t>national child safety training</w:t>
        </w:r>
      </w:hyperlink>
      <w:r w:rsidRPr="00A327EB">
        <w:t>.</w:t>
      </w:r>
    </w:p>
    <w:p w14:paraId="6E38432B" w14:textId="77777777" w:rsidR="007F6ED8" w:rsidRDefault="007F6ED8" w:rsidP="007F6ED8">
      <w:pPr>
        <w:pStyle w:val="Heading3"/>
      </w:pPr>
      <w:r>
        <w:t>Training for early childhood staff on the Disability Standards</w:t>
      </w:r>
    </w:p>
    <w:p w14:paraId="7F75AFF2" w14:textId="77777777" w:rsidR="007F6ED8" w:rsidRPr="00DB2FE5" w:rsidRDefault="007F6ED8" w:rsidP="007F6ED8">
      <w:pPr>
        <w:rPr>
          <w:b/>
          <w:bCs/>
        </w:rPr>
      </w:pPr>
      <w:r w:rsidRPr="00DB2FE5">
        <w:rPr>
          <w:b/>
          <w:bCs/>
        </w:rPr>
        <w:t>Free online training is available to help you understand the Disability Standards for Education 2005.</w:t>
      </w:r>
    </w:p>
    <w:p w14:paraId="60EBC355" w14:textId="77777777" w:rsidR="007F6ED8" w:rsidRDefault="007F6ED8" w:rsidP="007F6ED8">
      <w:r>
        <w:t xml:space="preserve">The Standards explain what education providers need to do under the </w:t>
      </w:r>
      <w:r w:rsidRPr="5A7CB175">
        <w:rPr>
          <w:i/>
          <w:iCs/>
        </w:rPr>
        <w:t xml:space="preserve">Disability Discrimination Act 1992 </w:t>
      </w:r>
      <w:r>
        <w:t>(DDA) to support children with disability.</w:t>
      </w:r>
    </w:p>
    <w:p w14:paraId="4FB18DC9" w14:textId="77777777" w:rsidR="007F6ED8" w:rsidRDefault="007F6ED8" w:rsidP="007F6ED8">
      <w:r>
        <w:t>From 1 August 2026,</w:t>
      </w:r>
      <w:hyperlink r:id="rId125">
        <w:r w:rsidRPr="33CCC544">
          <w:rPr>
            <w:rStyle w:val="Hyperlink"/>
          </w:rPr>
          <w:t xml:space="preserve"> </w:t>
        </w:r>
        <w:r>
          <w:rPr>
            <w:rStyle w:val="Hyperlink"/>
          </w:rPr>
          <w:t xml:space="preserve">early childhood </w:t>
        </w:r>
        <w:r w:rsidRPr="33CCC544">
          <w:rPr>
            <w:rStyle w:val="Hyperlink"/>
          </w:rPr>
          <w:t>services were included in the Standards</w:t>
        </w:r>
      </w:hyperlink>
      <w:r>
        <w:t>. Service providers already had responsibilities to children with disability under the DDA. The Standards make these responsibilities clearer.</w:t>
      </w:r>
    </w:p>
    <w:p w14:paraId="69994629" w14:textId="77777777" w:rsidR="007F6ED8" w:rsidRDefault="007F6ED8" w:rsidP="007F6ED8">
      <w:r>
        <w:t>Training is available for:</w:t>
      </w:r>
    </w:p>
    <w:p w14:paraId="3825938C" w14:textId="77777777" w:rsidR="007F6ED8" w:rsidRPr="00667F63" w:rsidRDefault="007F6ED8">
      <w:pPr>
        <w:pStyle w:val="ListParagraph"/>
        <w:numPr>
          <w:ilvl w:val="0"/>
          <w:numId w:val="419"/>
        </w:numPr>
        <w:spacing w:after="200"/>
        <w:contextualSpacing/>
        <w:rPr>
          <w:rFonts w:cstheme="minorHAnsi"/>
        </w:rPr>
      </w:pPr>
      <w:r w:rsidRPr="00667F63">
        <w:rPr>
          <w:rFonts w:cstheme="minorHAnsi"/>
          <w:b/>
          <w:bCs/>
        </w:rPr>
        <w:t>leaders,</w:t>
      </w:r>
      <w:r w:rsidRPr="00667F63">
        <w:rPr>
          <w:rFonts w:cstheme="minorHAnsi"/>
        </w:rPr>
        <w:t xml:space="preserve"> including centre directors, supervisors, and program managers</w:t>
      </w:r>
    </w:p>
    <w:p w14:paraId="149A36FB" w14:textId="77777777" w:rsidR="007F6ED8" w:rsidRPr="00667F63" w:rsidRDefault="007F6ED8">
      <w:pPr>
        <w:pStyle w:val="ListParagraph"/>
        <w:numPr>
          <w:ilvl w:val="0"/>
          <w:numId w:val="419"/>
        </w:numPr>
        <w:spacing w:after="200"/>
        <w:contextualSpacing/>
        <w:rPr>
          <w:rFonts w:cstheme="minorHAnsi"/>
        </w:rPr>
      </w:pPr>
      <w:r w:rsidRPr="00667F63">
        <w:rPr>
          <w:rFonts w:cstheme="minorHAnsi"/>
          <w:b/>
          <w:bCs/>
        </w:rPr>
        <w:t>teachers</w:t>
      </w:r>
      <w:r w:rsidRPr="00667F63">
        <w:rPr>
          <w:rFonts w:cstheme="minorHAnsi"/>
        </w:rPr>
        <w:t xml:space="preserve"> working in Centre Based Day Care, preschool and kindergarten</w:t>
      </w:r>
    </w:p>
    <w:p w14:paraId="7B3BFBD8" w14:textId="77777777" w:rsidR="007F6ED8" w:rsidRPr="00667F63" w:rsidRDefault="007F6ED8">
      <w:pPr>
        <w:pStyle w:val="ListParagraph"/>
        <w:numPr>
          <w:ilvl w:val="0"/>
          <w:numId w:val="419"/>
        </w:numPr>
        <w:spacing w:after="200"/>
        <w:contextualSpacing/>
        <w:rPr>
          <w:rFonts w:cstheme="minorHAnsi"/>
        </w:rPr>
      </w:pPr>
      <w:r w:rsidRPr="00667F63">
        <w:rPr>
          <w:rFonts w:cstheme="minorHAnsi"/>
          <w:b/>
          <w:bCs/>
        </w:rPr>
        <w:t xml:space="preserve">educators </w:t>
      </w:r>
      <w:r w:rsidRPr="00667F63">
        <w:rPr>
          <w:rFonts w:cstheme="minorHAnsi"/>
        </w:rPr>
        <w:t>working in Centre Based Day Care, Family Day Care, In Home Care, preschool and kindergarten</w:t>
      </w:r>
    </w:p>
    <w:p w14:paraId="4739844E" w14:textId="77777777" w:rsidR="007F6ED8" w:rsidRPr="00667F63" w:rsidRDefault="007F6ED8">
      <w:pPr>
        <w:pStyle w:val="ListParagraph"/>
        <w:numPr>
          <w:ilvl w:val="0"/>
          <w:numId w:val="419"/>
        </w:numPr>
        <w:spacing w:after="200"/>
        <w:contextualSpacing/>
        <w:rPr>
          <w:rFonts w:cstheme="minorHAnsi"/>
        </w:rPr>
      </w:pPr>
      <w:r w:rsidRPr="00667F63">
        <w:rPr>
          <w:rFonts w:cstheme="minorHAnsi"/>
          <w:b/>
          <w:bCs/>
        </w:rPr>
        <w:t xml:space="preserve">Outside School Hours Care </w:t>
      </w:r>
      <w:r w:rsidRPr="00667F63">
        <w:rPr>
          <w:rFonts w:cstheme="minorHAnsi"/>
        </w:rPr>
        <w:t>educators, leaders and co-ordinators.</w:t>
      </w:r>
    </w:p>
    <w:p w14:paraId="0495817A" w14:textId="77777777" w:rsidR="007F6ED8" w:rsidRDefault="007F6ED8" w:rsidP="007F6ED8">
      <w:r>
        <w:lastRenderedPageBreak/>
        <w:t xml:space="preserve">The training was developed in consultation with a steering group comprising early childhood and education experts including representatives from ACECQA. It was tested with educators and staff working in the sector. </w:t>
      </w:r>
    </w:p>
    <w:p w14:paraId="7694D053" w14:textId="77777777" w:rsidR="007F6ED8" w:rsidRDefault="007F6ED8" w:rsidP="007F6ED8">
      <w:r>
        <w:t>The courses feature examples of the Standards in action, helping services to support effective consultation, make reasonable adjustments and eliminate harassment and victimisation.</w:t>
      </w:r>
    </w:p>
    <w:p w14:paraId="46090A65" w14:textId="26FD1E4B" w:rsidR="007F6ED8" w:rsidRDefault="007F6ED8" w:rsidP="007F6ED8">
      <w:r>
        <w:t xml:space="preserve">Each course takes around 90 minutes to complete. You will get a certificate on completion. </w:t>
      </w:r>
    </w:p>
    <w:p w14:paraId="63E0A379" w14:textId="77777777" w:rsidR="007F6ED8" w:rsidRDefault="007F6ED8" w:rsidP="007F6ED8">
      <w:r>
        <w:t xml:space="preserve">Access the free training by registering on the </w:t>
      </w:r>
      <w:hyperlink r:id="rId126">
        <w:r w:rsidRPr="5A7CB175">
          <w:rPr>
            <w:rStyle w:val="Hyperlink"/>
          </w:rPr>
          <w:t>NCCD Portal</w:t>
        </w:r>
      </w:hyperlink>
      <w:r>
        <w:t>.</w:t>
      </w:r>
    </w:p>
    <w:p w14:paraId="3BEC508B" w14:textId="77777777" w:rsidR="007F6ED8" w:rsidRPr="007F6ED8" w:rsidRDefault="007F6ED8" w:rsidP="007F6ED8">
      <w:pPr>
        <w:pStyle w:val="Heading3"/>
      </w:pPr>
      <w:r w:rsidRPr="007F6ED8">
        <w:t>Expanding early education in Devonport, Tasmania</w:t>
      </w:r>
    </w:p>
    <w:p w14:paraId="73DABA70" w14:textId="77777777" w:rsidR="007F6ED8" w:rsidRPr="007F6ED8" w:rsidRDefault="007F6ED8" w:rsidP="007F6ED8">
      <w:pPr>
        <w:rPr>
          <w:b/>
          <w:bCs/>
        </w:rPr>
      </w:pPr>
      <w:r w:rsidRPr="007F6ED8">
        <w:rPr>
          <w:b/>
          <w:bCs/>
        </w:rPr>
        <w:t xml:space="preserve">The Australian Government is investing up to $4 million to expand Malangenna Children’s Centre in Devonport, giving more local families access to ECEC. </w:t>
      </w:r>
    </w:p>
    <w:p w14:paraId="292F41A4" w14:textId="77777777" w:rsidR="007F6ED8" w:rsidRPr="007F6ED8" w:rsidRDefault="007F6ED8" w:rsidP="007F6ED8">
      <w:r w:rsidRPr="007F6ED8">
        <w:t xml:space="preserve">The funding will support Devonport Child Care Centres Inc to create a modern, fit-for-purpose early learning environment.  </w:t>
      </w:r>
    </w:p>
    <w:p w14:paraId="14F5FA3C" w14:textId="77777777" w:rsidR="007F6ED8" w:rsidRPr="007F6ED8" w:rsidRDefault="007F6ED8" w:rsidP="007F6ED8">
      <w:r w:rsidRPr="007F6ED8">
        <w:t>The expanded centre will:</w:t>
      </w:r>
    </w:p>
    <w:p w14:paraId="3B8D987A" w14:textId="77777777" w:rsidR="007F6ED8" w:rsidRPr="007F6ED8" w:rsidRDefault="007F6ED8">
      <w:pPr>
        <w:pStyle w:val="ListParagraph"/>
        <w:numPr>
          <w:ilvl w:val="0"/>
          <w:numId w:val="420"/>
        </w:numPr>
        <w:spacing w:after="240" w:line="259" w:lineRule="auto"/>
        <w:contextualSpacing/>
      </w:pPr>
      <w:r w:rsidRPr="007F6ED8">
        <w:t>provide additional ECEC places for children and families</w:t>
      </w:r>
    </w:p>
    <w:p w14:paraId="421F6181" w14:textId="77777777" w:rsidR="007F6ED8" w:rsidRPr="007F6ED8" w:rsidRDefault="007F6ED8">
      <w:pPr>
        <w:pStyle w:val="ListParagraph"/>
        <w:numPr>
          <w:ilvl w:val="0"/>
          <w:numId w:val="420"/>
        </w:numPr>
        <w:spacing w:after="240" w:line="259" w:lineRule="auto"/>
        <w:contextualSpacing/>
      </w:pPr>
      <w:r w:rsidRPr="007F6ED8">
        <w:t xml:space="preserve">support local workforce growth. </w:t>
      </w:r>
    </w:p>
    <w:p w14:paraId="48EC5BE4" w14:textId="77777777" w:rsidR="007F6ED8" w:rsidRPr="007F6ED8" w:rsidRDefault="007F6ED8" w:rsidP="007F6ED8">
      <w:r w:rsidRPr="007F6ED8">
        <w:t xml:space="preserve">The funding is being delivered through the $1 billion Building Early Education Fund, which provides capital funding to build or expand ECEC services in areas of need. </w:t>
      </w:r>
    </w:p>
    <w:p w14:paraId="2E8E255A" w14:textId="77777777" w:rsidR="007F6ED8" w:rsidRDefault="007F6ED8" w:rsidP="007F6ED8">
      <w:r w:rsidRPr="007F6ED8">
        <w:t xml:space="preserve">Learn more about the </w:t>
      </w:r>
      <w:hyperlink r:id="rId127" w:tgtFrame="_blank" w:history="1">
        <w:r w:rsidRPr="007F6ED8">
          <w:rPr>
            <w:rStyle w:val="Hyperlink"/>
          </w:rPr>
          <w:t>Building Early Education Fund</w:t>
        </w:r>
      </w:hyperlink>
      <w:r w:rsidRPr="007F6ED8">
        <w:t>.</w:t>
      </w:r>
    </w:p>
    <w:p w14:paraId="1E3BBA46" w14:textId="77777777" w:rsidR="007F6ED8" w:rsidRDefault="007F6ED8" w:rsidP="007F6ED8">
      <w:pPr>
        <w:pStyle w:val="Heading3"/>
      </w:pPr>
      <w:r w:rsidRPr="04FDC0B7">
        <w:t>Tell us about your Helpdesk experience</w:t>
      </w:r>
    </w:p>
    <w:p w14:paraId="7465DB54" w14:textId="77777777" w:rsidR="007F6ED8" w:rsidRDefault="007F6ED8" w:rsidP="007F6ED8">
      <w:r w:rsidRPr="04FDC0B7">
        <w:t xml:space="preserve">We’ve introduced a short survey (2 quick questions) after you contact the CCS Provider Helpdesk by </w:t>
      </w:r>
      <w:r w:rsidRPr="04FDC0B7">
        <w:rPr>
          <w:b/>
          <w:bCs/>
          <w:color w:val="111827"/>
        </w:rPr>
        <w:t>email or through our online form</w:t>
      </w:r>
      <w:r w:rsidRPr="04FDC0B7">
        <w:t>.</w:t>
      </w:r>
    </w:p>
    <w:p w14:paraId="029C25CC" w14:textId="77777777" w:rsidR="007F6ED8" w:rsidRDefault="007F6ED8" w:rsidP="007F6ED8">
      <w:r w:rsidRPr="04FDC0B7">
        <w:t xml:space="preserve">You </w:t>
      </w:r>
      <w:r w:rsidRPr="04FDC0B7">
        <w:rPr>
          <w:color w:val="111827"/>
        </w:rPr>
        <w:t>may receive an email</w:t>
      </w:r>
      <w:r w:rsidRPr="04FDC0B7">
        <w:t xml:space="preserve"> inviting you to complete the survey. This is a genuine request, and it should only take a moment to complete.</w:t>
      </w:r>
    </w:p>
    <w:p w14:paraId="3B62B563" w14:textId="77777777" w:rsidR="007F6ED8" w:rsidRDefault="007F6ED8" w:rsidP="007F6ED8">
      <w:r w:rsidRPr="43A45259">
        <w:t>Your feedback helps us understand:</w:t>
      </w:r>
    </w:p>
    <w:p w14:paraId="54D56C3C" w14:textId="77777777" w:rsidR="007F6ED8" w:rsidRPr="00667F63" w:rsidRDefault="007F6ED8">
      <w:pPr>
        <w:pStyle w:val="ListParagraph"/>
        <w:numPr>
          <w:ilvl w:val="0"/>
          <w:numId w:val="418"/>
        </w:numPr>
        <w:spacing w:after="200"/>
        <w:contextualSpacing/>
        <w:rPr>
          <w:rFonts w:cstheme="minorHAnsi"/>
        </w:rPr>
      </w:pPr>
      <w:r w:rsidRPr="00667F63">
        <w:rPr>
          <w:rFonts w:cstheme="minorHAnsi"/>
        </w:rPr>
        <w:t>what we’re doing well</w:t>
      </w:r>
    </w:p>
    <w:p w14:paraId="1AA61F67" w14:textId="77777777" w:rsidR="007F6ED8" w:rsidRPr="00667F63" w:rsidRDefault="007F6ED8">
      <w:pPr>
        <w:pStyle w:val="ListParagraph"/>
        <w:numPr>
          <w:ilvl w:val="0"/>
          <w:numId w:val="418"/>
        </w:numPr>
        <w:spacing w:after="200"/>
        <w:contextualSpacing/>
        <w:rPr>
          <w:rFonts w:cstheme="minorHAnsi"/>
        </w:rPr>
      </w:pPr>
      <w:r w:rsidRPr="00667F63">
        <w:rPr>
          <w:rFonts w:cstheme="minorHAnsi"/>
        </w:rPr>
        <w:t xml:space="preserve">how we can improve our support to you. </w:t>
      </w:r>
    </w:p>
    <w:p w14:paraId="720F7194" w14:textId="77777777" w:rsidR="007F6ED8" w:rsidRDefault="007F6ED8" w:rsidP="007F6ED8">
      <w:r w:rsidRPr="43A45259">
        <w:t>Thanks for taking the time to share your experience.</w:t>
      </w:r>
    </w:p>
    <w:p w14:paraId="55853FB0" w14:textId="77777777" w:rsidR="007F6ED8" w:rsidRDefault="007F6ED8" w:rsidP="007F6ED8">
      <w:r w:rsidRPr="43A45259">
        <w:t>If you receive the survey email after contacting the Helpdesk, we’d really appreciate your response.</w:t>
      </w:r>
    </w:p>
    <w:p w14:paraId="52AC7457" w14:textId="77777777" w:rsidR="007F6ED8" w:rsidRDefault="007F6ED8" w:rsidP="007F6ED8">
      <w:pPr>
        <w:pStyle w:val="Heading2"/>
      </w:pPr>
      <w:bookmarkStart w:id="46" w:name="_Toc243484788"/>
      <w:r>
        <w:lastRenderedPageBreak/>
        <w:t>Sector spotlight</w:t>
      </w:r>
      <w:bookmarkEnd w:id="46"/>
    </w:p>
    <w:p w14:paraId="74CC51C6" w14:textId="41984AE4" w:rsidR="007F6ED8" w:rsidRDefault="007F6ED8" w:rsidP="007F6ED8">
      <w:pPr>
        <w:pStyle w:val="Heading3"/>
      </w:pPr>
      <w:r>
        <w:rPr>
          <w:noProof/>
        </w:rPr>
        <w:drawing>
          <wp:anchor distT="0" distB="0" distL="114300" distR="114300" simplePos="0" relativeHeight="251660800" behindDoc="1" locked="0" layoutInCell="1" allowOverlap="1" wp14:anchorId="0852D8EC" wp14:editId="5E3C6354">
            <wp:simplePos x="0" y="0"/>
            <wp:positionH relativeFrom="margin">
              <wp:align>left</wp:align>
            </wp:positionH>
            <wp:positionV relativeFrom="paragraph">
              <wp:posOffset>434834</wp:posOffset>
            </wp:positionV>
            <wp:extent cx="6382385" cy="2618740"/>
            <wp:effectExtent l="0" t="0" r="0" b="0"/>
            <wp:wrapTight wrapText="bothSides">
              <wp:wrapPolygon edited="0">
                <wp:start x="0" y="0"/>
                <wp:lineTo x="0" y="21370"/>
                <wp:lineTo x="21533" y="21370"/>
                <wp:lineTo x="21533" y="0"/>
                <wp:lineTo x="0" y="0"/>
              </wp:wrapPolygon>
            </wp:wrapTight>
            <wp:docPr id="1701399231" name="Picture 1" descr="Early childhood education setting with an educator seated at a table engaging with several young children during an activity. Educational toys and classroom resources are visible in the background. Overlay text reads: “Early Childhood Educators’ Day” and “Wed 2 Sept 2026,” alongside the ev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399231" name="Picture 1" descr="Early childhood education setting with an educator seated at a table engaging with several young children during an activity. Educational toys and classroom resources are visible in the background. Overlay text reads: “Early Childhood Educators’ Day” and “Wed 2 Sept 2026,” alongside the event logo."/>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6382385" cy="2618740"/>
                    </a:xfrm>
                    <a:prstGeom prst="rect">
                      <a:avLst/>
                    </a:prstGeom>
                  </pic:spPr>
                </pic:pic>
              </a:graphicData>
            </a:graphic>
            <wp14:sizeRelH relativeFrom="margin">
              <wp14:pctWidth>0</wp14:pctWidth>
            </wp14:sizeRelH>
            <wp14:sizeRelV relativeFrom="margin">
              <wp14:pctHeight>0</wp14:pctHeight>
            </wp14:sizeRelV>
          </wp:anchor>
        </w:drawing>
      </w:r>
      <w:r w:rsidRPr="000E113F">
        <w:t>Thank you, educators!</w:t>
      </w:r>
    </w:p>
    <w:p w14:paraId="5D69FFF4" w14:textId="77777777" w:rsidR="007F6ED8" w:rsidRPr="008B268C" w:rsidRDefault="007F6ED8" w:rsidP="007F6ED8">
      <w:pPr>
        <w:rPr>
          <w:b/>
          <w:bCs/>
        </w:rPr>
      </w:pPr>
      <w:r w:rsidRPr="008B268C">
        <w:rPr>
          <w:b/>
          <w:bCs/>
        </w:rPr>
        <w:t xml:space="preserve">Early Childhood Educators' Day is a </w:t>
      </w:r>
      <w:r>
        <w:rPr>
          <w:b/>
          <w:bCs/>
        </w:rPr>
        <w:t>chance</w:t>
      </w:r>
      <w:r w:rsidRPr="008B268C">
        <w:rPr>
          <w:b/>
          <w:bCs/>
        </w:rPr>
        <w:t xml:space="preserve"> to recognise and celebrate the incredible contribution of ECEC educators across Australia.</w:t>
      </w:r>
    </w:p>
    <w:p w14:paraId="468D2A8D" w14:textId="77777777" w:rsidR="007F6ED8" w:rsidRDefault="007F6ED8" w:rsidP="007F6ED8">
      <w:r w:rsidRPr="006D4D12">
        <w:t xml:space="preserve">Every day, educators help children </w:t>
      </w:r>
      <w:r>
        <w:t xml:space="preserve">to </w:t>
      </w:r>
      <w:r w:rsidRPr="006D4D12">
        <w:t xml:space="preserve">thrive. </w:t>
      </w:r>
      <w:r>
        <w:t>T</w:t>
      </w:r>
      <w:r w:rsidRPr="006D4D12">
        <w:t xml:space="preserve">hey play an important role in </w:t>
      </w:r>
      <w:r>
        <w:t xml:space="preserve">improving </w:t>
      </w:r>
      <w:r w:rsidRPr="006D4D12">
        <w:t>children's learning, wellbeing and development.</w:t>
      </w:r>
    </w:p>
    <w:p w14:paraId="30A6472E" w14:textId="77777777" w:rsidR="007F6ED8" w:rsidRPr="000E113F" w:rsidRDefault="007F6ED8" w:rsidP="007F6ED8">
      <w:r w:rsidRPr="00A85E80">
        <w:t>Thank you to all educators for the valuable work you do and the positive difference you make in children's lives.</w:t>
      </w:r>
    </w:p>
    <w:p w14:paraId="76056F06" w14:textId="77777777" w:rsidR="007F6ED8" w:rsidRPr="000E113F" w:rsidRDefault="007F6ED8" w:rsidP="007F6ED8">
      <w:r w:rsidRPr="00446A5C">
        <w:t xml:space="preserve">We encourage providers to celebrate their educators and show their appreciation today. </w:t>
      </w:r>
      <w:r>
        <w:t xml:space="preserve">Visit the </w:t>
      </w:r>
      <w:hyperlink r:id="rId129">
        <w:r w:rsidRPr="6858F017">
          <w:rPr>
            <w:rStyle w:val="Hyperlink"/>
          </w:rPr>
          <w:t>Early Childhood Educators' Day website</w:t>
        </w:r>
      </w:hyperlink>
      <w:r>
        <w:t xml:space="preserve"> for celebration ideas and resources. </w:t>
      </w:r>
    </w:p>
    <w:p w14:paraId="498125AD" w14:textId="77777777" w:rsidR="007F6ED8" w:rsidRDefault="007F6ED8" w:rsidP="007F6ED8">
      <w:r>
        <w:t xml:space="preserve">What keeps an educator inspired after more than 30 years in the profession? Read </w:t>
      </w:r>
      <w:hyperlink r:id="rId130">
        <w:r w:rsidRPr="12F80E07">
          <w:rPr>
            <w:rStyle w:val="Hyperlink"/>
          </w:rPr>
          <w:t>Lisa’s story</w:t>
        </w:r>
      </w:hyperlink>
      <w:r>
        <w:t xml:space="preserve"> and find out.</w:t>
      </w:r>
    </w:p>
    <w:p w14:paraId="229C7F62" w14:textId="7CE73878" w:rsidR="00F723BD" w:rsidRDefault="00F723BD" w:rsidP="00F723BD">
      <w:pPr>
        <w:pStyle w:val="Heading2"/>
      </w:pPr>
      <w:bookmarkStart w:id="47" w:name="_Toc243484789"/>
      <w:r>
        <w:t>Facts from FAL</w:t>
      </w:r>
      <w:bookmarkEnd w:id="47"/>
    </w:p>
    <w:p w14:paraId="1FD30B13" w14:textId="77777777" w:rsidR="00F723BD" w:rsidRDefault="00F723BD" w:rsidP="00F723BD">
      <w:pPr>
        <w:pStyle w:val="Heading3"/>
        <w:rPr>
          <w:rFonts w:eastAsia="Aptos" w:cs="Aptos"/>
          <w:sz w:val="22"/>
          <w:szCs w:val="22"/>
        </w:rPr>
      </w:pPr>
      <w:r w:rsidRPr="0C8A3521">
        <w:t>Family Day Care: caring for relatives</w:t>
      </w:r>
    </w:p>
    <w:p w14:paraId="7E5C8920" w14:textId="77777777" w:rsidR="00F723BD" w:rsidRDefault="00F723BD" w:rsidP="00F723BD">
      <w:r w:rsidRPr="0C8A3521">
        <w:t>If you operate or work in a Family Day Care (FDC) service, it’s important to understand the Child Care Subsidy (CCS) rules when educators provide care to relatives. These rules help ensure CCS is only claimed for eligible care.</w:t>
      </w:r>
    </w:p>
    <w:p w14:paraId="3F059DCA" w14:textId="77777777" w:rsidR="00F723BD" w:rsidRPr="00921302" w:rsidRDefault="00F723BD" w:rsidP="00B649CA">
      <w:pPr>
        <w:pStyle w:val="Heading4"/>
      </w:pPr>
      <w:r w:rsidRPr="00921302">
        <w:t>Caring for close family</w:t>
      </w:r>
    </w:p>
    <w:p w14:paraId="55833050" w14:textId="77777777" w:rsidR="00F723BD" w:rsidRDefault="00F723BD" w:rsidP="00F723BD">
      <w:r w:rsidRPr="0C8A3521">
        <w:t xml:space="preserve">Providers </w:t>
      </w:r>
      <w:r w:rsidRPr="0C8A3521">
        <w:rPr>
          <w:b/>
          <w:bCs/>
        </w:rPr>
        <w:t>must not claim CCS</w:t>
      </w:r>
      <w:r w:rsidRPr="0C8A3521">
        <w:t xml:space="preserve"> when an educator is caring for a close family member.</w:t>
      </w:r>
    </w:p>
    <w:p w14:paraId="24E1566A" w14:textId="77777777" w:rsidR="00F723BD" w:rsidRPr="00CE3674" w:rsidRDefault="00F723BD" w:rsidP="00F723BD">
      <w:pPr>
        <w:rPr>
          <w:rFonts w:cstheme="minorHAnsi"/>
        </w:rPr>
      </w:pPr>
      <w:r w:rsidRPr="00CE3674">
        <w:rPr>
          <w:rFonts w:cstheme="minorHAnsi"/>
        </w:rPr>
        <w:t>Close family includes the educator’s, or their partner’s:</w:t>
      </w:r>
    </w:p>
    <w:p w14:paraId="73BCE2D1" w14:textId="77777777" w:rsidR="00F723BD" w:rsidRPr="00CE3674" w:rsidRDefault="00F723BD">
      <w:pPr>
        <w:pStyle w:val="ListParagraph"/>
        <w:numPr>
          <w:ilvl w:val="0"/>
          <w:numId w:val="421"/>
        </w:numPr>
        <w:spacing w:after="200"/>
        <w:contextualSpacing/>
        <w:rPr>
          <w:rFonts w:cstheme="minorHAnsi"/>
        </w:rPr>
      </w:pPr>
      <w:r w:rsidRPr="00CE3674">
        <w:rPr>
          <w:rFonts w:cstheme="minorHAnsi"/>
        </w:rPr>
        <w:t>child, foster child, adopted child, kinship child, or any child they have legal responsibility for</w:t>
      </w:r>
    </w:p>
    <w:p w14:paraId="3056629D" w14:textId="77777777" w:rsidR="00F723BD" w:rsidRPr="00CE3674" w:rsidRDefault="00F723BD">
      <w:pPr>
        <w:pStyle w:val="ListParagraph"/>
        <w:numPr>
          <w:ilvl w:val="0"/>
          <w:numId w:val="421"/>
        </w:numPr>
        <w:spacing w:after="200"/>
        <w:contextualSpacing/>
        <w:rPr>
          <w:rFonts w:cstheme="minorHAnsi"/>
        </w:rPr>
      </w:pPr>
      <w:r w:rsidRPr="00CE3674">
        <w:rPr>
          <w:rFonts w:cstheme="minorHAnsi"/>
        </w:rPr>
        <w:t>brother, sister, half</w:t>
      </w:r>
      <w:r w:rsidRPr="00CE3674">
        <w:rPr>
          <w:rFonts w:cstheme="minorHAnsi"/>
        </w:rPr>
        <w:noBreakHyphen/>
        <w:t>brother, half</w:t>
      </w:r>
      <w:r w:rsidRPr="00CE3674">
        <w:rPr>
          <w:rFonts w:cstheme="minorHAnsi"/>
        </w:rPr>
        <w:noBreakHyphen/>
        <w:t>sister, step</w:t>
      </w:r>
      <w:r w:rsidRPr="00CE3674">
        <w:rPr>
          <w:rFonts w:cstheme="minorHAnsi"/>
        </w:rPr>
        <w:noBreakHyphen/>
        <w:t>brother or step</w:t>
      </w:r>
      <w:r w:rsidRPr="00CE3674">
        <w:rPr>
          <w:rFonts w:cstheme="minorHAnsi"/>
        </w:rPr>
        <w:noBreakHyphen/>
        <w:t>sister.</w:t>
      </w:r>
    </w:p>
    <w:p w14:paraId="7D11F015" w14:textId="77777777" w:rsidR="00F723BD" w:rsidRDefault="00F723BD" w:rsidP="00F723BD">
      <w:r w:rsidRPr="6A140034">
        <w:t xml:space="preserve">This is because care that would normally be provided by a family is </w:t>
      </w:r>
      <w:r w:rsidRPr="6A140034">
        <w:rPr>
          <w:b/>
          <w:bCs/>
        </w:rPr>
        <w:t>not eligible</w:t>
      </w:r>
      <w:r w:rsidRPr="6A140034">
        <w:t xml:space="preserve"> for CCS or Additional Child Care Subsidy (ACCS).</w:t>
      </w:r>
    </w:p>
    <w:p w14:paraId="343447AC" w14:textId="77777777" w:rsidR="00F723BD" w:rsidRDefault="00F723BD" w:rsidP="00F723BD">
      <w:r w:rsidRPr="0C8A3521">
        <w:t>Even though CCS cannot be claimed, you must keep records of care provided to close family members.</w:t>
      </w:r>
    </w:p>
    <w:p w14:paraId="54AE56A4" w14:textId="77777777" w:rsidR="00F723BD" w:rsidRDefault="00F723BD" w:rsidP="00CE3674">
      <w:pPr>
        <w:pStyle w:val="Heading4"/>
        <w:rPr>
          <w:sz w:val="22"/>
        </w:rPr>
      </w:pPr>
      <w:r w:rsidRPr="0C8A3521">
        <w:lastRenderedPageBreak/>
        <w:t>Caring for extended family</w:t>
      </w:r>
    </w:p>
    <w:p w14:paraId="3F3EC485" w14:textId="77777777" w:rsidR="00F723BD" w:rsidRPr="00CE3674" w:rsidRDefault="00F723BD" w:rsidP="00F723BD">
      <w:pPr>
        <w:rPr>
          <w:rFonts w:cstheme="minorHAnsi"/>
        </w:rPr>
      </w:pPr>
      <w:r w:rsidRPr="0C8A3521">
        <w:t>In some circumstances, CCS</w:t>
      </w:r>
      <w:r>
        <w:noBreakHyphen/>
      </w:r>
      <w:r w:rsidRPr="0C8A3521">
        <w:t xml:space="preserve">eligible sessions can be reported when an educator is caring for extended family </w:t>
      </w:r>
      <w:r w:rsidRPr="00CE3674">
        <w:rPr>
          <w:rFonts w:cstheme="minorHAnsi"/>
        </w:rPr>
        <w:t>members.</w:t>
      </w:r>
    </w:p>
    <w:p w14:paraId="6605EE37" w14:textId="77777777" w:rsidR="00F723BD" w:rsidRPr="00CE3674" w:rsidRDefault="00F723BD" w:rsidP="00F723BD">
      <w:pPr>
        <w:rPr>
          <w:rFonts w:cstheme="minorHAnsi"/>
        </w:rPr>
      </w:pPr>
      <w:r w:rsidRPr="00CE3674">
        <w:rPr>
          <w:rFonts w:cstheme="minorHAnsi"/>
        </w:rPr>
        <w:t>Extended family members include the educator’s, or their partner’s:</w:t>
      </w:r>
    </w:p>
    <w:p w14:paraId="0C90B443" w14:textId="77777777" w:rsidR="00F723BD" w:rsidRPr="00CE3674" w:rsidRDefault="00F723BD">
      <w:pPr>
        <w:pStyle w:val="ListParagraph"/>
        <w:numPr>
          <w:ilvl w:val="0"/>
          <w:numId w:val="422"/>
        </w:numPr>
        <w:spacing w:after="200"/>
        <w:contextualSpacing/>
        <w:rPr>
          <w:rFonts w:cstheme="minorHAnsi"/>
        </w:rPr>
      </w:pPr>
      <w:r w:rsidRPr="00CE3674">
        <w:rPr>
          <w:rFonts w:cstheme="minorHAnsi"/>
        </w:rPr>
        <w:t>niece or nephew</w:t>
      </w:r>
    </w:p>
    <w:p w14:paraId="2660209E" w14:textId="77777777" w:rsidR="00F723BD" w:rsidRPr="00CE3674" w:rsidRDefault="00F723BD">
      <w:pPr>
        <w:pStyle w:val="ListParagraph"/>
        <w:numPr>
          <w:ilvl w:val="0"/>
          <w:numId w:val="422"/>
        </w:numPr>
        <w:spacing w:after="200"/>
        <w:contextualSpacing/>
        <w:rPr>
          <w:rFonts w:cstheme="minorHAnsi"/>
        </w:rPr>
      </w:pPr>
      <w:r w:rsidRPr="00CE3674">
        <w:rPr>
          <w:rFonts w:cstheme="minorHAnsi"/>
        </w:rPr>
        <w:t>cousin</w:t>
      </w:r>
    </w:p>
    <w:p w14:paraId="50D022AB" w14:textId="77777777" w:rsidR="00F723BD" w:rsidRPr="00CE3674" w:rsidRDefault="00F723BD">
      <w:pPr>
        <w:pStyle w:val="ListParagraph"/>
        <w:numPr>
          <w:ilvl w:val="0"/>
          <w:numId w:val="422"/>
        </w:numPr>
        <w:spacing w:after="200"/>
        <w:contextualSpacing/>
        <w:rPr>
          <w:rFonts w:cstheme="minorHAnsi"/>
        </w:rPr>
      </w:pPr>
      <w:r w:rsidRPr="00CE3674">
        <w:rPr>
          <w:rFonts w:cstheme="minorHAnsi"/>
        </w:rPr>
        <w:t>grandchild or great</w:t>
      </w:r>
      <w:r w:rsidRPr="00CE3674">
        <w:rPr>
          <w:rFonts w:cstheme="minorHAnsi"/>
        </w:rPr>
        <w:noBreakHyphen/>
        <w:t>grandchild</w:t>
      </w:r>
    </w:p>
    <w:p w14:paraId="5BCEC8B8" w14:textId="77777777" w:rsidR="00F723BD" w:rsidRDefault="00F723BD" w:rsidP="00F723BD">
      <w:r w:rsidRPr="6A140034">
        <w:t xml:space="preserve">However, educators must follow the </w:t>
      </w:r>
      <w:r w:rsidRPr="6A140034">
        <w:rPr>
          <w:b/>
          <w:bCs/>
        </w:rPr>
        <w:t>less than 50% rule</w:t>
      </w:r>
      <w:r w:rsidRPr="6A140034">
        <w:t>. This means they must not provide care to more relatives than non</w:t>
      </w:r>
      <w:r>
        <w:noBreakHyphen/>
      </w:r>
      <w:r w:rsidRPr="6A140034">
        <w:t>relatives in a CCS fortnight.</w:t>
      </w:r>
    </w:p>
    <w:p w14:paraId="26F72971" w14:textId="77777777" w:rsidR="00F723BD" w:rsidRDefault="00F723BD" w:rsidP="00F723BD">
      <w:r w:rsidRPr="6A140034">
        <w:t xml:space="preserve">If you do not ensure educators follow this rule, we may </w:t>
      </w:r>
      <w:r w:rsidRPr="6A140034">
        <w:rPr>
          <w:b/>
          <w:bCs/>
        </w:rPr>
        <w:t>suspend or cancel your provider approval</w:t>
      </w:r>
      <w:r w:rsidRPr="6A140034">
        <w:t>.</w:t>
      </w:r>
    </w:p>
    <w:p w14:paraId="72FD8B6C" w14:textId="77777777" w:rsidR="00F723BD" w:rsidRDefault="00F723BD" w:rsidP="00F723BD">
      <w:hyperlink r:id="rId131" w:anchor="toc-family-day-care" w:history="1">
        <w:r w:rsidRPr="001D4C26">
          <w:rPr>
            <w:rStyle w:val="Hyperlink"/>
          </w:rPr>
          <w:t>Visit ou</w:t>
        </w:r>
        <w:bookmarkStart w:id="48" w:name="_Hlt238811573"/>
        <w:bookmarkStart w:id="49" w:name="_Hlt238811574"/>
        <w:r w:rsidRPr="001D4C26">
          <w:rPr>
            <w:rStyle w:val="Hyperlink"/>
          </w:rPr>
          <w:t>r</w:t>
        </w:r>
        <w:bookmarkEnd w:id="48"/>
        <w:bookmarkEnd w:id="49"/>
        <w:r w:rsidRPr="001D4C26">
          <w:rPr>
            <w:rStyle w:val="Hyperlink"/>
          </w:rPr>
          <w:t xml:space="preserve"> website</w:t>
        </w:r>
      </w:hyperlink>
      <w:r>
        <w:t xml:space="preserve"> or w</w:t>
      </w:r>
      <w:r w:rsidRPr="0C8A3521">
        <w:t xml:space="preserve">atch this </w:t>
      </w:r>
      <w:hyperlink r:id="rId132">
        <w:r w:rsidRPr="0C8A3521">
          <w:rPr>
            <w:rStyle w:val="Hyperlink"/>
            <w:rFonts w:eastAsia="Aptos" w:cs="Aptos"/>
          </w:rPr>
          <w:t>short video</w:t>
        </w:r>
      </w:hyperlink>
      <w:r w:rsidRPr="0C8A3521">
        <w:t xml:space="preserve"> </w:t>
      </w:r>
      <w:r>
        <w:t>to find out more about</w:t>
      </w:r>
      <w:r w:rsidRPr="0C8A3521">
        <w:t xml:space="preserve"> caring for extended family members.</w:t>
      </w:r>
    </w:p>
    <w:p w14:paraId="1ED27639" w14:textId="72CA1246" w:rsidR="007F6ED8" w:rsidRDefault="00F723BD" w:rsidP="00F723BD">
      <w:pPr>
        <w:pStyle w:val="Heading2"/>
      </w:pPr>
      <w:bookmarkStart w:id="50" w:name="_Toc243484790"/>
      <w:r>
        <w:t>Workforce support</w:t>
      </w:r>
      <w:bookmarkEnd w:id="50"/>
      <w:r>
        <w:t xml:space="preserve"> </w:t>
      </w:r>
    </w:p>
    <w:p w14:paraId="1BF1431B" w14:textId="77777777" w:rsidR="00F723BD" w:rsidRPr="00550397" w:rsidRDefault="00F723BD" w:rsidP="00F723BD">
      <w:pPr>
        <w:pStyle w:val="Heading3"/>
      </w:pPr>
      <w:r w:rsidRPr="00550397">
        <w:t xml:space="preserve">Worker retention payment </w:t>
      </w:r>
      <w:r>
        <w:t>and quality area 2 condition</w:t>
      </w:r>
    </w:p>
    <w:p w14:paraId="11A81756" w14:textId="77777777" w:rsidR="00F723BD" w:rsidRPr="0008474F" w:rsidRDefault="00F723BD" w:rsidP="00F723BD">
      <w:pPr>
        <w:rPr>
          <w:b/>
          <w:bCs/>
        </w:rPr>
      </w:pPr>
      <w:r w:rsidRPr="0008474F">
        <w:rPr>
          <w:b/>
          <w:bCs/>
        </w:rPr>
        <w:t>Most services already meet Quality Area 2 of the National Quality Standard</w:t>
      </w:r>
      <w:r>
        <w:rPr>
          <w:b/>
          <w:bCs/>
        </w:rPr>
        <w:t>. T</w:t>
      </w:r>
      <w:r w:rsidRPr="0008474F">
        <w:rPr>
          <w:b/>
          <w:bCs/>
        </w:rPr>
        <w:t>here are some important changes coming for those that don't.</w:t>
      </w:r>
    </w:p>
    <w:p w14:paraId="7893FE61" w14:textId="77777777" w:rsidR="00F723BD" w:rsidRDefault="00F723BD" w:rsidP="00F723BD">
      <w:r w:rsidRPr="00D37079">
        <w:t xml:space="preserve">From July 2027, </w:t>
      </w:r>
      <w:r>
        <w:t>Centre Based Day Care, Outside School Hours Care and Family Day Care s</w:t>
      </w:r>
      <w:r w:rsidRPr="00D37079">
        <w:t xml:space="preserve">ervices that do not meet </w:t>
      </w:r>
      <w:r>
        <w:t>QA2</w:t>
      </w:r>
      <w:r w:rsidRPr="00D37079">
        <w:t xml:space="preserve"> may have their </w:t>
      </w:r>
      <w:r>
        <w:t>w</w:t>
      </w:r>
      <w:r w:rsidRPr="00D37079">
        <w:t xml:space="preserve">orker </w:t>
      </w:r>
      <w:r>
        <w:t>r</w:t>
      </w:r>
      <w:r w:rsidRPr="00D37079">
        <w:t xml:space="preserve">etention </w:t>
      </w:r>
      <w:r>
        <w:t>p</w:t>
      </w:r>
      <w:r w:rsidRPr="00D37079">
        <w:t xml:space="preserve">ayment funding </w:t>
      </w:r>
      <w:r>
        <w:t>cut</w:t>
      </w:r>
      <w:r w:rsidRPr="00D37079">
        <w:t xml:space="preserve"> or suspended.</w:t>
      </w:r>
    </w:p>
    <w:p w14:paraId="6092BBA8" w14:textId="77777777" w:rsidR="00F723BD" w:rsidRDefault="00F723BD" w:rsidP="00F723BD">
      <w:r w:rsidRPr="00D41989">
        <w:t>If your service is rated below meeting for QA2, your provider should address any finding as soon as possible and seek re-assessment from the state or territory regulator.</w:t>
      </w:r>
    </w:p>
    <w:p w14:paraId="783615F0" w14:textId="77777777" w:rsidR="00F723BD" w:rsidRDefault="00F723BD" w:rsidP="00F723BD">
      <w:r w:rsidRPr="00ED2DF6">
        <w:t xml:space="preserve">Visit our website for </w:t>
      </w:r>
      <w:hyperlink r:id="rId133" w:history="1">
        <w:r w:rsidRPr="00ED2DF6">
          <w:rPr>
            <w:rStyle w:val="Hyperlink"/>
          </w:rPr>
          <w:t>more information about the new condition</w:t>
        </w:r>
      </w:hyperlink>
      <w:r w:rsidRPr="00ED2DF6">
        <w:t>, including arrangements for:</w:t>
      </w:r>
    </w:p>
    <w:p w14:paraId="4DF48655" w14:textId="77777777" w:rsidR="00F723BD" w:rsidRPr="00667F63" w:rsidRDefault="00F723BD">
      <w:pPr>
        <w:pStyle w:val="ListParagraph"/>
        <w:numPr>
          <w:ilvl w:val="0"/>
          <w:numId w:val="423"/>
        </w:numPr>
        <w:spacing w:after="200"/>
        <w:contextualSpacing/>
        <w:rPr>
          <w:rFonts w:ascii="Calibri" w:hAnsi="Calibri" w:cs="Calibri"/>
          <w:lang w:val="en-US"/>
        </w:rPr>
      </w:pPr>
      <w:r w:rsidRPr="00667F63">
        <w:rPr>
          <w:rFonts w:ascii="Calibri" w:hAnsi="Calibri" w:cs="Calibri"/>
          <w:lang w:val="en-US"/>
        </w:rPr>
        <w:t>CBDC services not regulated under the NQF</w:t>
      </w:r>
    </w:p>
    <w:p w14:paraId="38D24551" w14:textId="77777777" w:rsidR="00F723BD" w:rsidRPr="00667F63" w:rsidRDefault="00F723BD">
      <w:pPr>
        <w:pStyle w:val="ListParagraph"/>
        <w:numPr>
          <w:ilvl w:val="0"/>
          <w:numId w:val="423"/>
        </w:numPr>
        <w:spacing w:after="200"/>
        <w:contextualSpacing/>
        <w:rPr>
          <w:rFonts w:ascii="Calibri" w:hAnsi="Calibri" w:cs="Calibri"/>
          <w:lang w:val="en-US"/>
        </w:rPr>
      </w:pPr>
      <w:r w:rsidRPr="00667F63">
        <w:rPr>
          <w:rFonts w:ascii="Calibri" w:hAnsi="Calibri" w:cs="Calibri"/>
          <w:lang w:val="en-US"/>
        </w:rPr>
        <w:t>services awaiting their first quality rating</w:t>
      </w:r>
    </w:p>
    <w:p w14:paraId="75BA177A" w14:textId="77777777" w:rsidR="00F723BD" w:rsidRPr="00667F63" w:rsidRDefault="00F723BD">
      <w:pPr>
        <w:pStyle w:val="ListParagraph"/>
        <w:numPr>
          <w:ilvl w:val="0"/>
          <w:numId w:val="423"/>
        </w:numPr>
        <w:spacing w:after="200"/>
        <w:contextualSpacing/>
        <w:rPr>
          <w:rFonts w:ascii="Calibri" w:hAnsi="Calibri" w:cs="Calibri"/>
          <w:lang w:val="en-US"/>
        </w:rPr>
      </w:pPr>
      <w:r w:rsidRPr="00667F63">
        <w:rPr>
          <w:rFonts w:ascii="Calibri" w:hAnsi="Calibri" w:cs="Calibri"/>
          <w:lang w:val="en-US"/>
        </w:rPr>
        <w:t>services participating in recognised quality uplift programs</w:t>
      </w:r>
    </w:p>
    <w:p w14:paraId="7F23A877" w14:textId="77777777" w:rsidR="00F723BD" w:rsidRPr="00667F63" w:rsidRDefault="00F723BD">
      <w:pPr>
        <w:pStyle w:val="ListParagraph"/>
        <w:numPr>
          <w:ilvl w:val="0"/>
          <w:numId w:val="423"/>
        </w:numPr>
        <w:spacing w:after="200"/>
        <w:contextualSpacing/>
        <w:rPr>
          <w:rFonts w:ascii="Calibri" w:hAnsi="Calibri" w:cs="Calibri"/>
          <w:lang w:val="en-US"/>
        </w:rPr>
      </w:pPr>
      <w:r w:rsidRPr="00667F63">
        <w:rPr>
          <w:rFonts w:ascii="Calibri" w:hAnsi="Calibri" w:cs="Calibri"/>
          <w:lang w:val="en-US"/>
        </w:rPr>
        <w:t>services acquired by eligible quality providers.</w:t>
      </w:r>
    </w:p>
    <w:p w14:paraId="1602D4E5" w14:textId="77777777" w:rsidR="00F723BD" w:rsidRPr="006244E5" w:rsidRDefault="00F723BD" w:rsidP="00F723BD">
      <w:pPr>
        <w:pStyle w:val="Heading3"/>
      </w:pPr>
      <w:r w:rsidRPr="001B6C54">
        <w:t xml:space="preserve">Support for very remote </w:t>
      </w:r>
      <w:r>
        <w:t>ECEC teachers</w:t>
      </w:r>
      <w:r w:rsidRPr="001B6C54">
        <w:t xml:space="preserve">: HELP debt reduction </w:t>
      </w:r>
    </w:p>
    <w:p w14:paraId="05AE0BD1" w14:textId="77777777" w:rsidR="00F723BD" w:rsidRPr="00F368C3" w:rsidRDefault="00F723BD" w:rsidP="00F723BD">
      <w:pPr>
        <w:rPr>
          <w:b/>
          <w:bCs/>
        </w:rPr>
      </w:pPr>
      <w:r w:rsidRPr="00F368C3">
        <w:rPr>
          <w:b/>
          <w:bCs/>
        </w:rPr>
        <w:t>ECEC teachers working in very remote communities may be eligible for a Higher Education Loan Program (HELP) debt reduction.</w:t>
      </w:r>
    </w:p>
    <w:p w14:paraId="0108145E" w14:textId="77777777" w:rsidR="00F723BD" w:rsidRPr="006244E5" w:rsidRDefault="00F723BD" w:rsidP="00F723BD">
      <w:r w:rsidRPr="006244E5">
        <w:t>The HELP</w:t>
      </w:r>
      <w:r>
        <w:t xml:space="preserve"> </w:t>
      </w:r>
      <w:r w:rsidRPr="006244E5">
        <w:t xml:space="preserve">Debt Reduction Program for Very Remote Teachers supports eligible teachers working </w:t>
      </w:r>
      <w:r>
        <w:t>in Centre Based Day Care and preschool settings.</w:t>
      </w:r>
    </w:p>
    <w:p w14:paraId="2E01F98B" w14:textId="77777777" w:rsidR="00F723BD" w:rsidRPr="006244E5" w:rsidRDefault="00F723BD" w:rsidP="00F723BD">
      <w:pPr>
        <w:rPr>
          <w:lang w:val="en-US"/>
        </w:rPr>
      </w:pPr>
      <w:r>
        <w:rPr>
          <w:lang w:val="en-US"/>
        </w:rPr>
        <w:t>Eligible ECEC teachers can apply for:</w:t>
      </w:r>
    </w:p>
    <w:p w14:paraId="1CCF2776" w14:textId="77777777" w:rsidR="00F723BD" w:rsidRPr="004E13A3" w:rsidRDefault="00F723BD">
      <w:pPr>
        <w:pStyle w:val="ListParagraph"/>
        <w:numPr>
          <w:ilvl w:val="0"/>
          <w:numId w:val="423"/>
        </w:numPr>
        <w:spacing w:after="200"/>
        <w:contextualSpacing/>
        <w:rPr>
          <w:rFonts w:cstheme="minorHAnsi"/>
          <w:lang w:val="en-US"/>
        </w:rPr>
      </w:pPr>
      <w:r w:rsidRPr="004E13A3">
        <w:rPr>
          <w:rFonts w:cstheme="minorHAnsi"/>
          <w:lang w:val="en-US"/>
        </w:rPr>
        <w:t>indexation waivers on their outstanding HELP debt</w:t>
      </w:r>
    </w:p>
    <w:p w14:paraId="5229904D" w14:textId="77777777" w:rsidR="00F723BD" w:rsidRPr="004E13A3" w:rsidRDefault="00F723BD">
      <w:pPr>
        <w:pStyle w:val="ListParagraph"/>
        <w:numPr>
          <w:ilvl w:val="0"/>
          <w:numId w:val="423"/>
        </w:numPr>
        <w:spacing w:after="200"/>
        <w:contextualSpacing/>
        <w:rPr>
          <w:rFonts w:cstheme="minorHAnsi"/>
          <w:lang w:val="en-US"/>
        </w:rPr>
      </w:pPr>
      <w:r w:rsidRPr="004E13A3">
        <w:rPr>
          <w:rFonts w:cstheme="minorHAnsi"/>
          <w:lang w:val="en-US"/>
        </w:rPr>
        <w:t>reductions to their HELP debt.</w:t>
      </w:r>
    </w:p>
    <w:p w14:paraId="1F91C589" w14:textId="77777777" w:rsidR="00F723BD" w:rsidRDefault="00F723BD" w:rsidP="00F723BD">
      <w:pPr>
        <w:rPr>
          <w:lang w:val="en-US"/>
        </w:rPr>
      </w:pPr>
      <w:r>
        <w:rPr>
          <w:lang w:val="en-US"/>
        </w:rPr>
        <w:t>Staff may be eligible if they:</w:t>
      </w:r>
    </w:p>
    <w:p w14:paraId="3653D59D" w14:textId="77777777" w:rsidR="00F723BD" w:rsidRPr="004E13A3" w:rsidRDefault="00F723BD">
      <w:pPr>
        <w:pStyle w:val="ListParagraph"/>
        <w:numPr>
          <w:ilvl w:val="0"/>
          <w:numId w:val="424"/>
        </w:numPr>
        <w:spacing w:after="200"/>
        <w:contextualSpacing/>
        <w:rPr>
          <w:rFonts w:cstheme="minorHAnsi"/>
          <w:lang w:val="en-US"/>
        </w:rPr>
      </w:pPr>
      <w:r w:rsidRPr="004E13A3">
        <w:rPr>
          <w:rFonts w:cstheme="minorHAnsi"/>
          <w:lang w:val="en-US"/>
        </w:rPr>
        <w:t xml:space="preserve">have completed an initial teaching qualification </w:t>
      </w:r>
    </w:p>
    <w:p w14:paraId="4936AE65" w14:textId="77777777" w:rsidR="00F723BD" w:rsidRPr="004E13A3" w:rsidRDefault="00F723BD">
      <w:pPr>
        <w:pStyle w:val="ListParagraph"/>
        <w:numPr>
          <w:ilvl w:val="0"/>
          <w:numId w:val="424"/>
        </w:numPr>
        <w:spacing w:after="200"/>
        <w:contextualSpacing/>
        <w:rPr>
          <w:rFonts w:cstheme="minorHAnsi"/>
          <w:lang w:val="en-US"/>
        </w:rPr>
      </w:pPr>
      <w:r w:rsidRPr="004E13A3">
        <w:rPr>
          <w:rFonts w:cstheme="minorHAnsi"/>
          <w:lang w:val="en-US"/>
        </w:rPr>
        <w:t>are working as a teacher in a Centre Based Day Care service or preschool</w:t>
      </w:r>
    </w:p>
    <w:p w14:paraId="51CD21AC" w14:textId="77777777" w:rsidR="00F723BD" w:rsidRPr="004E13A3" w:rsidRDefault="00F723BD">
      <w:pPr>
        <w:pStyle w:val="ListParagraph"/>
        <w:numPr>
          <w:ilvl w:val="0"/>
          <w:numId w:val="424"/>
        </w:numPr>
        <w:spacing w:after="200"/>
        <w:contextualSpacing/>
        <w:rPr>
          <w:rFonts w:cstheme="minorHAnsi"/>
          <w:lang w:val="en-US"/>
        </w:rPr>
      </w:pPr>
      <w:r w:rsidRPr="004E13A3">
        <w:rPr>
          <w:rFonts w:cstheme="minorHAnsi"/>
          <w:lang w:val="en-US"/>
        </w:rPr>
        <w:lastRenderedPageBreak/>
        <w:t>are working in a very remote Australian community</w:t>
      </w:r>
    </w:p>
    <w:p w14:paraId="45919A2D" w14:textId="77777777" w:rsidR="00F723BD" w:rsidRPr="004E13A3" w:rsidRDefault="00F723BD">
      <w:pPr>
        <w:pStyle w:val="ListParagraph"/>
        <w:numPr>
          <w:ilvl w:val="0"/>
          <w:numId w:val="424"/>
        </w:numPr>
        <w:spacing w:after="200"/>
        <w:contextualSpacing/>
        <w:rPr>
          <w:rFonts w:cstheme="minorHAnsi"/>
          <w:lang w:val="en-US"/>
        </w:rPr>
      </w:pPr>
      <w:r w:rsidRPr="004E13A3">
        <w:rPr>
          <w:rFonts w:cstheme="minorHAnsi"/>
          <w:lang w:val="en-US"/>
        </w:rPr>
        <w:t>had an outstanding HELP debt when they started working</w:t>
      </w:r>
    </w:p>
    <w:p w14:paraId="7DD49041" w14:textId="77777777" w:rsidR="00F723BD" w:rsidRPr="004E13A3" w:rsidRDefault="00F723BD">
      <w:pPr>
        <w:pStyle w:val="ListParagraph"/>
        <w:numPr>
          <w:ilvl w:val="0"/>
          <w:numId w:val="424"/>
        </w:numPr>
        <w:spacing w:after="200"/>
        <w:contextualSpacing/>
        <w:rPr>
          <w:rFonts w:cstheme="minorHAnsi"/>
          <w:lang w:val="en-US"/>
        </w:rPr>
      </w:pPr>
      <w:hyperlink r:id="rId134" w:history="1">
        <w:r w:rsidRPr="004E13A3">
          <w:rPr>
            <w:rStyle w:val="Hyperlink"/>
            <w:rFonts w:cstheme="minorHAnsi"/>
            <w:lang w:val="en-US"/>
          </w:rPr>
          <w:t>have completed the required service days</w:t>
        </w:r>
      </w:hyperlink>
      <w:r w:rsidRPr="004E13A3">
        <w:rPr>
          <w:rFonts w:cstheme="minorHAnsi"/>
          <w:lang w:val="en-US"/>
        </w:rPr>
        <w:t xml:space="preserve"> on or after 1 January 2019.</w:t>
      </w:r>
    </w:p>
    <w:p w14:paraId="5EAEFAA2" w14:textId="77777777" w:rsidR="00F723BD" w:rsidRPr="004E13A3" w:rsidRDefault="00F723BD" w:rsidP="00F723BD">
      <w:pPr>
        <w:rPr>
          <w:rFonts w:cstheme="minorHAnsi"/>
        </w:rPr>
      </w:pPr>
      <w:r w:rsidRPr="004E13A3">
        <w:rPr>
          <w:rFonts w:cstheme="minorHAnsi"/>
        </w:rPr>
        <w:t>The program aims to:</w:t>
      </w:r>
    </w:p>
    <w:p w14:paraId="79D1FDC7" w14:textId="77777777" w:rsidR="00F723BD" w:rsidRPr="004E13A3" w:rsidRDefault="00F723BD">
      <w:pPr>
        <w:pStyle w:val="ListParagraph"/>
        <w:numPr>
          <w:ilvl w:val="0"/>
          <w:numId w:val="425"/>
        </w:numPr>
        <w:spacing w:after="200"/>
        <w:contextualSpacing/>
        <w:rPr>
          <w:rFonts w:cstheme="minorHAnsi"/>
        </w:rPr>
      </w:pPr>
      <w:r w:rsidRPr="004E13A3">
        <w:rPr>
          <w:rFonts w:cstheme="minorHAnsi"/>
        </w:rPr>
        <w:t>increase the number of teachers in very remote communities</w:t>
      </w:r>
    </w:p>
    <w:p w14:paraId="0801AED6" w14:textId="77777777" w:rsidR="00F723BD" w:rsidRPr="004E13A3" w:rsidRDefault="00F723BD">
      <w:pPr>
        <w:pStyle w:val="ListParagraph"/>
        <w:numPr>
          <w:ilvl w:val="0"/>
          <w:numId w:val="425"/>
        </w:numPr>
        <w:spacing w:after="200"/>
        <w:contextualSpacing/>
        <w:rPr>
          <w:rFonts w:cstheme="minorHAnsi"/>
        </w:rPr>
      </w:pPr>
      <w:r w:rsidRPr="004E13A3">
        <w:rPr>
          <w:rFonts w:cstheme="minorHAnsi"/>
        </w:rPr>
        <w:t>support services to attract, retain and sustain a qualified workforce.</w:t>
      </w:r>
    </w:p>
    <w:p w14:paraId="439CFED1" w14:textId="77777777" w:rsidR="00F723BD" w:rsidRDefault="00F723BD" w:rsidP="00F723BD">
      <w:r>
        <w:rPr>
          <w:lang w:val="en-US"/>
        </w:rPr>
        <w:t xml:space="preserve">Learn more </w:t>
      </w:r>
      <w:hyperlink r:id="rId135" w:history="1">
        <w:r w:rsidRPr="00853B8D">
          <w:rPr>
            <w:rStyle w:val="Hyperlink"/>
            <w:lang w:val="en-US"/>
          </w:rPr>
          <w:t xml:space="preserve">about the </w:t>
        </w:r>
        <w:r>
          <w:rPr>
            <w:rStyle w:val="Hyperlink"/>
            <w:lang w:val="en-US"/>
          </w:rPr>
          <w:t>HELP Debt Reduction P</w:t>
        </w:r>
        <w:r w:rsidRPr="00853B8D">
          <w:rPr>
            <w:rStyle w:val="Hyperlink"/>
            <w:lang w:val="en-US"/>
          </w:rPr>
          <w:t>rogram</w:t>
        </w:r>
      </w:hyperlink>
      <w:r>
        <w:rPr>
          <w:lang w:val="en-US"/>
        </w:rPr>
        <w:t xml:space="preserve"> on our website.</w:t>
      </w:r>
    </w:p>
    <w:p w14:paraId="2B8156F2" w14:textId="77777777" w:rsidR="00F723BD" w:rsidRPr="00F723BD" w:rsidRDefault="00F723BD" w:rsidP="00F723BD"/>
    <w:p w14:paraId="49A75043" w14:textId="062F64C1" w:rsidR="00613A95" w:rsidRDefault="00613A95" w:rsidP="00E971AD">
      <w:pPr>
        <w:pStyle w:val="Issuedate"/>
      </w:pPr>
      <w:bookmarkStart w:id="51" w:name="_Toc243484791"/>
      <w:r>
        <w:lastRenderedPageBreak/>
        <w:t>26 August 2026</w:t>
      </w:r>
      <w:bookmarkEnd w:id="51"/>
    </w:p>
    <w:p w14:paraId="2220E533" w14:textId="77777777" w:rsidR="00613A95" w:rsidRDefault="00613A95" w:rsidP="00613A95">
      <w:pPr>
        <w:pStyle w:val="Heading2"/>
      </w:pPr>
      <w:bookmarkStart w:id="52" w:name="_Toc243484792"/>
      <w:r>
        <w:t>From the department</w:t>
      </w:r>
      <w:bookmarkEnd w:id="52"/>
    </w:p>
    <w:p w14:paraId="7BE52DF4" w14:textId="08441485" w:rsidR="00613A95" w:rsidRPr="00613A95" w:rsidRDefault="00613A95" w:rsidP="00613A95">
      <w:pPr>
        <w:pStyle w:val="Heading3"/>
      </w:pPr>
      <w:r w:rsidRPr="00613A95">
        <w:t>Complete foundations of child safety training</w:t>
      </w:r>
    </w:p>
    <w:p w14:paraId="454C58A5" w14:textId="77777777" w:rsidR="00613A95" w:rsidRPr="00613A95" w:rsidRDefault="00613A95" w:rsidP="00613A95">
      <w:r w:rsidRPr="00613A95">
        <w:rPr>
          <w:b/>
          <w:bCs/>
        </w:rPr>
        <w:t>The deadline to complete foundations of child safety training for most staff is 27 August 2026.</w:t>
      </w:r>
    </w:p>
    <w:p w14:paraId="1CF1954C" w14:textId="77777777" w:rsidR="00613A95" w:rsidRPr="00613A95" w:rsidRDefault="00613A95" w:rsidP="00613A95">
      <w:r w:rsidRPr="00613A95">
        <w:t>Everyone who works or volunteers in early childhood education and care (ECEC) must complete:</w:t>
      </w:r>
    </w:p>
    <w:p w14:paraId="7AF958E7" w14:textId="77777777" w:rsidR="00613A95" w:rsidRPr="00613A95" w:rsidRDefault="00613A95">
      <w:pPr>
        <w:pStyle w:val="ListParagraph"/>
        <w:numPr>
          <w:ilvl w:val="0"/>
          <w:numId w:val="402"/>
        </w:numPr>
        <w:ind w:left="1077" w:hanging="357"/>
        <w:contextualSpacing/>
      </w:pPr>
      <w:r w:rsidRPr="00613A95">
        <w:t>Course 1: Understanding child safety</w:t>
      </w:r>
    </w:p>
    <w:p w14:paraId="4AD47D05" w14:textId="77777777" w:rsidR="00613A95" w:rsidRPr="00613A95" w:rsidRDefault="00613A95">
      <w:pPr>
        <w:pStyle w:val="ListParagraph"/>
        <w:numPr>
          <w:ilvl w:val="0"/>
          <w:numId w:val="402"/>
        </w:numPr>
        <w:ind w:left="1077" w:hanging="357"/>
        <w:contextualSpacing/>
      </w:pPr>
      <w:r w:rsidRPr="00613A95">
        <w:t>Course 2: Understanding and identifying child abuse and neglect</w:t>
      </w:r>
    </w:p>
    <w:p w14:paraId="54CD0042" w14:textId="77777777" w:rsidR="00613A95" w:rsidRPr="00613A95" w:rsidRDefault="00613A95" w:rsidP="00613A95">
      <w:r w:rsidRPr="00613A95">
        <w:t>If you have not yet completed both courses, please do so before the deadline.</w:t>
      </w:r>
    </w:p>
    <w:p w14:paraId="578FBCD7" w14:textId="77777777" w:rsidR="00613A95" w:rsidRPr="00613A95" w:rsidRDefault="00613A95" w:rsidP="00613A95">
      <w:r w:rsidRPr="00613A95">
        <w:t>Anyone who starts working or volunteering at a service on or after 14 August 2026 must complete foundation training by whichever occurs first:</w:t>
      </w:r>
    </w:p>
    <w:p w14:paraId="404C6E47" w14:textId="77777777" w:rsidR="00613A95" w:rsidRPr="00613A95" w:rsidRDefault="00613A95">
      <w:pPr>
        <w:pStyle w:val="ListParagraph"/>
        <w:numPr>
          <w:ilvl w:val="0"/>
          <w:numId w:val="403"/>
        </w:numPr>
        <w:ind w:left="1077" w:hanging="357"/>
        <w:contextualSpacing/>
      </w:pPr>
      <w:r w:rsidRPr="00613A95">
        <w:t>before they start working directly with children at the service</w:t>
      </w:r>
    </w:p>
    <w:p w14:paraId="4F2F8264" w14:textId="77777777" w:rsidR="00613A95" w:rsidRPr="00613A95" w:rsidRDefault="00613A95">
      <w:pPr>
        <w:pStyle w:val="ListParagraph"/>
        <w:numPr>
          <w:ilvl w:val="0"/>
          <w:numId w:val="403"/>
        </w:numPr>
        <w:ind w:left="1077" w:hanging="357"/>
        <w:contextualSpacing/>
      </w:pPr>
      <w:r w:rsidRPr="00613A95">
        <w:t>within 14 days of being employed at the service.</w:t>
      </w:r>
    </w:p>
    <w:p w14:paraId="6CAA260B" w14:textId="77777777" w:rsidR="00613A95" w:rsidRPr="00613A95" w:rsidRDefault="00613A95" w:rsidP="00613A95">
      <w:r w:rsidRPr="00613A95">
        <w:t>Providers are responsible for ensuring all staff, volunteers and students complete the required training.</w:t>
      </w:r>
    </w:p>
    <w:p w14:paraId="56826D87" w14:textId="77777777" w:rsidR="00613A95" w:rsidRPr="00613A95" w:rsidRDefault="00613A95" w:rsidP="00613A95">
      <w:r w:rsidRPr="00613A95">
        <w:t>Providers should:</w:t>
      </w:r>
    </w:p>
    <w:p w14:paraId="64B0C5DB" w14:textId="77777777" w:rsidR="00613A95" w:rsidRPr="00613A95" w:rsidRDefault="00613A95">
      <w:pPr>
        <w:pStyle w:val="ListParagraph"/>
        <w:numPr>
          <w:ilvl w:val="0"/>
          <w:numId w:val="404"/>
        </w:numPr>
        <w:ind w:left="1077" w:hanging="357"/>
        <w:contextualSpacing/>
      </w:pPr>
      <w:r w:rsidRPr="00613A95">
        <w:t>check all staff have completed foundation training</w:t>
      </w:r>
    </w:p>
    <w:p w14:paraId="6CA35F63" w14:textId="77777777" w:rsidR="00613A95" w:rsidRPr="00613A95" w:rsidRDefault="00613A95">
      <w:pPr>
        <w:pStyle w:val="ListParagraph"/>
        <w:numPr>
          <w:ilvl w:val="0"/>
          <w:numId w:val="404"/>
        </w:numPr>
        <w:ind w:left="1077" w:hanging="357"/>
        <w:contextualSpacing/>
      </w:pPr>
      <w:r w:rsidRPr="00613A95">
        <w:t>keep certificates as evidence of completion</w:t>
      </w:r>
    </w:p>
    <w:p w14:paraId="528F4A55" w14:textId="77777777" w:rsidR="00613A95" w:rsidRPr="00613A95" w:rsidRDefault="00613A95">
      <w:pPr>
        <w:pStyle w:val="ListParagraph"/>
        <w:numPr>
          <w:ilvl w:val="0"/>
          <w:numId w:val="404"/>
        </w:numPr>
        <w:ind w:left="1077" w:hanging="357"/>
        <w:contextualSpacing/>
      </w:pPr>
      <w:r w:rsidRPr="00613A95">
        <w:t>update the National Worker Register where required.</w:t>
      </w:r>
    </w:p>
    <w:p w14:paraId="5E2371F9" w14:textId="77777777" w:rsidR="00613A95" w:rsidRPr="00613A95" w:rsidRDefault="00613A95" w:rsidP="00613A95">
      <w:r w:rsidRPr="00613A95">
        <w:t>Learn more about </w:t>
      </w:r>
      <w:hyperlink r:id="rId136" w:history="1">
        <w:r w:rsidRPr="00613A95">
          <w:rPr>
            <w:rStyle w:val="Hyperlink"/>
          </w:rPr>
          <w:t>national child safety training</w:t>
        </w:r>
      </w:hyperlink>
      <w:r w:rsidRPr="00613A95">
        <w:t>.</w:t>
      </w:r>
    </w:p>
    <w:p w14:paraId="1528D791" w14:textId="618F592A" w:rsidR="00613A95" w:rsidRPr="00613A95" w:rsidRDefault="00613A95" w:rsidP="00613A95">
      <w:pPr>
        <w:pStyle w:val="Heading3"/>
      </w:pPr>
      <w:r w:rsidRPr="00613A95">
        <w:t>National Workforce Census: registration reminder</w:t>
      </w:r>
    </w:p>
    <w:p w14:paraId="0EC0F372" w14:textId="77777777" w:rsidR="00613A95" w:rsidRPr="00613A95" w:rsidRDefault="00613A95" w:rsidP="00613A95">
      <w:r w:rsidRPr="00613A95">
        <w:rPr>
          <w:b/>
          <w:bCs/>
        </w:rPr>
        <w:t>The 2026 National Workforce Census is coming later this year. If you haven't already registered, now is the time.</w:t>
      </w:r>
    </w:p>
    <w:p w14:paraId="1B4815E3" w14:textId="77777777" w:rsidR="00613A95" w:rsidRPr="00613A95" w:rsidRDefault="00613A95" w:rsidP="00613A95">
      <w:r w:rsidRPr="00613A95">
        <w:t>The Social Research Centre has emailed you login details. Find that email and get started.</w:t>
      </w:r>
    </w:p>
    <w:p w14:paraId="377C6528"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Your registration deadline</w:t>
      </w:r>
    </w:p>
    <w:p w14:paraId="3A417225" w14:textId="77777777" w:rsidR="00613A95" w:rsidRPr="00613A95" w:rsidRDefault="00613A95" w:rsidP="00613A95">
      <w:r w:rsidRPr="00613A95">
        <w:rPr>
          <w:b/>
          <w:bCs/>
        </w:rPr>
        <w:t>13 September if you operate:</w:t>
      </w:r>
    </w:p>
    <w:p w14:paraId="7BC4BB45" w14:textId="77777777" w:rsidR="00613A95" w:rsidRPr="00613A95" w:rsidRDefault="00613A95">
      <w:pPr>
        <w:pStyle w:val="ListParagraph"/>
        <w:numPr>
          <w:ilvl w:val="0"/>
          <w:numId w:val="407"/>
        </w:numPr>
        <w:ind w:left="1077" w:hanging="357"/>
        <w:contextualSpacing/>
      </w:pPr>
      <w:r w:rsidRPr="00613A95">
        <w:t>Centre Based Day Care</w:t>
      </w:r>
    </w:p>
    <w:p w14:paraId="4551515C" w14:textId="77777777" w:rsidR="00613A95" w:rsidRPr="00613A95" w:rsidRDefault="00613A95">
      <w:pPr>
        <w:pStyle w:val="ListParagraph"/>
        <w:numPr>
          <w:ilvl w:val="0"/>
          <w:numId w:val="407"/>
        </w:numPr>
        <w:ind w:left="1077" w:hanging="357"/>
        <w:contextualSpacing/>
      </w:pPr>
      <w:r w:rsidRPr="00613A95">
        <w:t>In Home Care</w:t>
      </w:r>
    </w:p>
    <w:p w14:paraId="5BAB03AC" w14:textId="77777777" w:rsidR="00613A95" w:rsidRPr="00613A95" w:rsidRDefault="00613A95">
      <w:pPr>
        <w:pStyle w:val="ListParagraph"/>
        <w:numPr>
          <w:ilvl w:val="0"/>
          <w:numId w:val="407"/>
        </w:numPr>
        <w:ind w:left="1077" w:hanging="357"/>
        <w:contextualSpacing/>
      </w:pPr>
      <w:r w:rsidRPr="00613A95">
        <w:t>Family Day Care</w:t>
      </w:r>
    </w:p>
    <w:p w14:paraId="4AB8C1BD" w14:textId="77777777" w:rsidR="00613A95" w:rsidRPr="00613A95" w:rsidRDefault="00613A95">
      <w:pPr>
        <w:pStyle w:val="ListParagraph"/>
        <w:numPr>
          <w:ilvl w:val="0"/>
          <w:numId w:val="407"/>
        </w:numPr>
        <w:ind w:left="1077" w:hanging="357"/>
        <w:contextualSpacing/>
      </w:pPr>
      <w:r w:rsidRPr="00613A95">
        <w:t>Outside School Hours Care services that offer before- and after-school care</w:t>
      </w:r>
    </w:p>
    <w:p w14:paraId="2CED4AD9" w14:textId="77777777" w:rsidR="00613A95" w:rsidRPr="00613A95" w:rsidRDefault="00613A95">
      <w:pPr>
        <w:pStyle w:val="ListParagraph"/>
        <w:numPr>
          <w:ilvl w:val="0"/>
          <w:numId w:val="407"/>
        </w:numPr>
        <w:ind w:left="1077" w:hanging="357"/>
        <w:contextualSpacing/>
      </w:pPr>
      <w:r w:rsidRPr="00613A95">
        <w:t>preschool or kindergarten.</w:t>
      </w:r>
    </w:p>
    <w:p w14:paraId="265D42D9" w14:textId="77777777" w:rsidR="00613A95" w:rsidRPr="00613A95" w:rsidRDefault="00613A95" w:rsidP="00613A95">
      <w:r w:rsidRPr="00613A95">
        <w:rPr>
          <w:b/>
          <w:bCs/>
        </w:rPr>
        <w:t>27 September if you operate:</w:t>
      </w:r>
    </w:p>
    <w:p w14:paraId="62DA3467" w14:textId="77777777" w:rsidR="00613A95" w:rsidRPr="00613A95" w:rsidRDefault="00613A95">
      <w:pPr>
        <w:numPr>
          <w:ilvl w:val="0"/>
          <w:numId w:val="405"/>
        </w:numPr>
      </w:pPr>
      <w:r w:rsidRPr="00613A95">
        <w:rPr>
          <w:b/>
          <w:bCs/>
        </w:rPr>
        <w:t>Vacation care</w:t>
      </w:r>
      <w:r w:rsidRPr="00613A95">
        <w:t> in Australian Capital Territory, New South Wales, Northern Territory, Queensland, South Australia, or Victoria.</w:t>
      </w:r>
    </w:p>
    <w:p w14:paraId="68194EBF" w14:textId="77777777" w:rsidR="00613A95" w:rsidRPr="00613A95" w:rsidRDefault="00613A95" w:rsidP="00613A95">
      <w:r w:rsidRPr="00613A95">
        <w:rPr>
          <w:b/>
          <w:bCs/>
        </w:rPr>
        <w:t>4 October if you operate:</w:t>
      </w:r>
    </w:p>
    <w:p w14:paraId="2DEEF4D7" w14:textId="77777777" w:rsidR="00613A95" w:rsidRPr="00613A95" w:rsidRDefault="00613A95">
      <w:pPr>
        <w:numPr>
          <w:ilvl w:val="0"/>
          <w:numId w:val="406"/>
        </w:numPr>
      </w:pPr>
      <w:r w:rsidRPr="00613A95">
        <w:rPr>
          <w:b/>
          <w:bCs/>
        </w:rPr>
        <w:t>Vacation care</w:t>
      </w:r>
      <w:r w:rsidRPr="00613A95">
        <w:t> in Tasmania or Western Australia.</w:t>
      </w:r>
    </w:p>
    <w:p w14:paraId="4333B4D2"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lastRenderedPageBreak/>
        <w:t>Need help?</w:t>
      </w:r>
    </w:p>
    <w:p w14:paraId="31ACB887" w14:textId="77777777" w:rsidR="00613A95" w:rsidRPr="00613A95" w:rsidRDefault="00613A95" w:rsidP="00613A95">
      <w:r w:rsidRPr="00613A95">
        <w:t>If you require help or have questions, call 1800 800 996 or email </w:t>
      </w:r>
      <w:hyperlink r:id="rId137" w:history="1">
        <w:r w:rsidRPr="00613A95">
          <w:rPr>
            <w:rStyle w:val="Hyperlink"/>
          </w:rPr>
          <w:t>nwc@srcentre.com.au</w:t>
        </w:r>
      </w:hyperlink>
      <w:r w:rsidRPr="00613A95">
        <w:t>.</w:t>
      </w:r>
    </w:p>
    <w:p w14:paraId="4A2FDD85" w14:textId="77777777" w:rsidR="00613A95" w:rsidRPr="00613A95" w:rsidRDefault="00613A95" w:rsidP="00613A95">
      <w:r w:rsidRPr="00613A95">
        <w:t>For further information and updates, visit the </w:t>
      </w:r>
      <w:hyperlink r:id="rId138" w:history="1">
        <w:r w:rsidRPr="00613A95">
          <w:rPr>
            <w:rStyle w:val="Hyperlink"/>
          </w:rPr>
          <w:t>Social Research Centre website</w:t>
        </w:r>
      </w:hyperlink>
      <w:r w:rsidRPr="00613A95">
        <w:t>.</w:t>
      </w:r>
    </w:p>
    <w:p w14:paraId="3B0BBAE9" w14:textId="53E677DE"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Spot checks: over 1,300 services visited nationwide</w:t>
      </w:r>
    </w:p>
    <w:p w14:paraId="27CFFB47" w14:textId="77777777" w:rsidR="00613A95" w:rsidRPr="00613A95" w:rsidRDefault="00613A95" w:rsidP="00613A95">
      <w:r w:rsidRPr="00613A95">
        <w:rPr>
          <w:b/>
          <w:bCs/>
        </w:rPr>
        <w:t>We have visited more than 1,300 ECEC services since beginning our spot check program in November 2025.</w:t>
      </w:r>
    </w:p>
    <w:p w14:paraId="70E78E95" w14:textId="77777777" w:rsidR="00613A95" w:rsidRPr="00613A95" w:rsidRDefault="00613A95" w:rsidP="00613A95">
      <w:r w:rsidRPr="00613A95">
        <w:t>As part of this program, our authorised officers visited different service types. These included Centre Based Day Care, Outside School Hours Care, and Family Day Care services. We visited metropolitan, regional and remote communities across Australia.</w:t>
      </w:r>
    </w:p>
    <w:p w14:paraId="7E55E861" w14:textId="77777777" w:rsidR="00613A95" w:rsidRPr="00613A95" w:rsidRDefault="00613A95" w:rsidP="00613A95">
      <w:r w:rsidRPr="00613A95">
        <w:t>These visits support services to learn more about meeting their legal obligations. They also help identify and address issues early.</w:t>
      </w:r>
    </w:p>
    <w:p w14:paraId="40C0D3FD"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What is a spot check?</w:t>
      </w:r>
    </w:p>
    <w:p w14:paraId="40916967" w14:textId="77777777" w:rsidR="00613A95" w:rsidRPr="00613A95" w:rsidRDefault="00613A95" w:rsidP="00613A95">
      <w:r w:rsidRPr="00613A95">
        <w:t>Spot checks are unannounced, in-person visits by authorised officers from the Australian Government Department of Education.</w:t>
      </w:r>
    </w:p>
    <w:p w14:paraId="25855BC0" w14:textId="77777777" w:rsidR="00613A95" w:rsidRPr="00613A95" w:rsidRDefault="00613A95" w:rsidP="00613A95">
      <w:r w:rsidRPr="00613A95">
        <w:t>Officers will:</w:t>
      </w:r>
    </w:p>
    <w:p w14:paraId="081DAB98" w14:textId="77777777" w:rsidR="00613A95" w:rsidRPr="00613A95" w:rsidRDefault="00613A95">
      <w:pPr>
        <w:pStyle w:val="ListParagraph"/>
        <w:numPr>
          <w:ilvl w:val="0"/>
          <w:numId w:val="408"/>
        </w:numPr>
        <w:ind w:left="1077" w:hanging="357"/>
        <w:contextualSpacing/>
      </w:pPr>
      <w:r w:rsidRPr="00613A95">
        <w:t>introduce themselves</w:t>
      </w:r>
    </w:p>
    <w:p w14:paraId="754CADB3" w14:textId="77777777" w:rsidR="00613A95" w:rsidRPr="00613A95" w:rsidRDefault="00613A95">
      <w:pPr>
        <w:pStyle w:val="ListParagraph"/>
        <w:numPr>
          <w:ilvl w:val="0"/>
          <w:numId w:val="408"/>
        </w:numPr>
        <w:ind w:left="1077" w:hanging="357"/>
        <w:contextualSpacing/>
      </w:pPr>
      <w:r w:rsidRPr="00613A95">
        <w:t>show their ID</w:t>
      </w:r>
    </w:p>
    <w:p w14:paraId="19B090CF" w14:textId="77777777" w:rsidR="00613A95" w:rsidRPr="00613A95" w:rsidRDefault="00613A95">
      <w:pPr>
        <w:pStyle w:val="ListParagraph"/>
        <w:numPr>
          <w:ilvl w:val="0"/>
          <w:numId w:val="408"/>
        </w:numPr>
        <w:ind w:left="1077" w:hanging="357"/>
        <w:contextualSpacing/>
      </w:pPr>
      <w:r w:rsidRPr="00613A95">
        <w:t>provide required forms (such as a consent-to-enter form).</w:t>
      </w:r>
    </w:p>
    <w:p w14:paraId="25B01484" w14:textId="77777777" w:rsidR="00613A95" w:rsidRPr="00613A95" w:rsidRDefault="00613A95" w:rsidP="00613A95">
      <w:r w:rsidRPr="00613A95">
        <w:t>During a visit, authorised officers work with service staff to:</w:t>
      </w:r>
    </w:p>
    <w:p w14:paraId="6F0FD215" w14:textId="77777777" w:rsidR="00613A95" w:rsidRPr="00613A95" w:rsidRDefault="00613A95">
      <w:pPr>
        <w:pStyle w:val="ListParagraph"/>
        <w:numPr>
          <w:ilvl w:val="0"/>
          <w:numId w:val="409"/>
        </w:numPr>
        <w:ind w:left="1077" w:hanging="357"/>
        <w:contextualSpacing/>
      </w:pPr>
      <w:r w:rsidRPr="00613A95">
        <w:t>check that providers are meeting their obligations under Family Assistance Law (FAL)</w:t>
      </w:r>
    </w:p>
    <w:p w14:paraId="4CFB706E" w14:textId="77777777" w:rsidR="00613A95" w:rsidRPr="00613A95" w:rsidRDefault="00613A95">
      <w:pPr>
        <w:pStyle w:val="ListParagraph"/>
        <w:numPr>
          <w:ilvl w:val="0"/>
          <w:numId w:val="409"/>
        </w:numPr>
        <w:ind w:left="1077" w:hanging="357"/>
        <w:contextualSpacing/>
      </w:pPr>
      <w:r w:rsidRPr="00613A95">
        <w:t>confirm enrolment and attendance information is accurate</w:t>
      </w:r>
    </w:p>
    <w:p w14:paraId="65150F17" w14:textId="77777777" w:rsidR="00613A95" w:rsidRPr="00613A95" w:rsidRDefault="00613A95">
      <w:pPr>
        <w:pStyle w:val="ListParagraph"/>
        <w:numPr>
          <w:ilvl w:val="0"/>
          <w:numId w:val="409"/>
        </w:numPr>
        <w:ind w:left="1077" w:hanging="357"/>
        <w:contextualSpacing/>
      </w:pPr>
      <w:r w:rsidRPr="00613A95">
        <w:t>assess whether the Child Care Subsidy (CCS) is being administered correctly</w:t>
      </w:r>
    </w:p>
    <w:p w14:paraId="73F0CB1B" w14:textId="77777777" w:rsidR="00613A95" w:rsidRPr="00613A95" w:rsidRDefault="00613A95">
      <w:pPr>
        <w:pStyle w:val="ListParagraph"/>
        <w:numPr>
          <w:ilvl w:val="0"/>
          <w:numId w:val="409"/>
        </w:numPr>
        <w:ind w:left="1077" w:hanging="357"/>
        <w:contextualSpacing/>
      </w:pPr>
      <w:r w:rsidRPr="00613A95">
        <w:t>review records and processes supporting compliance</w:t>
      </w:r>
    </w:p>
    <w:p w14:paraId="77ACBE45" w14:textId="77777777" w:rsidR="00613A95" w:rsidRPr="00613A95" w:rsidRDefault="00613A95">
      <w:pPr>
        <w:pStyle w:val="ListParagraph"/>
        <w:numPr>
          <w:ilvl w:val="0"/>
          <w:numId w:val="409"/>
        </w:numPr>
        <w:ind w:left="1077" w:hanging="357"/>
        <w:contextualSpacing/>
      </w:pPr>
      <w:r w:rsidRPr="00613A95">
        <w:t>provide information and guidance where needed.</w:t>
      </w:r>
    </w:p>
    <w:p w14:paraId="390C59D3" w14:textId="77777777" w:rsidR="00613A95" w:rsidRPr="00613A95" w:rsidRDefault="00613A95" w:rsidP="00613A95">
      <w:r w:rsidRPr="00613A95">
        <w:t>Spot checks are also an opportunity for services to identify and address compliance issues before they become more serious.</w:t>
      </w:r>
    </w:p>
    <w:p w14:paraId="29DEB7C4"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Could your service be selected?</w:t>
      </w:r>
    </w:p>
    <w:p w14:paraId="603C91F3" w14:textId="77777777" w:rsidR="00613A95" w:rsidRPr="00613A95" w:rsidRDefault="00613A95" w:rsidP="00613A95">
      <w:r w:rsidRPr="00613A95">
        <w:t>Yes. Spot checks can occur at any CCS-approved ECEC service across Australia.</w:t>
      </w:r>
    </w:p>
    <w:p w14:paraId="0EB7F684" w14:textId="77777777" w:rsidR="00613A95" w:rsidRPr="00613A95" w:rsidRDefault="00613A95" w:rsidP="00613A95">
      <w:r w:rsidRPr="00613A95">
        <w:t>Your service should be prepared for a spot check at any time.</w:t>
      </w:r>
    </w:p>
    <w:p w14:paraId="4278D442"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How to stay compliant</w:t>
      </w:r>
    </w:p>
    <w:p w14:paraId="3073CB8F" w14:textId="77777777" w:rsidR="00613A95" w:rsidRPr="00613A95" w:rsidRDefault="00613A95" w:rsidP="00613A95">
      <w:r w:rsidRPr="00613A95">
        <w:t>You can reduce compliance risks by regularly reviewing your service's practices and records.</w:t>
      </w:r>
    </w:p>
    <w:p w14:paraId="6554EFC9" w14:textId="77777777" w:rsidR="00613A95" w:rsidRPr="00613A95" w:rsidRDefault="00613A95" w:rsidP="00613A95">
      <w:r w:rsidRPr="00613A95">
        <w:t>Key areas to check include:</w:t>
      </w:r>
    </w:p>
    <w:p w14:paraId="067FCCC3" w14:textId="77777777" w:rsidR="00613A95" w:rsidRPr="00613A95" w:rsidRDefault="00613A95">
      <w:pPr>
        <w:pStyle w:val="ListParagraph"/>
        <w:numPr>
          <w:ilvl w:val="0"/>
          <w:numId w:val="410"/>
        </w:numPr>
        <w:ind w:left="1077" w:hanging="357"/>
        <w:contextualSpacing/>
      </w:pPr>
      <w:r w:rsidRPr="00613A95">
        <w:t>Are Working With Children Check details current and reported through the Provider Entry Point?</w:t>
      </w:r>
    </w:p>
    <w:p w14:paraId="6FDF070A" w14:textId="77777777" w:rsidR="00613A95" w:rsidRPr="00613A95" w:rsidRDefault="00613A95">
      <w:pPr>
        <w:pStyle w:val="ListParagraph"/>
        <w:numPr>
          <w:ilvl w:val="0"/>
          <w:numId w:val="410"/>
        </w:numPr>
        <w:ind w:left="1077" w:hanging="357"/>
        <w:contextualSpacing/>
      </w:pPr>
      <w:r w:rsidRPr="00613A95">
        <w:t>Is your service information (fees, operating hours and contact details) accurate?</w:t>
      </w:r>
    </w:p>
    <w:p w14:paraId="5A1DFF4B" w14:textId="77777777" w:rsidR="00613A95" w:rsidRPr="00613A95" w:rsidRDefault="00613A95">
      <w:pPr>
        <w:pStyle w:val="ListParagraph"/>
        <w:numPr>
          <w:ilvl w:val="0"/>
          <w:numId w:val="410"/>
        </w:numPr>
        <w:ind w:left="1077" w:hanging="357"/>
        <w:contextualSpacing/>
      </w:pPr>
      <w:r w:rsidRPr="00613A95">
        <w:t>Do your Statements of Entitlement meet FAL requirements?</w:t>
      </w:r>
    </w:p>
    <w:p w14:paraId="4BD7D968" w14:textId="77777777" w:rsidR="00613A95" w:rsidRPr="00613A95" w:rsidRDefault="00613A95">
      <w:pPr>
        <w:pStyle w:val="ListParagraph"/>
        <w:numPr>
          <w:ilvl w:val="0"/>
          <w:numId w:val="410"/>
        </w:numPr>
        <w:ind w:left="1077" w:hanging="357"/>
        <w:contextualSpacing/>
      </w:pPr>
      <w:r w:rsidRPr="00613A95">
        <w:t>Does every child attending your service have an appropriate care arrangement in place?</w:t>
      </w:r>
    </w:p>
    <w:p w14:paraId="32BC399B" w14:textId="77777777" w:rsidR="00613A95" w:rsidRPr="00613A95" w:rsidRDefault="00613A95">
      <w:pPr>
        <w:pStyle w:val="ListParagraph"/>
        <w:numPr>
          <w:ilvl w:val="0"/>
          <w:numId w:val="410"/>
        </w:numPr>
        <w:ind w:left="1077" w:hanging="357"/>
        <w:contextualSpacing/>
      </w:pPr>
      <w:r w:rsidRPr="00613A95">
        <w:t>Are your enrolment, attendance and session reports accurate and supported by records?</w:t>
      </w:r>
    </w:p>
    <w:p w14:paraId="79FACC71"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lastRenderedPageBreak/>
        <w:t>Supporting quality and safety</w:t>
      </w:r>
    </w:p>
    <w:p w14:paraId="258202CA" w14:textId="77777777" w:rsidR="00613A95" w:rsidRPr="00613A95" w:rsidRDefault="00613A95" w:rsidP="00613A95">
      <w:r w:rsidRPr="00613A95">
        <w:t>Spot checks are part of the department's work to </w:t>
      </w:r>
      <w:hyperlink r:id="rId139" w:history="1">
        <w:r w:rsidRPr="00613A95">
          <w:rPr>
            <w:rStyle w:val="Hyperlink"/>
          </w:rPr>
          <w:t>improve quality and safety</w:t>
        </w:r>
      </w:hyperlink>
      <w:r w:rsidRPr="00613A95">
        <w:t> across the sector.</w:t>
      </w:r>
    </w:p>
    <w:p w14:paraId="07B1BD0D" w14:textId="77777777" w:rsidR="00613A95" w:rsidRPr="00613A95" w:rsidRDefault="00613A95" w:rsidP="00613A95">
      <w:r w:rsidRPr="00613A95">
        <w:t>These spot checks do not replace state and territory routine checks. If our officers notice any quality or safety concerns, we will refer these to state or territory regulators.</w:t>
      </w:r>
    </w:p>
    <w:p w14:paraId="48AE6201" w14:textId="77777777" w:rsidR="00613A95" w:rsidRPr="00613A95" w:rsidRDefault="00613A95" w:rsidP="00613A95">
      <w:hyperlink r:id="rId140" w:history="1">
        <w:r w:rsidRPr="00613A95">
          <w:rPr>
            <w:rStyle w:val="Hyperlink"/>
          </w:rPr>
          <w:t>More information about spot checks</w:t>
        </w:r>
      </w:hyperlink>
      <w:r w:rsidRPr="00613A95">
        <w:t> is available on our website.</w:t>
      </w:r>
    </w:p>
    <w:p w14:paraId="64F2A8BD" w14:textId="77777777" w:rsidR="00613A95" w:rsidRPr="00613A95" w:rsidRDefault="00613A95" w:rsidP="00613A95">
      <w:r w:rsidRPr="00613A95">
        <w:t>Want to learn more about Family Assistance Law? </w:t>
      </w:r>
      <w:hyperlink r:id="rId141" w:history="1">
        <w:r w:rsidRPr="00613A95">
          <w:rPr>
            <w:rStyle w:val="Hyperlink"/>
          </w:rPr>
          <w:t>Geccko</w:t>
        </w:r>
      </w:hyperlink>
      <w:r w:rsidRPr="00613A95">
        <w:t> is our learning platform for the ECEC sector.</w:t>
      </w:r>
    </w:p>
    <w:p w14:paraId="2830CBF6" w14:textId="182ACC45"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Early Education Service Delivery Prices project: data collection closing soon</w:t>
      </w:r>
    </w:p>
    <w:p w14:paraId="2F6E919C" w14:textId="77777777" w:rsidR="00613A95" w:rsidRPr="00613A95" w:rsidRDefault="00613A95" w:rsidP="00613A95">
      <w:r w:rsidRPr="00613A95">
        <w:rPr>
          <w:b/>
          <w:bCs/>
        </w:rPr>
        <w:t>Voluntary data collection for the Early Education Service Delivery Prices project closes on 31 August 2026.</w:t>
      </w:r>
    </w:p>
    <w:p w14:paraId="3FD4CA10" w14:textId="77777777" w:rsidR="00613A95" w:rsidRPr="00613A95" w:rsidRDefault="00613A95" w:rsidP="00613A95">
      <w:r w:rsidRPr="00613A95">
        <w:t>The project will help us understand the true costs of delivering safe and quality ECEC across Australia.</w:t>
      </w:r>
    </w:p>
    <w:p w14:paraId="6158B116" w14:textId="77777777" w:rsidR="00613A95" w:rsidRPr="00613A95" w:rsidRDefault="00613A95" w:rsidP="00613A95">
      <w:r w:rsidRPr="00613A95">
        <w:t>Make sure to submit your information in the data portal by 31 August 2026. If you need help, email </w:t>
      </w:r>
      <w:hyperlink r:id="rId142" w:history="1">
        <w:r w:rsidRPr="00613A95">
          <w:rPr>
            <w:rStyle w:val="Hyperlink"/>
          </w:rPr>
          <w:t>EESDP@deloitte.com.au</w:t>
        </w:r>
      </w:hyperlink>
      <w:r w:rsidRPr="00613A95">
        <w:t> or call 1800 371 146.</w:t>
      </w:r>
    </w:p>
    <w:p w14:paraId="228E7AB3" w14:textId="77777777" w:rsidR="00613A95" w:rsidRPr="00613A95" w:rsidRDefault="00613A95" w:rsidP="00613A95">
      <w:r w:rsidRPr="00613A95">
        <w:t>Thank you to the many providers who contributed. Your input will help inform future reforms on the path to universal ECEC.</w:t>
      </w:r>
    </w:p>
    <w:p w14:paraId="4F05F979" w14:textId="77777777" w:rsidR="00613A95" w:rsidRPr="00613A95" w:rsidRDefault="00613A95" w:rsidP="00613A95">
      <w:r w:rsidRPr="00613A95">
        <w:t>Learn more about the </w:t>
      </w:r>
      <w:hyperlink r:id="rId143" w:history="1">
        <w:r w:rsidRPr="00613A95">
          <w:rPr>
            <w:rStyle w:val="Hyperlink"/>
          </w:rPr>
          <w:t>Early Education Service Delivery Prices project</w:t>
        </w:r>
      </w:hyperlink>
      <w:r w:rsidRPr="00613A95">
        <w:t>.</w:t>
      </w:r>
    </w:p>
    <w:p w14:paraId="1AA35229" w14:textId="2E9829F1"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Building early education in Western Australia</w:t>
      </w:r>
    </w:p>
    <w:p w14:paraId="6EE064FA" w14:textId="77777777" w:rsidR="00613A95" w:rsidRPr="00613A95" w:rsidRDefault="00613A95" w:rsidP="00613A95">
      <w:r w:rsidRPr="00613A95">
        <w:rPr>
          <w:b/>
          <w:bCs/>
        </w:rPr>
        <w:t>The Australian and Western Australian Governments are partnering to deliver 4 new not-for-profit ECEC services in outer suburban and remote Western Australia.</w:t>
      </w:r>
    </w:p>
    <w:p w14:paraId="318EAB8E" w14:textId="77777777" w:rsidR="00613A95" w:rsidRPr="00613A95" w:rsidRDefault="00613A95" w:rsidP="00613A95">
      <w:r w:rsidRPr="00613A95">
        <w:t>Through the Building Early Education Fund, the Australian Government will invest up to $27.9 million to build 4 new ECEC services, including:</w:t>
      </w:r>
    </w:p>
    <w:p w14:paraId="49582D3E" w14:textId="77777777" w:rsidR="00613A95" w:rsidRPr="00613A95" w:rsidRDefault="00613A95">
      <w:pPr>
        <w:pStyle w:val="ListParagraph"/>
        <w:numPr>
          <w:ilvl w:val="0"/>
          <w:numId w:val="411"/>
        </w:numPr>
        <w:ind w:left="1077" w:hanging="357"/>
        <w:contextualSpacing/>
      </w:pPr>
      <w:r w:rsidRPr="00613A95">
        <w:t>services at Maarakool Primary School and Greenmount Primary School</w:t>
      </w:r>
    </w:p>
    <w:p w14:paraId="56CC8860" w14:textId="77777777" w:rsidR="00613A95" w:rsidRPr="00613A95" w:rsidRDefault="00613A95">
      <w:pPr>
        <w:pStyle w:val="ListParagraph"/>
        <w:numPr>
          <w:ilvl w:val="0"/>
          <w:numId w:val="411"/>
        </w:numPr>
        <w:ind w:left="1077" w:hanging="357"/>
        <w:contextualSpacing/>
      </w:pPr>
      <w:r w:rsidRPr="00613A95">
        <w:t>an early learning and family centre in Derby.</w:t>
      </w:r>
    </w:p>
    <w:p w14:paraId="7F98B771" w14:textId="77777777" w:rsidR="00613A95" w:rsidRPr="00613A95" w:rsidRDefault="00613A95" w:rsidP="00613A95">
      <w:r w:rsidRPr="00613A95">
        <w:t>This funding is being delivered through a Federation Funding Agreement schedule with the WA Government.</w:t>
      </w:r>
    </w:p>
    <w:p w14:paraId="20C271D3" w14:textId="77777777" w:rsidR="00613A95" w:rsidRPr="00613A95" w:rsidRDefault="00613A95" w:rsidP="00613A95">
      <w:r w:rsidRPr="00613A95">
        <w:t>The new centre in Derby is being delivered through a partnership with the:</w:t>
      </w:r>
    </w:p>
    <w:p w14:paraId="5E956439" w14:textId="77777777" w:rsidR="00613A95" w:rsidRPr="00613A95" w:rsidRDefault="00613A95">
      <w:pPr>
        <w:pStyle w:val="ListParagraph"/>
        <w:numPr>
          <w:ilvl w:val="0"/>
          <w:numId w:val="412"/>
        </w:numPr>
        <w:ind w:left="1077" w:hanging="357"/>
        <w:contextualSpacing/>
      </w:pPr>
      <w:r w:rsidRPr="00613A95">
        <w:t>WA Government</w:t>
      </w:r>
    </w:p>
    <w:p w14:paraId="2432BDDE" w14:textId="77777777" w:rsidR="00613A95" w:rsidRPr="00613A95" w:rsidRDefault="00613A95">
      <w:pPr>
        <w:pStyle w:val="ListParagraph"/>
        <w:numPr>
          <w:ilvl w:val="0"/>
          <w:numId w:val="412"/>
        </w:numPr>
        <w:ind w:left="1077" w:hanging="357"/>
        <w:contextualSpacing/>
      </w:pPr>
      <w:r w:rsidRPr="00613A95">
        <w:t>Investment Dialogue for Australia's Children (IDAC)</w:t>
      </w:r>
    </w:p>
    <w:p w14:paraId="49AABB59" w14:textId="77777777" w:rsidR="00613A95" w:rsidRPr="00613A95" w:rsidRDefault="00613A95">
      <w:pPr>
        <w:pStyle w:val="ListParagraph"/>
        <w:numPr>
          <w:ilvl w:val="0"/>
          <w:numId w:val="412"/>
        </w:numPr>
        <w:ind w:left="1077" w:hanging="357"/>
        <w:contextualSpacing/>
      </w:pPr>
      <w:r w:rsidRPr="00613A95">
        <w:t>Minderoo Foundation.</w:t>
      </w:r>
    </w:p>
    <w:p w14:paraId="35E22D09" w14:textId="77777777" w:rsidR="00613A95" w:rsidRPr="00613A95" w:rsidRDefault="00613A95" w:rsidP="00613A95">
      <w:r w:rsidRPr="00613A95">
        <w:t>The centre will have capacity to support 48 ECEC places and 35 Outside School Hours Care places for families in Derby, Mowanjum and Pandanus Park.</w:t>
      </w:r>
    </w:p>
    <w:p w14:paraId="40E674BB" w14:textId="77777777" w:rsidR="00613A95" w:rsidRPr="00613A95" w:rsidRDefault="00613A95" w:rsidP="00613A95">
      <w:r w:rsidRPr="00613A95">
        <w:t>Together, these projects will support the creation of more than 140 ECEC places.</w:t>
      </w:r>
    </w:p>
    <w:p w14:paraId="64190831" w14:textId="77777777" w:rsidR="00613A95" w:rsidRPr="00613A95" w:rsidRDefault="00613A95" w:rsidP="00613A95">
      <w:r w:rsidRPr="00613A95">
        <w:t>The fourth project will be announced by both governments in due course.</w:t>
      </w:r>
    </w:p>
    <w:p w14:paraId="2F5C2CF9" w14:textId="77777777" w:rsidR="00613A95" w:rsidRPr="00613A95" w:rsidRDefault="00613A95" w:rsidP="00613A95">
      <w:r w:rsidRPr="00613A95">
        <w:t>The $1 billion Building Early Education Fund provides capital funding to build or expand ECEC services in areas of need. It is part of a broader commitment to chart the course to universal ECEC.</w:t>
      </w:r>
    </w:p>
    <w:p w14:paraId="7E3618E1" w14:textId="77777777" w:rsidR="00613A95" w:rsidRPr="00613A95" w:rsidRDefault="00613A95" w:rsidP="00613A95">
      <w:r w:rsidRPr="00613A95">
        <w:t>Learn more about the </w:t>
      </w:r>
      <w:hyperlink r:id="rId144" w:history="1">
        <w:r w:rsidRPr="00613A95">
          <w:rPr>
            <w:rStyle w:val="Hyperlink"/>
          </w:rPr>
          <w:t>Building Early Education Fund</w:t>
        </w:r>
      </w:hyperlink>
      <w:r w:rsidRPr="00613A95">
        <w:t>.</w:t>
      </w:r>
    </w:p>
    <w:p w14:paraId="3D0291B9" w14:textId="77777777" w:rsidR="00613A95" w:rsidRDefault="00613A95" w:rsidP="00613A95">
      <w:pPr>
        <w:pStyle w:val="Heading2"/>
      </w:pPr>
      <w:bookmarkStart w:id="53" w:name="_Toc243484793"/>
      <w:r>
        <w:lastRenderedPageBreak/>
        <w:t>Sector spotlight</w:t>
      </w:r>
      <w:bookmarkEnd w:id="53"/>
    </w:p>
    <w:p w14:paraId="3F6233F1" w14:textId="4775F8AF"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Celebrating the love of reading</w:t>
      </w:r>
    </w:p>
    <w:p w14:paraId="221CD4CE" w14:textId="52DC06CE" w:rsidR="00613A95" w:rsidRDefault="00613A95" w:rsidP="00613A95">
      <w:r>
        <w:rPr>
          <w:noProof/>
        </w:rPr>
        <w:drawing>
          <wp:inline distT="0" distB="0" distL="0" distR="0" wp14:anchorId="4A7F684D" wp14:editId="2FE69406">
            <wp:extent cx="6645910" cy="2328545"/>
            <wp:effectExtent l="0" t="0" r="2540" b="0"/>
            <wp:docPr id="11029809" name="Picture 2" descr="Graphic of open book and creatures playing in an orchestra with text that says '2026 Children's Book Week: Symphony of Stories 22 - 28 August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 of open book and creatures playing in an orchestra with text that says '2026 Children's Book Week: Symphony of Stories 22 - 28 August 2026'"/>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645910" cy="2328545"/>
                    </a:xfrm>
                    <a:prstGeom prst="rect">
                      <a:avLst/>
                    </a:prstGeom>
                    <a:noFill/>
                    <a:ln>
                      <a:noFill/>
                    </a:ln>
                  </pic:spPr>
                </pic:pic>
              </a:graphicData>
            </a:graphic>
          </wp:inline>
        </w:drawing>
      </w:r>
    </w:p>
    <w:p w14:paraId="30BD5F3C" w14:textId="77777777" w:rsidR="00613A95" w:rsidRPr="00613A95" w:rsidRDefault="00613A95" w:rsidP="00613A95">
      <w:r w:rsidRPr="00613A95">
        <w:rPr>
          <w:b/>
          <w:bCs/>
        </w:rPr>
        <w:t>This week is Children's Book Week. The 2026 theme Symphony of Stories celebrates many different elements coming together to make one harmonious whole, just like a book!</w:t>
      </w:r>
    </w:p>
    <w:p w14:paraId="6BFB5371" w14:textId="77777777" w:rsidR="00613A95" w:rsidRPr="00613A95" w:rsidRDefault="00613A95" w:rsidP="00613A95">
      <w:r w:rsidRPr="00613A95">
        <w:t>Book Week encourages children to explore various books and enhance their literacy skills.</w:t>
      </w:r>
    </w:p>
    <w:p w14:paraId="23BCFD4E" w14:textId="77777777" w:rsidR="00613A95" w:rsidRPr="00613A95" w:rsidRDefault="00613A95" w:rsidP="00613A95">
      <w:r w:rsidRPr="00613A95">
        <w:t>Your service can celebrate Book Week by:</w:t>
      </w:r>
    </w:p>
    <w:p w14:paraId="244E5881" w14:textId="77777777" w:rsidR="00613A95" w:rsidRPr="00613A95" w:rsidRDefault="00613A95">
      <w:pPr>
        <w:pStyle w:val="ListParagraph"/>
        <w:numPr>
          <w:ilvl w:val="0"/>
          <w:numId w:val="413"/>
        </w:numPr>
        <w:ind w:left="1077" w:hanging="357"/>
        <w:contextualSpacing/>
      </w:pPr>
      <w:r w:rsidRPr="00613A95">
        <w:t>having a book parade</w:t>
      </w:r>
    </w:p>
    <w:p w14:paraId="6CA6050F" w14:textId="77777777" w:rsidR="00613A95" w:rsidRPr="00613A95" w:rsidRDefault="00613A95">
      <w:pPr>
        <w:pStyle w:val="ListParagraph"/>
        <w:numPr>
          <w:ilvl w:val="0"/>
          <w:numId w:val="413"/>
        </w:numPr>
        <w:ind w:left="1077" w:hanging="357"/>
        <w:contextualSpacing/>
      </w:pPr>
      <w:r w:rsidRPr="00613A95">
        <w:t>organising book themed crafts and games</w:t>
      </w:r>
    </w:p>
    <w:p w14:paraId="381CF321" w14:textId="77777777" w:rsidR="00613A95" w:rsidRPr="00613A95" w:rsidRDefault="00613A95">
      <w:pPr>
        <w:pStyle w:val="ListParagraph"/>
        <w:numPr>
          <w:ilvl w:val="0"/>
          <w:numId w:val="413"/>
        </w:numPr>
        <w:ind w:left="1077" w:hanging="357"/>
        <w:contextualSpacing/>
      </w:pPr>
      <w:r w:rsidRPr="00613A95">
        <w:t>exploring new stories</w:t>
      </w:r>
    </w:p>
    <w:p w14:paraId="49A81B5E" w14:textId="77777777" w:rsidR="00613A95" w:rsidRPr="00613A95" w:rsidRDefault="00613A95">
      <w:pPr>
        <w:pStyle w:val="ListParagraph"/>
        <w:numPr>
          <w:ilvl w:val="0"/>
          <w:numId w:val="413"/>
        </w:numPr>
        <w:ind w:left="1077" w:hanging="357"/>
        <w:contextualSpacing/>
      </w:pPr>
      <w:r w:rsidRPr="00613A95">
        <w:t>inviting families to share their favourite books and more.</w:t>
      </w:r>
    </w:p>
    <w:p w14:paraId="512ED1F2" w14:textId="77777777" w:rsidR="00613A95" w:rsidRPr="00613A95" w:rsidRDefault="00613A95" w:rsidP="00613A95">
      <w:r w:rsidRPr="00613A95">
        <w:t>Children's Book Week is promoted by the Children's Book Council of Australia. You can learn more on the </w:t>
      </w:r>
      <w:hyperlink r:id="rId146" w:history="1">
        <w:r w:rsidRPr="00613A95">
          <w:rPr>
            <w:rStyle w:val="Hyperlink"/>
          </w:rPr>
          <w:t>Children's Book Council of Australia website</w:t>
        </w:r>
      </w:hyperlink>
      <w:r w:rsidRPr="00613A95">
        <w:t>.</w:t>
      </w:r>
    </w:p>
    <w:p w14:paraId="3A2004EA" w14:textId="24BD396A"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Wear it Purple Day</w:t>
      </w:r>
    </w:p>
    <w:p w14:paraId="25D5B60C" w14:textId="6055A82F" w:rsidR="00613A95" w:rsidRDefault="00613A95" w:rsidP="00613A95">
      <w:r>
        <w:rPr>
          <w:noProof/>
        </w:rPr>
        <w:drawing>
          <wp:inline distT="0" distB="0" distL="0" distR="0" wp14:anchorId="51E732EC" wp14:editId="6D263C4B">
            <wp:extent cx="6645910" cy="1428115"/>
            <wp:effectExtent l="0" t="0" r="2540" b="635"/>
            <wp:docPr id="2014943981" name="Picture 3" descr="Graphic of a rainbow and trans colours with a megaphone and 'Colours of courage' on a sign and text that says 'Wear it Purple Day 28/0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943981" name="Picture 3" descr="Graphic of a rainbow and trans colours with a megaphone and 'Colours of courage' on a sign and text that says 'Wear it Purple Day 28/08/2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645910" cy="1428115"/>
                    </a:xfrm>
                    <a:prstGeom prst="rect">
                      <a:avLst/>
                    </a:prstGeom>
                    <a:noFill/>
                    <a:ln>
                      <a:noFill/>
                    </a:ln>
                  </pic:spPr>
                </pic:pic>
              </a:graphicData>
            </a:graphic>
          </wp:inline>
        </w:drawing>
      </w:r>
    </w:p>
    <w:p w14:paraId="170171B2" w14:textId="77777777" w:rsidR="00613A95" w:rsidRPr="00613A95" w:rsidRDefault="00613A95" w:rsidP="00613A95">
      <w:r w:rsidRPr="00613A95">
        <w:rPr>
          <w:b/>
          <w:bCs/>
        </w:rPr>
        <w:t>Wear purple this Friday 28 August!</w:t>
      </w:r>
    </w:p>
    <w:p w14:paraId="2D737FF3" w14:textId="77777777" w:rsidR="00613A95" w:rsidRPr="00613A95" w:rsidRDefault="00613A95" w:rsidP="00613A95">
      <w:r w:rsidRPr="00613A95">
        <w:t>Wear It Purple strives to foster supportive, safe, empowering, and inclusive environments for LGBTQIA+SB young people.</w:t>
      </w:r>
    </w:p>
    <w:p w14:paraId="43004F4A" w14:textId="77777777" w:rsidR="00613A95" w:rsidRPr="00613A95" w:rsidRDefault="00613A95" w:rsidP="00613A95">
      <w:r w:rsidRPr="00613A95">
        <w:t>This year's theme, Colours of Courage, celebrates the many different forms of courage shown by LGBTQIA+SB young people, allies and communities every day.</w:t>
      </w:r>
    </w:p>
    <w:p w14:paraId="7DEEA4B1" w14:textId="77777777" w:rsidR="00613A95" w:rsidRPr="00613A95" w:rsidRDefault="00613A95" w:rsidP="00613A95">
      <w:r w:rsidRPr="00613A95">
        <w:t>You can </w:t>
      </w:r>
      <w:hyperlink r:id="rId148" w:history="1">
        <w:r w:rsidRPr="00613A95">
          <w:rPr>
            <w:rStyle w:val="Hyperlink"/>
          </w:rPr>
          <w:t>download resources</w:t>
        </w:r>
      </w:hyperlink>
      <w:r w:rsidRPr="00613A95">
        <w:t> for use in the lead up to Wear it Purple Day.</w:t>
      </w:r>
    </w:p>
    <w:p w14:paraId="47312033" w14:textId="77777777" w:rsidR="00613A95" w:rsidRPr="00613A95" w:rsidRDefault="00613A95" w:rsidP="00613A95">
      <w:hyperlink r:id="rId149" w:history="1">
        <w:r w:rsidRPr="00613A95">
          <w:rPr>
            <w:rStyle w:val="Hyperlink"/>
          </w:rPr>
          <w:t>Learn more about Wear It Purple Day</w:t>
        </w:r>
      </w:hyperlink>
      <w:r w:rsidRPr="00613A95">
        <w:t>.</w:t>
      </w:r>
    </w:p>
    <w:p w14:paraId="7000FEC3" w14:textId="510A996C" w:rsidR="00613A95" w:rsidRDefault="00613A95" w:rsidP="00613A95">
      <w:pPr>
        <w:pStyle w:val="Heading2"/>
      </w:pPr>
      <w:bookmarkStart w:id="54" w:name="_Toc243484794"/>
      <w:r>
        <w:t>Facts from FAL</w:t>
      </w:r>
      <w:bookmarkEnd w:id="54"/>
    </w:p>
    <w:p w14:paraId="774F76CA" w14:textId="57E7942E" w:rsidR="00613A95" w:rsidRDefault="00613A95" w:rsidP="00613A95">
      <w:pPr>
        <w:pStyle w:val="Heading3"/>
      </w:pPr>
      <w:r w:rsidRPr="00613A95">
        <w:t>Absences at the start or end of an enrolment</w:t>
      </w:r>
    </w:p>
    <w:p w14:paraId="7E394C3C" w14:textId="77777777" w:rsidR="00613A95" w:rsidRPr="00613A95" w:rsidRDefault="00613A95" w:rsidP="00613A95">
      <w:r w:rsidRPr="00613A95">
        <w:rPr>
          <w:b/>
          <w:bCs/>
        </w:rPr>
        <w:t>In some circumstances, families may still receive CCS for absences that occur at the start or end of an enrolment.</w:t>
      </w:r>
    </w:p>
    <w:p w14:paraId="772E9760" w14:textId="77777777" w:rsidR="00613A95" w:rsidRPr="00613A95" w:rsidRDefault="00613A95" w:rsidP="00613A95">
      <w:r w:rsidRPr="00613A95">
        <w:t>This only applies in specific situations during the 6 days before a child's first physical attendance or the 6 days after their last physical attendance. This is known as the extended period.</w:t>
      </w:r>
    </w:p>
    <w:p w14:paraId="51722833" w14:textId="77777777" w:rsidR="00613A95" w:rsidRPr="00613A95" w:rsidRDefault="00613A95" w:rsidP="00613A95">
      <w:r w:rsidRPr="00613A95">
        <w:t>Families may be eligible for CCS during the extended period if:</w:t>
      </w:r>
    </w:p>
    <w:p w14:paraId="237CFCC7" w14:textId="77777777" w:rsidR="00613A95" w:rsidRPr="00613A95" w:rsidRDefault="00613A95">
      <w:pPr>
        <w:pStyle w:val="ListParagraph"/>
        <w:numPr>
          <w:ilvl w:val="0"/>
          <w:numId w:val="414"/>
        </w:numPr>
        <w:ind w:left="1077" w:hanging="357"/>
        <w:contextualSpacing/>
      </w:pPr>
      <w:r w:rsidRPr="00613A95">
        <w:t>the ECEC service changes ownership</w:t>
      </w:r>
    </w:p>
    <w:p w14:paraId="0CFA2661" w14:textId="77777777" w:rsidR="00613A95" w:rsidRPr="00613A95" w:rsidRDefault="00613A95">
      <w:pPr>
        <w:pStyle w:val="ListParagraph"/>
        <w:numPr>
          <w:ilvl w:val="0"/>
          <w:numId w:val="414"/>
        </w:numPr>
        <w:ind w:left="1077" w:hanging="357"/>
        <w:contextualSpacing/>
      </w:pPr>
      <w:r w:rsidRPr="00613A95">
        <w:t>the child's usual service is closed and the child attends a different service, requiring a new enrolment under the same provider</w:t>
      </w:r>
    </w:p>
    <w:p w14:paraId="739F00AC" w14:textId="77777777" w:rsidR="00613A95" w:rsidRPr="00613A95" w:rsidRDefault="00613A95">
      <w:pPr>
        <w:pStyle w:val="ListParagraph"/>
        <w:numPr>
          <w:ilvl w:val="0"/>
          <w:numId w:val="414"/>
        </w:numPr>
        <w:ind w:left="1077" w:hanging="357"/>
        <w:contextualSpacing/>
      </w:pPr>
      <w:r w:rsidRPr="00613A95">
        <w:t>a family tragedy occurs within the 28 days before the absence</w:t>
      </w:r>
    </w:p>
    <w:p w14:paraId="35E9B17C" w14:textId="77777777" w:rsidR="00613A95" w:rsidRPr="00613A95" w:rsidRDefault="00613A95">
      <w:pPr>
        <w:pStyle w:val="ListParagraph"/>
        <w:numPr>
          <w:ilvl w:val="0"/>
          <w:numId w:val="414"/>
        </w:numPr>
        <w:ind w:left="1077" w:hanging="357"/>
        <w:contextualSpacing/>
      </w:pPr>
      <w:r w:rsidRPr="00613A95">
        <w:t>the enrolment was ceased incorrectly</w:t>
      </w:r>
    </w:p>
    <w:p w14:paraId="614AA435" w14:textId="77777777" w:rsidR="00613A95" w:rsidRPr="00613A95" w:rsidRDefault="00613A95">
      <w:pPr>
        <w:pStyle w:val="ListParagraph"/>
        <w:numPr>
          <w:ilvl w:val="0"/>
          <w:numId w:val="414"/>
        </w:numPr>
        <w:ind w:left="1077" w:hanging="357"/>
        <w:contextualSpacing/>
      </w:pPr>
      <w:r w:rsidRPr="00613A95">
        <w:t>any of the </w:t>
      </w:r>
      <w:hyperlink r:id="rId150" w:history="1">
        <w:r w:rsidRPr="00613A95">
          <w:rPr>
            <w:rStyle w:val="Hyperlink"/>
          </w:rPr>
          <w:t>additional absence reasons</w:t>
        </w:r>
      </w:hyperlink>
      <w:r w:rsidRPr="00613A95">
        <w:t> apply.</w:t>
      </w:r>
    </w:p>
    <w:p w14:paraId="078A6E02" w14:textId="77777777" w:rsidR="00613A95" w:rsidRDefault="00613A95" w:rsidP="00613A95">
      <w:r w:rsidRPr="00613A95">
        <w:t>Read about </w:t>
      </w:r>
      <w:hyperlink r:id="rId151" w:history="1">
        <w:r w:rsidRPr="00613A95">
          <w:rPr>
            <w:rStyle w:val="Hyperlink"/>
          </w:rPr>
          <w:t>absences at the start and end of an enrolment</w:t>
        </w:r>
      </w:hyperlink>
      <w:r w:rsidRPr="00613A95">
        <w:t> on our website.</w:t>
      </w:r>
    </w:p>
    <w:p w14:paraId="4C09E908" w14:textId="181EBA09" w:rsidR="00613A95" w:rsidRPr="00613A95" w:rsidRDefault="00613A95" w:rsidP="00613A95">
      <w:pPr>
        <w:pStyle w:val="Heading3"/>
      </w:pPr>
      <w:r w:rsidRPr="00613A95">
        <w:t>Thinking of running your own Family Day Care or In Home Care service?</w:t>
      </w:r>
    </w:p>
    <w:p w14:paraId="2843912E" w14:textId="77777777" w:rsidR="00613A95" w:rsidRPr="00613A95" w:rsidRDefault="00613A95" w:rsidP="00613A95">
      <w:r w:rsidRPr="00613A95">
        <w:rPr>
          <w:b/>
          <w:bCs/>
        </w:rPr>
        <w:t>You cannot use your employer's CCS approval for your own service.</w:t>
      </w:r>
    </w:p>
    <w:p w14:paraId="43255DC3" w14:textId="77777777" w:rsidR="00613A95" w:rsidRPr="00613A95" w:rsidRDefault="00613A95" w:rsidP="00613A95">
      <w:r w:rsidRPr="00613A95">
        <w:t>Using someone else's CCS approval to deliver care or accept CCS payments for your independent service is not legal.</w:t>
      </w:r>
    </w:p>
    <w:p w14:paraId="0B8AE9B2" w14:textId="77777777" w:rsidR="00613A95" w:rsidRPr="00613A95" w:rsidRDefault="00613A95" w:rsidP="00613A95">
      <w:r w:rsidRPr="00613A95">
        <w:t>We're seeing an increasing number of educators doing this, and it's a serious compliance issue for everyone involved.</w:t>
      </w:r>
    </w:p>
    <w:p w14:paraId="6B33FBB2"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You need your own approval</w:t>
      </w:r>
    </w:p>
    <w:p w14:paraId="444BD80C" w14:textId="77777777" w:rsidR="00613A95" w:rsidRPr="00613A95" w:rsidRDefault="00613A95" w:rsidP="00613A95">
      <w:r w:rsidRPr="00613A95">
        <w:t>An educator's independent business or service is not automatically approved to deliver care or administer CCS. The CCS approval belongs to the </w:t>
      </w:r>
      <w:r w:rsidRPr="00613A95">
        <w:rPr>
          <w:b/>
          <w:bCs/>
        </w:rPr>
        <w:t>approved service</w:t>
      </w:r>
      <w:r w:rsidRPr="00613A95">
        <w:t> – not to the individual educator.</w:t>
      </w:r>
    </w:p>
    <w:p w14:paraId="2CAC0BEB" w14:textId="77777777" w:rsidR="00613A95" w:rsidRPr="00613A95" w:rsidRDefault="00613A95" w:rsidP="00613A95">
      <w:r w:rsidRPr="00613A95">
        <w:t>If you deliver or promote care using a different service name while using the approved service's CCS approval, you might be breaking the law.</w:t>
      </w:r>
    </w:p>
    <w:p w14:paraId="5F51FBC1"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Steps to run your own service</w:t>
      </w:r>
    </w:p>
    <w:p w14:paraId="6733FC98" w14:textId="77777777" w:rsidR="00613A95" w:rsidRPr="00613A95" w:rsidRDefault="00613A95" w:rsidP="00613A95">
      <w:r w:rsidRPr="00613A95">
        <w:t>We provide a step-by-step guide on </w:t>
      </w:r>
      <w:hyperlink r:id="rId152" w:history="1">
        <w:r w:rsidRPr="00613A95">
          <w:rPr>
            <w:rStyle w:val="Hyperlink"/>
          </w:rPr>
          <w:t>becoming an approved provider</w:t>
        </w:r>
      </w:hyperlink>
      <w:r w:rsidRPr="00613A95">
        <w:t> on our website.</w:t>
      </w:r>
    </w:p>
    <w:p w14:paraId="506E391F" w14:textId="77777777" w:rsidR="00613A95" w:rsidRPr="00613A95" w:rsidRDefault="00613A95" w:rsidP="00613A95">
      <w:r w:rsidRPr="00613A95">
        <w:t>Questions? Reach out to us – we can explain what's involved.</w:t>
      </w:r>
    </w:p>
    <w:p w14:paraId="2B9EAB04" w14:textId="22BB3133" w:rsidR="00613A95" w:rsidRPr="006614C1" w:rsidRDefault="006614C1" w:rsidP="00613A95">
      <w:pPr>
        <w:rPr>
          <w:rFonts w:asciiTheme="majorHAnsi" w:eastAsiaTheme="majorEastAsia" w:hAnsiTheme="majorHAnsi" w:cstheme="majorBidi"/>
          <w:b/>
          <w:color w:val="008599" w:themeColor="accent1"/>
          <w:sz w:val="32"/>
          <w:szCs w:val="24"/>
        </w:rPr>
      </w:pPr>
      <w:r w:rsidRPr="006614C1">
        <w:rPr>
          <w:rFonts w:asciiTheme="majorHAnsi" w:eastAsiaTheme="majorEastAsia" w:hAnsiTheme="majorHAnsi" w:cstheme="majorBidi"/>
          <w:b/>
          <w:color w:val="008599" w:themeColor="accent1"/>
          <w:sz w:val="32"/>
          <w:szCs w:val="24"/>
        </w:rPr>
        <w:t>Session lengths – what to check</w:t>
      </w:r>
    </w:p>
    <w:p w14:paraId="712E1ADF" w14:textId="77777777" w:rsidR="006614C1" w:rsidRPr="006614C1" w:rsidRDefault="006614C1" w:rsidP="006614C1">
      <w:r w:rsidRPr="006614C1">
        <w:rPr>
          <w:b/>
          <w:bCs/>
        </w:rPr>
        <w:t>Reported sessions of care must reflect the time a child is physically present and receiving care.</w:t>
      </w:r>
    </w:p>
    <w:p w14:paraId="10C9D43A" w14:textId="77777777" w:rsidR="006614C1" w:rsidRPr="006614C1" w:rsidRDefault="006614C1" w:rsidP="006614C1">
      <w:r w:rsidRPr="006614C1">
        <w:t>It's important to review your reporting to ensure session reports accurately reflect each child's attendance.</w:t>
      </w:r>
    </w:p>
    <w:p w14:paraId="29DF683F" w14:textId="77777777" w:rsidR="006614C1" w:rsidRPr="006614C1" w:rsidRDefault="006614C1" w:rsidP="006614C1">
      <w:r w:rsidRPr="006614C1">
        <w:t>You should check that:</w:t>
      </w:r>
    </w:p>
    <w:p w14:paraId="7AAF150C" w14:textId="77777777" w:rsidR="006614C1" w:rsidRPr="006614C1" w:rsidRDefault="006614C1">
      <w:pPr>
        <w:pStyle w:val="ListParagraph"/>
        <w:numPr>
          <w:ilvl w:val="0"/>
          <w:numId w:val="415"/>
        </w:numPr>
        <w:ind w:left="1077" w:hanging="357"/>
        <w:contextualSpacing/>
      </w:pPr>
      <w:r w:rsidRPr="006614C1">
        <w:t>attendance start and end times match when the child is physically present in care</w:t>
      </w:r>
    </w:p>
    <w:p w14:paraId="29C7573C" w14:textId="77777777" w:rsidR="006614C1" w:rsidRPr="006614C1" w:rsidRDefault="006614C1">
      <w:pPr>
        <w:pStyle w:val="ListParagraph"/>
        <w:numPr>
          <w:ilvl w:val="0"/>
          <w:numId w:val="415"/>
        </w:numPr>
        <w:ind w:left="1077" w:hanging="357"/>
        <w:contextualSpacing/>
      </w:pPr>
      <w:r w:rsidRPr="006614C1">
        <w:lastRenderedPageBreak/>
        <w:t>charged session lengths reflect the agreed care arrangement with the family</w:t>
      </w:r>
    </w:p>
    <w:p w14:paraId="5F6A6599" w14:textId="77777777" w:rsidR="006614C1" w:rsidRPr="006614C1" w:rsidRDefault="006614C1">
      <w:pPr>
        <w:pStyle w:val="ListParagraph"/>
        <w:numPr>
          <w:ilvl w:val="0"/>
          <w:numId w:val="415"/>
        </w:numPr>
        <w:ind w:left="1077" w:hanging="357"/>
        <w:contextualSpacing/>
      </w:pPr>
      <w:r w:rsidRPr="006614C1">
        <w:t>records support the sessions you report.</w:t>
      </w:r>
    </w:p>
    <w:p w14:paraId="0FC87F65" w14:textId="77777777" w:rsidR="006614C1" w:rsidRPr="006614C1" w:rsidRDefault="006614C1" w:rsidP="006614C1">
      <w:r w:rsidRPr="006614C1">
        <w:t>Accurate reporting helps ensure CCS payments are correct and reduces the risk of </w:t>
      </w:r>
      <w:hyperlink r:id="rId153" w:history="1">
        <w:r w:rsidRPr="006614C1">
          <w:rPr>
            <w:rStyle w:val="Hyperlink"/>
          </w:rPr>
          <w:t>compliance action</w:t>
        </w:r>
      </w:hyperlink>
      <w:r w:rsidRPr="006614C1">
        <w:t>.</w:t>
      </w:r>
    </w:p>
    <w:p w14:paraId="19CBECE2" w14:textId="77777777" w:rsidR="006614C1" w:rsidRPr="006614C1" w:rsidRDefault="006614C1" w:rsidP="006614C1">
      <w:pPr>
        <w:rPr>
          <w:rFonts w:asciiTheme="majorHAnsi" w:eastAsiaTheme="majorEastAsia" w:hAnsiTheme="majorHAnsi" w:cstheme="majorBidi"/>
          <w:b/>
          <w:iCs/>
          <w:color w:val="00254A" w:themeColor="text2"/>
          <w:sz w:val="28"/>
        </w:rPr>
      </w:pPr>
      <w:r w:rsidRPr="006614C1">
        <w:rPr>
          <w:rFonts w:asciiTheme="majorHAnsi" w:eastAsiaTheme="majorEastAsia" w:hAnsiTheme="majorHAnsi" w:cstheme="majorBidi"/>
          <w:b/>
          <w:iCs/>
          <w:color w:val="00254A" w:themeColor="text2"/>
          <w:sz w:val="28"/>
        </w:rPr>
        <w:t>Want to know more?</w:t>
      </w:r>
    </w:p>
    <w:p w14:paraId="3F4B4D81" w14:textId="77777777" w:rsidR="006614C1" w:rsidRPr="006614C1" w:rsidRDefault="006614C1" w:rsidP="006614C1">
      <w:hyperlink r:id="rId154" w:history="1">
        <w:r w:rsidRPr="006614C1">
          <w:rPr>
            <w:rStyle w:val="Hyperlink"/>
          </w:rPr>
          <w:t>Watch our short video</w:t>
        </w:r>
      </w:hyperlink>
      <w:r w:rsidRPr="006614C1">
        <w:t> on reporting actual attendance times.</w:t>
      </w:r>
    </w:p>
    <w:p w14:paraId="0AF15645" w14:textId="3A0ACE29" w:rsidR="006614C1" w:rsidRDefault="006614C1" w:rsidP="006614C1">
      <w:pPr>
        <w:pStyle w:val="Heading2"/>
      </w:pPr>
      <w:bookmarkStart w:id="55" w:name="_Toc243484795"/>
      <w:r>
        <w:t>Share with families</w:t>
      </w:r>
      <w:bookmarkEnd w:id="55"/>
    </w:p>
    <w:p w14:paraId="3488811B" w14:textId="482E585B" w:rsidR="006614C1" w:rsidRPr="00C34981" w:rsidRDefault="00C34981" w:rsidP="006614C1">
      <w:pPr>
        <w:rPr>
          <w:rFonts w:asciiTheme="majorHAnsi" w:eastAsiaTheme="majorEastAsia" w:hAnsiTheme="majorHAnsi" w:cstheme="majorBidi"/>
          <w:b/>
          <w:color w:val="008599" w:themeColor="accent1"/>
          <w:sz w:val="32"/>
          <w:szCs w:val="24"/>
        </w:rPr>
      </w:pPr>
      <w:r w:rsidRPr="00C34981">
        <w:rPr>
          <w:rFonts w:asciiTheme="majorHAnsi" w:eastAsiaTheme="majorEastAsia" w:hAnsiTheme="majorHAnsi" w:cstheme="majorBidi"/>
          <w:b/>
          <w:color w:val="008599" w:themeColor="accent1"/>
          <w:sz w:val="32"/>
          <w:szCs w:val="24"/>
        </w:rPr>
        <w:t>Child Care Subsidy (CCS) balancing has started</w:t>
      </w:r>
    </w:p>
    <w:p w14:paraId="7C33EF8A" w14:textId="77777777" w:rsidR="00C34981" w:rsidRPr="00C34981" w:rsidRDefault="00C34981" w:rsidP="00C34981">
      <w:r w:rsidRPr="00C34981">
        <w:rPr>
          <w:b/>
          <w:bCs/>
        </w:rPr>
        <w:t>Services Australia has started CCS balancing for the 2025–26 financial year.</w:t>
      </w:r>
    </w:p>
    <w:p w14:paraId="6F7968E8" w14:textId="77777777" w:rsidR="00C34981" w:rsidRPr="00C34981" w:rsidRDefault="00C34981" w:rsidP="00C34981">
      <w:r w:rsidRPr="00C34981">
        <w:t>You must confirm your family income so Services Australia can balance your CCS.</w:t>
      </w:r>
    </w:p>
    <w:p w14:paraId="1FBA7C27" w14:textId="77777777" w:rsidR="00C34981" w:rsidRPr="00C34981" w:rsidRDefault="00C34981" w:rsidP="00C34981">
      <w:r w:rsidRPr="00C34981">
        <w:t>You can do this by:</w:t>
      </w:r>
    </w:p>
    <w:p w14:paraId="50399EFC" w14:textId="77777777" w:rsidR="00C34981" w:rsidRPr="00C34981" w:rsidRDefault="00C34981">
      <w:pPr>
        <w:pStyle w:val="ListParagraph"/>
        <w:numPr>
          <w:ilvl w:val="0"/>
          <w:numId w:val="416"/>
        </w:numPr>
        <w:ind w:left="1077" w:hanging="357"/>
        <w:contextualSpacing/>
      </w:pPr>
      <w:r w:rsidRPr="00C34981">
        <w:t>lodging your tax return (and your partner's) with the Australian Taxation Office (ATO), or</w:t>
      </w:r>
    </w:p>
    <w:p w14:paraId="4D9519F0" w14:textId="77777777" w:rsidR="00C34981" w:rsidRPr="00C34981" w:rsidRDefault="00C34981">
      <w:pPr>
        <w:pStyle w:val="ListParagraph"/>
        <w:numPr>
          <w:ilvl w:val="0"/>
          <w:numId w:val="416"/>
        </w:numPr>
        <w:ind w:left="1077" w:hanging="357"/>
        <w:contextualSpacing/>
      </w:pPr>
      <w:r w:rsidRPr="00C34981">
        <w:t>telling Services Australia you do not need to lodge a tax return (even if you've already told the ATO).</w:t>
      </w:r>
    </w:p>
    <w:p w14:paraId="6C10F7B5" w14:textId="77777777" w:rsidR="00C34981" w:rsidRPr="00C34981" w:rsidRDefault="00C34981" w:rsidP="00C34981">
      <w:r w:rsidRPr="00C34981">
        <w:t>Once Services Australia has balanced your CCS, they will send you the results.</w:t>
      </w:r>
    </w:p>
    <w:p w14:paraId="61FBCDB1" w14:textId="77777777" w:rsidR="00C34981" w:rsidRPr="00C34981" w:rsidRDefault="00C34981" w:rsidP="00C34981">
      <w:r w:rsidRPr="00C34981">
        <w:t>Find out more about </w:t>
      </w:r>
      <w:hyperlink r:id="rId155" w:history="1">
        <w:r w:rsidRPr="00C34981">
          <w:rPr>
            <w:rStyle w:val="Hyperlink"/>
          </w:rPr>
          <w:t>CCS balancing</w:t>
        </w:r>
      </w:hyperlink>
      <w:r w:rsidRPr="00C34981">
        <w:t> on the Services Australia website.</w:t>
      </w:r>
    </w:p>
    <w:p w14:paraId="562ADFD4" w14:textId="77777777" w:rsidR="00C34981" w:rsidRPr="006614C1" w:rsidRDefault="00C34981" w:rsidP="006614C1"/>
    <w:p w14:paraId="072EC0E3" w14:textId="068C2655" w:rsidR="00B93509" w:rsidRDefault="00B93509" w:rsidP="00E971AD">
      <w:pPr>
        <w:pStyle w:val="Issuedate"/>
      </w:pPr>
      <w:bookmarkStart w:id="56" w:name="_Toc243484796"/>
      <w:r>
        <w:lastRenderedPageBreak/>
        <w:t>19 August 2026</w:t>
      </w:r>
      <w:bookmarkEnd w:id="56"/>
    </w:p>
    <w:p w14:paraId="51FFB5FE" w14:textId="2E826B26" w:rsidR="00B93509" w:rsidRDefault="00B93509" w:rsidP="00B93509">
      <w:pPr>
        <w:pStyle w:val="Heading2"/>
      </w:pPr>
      <w:bookmarkStart w:id="57" w:name="_Toc243484797"/>
      <w:r>
        <w:t>From the department</w:t>
      </w:r>
      <w:bookmarkEnd w:id="57"/>
    </w:p>
    <w:p w14:paraId="3D23DA73" w14:textId="38144C9D" w:rsidR="000A4DAE" w:rsidRDefault="00213840" w:rsidP="00213840">
      <w:pPr>
        <w:pStyle w:val="Heading3"/>
      </w:pPr>
      <w:r w:rsidRPr="00213840">
        <w:t>Foundation training deadline approaching</w:t>
      </w:r>
    </w:p>
    <w:p w14:paraId="69A52EA2" w14:textId="49BB9A86" w:rsidR="00B93509" w:rsidRPr="00B93509" w:rsidRDefault="00B93509" w:rsidP="00B93509">
      <w:r w:rsidRPr="00B93509">
        <w:rPr>
          <w:b/>
          <w:bCs/>
        </w:rPr>
        <w:t>The deadline to complete foundations of child safety training is approaching.</w:t>
      </w:r>
    </w:p>
    <w:p w14:paraId="00FADAF7" w14:textId="77777777" w:rsidR="00B93509" w:rsidRPr="00B93509" w:rsidRDefault="00B93509" w:rsidP="00B93509">
      <w:r w:rsidRPr="00B93509">
        <w:t>Everyone who works or volunteers in early childhood education and care (ECEC) must complete both foundation courses:</w:t>
      </w:r>
    </w:p>
    <w:p w14:paraId="32AEEE9A" w14:textId="77777777" w:rsidR="00B93509" w:rsidRPr="00B93509" w:rsidRDefault="00B93509" w:rsidP="00627CDA">
      <w:pPr>
        <w:numPr>
          <w:ilvl w:val="0"/>
          <w:numId w:val="385"/>
        </w:numPr>
      </w:pPr>
      <w:r w:rsidRPr="00B93509">
        <w:t>Course 1: Understanding child safety</w:t>
      </w:r>
    </w:p>
    <w:p w14:paraId="7C045E9D" w14:textId="77777777" w:rsidR="00B93509" w:rsidRPr="00B93509" w:rsidRDefault="00B93509" w:rsidP="00627CDA">
      <w:pPr>
        <w:numPr>
          <w:ilvl w:val="0"/>
          <w:numId w:val="385"/>
        </w:numPr>
      </w:pPr>
      <w:r w:rsidRPr="00B93509">
        <w:t>Course 2: Understanding and identifying child abuse and neglect</w:t>
      </w:r>
    </w:p>
    <w:p w14:paraId="4EAE9C1E" w14:textId="77777777" w:rsidR="00B93509" w:rsidRPr="00B93509" w:rsidRDefault="00B93509" w:rsidP="00B93509">
      <w:r w:rsidRPr="00B93509">
        <w:t xml:space="preserve">If you were working or volunteering at a service before 14 August 2026, you must complete foundation training by </w:t>
      </w:r>
      <w:r w:rsidRPr="00B93509">
        <w:rPr>
          <w:b/>
          <w:bCs/>
        </w:rPr>
        <w:t>27 August 2026</w:t>
      </w:r>
      <w:r w:rsidRPr="00B93509">
        <w:t>.</w:t>
      </w:r>
    </w:p>
    <w:p w14:paraId="1BA7FC7F" w14:textId="77777777" w:rsidR="00B93509" w:rsidRPr="00B93509" w:rsidRDefault="00B93509" w:rsidP="00B93509">
      <w:r w:rsidRPr="00B93509">
        <w:t>If you started working or volunteering at an ECEC service on or after 14 August 2026, you must complete foundation training by the earlier of:</w:t>
      </w:r>
    </w:p>
    <w:p w14:paraId="168E6690" w14:textId="77777777" w:rsidR="00B93509" w:rsidRPr="00B93509" w:rsidRDefault="00B93509" w:rsidP="00627CDA">
      <w:pPr>
        <w:pStyle w:val="ListParagraph"/>
        <w:numPr>
          <w:ilvl w:val="0"/>
          <w:numId w:val="386"/>
        </w:numPr>
      </w:pPr>
      <w:r w:rsidRPr="00B93509">
        <w:t>before you start working directly with children</w:t>
      </w:r>
    </w:p>
    <w:p w14:paraId="70014E4B" w14:textId="77777777" w:rsidR="00B93509" w:rsidRPr="00B93509" w:rsidRDefault="00B93509" w:rsidP="00627CDA">
      <w:pPr>
        <w:pStyle w:val="ListParagraph"/>
        <w:numPr>
          <w:ilvl w:val="0"/>
          <w:numId w:val="386"/>
        </w:numPr>
      </w:pPr>
      <w:r w:rsidRPr="00B93509">
        <w:t>within 14 days of starting work at the service.</w:t>
      </w:r>
    </w:p>
    <w:p w14:paraId="7D2584FC" w14:textId="77777777" w:rsidR="00B93509" w:rsidRPr="00B93509" w:rsidRDefault="00B93509" w:rsidP="00213840">
      <w:pPr>
        <w:pStyle w:val="Heading4"/>
      </w:pPr>
      <w:r w:rsidRPr="00B93509">
        <w:t>Check your training status</w:t>
      </w:r>
    </w:p>
    <w:p w14:paraId="236BAD90" w14:textId="77777777" w:rsidR="00B93509" w:rsidRPr="00B93509" w:rsidRDefault="00B93509" w:rsidP="00B93509">
      <w:r w:rsidRPr="00B93509">
        <w:t>Now is a good time to:</w:t>
      </w:r>
    </w:p>
    <w:p w14:paraId="74EE2415" w14:textId="77777777" w:rsidR="00B93509" w:rsidRPr="00B93509" w:rsidRDefault="00B93509" w:rsidP="00627CDA">
      <w:pPr>
        <w:pStyle w:val="ListParagraph"/>
        <w:numPr>
          <w:ilvl w:val="0"/>
          <w:numId w:val="387"/>
        </w:numPr>
      </w:pPr>
      <w:r w:rsidRPr="00B93509">
        <w:t>check your completion has been recorded correctly in Geccko</w:t>
      </w:r>
    </w:p>
    <w:p w14:paraId="6EEB315D" w14:textId="77777777" w:rsidR="00B93509" w:rsidRPr="00B93509" w:rsidRDefault="00B93509" w:rsidP="00627CDA">
      <w:pPr>
        <w:pStyle w:val="ListParagraph"/>
        <w:numPr>
          <w:ilvl w:val="0"/>
          <w:numId w:val="387"/>
        </w:numPr>
      </w:pPr>
      <w:r w:rsidRPr="00B93509">
        <w:t>download your completion certificate</w:t>
      </w:r>
    </w:p>
    <w:p w14:paraId="4FD1A0D0" w14:textId="77777777" w:rsidR="00B93509" w:rsidRPr="00B93509" w:rsidRDefault="00B93509" w:rsidP="00627CDA">
      <w:pPr>
        <w:pStyle w:val="ListParagraph"/>
        <w:numPr>
          <w:ilvl w:val="0"/>
          <w:numId w:val="387"/>
        </w:numPr>
      </w:pPr>
      <w:r w:rsidRPr="00B93509">
        <w:t>share evidence of completion with your provider.</w:t>
      </w:r>
    </w:p>
    <w:p w14:paraId="38133849" w14:textId="77777777" w:rsidR="00B93509" w:rsidRPr="00B93509" w:rsidRDefault="00B93509" w:rsidP="000A4DAE">
      <w:pPr>
        <w:pStyle w:val="Heading4"/>
      </w:pPr>
      <w:r w:rsidRPr="00B93509">
        <w:t>Provider responsibilities</w:t>
      </w:r>
    </w:p>
    <w:p w14:paraId="54631180" w14:textId="77777777" w:rsidR="00B93509" w:rsidRPr="00B93509" w:rsidRDefault="00B93509" w:rsidP="00B93509">
      <w:r w:rsidRPr="00B93509">
        <w:t>Providers are responsible for ensuring staff complete training. Providers should:</w:t>
      </w:r>
    </w:p>
    <w:p w14:paraId="77A33230" w14:textId="77777777" w:rsidR="00B93509" w:rsidRPr="00B93509" w:rsidRDefault="00B93509" w:rsidP="00627CDA">
      <w:pPr>
        <w:pStyle w:val="ListParagraph"/>
        <w:numPr>
          <w:ilvl w:val="0"/>
          <w:numId w:val="388"/>
        </w:numPr>
      </w:pPr>
      <w:r w:rsidRPr="00B93509">
        <w:t>ask staff to share their certificate as evidence of completion ahead of the deadline</w:t>
      </w:r>
    </w:p>
    <w:p w14:paraId="4AC961B5" w14:textId="77777777" w:rsidR="00B93509" w:rsidRPr="00B93509" w:rsidRDefault="00B93509" w:rsidP="00627CDA">
      <w:pPr>
        <w:pStyle w:val="ListParagraph"/>
        <w:numPr>
          <w:ilvl w:val="0"/>
          <w:numId w:val="388"/>
        </w:numPr>
      </w:pPr>
      <w:r w:rsidRPr="00B93509">
        <w:t>record training in the National Worker Register for all staff and volunteers.</w:t>
      </w:r>
    </w:p>
    <w:p w14:paraId="2AB649C7" w14:textId="77777777" w:rsidR="00B93509" w:rsidRPr="00B93509" w:rsidRDefault="00B93509" w:rsidP="000A4DAE">
      <w:pPr>
        <w:pStyle w:val="Heading4"/>
      </w:pPr>
      <w:r w:rsidRPr="00B93509">
        <w:t>Advanced training is available</w:t>
      </w:r>
    </w:p>
    <w:p w14:paraId="2E3915C9" w14:textId="77777777" w:rsidR="00B93509" w:rsidRPr="00B93509" w:rsidRDefault="00B93509" w:rsidP="00B93509">
      <w:r w:rsidRPr="00B93509">
        <w:t>Advanced child safety training is now available for roles that require it.</w:t>
      </w:r>
    </w:p>
    <w:p w14:paraId="5F05863A" w14:textId="77777777" w:rsidR="00B93509" w:rsidRPr="00B93509" w:rsidRDefault="00B93509" w:rsidP="00B93509">
      <w:r w:rsidRPr="00B93509">
        <w:t xml:space="preserve">Under National Law, staff who are required to complete advanced training have </w:t>
      </w:r>
      <w:r w:rsidRPr="00B93509">
        <w:rPr>
          <w:b/>
          <w:bCs/>
        </w:rPr>
        <w:t>plenty of time</w:t>
      </w:r>
      <w:r w:rsidRPr="00B93509">
        <w:t xml:space="preserve"> to do so.</w:t>
      </w:r>
    </w:p>
    <w:p w14:paraId="71FB4079" w14:textId="77777777" w:rsidR="00B93509" w:rsidRPr="00B93509" w:rsidRDefault="00B93509" w:rsidP="00B93509">
      <w:r w:rsidRPr="00B93509">
        <w:t xml:space="preserve">Check the </w:t>
      </w:r>
      <w:hyperlink r:id="rId156" w:history="1">
        <w:r w:rsidRPr="00B93509">
          <w:rPr>
            <w:rStyle w:val="Hyperlink"/>
          </w:rPr>
          <w:t>course matrix</w:t>
        </w:r>
      </w:hyperlink>
      <w:r w:rsidRPr="00B93509">
        <w:t xml:space="preserve"> on our website to find out which training applies to your role.</w:t>
      </w:r>
    </w:p>
    <w:p w14:paraId="03975075" w14:textId="4EE56741" w:rsidR="00B93509" w:rsidRDefault="00B93509" w:rsidP="00B93509">
      <w:r w:rsidRPr="00B93509">
        <w:t xml:space="preserve">Find out more about </w:t>
      </w:r>
      <w:hyperlink r:id="rId157" w:history="1">
        <w:r w:rsidRPr="00B93509">
          <w:rPr>
            <w:rStyle w:val="Hyperlink"/>
          </w:rPr>
          <w:t>national child safety training</w:t>
        </w:r>
      </w:hyperlink>
      <w:r w:rsidRPr="00B93509">
        <w:t>.</w:t>
      </w:r>
    </w:p>
    <w:p w14:paraId="73F6C772" w14:textId="50B0E2FB" w:rsidR="00213840" w:rsidRDefault="002244BB" w:rsidP="002244BB">
      <w:pPr>
        <w:pStyle w:val="Heading3"/>
      </w:pPr>
      <w:r w:rsidRPr="002244BB">
        <w:lastRenderedPageBreak/>
        <w:t>Community Child Care Fund round 5 outcomes announced</w:t>
      </w:r>
    </w:p>
    <w:p w14:paraId="76530C76" w14:textId="77777777" w:rsidR="0009020D" w:rsidRPr="0009020D" w:rsidRDefault="0009020D" w:rsidP="0009020D">
      <w:r w:rsidRPr="0009020D">
        <w:rPr>
          <w:b/>
          <w:bCs/>
        </w:rPr>
        <w:t>Outcomes for round 5 of the Community Child Care Fund (CCCF) sustainability and capital support grant have now been announced.</w:t>
      </w:r>
    </w:p>
    <w:p w14:paraId="6B11F38A" w14:textId="77777777" w:rsidR="0009020D" w:rsidRPr="0009020D" w:rsidRDefault="0009020D" w:rsidP="0009020D">
      <w:r w:rsidRPr="0009020D">
        <w:t>We have offered $106.9 million to support ECEC services in communities experiencing disadvantage or vulnerability.</w:t>
      </w:r>
    </w:p>
    <w:p w14:paraId="2AB8EBE5" w14:textId="77777777" w:rsidR="0009020D" w:rsidRPr="0009020D" w:rsidRDefault="0009020D" w:rsidP="0009020D">
      <w:r w:rsidRPr="0009020D">
        <w:t>A total of 419 applications representing 386 services were successful in securing funding through this round, including:</w:t>
      </w:r>
    </w:p>
    <w:p w14:paraId="133E8649" w14:textId="77777777" w:rsidR="0009020D" w:rsidRPr="0009020D" w:rsidRDefault="0009020D" w:rsidP="00627CDA">
      <w:pPr>
        <w:pStyle w:val="ListParagraph"/>
        <w:numPr>
          <w:ilvl w:val="0"/>
          <w:numId w:val="389"/>
        </w:numPr>
      </w:pPr>
      <w:r w:rsidRPr="0009020D">
        <w:t>$99.5 million in sustainability support funding to help improve financial viability</w:t>
      </w:r>
    </w:p>
    <w:p w14:paraId="60B26D0B" w14:textId="77777777" w:rsidR="0009020D" w:rsidRPr="0009020D" w:rsidRDefault="0009020D" w:rsidP="00627CDA">
      <w:pPr>
        <w:pStyle w:val="ListParagraph"/>
        <w:numPr>
          <w:ilvl w:val="0"/>
          <w:numId w:val="389"/>
        </w:numPr>
      </w:pPr>
      <w:r w:rsidRPr="0009020D">
        <w:t>$7.3 million in capital support funding for minor works to improve existing facilities.</w:t>
      </w:r>
    </w:p>
    <w:p w14:paraId="380E269F" w14:textId="77777777" w:rsidR="0009020D" w:rsidRPr="0009020D" w:rsidRDefault="0009020D" w:rsidP="0009020D">
      <w:r w:rsidRPr="0009020D">
        <w:t>Initial outcome letters were sent to applicants on 17 July 2026, and successful applicants will soon begin entering into funding agreements.</w:t>
      </w:r>
    </w:p>
    <w:p w14:paraId="11EC839F" w14:textId="77777777" w:rsidR="0009020D" w:rsidRPr="0009020D" w:rsidRDefault="0009020D" w:rsidP="0009020D">
      <w:r w:rsidRPr="0009020D">
        <w:t>Funding arrangements are expected to commence from September 2026 and will be supported over 3 years.</w:t>
      </w:r>
    </w:p>
    <w:p w14:paraId="398226C8" w14:textId="77777777" w:rsidR="0009020D" w:rsidRPr="0009020D" w:rsidRDefault="0009020D" w:rsidP="0009020D">
      <w:r w:rsidRPr="0009020D">
        <w:t>Find out more:</w:t>
      </w:r>
    </w:p>
    <w:p w14:paraId="51168D17" w14:textId="77777777" w:rsidR="0009020D" w:rsidRPr="0009020D" w:rsidRDefault="0009020D" w:rsidP="00627CDA">
      <w:pPr>
        <w:pStyle w:val="ListParagraph"/>
        <w:numPr>
          <w:ilvl w:val="0"/>
          <w:numId w:val="390"/>
        </w:numPr>
      </w:pPr>
      <w:hyperlink r:id="rId158" w:history="1">
        <w:r w:rsidRPr="0009020D">
          <w:rPr>
            <w:rStyle w:val="Hyperlink"/>
          </w:rPr>
          <w:t>view the list of successful service locations</w:t>
        </w:r>
      </w:hyperlink>
    </w:p>
    <w:p w14:paraId="692F7B4D" w14:textId="77777777" w:rsidR="0009020D" w:rsidRPr="0009020D" w:rsidRDefault="0009020D" w:rsidP="00627CDA">
      <w:pPr>
        <w:pStyle w:val="ListParagraph"/>
        <w:numPr>
          <w:ilvl w:val="0"/>
          <w:numId w:val="390"/>
        </w:numPr>
      </w:pPr>
      <w:hyperlink r:id="rId159" w:history="1">
        <w:r w:rsidRPr="0009020D">
          <w:rPr>
            <w:rStyle w:val="Hyperlink"/>
          </w:rPr>
          <w:t>read the feedback for applicants</w:t>
        </w:r>
      </w:hyperlink>
    </w:p>
    <w:p w14:paraId="3EFB8639" w14:textId="5D9A31E8" w:rsidR="0009020D" w:rsidRDefault="0009020D" w:rsidP="00627CDA">
      <w:pPr>
        <w:pStyle w:val="ListParagraph"/>
        <w:numPr>
          <w:ilvl w:val="0"/>
          <w:numId w:val="390"/>
        </w:numPr>
      </w:pPr>
      <w:hyperlink r:id="rId160" w:history="1">
        <w:r w:rsidRPr="0009020D">
          <w:rPr>
            <w:rStyle w:val="Hyperlink"/>
          </w:rPr>
          <w:t>Learn more about the grant</w:t>
        </w:r>
      </w:hyperlink>
      <w:r w:rsidRPr="0009020D">
        <w:t>.</w:t>
      </w:r>
    </w:p>
    <w:p w14:paraId="7D777CF9" w14:textId="07837CFC" w:rsidR="002244BB" w:rsidRPr="000878F6" w:rsidRDefault="002244BB" w:rsidP="000878F6">
      <w:pPr>
        <w:pStyle w:val="Heading3"/>
      </w:pPr>
      <w:r w:rsidRPr="000878F6">
        <w:t>Last chance to tell us what it costs to deliver ECEC</w:t>
      </w:r>
    </w:p>
    <w:p w14:paraId="7C50337D" w14:textId="77777777" w:rsidR="000878F6" w:rsidRPr="000878F6" w:rsidRDefault="000878F6" w:rsidP="000878F6">
      <w:r w:rsidRPr="000878F6">
        <w:rPr>
          <w:b/>
          <w:bCs/>
        </w:rPr>
        <w:t>Voluntary data collection for the Early Education Service Delivery Prices project closes on 31 August 2026.</w:t>
      </w:r>
    </w:p>
    <w:p w14:paraId="2BD434E7" w14:textId="77777777" w:rsidR="000878F6" w:rsidRPr="000878F6" w:rsidRDefault="000878F6" w:rsidP="000878F6">
      <w:r w:rsidRPr="000878F6">
        <w:t>Submit your information in the data portal by this date to ensure your context is represented.</w:t>
      </w:r>
    </w:p>
    <w:p w14:paraId="06FE55EB" w14:textId="77777777" w:rsidR="000878F6" w:rsidRPr="000878F6" w:rsidRDefault="000878F6" w:rsidP="000878F6">
      <w:r w:rsidRPr="000878F6">
        <w:t>Your participation helps ensure:</w:t>
      </w:r>
    </w:p>
    <w:p w14:paraId="6632BD3C" w14:textId="77777777" w:rsidR="000878F6" w:rsidRPr="000878F6" w:rsidRDefault="000878F6" w:rsidP="00627CDA">
      <w:pPr>
        <w:pStyle w:val="ListParagraph"/>
        <w:numPr>
          <w:ilvl w:val="0"/>
          <w:numId w:val="391"/>
        </w:numPr>
      </w:pPr>
      <w:r w:rsidRPr="000878F6">
        <w:t>the diversity of the sector is accurately represented</w:t>
      </w:r>
    </w:p>
    <w:p w14:paraId="43928EB9" w14:textId="77777777" w:rsidR="000878F6" w:rsidRPr="000878F6" w:rsidRDefault="000878F6" w:rsidP="00627CDA">
      <w:pPr>
        <w:pStyle w:val="ListParagraph"/>
        <w:numPr>
          <w:ilvl w:val="0"/>
          <w:numId w:val="391"/>
        </w:numPr>
      </w:pPr>
      <w:r w:rsidRPr="000878F6">
        <w:t>our understanding of service delivery costs is based on evidence from real providers.</w:t>
      </w:r>
    </w:p>
    <w:p w14:paraId="687A2692" w14:textId="77777777" w:rsidR="000878F6" w:rsidRPr="000878F6" w:rsidRDefault="000878F6" w:rsidP="000878F6">
      <w:r w:rsidRPr="000878F6">
        <w:t xml:space="preserve">If you need help, email </w:t>
      </w:r>
      <w:hyperlink r:id="rId161" w:history="1">
        <w:r w:rsidRPr="000878F6">
          <w:rPr>
            <w:rStyle w:val="Hyperlink"/>
          </w:rPr>
          <w:t>EESDP@deloitte.com.au</w:t>
        </w:r>
      </w:hyperlink>
      <w:r w:rsidRPr="000878F6">
        <w:t xml:space="preserve"> or call 1800 371 146.</w:t>
      </w:r>
    </w:p>
    <w:p w14:paraId="3126A74D" w14:textId="77777777" w:rsidR="000878F6" w:rsidRPr="000878F6" w:rsidRDefault="000878F6" w:rsidP="000878F6">
      <w:r w:rsidRPr="000878F6">
        <w:t>Thank you to those who have already participated. Your input will help inform future reforms on the path to universal ECEC.</w:t>
      </w:r>
    </w:p>
    <w:p w14:paraId="0F93887D" w14:textId="32ECFCE8" w:rsidR="002244BB" w:rsidRDefault="000878F6" w:rsidP="000878F6">
      <w:r w:rsidRPr="000878F6">
        <w:t xml:space="preserve">Learn more about the </w:t>
      </w:r>
      <w:hyperlink r:id="rId162" w:history="1">
        <w:r w:rsidRPr="000878F6">
          <w:rPr>
            <w:rStyle w:val="Hyperlink"/>
          </w:rPr>
          <w:t>Early Education Service Delivery Prices project</w:t>
        </w:r>
      </w:hyperlink>
      <w:r w:rsidRPr="000878F6">
        <w:t>.</w:t>
      </w:r>
    </w:p>
    <w:p w14:paraId="71D2C76D" w14:textId="6D228677" w:rsidR="000878F6" w:rsidRDefault="000878F6" w:rsidP="008B0DA0">
      <w:pPr>
        <w:pStyle w:val="Heading2"/>
      </w:pPr>
      <w:bookmarkStart w:id="58" w:name="_Toc243484798"/>
      <w:r>
        <w:t>Facts from FAL</w:t>
      </w:r>
      <w:bookmarkEnd w:id="58"/>
    </w:p>
    <w:p w14:paraId="2E431EBB" w14:textId="6B99ACA0" w:rsidR="000878F6" w:rsidRDefault="008B0DA0" w:rsidP="008B0DA0">
      <w:pPr>
        <w:pStyle w:val="Heading3"/>
      </w:pPr>
      <w:r w:rsidRPr="008B0DA0">
        <w:t>Protect your CCS approval: managing educator arrangements</w:t>
      </w:r>
    </w:p>
    <w:p w14:paraId="0E3CA4C0" w14:textId="77777777" w:rsidR="008B0DA0" w:rsidRPr="008B0DA0" w:rsidRDefault="008B0DA0" w:rsidP="008B0DA0">
      <w:r w:rsidRPr="008B0DA0">
        <w:rPr>
          <w:b/>
          <w:bCs/>
        </w:rPr>
        <w:t>As an approved Family Day Care or In Home Care provider, you must manage Child Care Subsidy (CCS) correctly.</w:t>
      </w:r>
    </w:p>
    <w:p w14:paraId="4789032F" w14:textId="77777777" w:rsidR="008B0DA0" w:rsidRPr="008B0DA0" w:rsidRDefault="008B0DA0" w:rsidP="008B0DA0">
      <w:r w:rsidRPr="008B0DA0">
        <w:t>Your educators may have their own ABN or work as contractors. However, any care delivered through your service must be provided under your CCS approval.</w:t>
      </w:r>
    </w:p>
    <w:p w14:paraId="6E4C0D12" w14:textId="77777777" w:rsidR="008B0DA0" w:rsidRPr="008B0DA0" w:rsidRDefault="008B0DA0" w:rsidP="008B0DA0">
      <w:r w:rsidRPr="008B0DA0">
        <w:t>We are seeing more cases where educators promote or run their own child care business while providing care through an approved provider.</w:t>
      </w:r>
    </w:p>
    <w:p w14:paraId="769E5410" w14:textId="77777777" w:rsidR="008B0DA0" w:rsidRPr="008B0DA0" w:rsidRDefault="008B0DA0" w:rsidP="008B0DA0">
      <w:r w:rsidRPr="008B0DA0">
        <w:lastRenderedPageBreak/>
        <w:t>This can confuse families about:</w:t>
      </w:r>
    </w:p>
    <w:p w14:paraId="330BD2A3" w14:textId="77777777" w:rsidR="008B0DA0" w:rsidRPr="008B0DA0" w:rsidRDefault="008B0DA0" w:rsidP="00627CDA">
      <w:pPr>
        <w:pStyle w:val="ListParagraph"/>
        <w:numPr>
          <w:ilvl w:val="0"/>
          <w:numId w:val="392"/>
        </w:numPr>
      </w:pPr>
      <w:r w:rsidRPr="008B0DA0">
        <w:t>who is providing care</w:t>
      </w:r>
    </w:p>
    <w:p w14:paraId="679C958C" w14:textId="77777777" w:rsidR="008B0DA0" w:rsidRPr="008B0DA0" w:rsidRDefault="008B0DA0" w:rsidP="00627CDA">
      <w:pPr>
        <w:pStyle w:val="ListParagraph"/>
        <w:numPr>
          <w:ilvl w:val="0"/>
          <w:numId w:val="392"/>
        </w:numPr>
      </w:pPr>
      <w:r w:rsidRPr="008B0DA0">
        <w:t>who handles CCS requirements.</w:t>
      </w:r>
    </w:p>
    <w:p w14:paraId="7D220FFF" w14:textId="77777777" w:rsidR="008B0DA0" w:rsidRPr="008B0DA0" w:rsidRDefault="008B0DA0" w:rsidP="008B0DA0">
      <w:pPr>
        <w:pStyle w:val="Heading4"/>
      </w:pPr>
      <w:r w:rsidRPr="008B0DA0">
        <w:t>What you need to do</w:t>
      </w:r>
    </w:p>
    <w:p w14:paraId="1ECC984F" w14:textId="77777777" w:rsidR="008B0DA0" w:rsidRPr="008B0DA0" w:rsidRDefault="008B0DA0" w:rsidP="008B0DA0">
      <w:r w:rsidRPr="008B0DA0">
        <w:t>To avoid confusion and meet your obligations, make sure families and educators can clearly see that care is provided through your approved service.</w:t>
      </w:r>
    </w:p>
    <w:p w14:paraId="29FBCD1E" w14:textId="77777777" w:rsidR="008B0DA0" w:rsidRPr="008B0DA0" w:rsidRDefault="008B0DA0" w:rsidP="00627CDA">
      <w:pPr>
        <w:pStyle w:val="ListParagraph"/>
        <w:numPr>
          <w:ilvl w:val="0"/>
          <w:numId w:val="393"/>
        </w:numPr>
      </w:pPr>
      <w:r w:rsidRPr="008B0DA0">
        <w:t>Make sure all documents (including invoices, receipts, statements, and other communications) clearly identify your approved service.</w:t>
      </w:r>
    </w:p>
    <w:p w14:paraId="3BF8B723" w14:textId="77777777" w:rsidR="008B0DA0" w:rsidRPr="008B0DA0" w:rsidRDefault="008B0DA0" w:rsidP="00627CDA">
      <w:pPr>
        <w:pStyle w:val="ListParagraph"/>
        <w:numPr>
          <w:ilvl w:val="0"/>
          <w:numId w:val="393"/>
        </w:numPr>
      </w:pPr>
      <w:r w:rsidRPr="008B0DA0">
        <w:t>Use your approved service name and contact details in all advertising and promotions.</w:t>
      </w:r>
    </w:p>
    <w:p w14:paraId="4F969F3E" w14:textId="77777777" w:rsidR="008B0DA0" w:rsidRPr="008B0DA0" w:rsidRDefault="008B0DA0" w:rsidP="00627CDA">
      <w:pPr>
        <w:pStyle w:val="ListParagraph"/>
        <w:numPr>
          <w:ilvl w:val="0"/>
          <w:numId w:val="393"/>
        </w:numPr>
      </w:pPr>
      <w:r w:rsidRPr="008B0DA0">
        <w:t>State in all contracts and agreements that care is delivered on behalf of your approved service.</w:t>
      </w:r>
    </w:p>
    <w:p w14:paraId="6067EC15" w14:textId="77777777" w:rsidR="008B0DA0" w:rsidRPr="008B0DA0" w:rsidRDefault="008B0DA0" w:rsidP="008B0DA0">
      <w:r w:rsidRPr="008B0DA0">
        <w:t>If an educator wants to run their own service, they need to apply for their own regulatory approval and submit a separate CCS application.</w:t>
      </w:r>
    </w:p>
    <w:p w14:paraId="0DD8C450" w14:textId="77777777" w:rsidR="008B0DA0" w:rsidRPr="008B0DA0" w:rsidRDefault="008B0DA0" w:rsidP="008B0DA0">
      <w:pPr>
        <w:pStyle w:val="Heading4"/>
      </w:pPr>
      <w:r w:rsidRPr="008B0DA0">
        <w:t>Why it matters</w:t>
      </w:r>
    </w:p>
    <w:p w14:paraId="4FEFED01" w14:textId="77777777" w:rsidR="008B0DA0" w:rsidRPr="008B0DA0" w:rsidRDefault="008B0DA0" w:rsidP="008B0DA0">
      <w:r w:rsidRPr="008B0DA0">
        <w:t>Misusing an approved service's CCS approval is illegal. Doing this may cause a compliance breach for both the provider and the educator.</w:t>
      </w:r>
    </w:p>
    <w:p w14:paraId="42642531" w14:textId="77777777" w:rsidR="008B0DA0" w:rsidRPr="008B0DA0" w:rsidRDefault="008B0DA0" w:rsidP="008B0DA0">
      <w:pPr>
        <w:pStyle w:val="Heading4"/>
      </w:pPr>
      <w:r w:rsidRPr="008B0DA0">
        <w:t>Need help?</w:t>
      </w:r>
    </w:p>
    <w:p w14:paraId="16F39CE0" w14:textId="77777777" w:rsidR="008B0DA0" w:rsidRPr="008B0DA0" w:rsidRDefault="008B0DA0" w:rsidP="00627CDA">
      <w:pPr>
        <w:pStyle w:val="ListParagraph"/>
        <w:numPr>
          <w:ilvl w:val="0"/>
          <w:numId w:val="394"/>
        </w:numPr>
      </w:pPr>
      <w:r w:rsidRPr="008B0DA0">
        <w:t xml:space="preserve">Read about </w:t>
      </w:r>
      <w:hyperlink r:id="rId163" w:history="1">
        <w:r w:rsidRPr="008B0DA0">
          <w:rPr>
            <w:rStyle w:val="Hyperlink"/>
          </w:rPr>
          <w:t>CCS eligibility requirements</w:t>
        </w:r>
      </w:hyperlink>
      <w:r w:rsidRPr="008B0DA0">
        <w:t> on our website.</w:t>
      </w:r>
    </w:p>
    <w:p w14:paraId="3A7BA1D0" w14:textId="1AD5E936" w:rsidR="008B0DA0" w:rsidRDefault="008B0DA0" w:rsidP="00627CDA">
      <w:pPr>
        <w:pStyle w:val="ListParagraph"/>
        <w:numPr>
          <w:ilvl w:val="0"/>
          <w:numId w:val="394"/>
        </w:numPr>
      </w:pPr>
      <w:r w:rsidRPr="008B0DA0">
        <w:t xml:space="preserve">Contact </w:t>
      </w:r>
      <w:hyperlink r:id="rId164" w:history="1">
        <w:r w:rsidRPr="008B0DA0">
          <w:rPr>
            <w:rStyle w:val="Hyperlink"/>
          </w:rPr>
          <w:t>CCSassessments@education.gov.au</w:t>
        </w:r>
      </w:hyperlink>
      <w:r w:rsidRPr="008B0DA0">
        <w:t xml:space="preserve"> for support.</w:t>
      </w:r>
    </w:p>
    <w:p w14:paraId="17C70B29" w14:textId="4BFC4A50" w:rsidR="008B0DA0" w:rsidRDefault="00F36300" w:rsidP="00F36300">
      <w:pPr>
        <w:pStyle w:val="Heading3"/>
      </w:pPr>
      <w:r w:rsidRPr="00F36300">
        <w:t>Know your obligations: working with children checks</w:t>
      </w:r>
    </w:p>
    <w:p w14:paraId="1A90B10B" w14:textId="77777777" w:rsidR="00F36300" w:rsidRPr="00F36300" w:rsidRDefault="00F36300" w:rsidP="00F36300">
      <w:r w:rsidRPr="00F36300">
        <w:rPr>
          <w:b/>
          <w:bCs/>
        </w:rPr>
        <w:t>Working with children checks (WWCCs) are a key child safety requirement. All providers have obligations regarding WWCCs under both state and territory law and Family Assistance Law (FAL).</w:t>
      </w:r>
    </w:p>
    <w:p w14:paraId="3BE4C15F" w14:textId="77777777" w:rsidR="00F36300" w:rsidRPr="00F36300" w:rsidRDefault="00F36300" w:rsidP="00F36300">
      <w:r w:rsidRPr="00F36300">
        <w:t>You must:</w:t>
      </w:r>
    </w:p>
    <w:p w14:paraId="51DB3333" w14:textId="77777777" w:rsidR="00F36300" w:rsidRPr="00F36300" w:rsidRDefault="00F36300" w:rsidP="00627CDA">
      <w:pPr>
        <w:pStyle w:val="ListParagraph"/>
        <w:numPr>
          <w:ilvl w:val="0"/>
          <w:numId w:val="395"/>
        </w:numPr>
      </w:pPr>
      <w:r w:rsidRPr="00F36300">
        <w:t>ensure anyone required to hold a WWCC has a current check before starting in their role</w:t>
      </w:r>
    </w:p>
    <w:p w14:paraId="614815A0" w14:textId="77777777" w:rsidR="00F36300" w:rsidRPr="00F36300" w:rsidRDefault="00F36300" w:rsidP="00627CDA">
      <w:pPr>
        <w:pStyle w:val="ListParagraph"/>
        <w:numPr>
          <w:ilvl w:val="0"/>
          <w:numId w:val="395"/>
        </w:numPr>
      </w:pPr>
      <w:r w:rsidRPr="00F36300">
        <w:t>keep records of all checks and provide these to us on request</w:t>
      </w:r>
    </w:p>
    <w:p w14:paraId="25727CC2" w14:textId="77777777" w:rsidR="00F36300" w:rsidRPr="00F36300" w:rsidRDefault="00F36300" w:rsidP="00627CDA">
      <w:pPr>
        <w:pStyle w:val="ListParagraph"/>
        <w:numPr>
          <w:ilvl w:val="0"/>
          <w:numId w:val="395"/>
        </w:numPr>
      </w:pPr>
      <w:r w:rsidRPr="00F36300">
        <w:t>notify new checks within 7 days</w:t>
      </w:r>
    </w:p>
    <w:p w14:paraId="3428EBF4" w14:textId="77777777" w:rsidR="00F36300" w:rsidRPr="00F36300" w:rsidRDefault="00F36300" w:rsidP="00627CDA">
      <w:pPr>
        <w:pStyle w:val="ListParagraph"/>
        <w:numPr>
          <w:ilvl w:val="0"/>
          <w:numId w:val="395"/>
        </w:numPr>
      </w:pPr>
      <w:r w:rsidRPr="00F36300">
        <w:t>notify changes to existing checks within 24 hours.</w:t>
      </w:r>
    </w:p>
    <w:p w14:paraId="20F0C270" w14:textId="77777777" w:rsidR="00F36300" w:rsidRPr="00F36300" w:rsidRDefault="00F36300" w:rsidP="00F36300">
      <w:r w:rsidRPr="00F36300">
        <w:t xml:space="preserve">Each state and territory has different requirements about who must have a WWCC. Find out who needs a WWCC and apply for one via the </w:t>
      </w:r>
      <w:hyperlink r:id="rId165" w:history="1">
        <w:r w:rsidRPr="00F36300">
          <w:rPr>
            <w:rStyle w:val="Hyperlink"/>
          </w:rPr>
          <w:t>WWCC regulator in your state or territory</w:t>
        </w:r>
      </w:hyperlink>
      <w:r w:rsidRPr="00F36300">
        <w:t>.</w:t>
      </w:r>
    </w:p>
    <w:p w14:paraId="4F601183" w14:textId="77777777" w:rsidR="00F36300" w:rsidRPr="00F36300" w:rsidRDefault="00F36300" w:rsidP="00F36300">
      <w:r w:rsidRPr="00F36300">
        <w:rPr>
          <w:b/>
          <w:bCs/>
        </w:rPr>
        <w:t>Note for South Australian providers</w:t>
      </w:r>
      <w:r w:rsidRPr="00F36300">
        <w:t>: a physical or digital WWCC card is not issued in your state. Instead, you should retain a copy of the clearance notice as evidence of a valid WWCC. The expiry date is 5 years from the date this notice is issued and must be recorded in the Child Care Subsidy System (CCCS).</w:t>
      </w:r>
    </w:p>
    <w:p w14:paraId="22B3DB70" w14:textId="338CABBA" w:rsidR="00F36300" w:rsidRDefault="00F36300" w:rsidP="00F36300">
      <w:r w:rsidRPr="00F36300">
        <w:t xml:space="preserve">Learn more about </w:t>
      </w:r>
      <w:hyperlink r:id="rId166" w:history="1">
        <w:r w:rsidRPr="00F36300">
          <w:rPr>
            <w:rStyle w:val="Hyperlink"/>
          </w:rPr>
          <w:t>how to manage your WWCC obligations</w:t>
        </w:r>
      </w:hyperlink>
      <w:r w:rsidRPr="00F36300">
        <w:t xml:space="preserve"> on our website.</w:t>
      </w:r>
    </w:p>
    <w:p w14:paraId="3EE298A2" w14:textId="60FD8B84" w:rsidR="00F36300" w:rsidRDefault="00FE30A5" w:rsidP="00FE30A5">
      <w:pPr>
        <w:pStyle w:val="Heading3"/>
      </w:pPr>
      <w:r w:rsidRPr="00FE30A5">
        <w:t>Reminder: families must pay gap fees by EFT</w:t>
      </w:r>
    </w:p>
    <w:p w14:paraId="62C329A1" w14:textId="77777777" w:rsidR="00FE30A5" w:rsidRPr="00FE30A5" w:rsidRDefault="00FE30A5" w:rsidP="00FE30A5">
      <w:r w:rsidRPr="00FE30A5">
        <w:rPr>
          <w:b/>
          <w:bCs/>
        </w:rPr>
        <w:t>Last month, we issued a small number of infringement notices to providers who did not have arrangements in place for families to pay gap fees using an electronic funds transfer (EFT) system.</w:t>
      </w:r>
    </w:p>
    <w:p w14:paraId="7420EEAF" w14:textId="77777777" w:rsidR="00FE30A5" w:rsidRPr="00FE30A5" w:rsidRDefault="00FE30A5" w:rsidP="00FE30A5">
      <w:r w:rsidRPr="00FE30A5">
        <w:lastRenderedPageBreak/>
        <w:t>Under FAL, you must have arrangements in place so families can pay gap fees by EFT.</w:t>
      </w:r>
    </w:p>
    <w:p w14:paraId="2E71B0AD" w14:textId="77777777" w:rsidR="00FE30A5" w:rsidRPr="00FE30A5" w:rsidRDefault="00FE30A5" w:rsidP="00FE30A5">
      <w:r w:rsidRPr="00FE30A5">
        <w:t>We may issue an infringement notice if you do not meet these requirements.</w:t>
      </w:r>
    </w:p>
    <w:p w14:paraId="5A93B57D" w14:textId="77777777" w:rsidR="00FE30A5" w:rsidRPr="00FE30A5" w:rsidRDefault="00FE30A5" w:rsidP="00FE30A5">
      <w:r w:rsidRPr="00FE30A5">
        <w:t>EFT payment arrangements are just one example of an obligation that may result in an infringement notice.</w:t>
      </w:r>
    </w:p>
    <w:p w14:paraId="6FA651AD" w14:textId="77777777" w:rsidR="00FE30A5" w:rsidRPr="00FE30A5" w:rsidRDefault="00FE30A5" w:rsidP="00FE30A5">
      <w:r w:rsidRPr="00FE30A5">
        <w:t>Other examples include:</w:t>
      </w:r>
    </w:p>
    <w:p w14:paraId="5A984ECF" w14:textId="77777777" w:rsidR="00FE30A5" w:rsidRPr="00FE30A5" w:rsidRDefault="00FE30A5" w:rsidP="00627CDA">
      <w:pPr>
        <w:pStyle w:val="ListParagraph"/>
        <w:numPr>
          <w:ilvl w:val="0"/>
          <w:numId w:val="396"/>
        </w:numPr>
      </w:pPr>
      <w:r w:rsidRPr="00FE30A5">
        <w:t>not submitting enrolment notices or session reports on time</w:t>
      </w:r>
    </w:p>
    <w:p w14:paraId="201449DF" w14:textId="77777777" w:rsidR="00FE30A5" w:rsidRPr="00FE30A5" w:rsidRDefault="00FE30A5" w:rsidP="00627CDA">
      <w:pPr>
        <w:pStyle w:val="ListParagraph"/>
        <w:numPr>
          <w:ilvl w:val="0"/>
          <w:numId w:val="396"/>
        </w:numPr>
      </w:pPr>
      <w:r w:rsidRPr="00FE30A5">
        <w:t>not reporting fee information correctly</w:t>
      </w:r>
    </w:p>
    <w:p w14:paraId="4562AE5A" w14:textId="77777777" w:rsidR="00FE30A5" w:rsidRPr="00FE30A5" w:rsidRDefault="00FE30A5" w:rsidP="00627CDA">
      <w:pPr>
        <w:pStyle w:val="ListParagraph"/>
        <w:numPr>
          <w:ilvl w:val="0"/>
          <w:numId w:val="396"/>
        </w:numPr>
      </w:pPr>
      <w:r w:rsidRPr="00FE30A5">
        <w:t>not passing on or remitting a fee reduction amount</w:t>
      </w:r>
    </w:p>
    <w:p w14:paraId="75C79154" w14:textId="77777777" w:rsidR="00FE30A5" w:rsidRPr="00FE30A5" w:rsidRDefault="00FE30A5" w:rsidP="00627CDA">
      <w:pPr>
        <w:pStyle w:val="ListParagraph"/>
        <w:numPr>
          <w:ilvl w:val="0"/>
          <w:numId w:val="396"/>
        </w:numPr>
      </w:pPr>
      <w:r w:rsidRPr="00FE30A5">
        <w:t>not notifying the correct agency when a child needs wellbeing support.</w:t>
      </w:r>
    </w:p>
    <w:p w14:paraId="041F2D2B" w14:textId="77777777" w:rsidR="00FE30A5" w:rsidRPr="00FE30A5" w:rsidRDefault="00FE30A5" w:rsidP="00FE30A5">
      <w:r w:rsidRPr="00FE30A5">
        <w:t>Learn more:</w:t>
      </w:r>
    </w:p>
    <w:p w14:paraId="3B148298" w14:textId="77777777" w:rsidR="00FE30A5" w:rsidRPr="00FE30A5" w:rsidRDefault="00FE30A5" w:rsidP="00627CDA">
      <w:pPr>
        <w:pStyle w:val="ListParagraph"/>
        <w:numPr>
          <w:ilvl w:val="0"/>
          <w:numId w:val="397"/>
        </w:numPr>
      </w:pPr>
      <w:r w:rsidRPr="00FE30A5">
        <w:t xml:space="preserve">about </w:t>
      </w:r>
      <w:hyperlink r:id="rId167" w:history="1">
        <w:r w:rsidRPr="00FE30A5">
          <w:rPr>
            <w:rStyle w:val="Hyperlink"/>
          </w:rPr>
          <w:t>infringement notices</w:t>
        </w:r>
      </w:hyperlink>
      <w:r w:rsidRPr="00FE30A5">
        <w:t xml:space="preserve"> </w:t>
      </w:r>
    </w:p>
    <w:p w14:paraId="1CE2CEFF" w14:textId="77777777" w:rsidR="00FE30A5" w:rsidRPr="00FE30A5" w:rsidRDefault="00FE30A5" w:rsidP="00627CDA">
      <w:pPr>
        <w:pStyle w:val="ListParagraph"/>
        <w:numPr>
          <w:ilvl w:val="0"/>
          <w:numId w:val="397"/>
        </w:numPr>
      </w:pPr>
      <w:r w:rsidRPr="00FE30A5">
        <w:t xml:space="preserve">about the </w:t>
      </w:r>
      <w:hyperlink r:id="rId168" w:history="1">
        <w:r w:rsidRPr="00FE30A5">
          <w:rPr>
            <w:rStyle w:val="Hyperlink"/>
          </w:rPr>
          <w:t>infringement notices register</w:t>
        </w:r>
      </w:hyperlink>
      <w:r w:rsidRPr="00FE30A5">
        <w:t xml:space="preserve"> </w:t>
      </w:r>
    </w:p>
    <w:p w14:paraId="289466C8" w14:textId="442BD4F1" w:rsidR="00FE30A5" w:rsidRDefault="00FE30A5" w:rsidP="00627CDA">
      <w:pPr>
        <w:pStyle w:val="ListParagraph"/>
        <w:numPr>
          <w:ilvl w:val="0"/>
          <w:numId w:val="397"/>
        </w:numPr>
      </w:pPr>
      <w:r w:rsidRPr="00FE30A5">
        <w:t xml:space="preserve">about FAL and administering CCS on </w:t>
      </w:r>
      <w:hyperlink r:id="rId169" w:history="1">
        <w:r w:rsidRPr="00FE30A5">
          <w:rPr>
            <w:rStyle w:val="Hyperlink"/>
          </w:rPr>
          <w:t>Geccko</w:t>
        </w:r>
      </w:hyperlink>
      <w:r w:rsidRPr="00FE30A5">
        <w:t>.</w:t>
      </w:r>
    </w:p>
    <w:p w14:paraId="6E15E864" w14:textId="6837CE79" w:rsidR="00FE30A5" w:rsidRDefault="007B5F2D" w:rsidP="007B5F2D">
      <w:pPr>
        <w:pStyle w:val="Heading3"/>
      </w:pPr>
      <w:r w:rsidRPr="007B5F2D">
        <w:t>Keep enrolments up to date in the CCSS </w:t>
      </w:r>
    </w:p>
    <w:p w14:paraId="084ABC1C" w14:textId="77777777" w:rsidR="007B5F2D" w:rsidRPr="007B5F2D" w:rsidRDefault="007B5F2D" w:rsidP="007B5F2D">
      <w:r w:rsidRPr="007B5F2D">
        <w:rPr>
          <w:b/>
          <w:bCs/>
        </w:rPr>
        <w:t>It's important to make sure your service keeps its enrolment information accurate and up to date in the CCSS.</w:t>
      </w:r>
    </w:p>
    <w:p w14:paraId="361F2E94" w14:textId="77777777" w:rsidR="007B5F2D" w:rsidRPr="007B5F2D" w:rsidRDefault="007B5F2D" w:rsidP="007B5F2D">
      <w:r w:rsidRPr="007B5F2D">
        <w:t>When a child's care arrangements change, you may need to update their enrolment notice.</w:t>
      </w:r>
    </w:p>
    <w:p w14:paraId="654AA447" w14:textId="77777777" w:rsidR="007B5F2D" w:rsidRPr="007B5F2D" w:rsidRDefault="007B5F2D" w:rsidP="007B5F2D">
      <w:r w:rsidRPr="007B5F2D">
        <w:t xml:space="preserve">You must update an enrolment notice in the CCSS </w:t>
      </w:r>
      <w:r w:rsidRPr="007B5F2D">
        <w:rPr>
          <w:b/>
          <w:bCs/>
        </w:rPr>
        <w:t>within 7 days</w:t>
      </w:r>
      <w:r w:rsidRPr="007B5F2D">
        <w:t xml:space="preserve"> if:</w:t>
      </w:r>
    </w:p>
    <w:p w14:paraId="7B8D20B0" w14:textId="77777777" w:rsidR="007B5F2D" w:rsidRPr="007B5F2D" w:rsidRDefault="007B5F2D" w:rsidP="00627CDA">
      <w:pPr>
        <w:pStyle w:val="ListParagraph"/>
        <w:numPr>
          <w:ilvl w:val="0"/>
          <w:numId w:val="398"/>
        </w:numPr>
      </w:pPr>
      <w:r w:rsidRPr="007B5F2D">
        <w:t>a family disagrees with enrolment details and you agree an update is needed</w:t>
      </w:r>
    </w:p>
    <w:p w14:paraId="702C0B87" w14:textId="77777777" w:rsidR="007B5F2D" w:rsidRPr="007B5F2D" w:rsidRDefault="007B5F2D" w:rsidP="00627CDA">
      <w:pPr>
        <w:pStyle w:val="ListParagraph"/>
        <w:numPr>
          <w:ilvl w:val="0"/>
          <w:numId w:val="398"/>
        </w:numPr>
      </w:pPr>
      <w:r w:rsidRPr="007B5F2D">
        <w:t>the care arrangement between your service and the family changes</w:t>
      </w:r>
    </w:p>
    <w:p w14:paraId="64C3232A" w14:textId="77777777" w:rsidR="007B5F2D" w:rsidRPr="007B5F2D" w:rsidRDefault="007B5F2D" w:rsidP="00627CDA">
      <w:pPr>
        <w:pStyle w:val="ListParagraph"/>
        <w:numPr>
          <w:ilvl w:val="0"/>
          <w:numId w:val="398"/>
        </w:numPr>
      </w:pPr>
      <w:r w:rsidRPr="007B5F2D">
        <w:t>you identify incorrect information in an enrolment</w:t>
      </w:r>
    </w:p>
    <w:p w14:paraId="2D28FC78" w14:textId="77777777" w:rsidR="007B5F2D" w:rsidRPr="007B5F2D" w:rsidRDefault="007B5F2D" w:rsidP="00627CDA">
      <w:pPr>
        <w:pStyle w:val="ListParagraph"/>
        <w:numPr>
          <w:ilvl w:val="0"/>
          <w:numId w:val="398"/>
        </w:numPr>
      </w:pPr>
      <w:r w:rsidRPr="007B5F2D">
        <w:t>the care arrangement ends.</w:t>
      </w:r>
    </w:p>
    <w:p w14:paraId="09933A56" w14:textId="186A44E3" w:rsidR="00FE30A5" w:rsidRDefault="007B5F2D" w:rsidP="007B5F2D">
      <w:r w:rsidRPr="007B5F2D">
        <w:t xml:space="preserve">The </w:t>
      </w:r>
      <w:hyperlink r:id="rId170" w:history="1">
        <w:r w:rsidRPr="007B5F2D">
          <w:rPr>
            <w:rStyle w:val="Hyperlink"/>
          </w:rPr>
          <w:t>provider tool kit</w:t>
        </w:r>
      </w:hyperlink>
      <w:r w:rsidRPr="007B5F2D">
        <w:t xml:space="preserve"> includes new task cards with step-by-step instructions for updating enrolments in the Provider Entry Point (PEP).</w:t>
      </w:r>
    </w:p>
    <w:p w14:paraId="119821C5" w14:textId="3EEE7FCB" w:rsidR="00923185" w:rsidRDefault="00923185" w:rsidP="00923185">
      <w:pPr>
        <w:pStyle w:val="Heading3"/>
      </w:pPr>
      <w:r w:rsidRPr="00923185">
        <w:t>Understanding offsets on your CCS payments</w:t>
      </w:r>
    </w:p>
    <w:p w14:paraId="73035A68" w14:textId="77777777" w:rsidR="00923185" w:rsidRPr="00923185" w:rsidRDefault="00923185" w:rsidP="00923185">
      <w:r w:rsidRPr="00923185">
        <w:rPr>
          <w:b/>
          <w:bCs/>
        </w:rPr>
        <w:t>Have you noticed your CCS payment is lower than expected? An offset may have been applied to your service's payments.</w:t>
      </w:r>
    </w:p>
    <w:p w14:paraId="62B02C8F" w14:textId="77777777" w:rsidR="00923185" w:rsidRPr="00923185" w:rsidRDefault="00923185" w:rsidP="00923185">
      <w:r w:rsidRPr="00923185">
        <w:t xml:space="preserve">Offsets are commonly shown as deductions on your payment advice and may be used to recover previous overpayments. If an offset has been applied, you'll usually see it listed in the </w:t>
      </w:r>
      <w:r w:rsidRPr="00923185">
        <w:rPr>
          <w:b/>
          <w:bCs/>
        </w:rPr>
        <w:t>total deductions/offsets</w:t>
      </w:r>
      <w:r w:rsidRPr="00923185">
        <w:t xml:space="preserve"> section of your payment advice.</w:t>
      </w:r>
    </w:p>
    <w:p w14:paraId="1BAA4FA1" w14:textId="77777777" w:rsidR="00923185" w:rsidRPr="00923185" w:rsidRDefault="00923185" w:rsidP="00923185">
      <w:pPr>
        <w:pStyle w:val="Heading4"/>
      </w:pPr>
      <w:r w:rsidRPr="00923185">
        <w:t>How to check if your service has an offset</w:t>
      </w:r>
    </w:p>
    <w:p w14:paraId="6FBD999E" w14:textId="77777777" w:rsidR="00923185" w:rsidRPr="00923185" w:rsidRDefault="00923185" w:rsidP="00923185">
      <w:r w:rsidRPr="00923185">
        <w:t>Review your payment advice and look for any deductions or offsets.</w:t>
      </w:r>
    </w:p>
    <w:p w14:paraId="57BB4333" w14:textId="77777777" w:rsidR="00923185" w:rsidRPr="00923185" w:rsidRDefault="00923185" w:rsidP="00627CDA">
      <w:pPr>
        <w:pStyle w:val="ListParagraph"/>
        <w:numPr>
          <w:ilvl w:val="0"/>
          <w:numId w:val="399"/>
        </w:numPr>
      </w:pPr>
      <w:r w:rsidRPr="00923185">
        <w:t>Log into the PEP to check the amount, child and weeks affected.</w:t>
      </w:r>
    </w:p>
    <w:p w14:paraId="460DDEA8" w14:textId="77777777" w:rsidR="00923185" w:rsidRPr="00923185" w:rsidRDefault="00923185" w:rsidP="00627CDA">
      <w:pPr>
        <w:pStyle w:val="ListParagraph"/>
        <w:numPr>
          <w:ilvl w:val="0"/>
          <w:numId w:val="399"/>
        </w:numPr>
      </w:pPr>
      <w:r w:rsidRPr="00923185">
        <w:t xml:space="preserve">In PEP, offset transactions will display </w:t>
      </w:r>
      <w:r w:rsidRPr="00923185">
        <w:rPr>
          <w:b/>
          <w:bCs/>
        </w:rPr>
        <w:t>$0.00</w:t>
      </w:r>
      <w:r w:rsidRPr="00923185">
        <w:t xml:space="preserve"> in the </w:t>
      </w:r>
      <w:r w:rsidRPr="00923185">
        <w:rPr>
          <w:b/>
          <w:bCs/>
        </w:rPr>
        <w:t>Total Paid</w:t>
      </w:r>
      <w:r w:rsidRPr="00923185">
        <w:t xml:space="preserve"> column.</w:t>
      </w:r>
    </w:p>
    <w:p w14:paraId="1D23B8C9" w14:textId="77777777" w:rsidR="00923185" w:rsidRPr="00923185" w:rsidRDefault="00923185" w:rsidP="00627CDA">
      <w:pPr>
        <w:pStyle w:val="ListParagraph"/>
        <w:numPr>
          <w:ilvl w:val="0"/>
          <w:numId w:val="399"/>
        </w:numPr>
      </w:pPr>
      <w:r w:rsidRPr="00923185">
        <w:lastRenderedPageBreak/>
        <w:t>If you use third-party software, similar information may be available there. Contact your software provider if you need help locating these details.</w:t>
      </w:r>
    </w:p>
    <w:p w14:paraId="7E74C41E" w14:textId="77777777" w:rsidR="00923185" w:rsidRPr="00923185" w:rsidRDefault="00923185" w:rsidP="00923185">
      <w:pPr>
        <w:pStyle w:val="Heading4"/>
      </w:pPr>
      <w:r w:rsidRPr="00923185">
        <w:t>Find out more</w:t>
      </w:r>
    </w:p>
    <w:p w14:paraId="17A8F573" w14:textId="6094AF94" w:rsidR="00923185" w:rsidRDefault="00923185" w:rsidP="00923185">
      <w:r w:rsidRPr="00923185">
        <w:t xml:space="preserve">For more information about </w:t>
      </w:r>
      <w:hyperlink r:id="rId171" w:history="1">
        <w:r w:rsidRPr="00923185">
          <w:rPr>
            <w:rStyle w:val="Hyperlink"/>
          </w:rPr>
          <w:t>overpayments and offsets</w:t>
        </w:r>
      </w:hyperlink>
      <w:r w:rsidRPr="00923185">
        <w:t>, visit our website.</w:t>
      </w:r>
    </w:p>
    <w:p w14:paraId="66D82DA1" w14:textId="1DFACF23" w:rsidR="00923185" w:rsidRDefault="00923185" w:rsidP="009658B7">
      <w:pPr>
        <w:pStyle w:val="Heading2"/>
      </w:pPr>
      <w:bookmarkStart w:id="59" w:name="_Toc243484799"/>
      <w:r>
        <w:t>Workf</w:t>
      </w:r>
      <w:r w:rsidR="009658B7">
        <w:t>orce support</w:t>
      </w:r>
      <w:bookmarkEnd w:id="59"/>
    </w:p>
    <w:p w14:paraId="4321997F" w14:textId="70BD3271" w:rsidR="009658B7" w:rsidRDefault="009658B7" w:rsidP="009658B7">
      <w:pPr>
        <w:pStyle w:val="Heading3"/>
      </w:pPr>
      <w:r w:rsidRPr="009658B7">
        <w:t>Making change happen: a proactive approach to collegial relationships</w:t>
      </w:r>
    </w:p>
    <w:p w14:paraId="2674D320" w14:textId="77777777" w:rsidR="009658B7" w:rsidRPr="009658B7" w:rsidRDefault="009658B7" w:rsidP="009658B7">
      <w:r w:rsidRPr="009658B7">
        <w:rPr>
          <w:b/>
          <w:bCs/>
        </w:rPr>
        <w:t>Join Be You for an online event to learn how respectful and supportive collegial relationships can help create a healthier workplace.</w:t>
      </w:r>
    </w:p>
    <w:p w14:paraId="6AD43CE0" w14:textId="77777777" w:rsidR="009658B7" w:rsidRPr="009658B7" w:rsidRDefault="009658B7" w:rsidP="009658B7">
      <w:r w:rsidRPr="009658B7">
        <w:t>This event will:</w:t>
      </w:r>
    </w:p>
    <w:p w14:paraId="6B305DCD" w14:textId="77777777" w:rsidR="009658B7" w:rsidRPr="009658B7" w:rsidRDefault="009658B7" w:rsidP="00627CDA">
      <w:pPr>
        <w:pStyle w:val="ListParagraph"/>
        <w:numPr>
          <w:ilvl w:val="0"/>
          <w:numId w:val="400"/>
        </w:numPr>
      </w:pPr>
      <w:r w:rsidRPr="009658B7">
        <w:t>showcase the proactive approach a service leader is taking to minimise workplace conflict</w:t>
      </w:r>
    </w:p>
    <w:p w14:paraId="398B6833" w14:textId="77777777" w:rsidR="009658B7" w:rsidRPr="009658B7" w:rsidRDefault="009658B7" w:rsidP="00627CDA">
      <w:pPr>
        <w:pStyle w:val="ListParagraph"/>
        <w:numPr>
          <w:ilvl w:val="0"/>
          <w:numId w:val="400"/>
        </w:numPr>
      </w:pPr>
      <w:r w:rsidRPr="009658B7">
        <w:t>explore service goals, expected outcomes and the planning involved in managing change.</w:t>
      </w:r>
    </w:p>
    <w:p w14:paraId="34294791" w14:textId="77777777" w:rsidR="009658B7" w:rsidRPr="009658B7" w:rsidRDefault="009658B7" w:rsidP="009658B7">
      <w:r w:rsidRPr="009658B7">
        <w:t>The session will take place online at 4 pm AEST on 20 August 2026.</w:t>
      </w:r>
    </w:p>
    <w:p w14:paraId="59302143" w14:textId="2EAB53C1" w:rsidR="009658B7" w:rsidRDefault="009658B7" w:rsidP="009658B7">
      <w:hyperlink r:id="rId172" w:history="1">
        <w:r w:rsidRPr="009658B7">
          <w:rPr>
            <w:rStyle w:val="Hyperlink"/>
          </w:rPr>
          <w:t>Register for the webinar</w:t>
        </w:r>
      </w:hyperlink>
      <w:r w:rsidRPr="009658B7">
        <w:t>.</w:t>
      </w:r>
    </w:p>
    <w:p w14:paraId="48F9733E" w14:textId="44828EED" w:rsidR="009658B7" w:rsidRDefault="009658B7" w:rsidP="009658B7">
      <w:pPr>
        <w:pStyle w:val="Heading2"/>
      </w:pPr>
      <w:bookmarkStart w:id="60" w:name="_Toc243484800"/>
      <w:r>
        <w:t>Share with families</w:t>
      </w:r>
      <w:bookmarkEnd w:id="60"/>
    </w:p>
    <w:p w14:paraId="4B7A693F" w14:textId="6DDEA287" w:rsidR="009658B7" w:rsidRDefault="009658B7" w:rsidP="009658B7">
      <w:pPr>
        <w:pStyle w:val="Heading3"/>
      </w:pPr>
      <w:r>
        <w:t>Track your Child Care Subsidy (CCS) balancing online</w:t>
      </w:r>
    </w:p>
    <w:p w14:paraId="07E0C0EA" w14:textId="77777777" w:rsidR="008C7255" w:rsidRPr="008C7255" w:rsidRDefault="008C7255" w:rsidP="008C7255">
      <w:r w:rsidRPr="008C7255">
        <w:rPr>
          <w:b/>
          <w:bCs/>
        </w:rPr>
        <w:t>Services Australia is starting CCS balancing for the 2025–26 financial year.</w:t>
      </w:r>
    </w:p>
    <w:p w14:paraId="54557EF0" w14:textId="77777777" w:rsidR="008C7255" w:rsidRPr="008C7255" w:rsidRDefault="008C7255" w:rsidP="008C7255">
      <w:r w:rsidRPr="008C7255">
        <w:t>You can check the progress of your balancing on:</w:t>
      </w:r>
    </w:p>
    <w:p w14:paraId="6EF3A449" w14:textId="77777777" w:rsidR="008C7255" w:rsidRPr="008C7255" w:rsidRDefault="008C7255" w:rsidP="00627CDA">
      <w:pPr>
        <w:pStyle w:val="ListParagraph"/>
        <w:numPr>
          <w:ilvl w:val="0"/>
          <w:numId w:val="401"/>
        </w:numPr>
      </w:pPr>
      <w:r w:rsidRPr="008C7255">
        <w:t>your Centrelink online account or</w:t>
      </w:r>
    </w:p>
    <w:p w14:paraId="13F28254" w14:textId="77777777" w:rsidR="008C7255" w:rsidRPr="008C7255" w:rsidRDefault="008C7255" w:rsidP="00627CDA">
      <w:pPr>
        <w:pStyle w:val="ListParagraph"/>
        <w:numPr>
          <w:ilvl w:val="0"/>
          <w:numId w:val="401"/>
        </w:numPr>
      </w:pPr>
      <w:r w:rsidRPr="008C7255">
        <w:t>the Express Plus mobile app.</w:t>
      </w:r>
    </w:p>
    <w:p w14:paraId="597E8317" w14:textId="77777777" w:rsidR="008C7255" w:rsidRPr="008C7255" w:rsidRDefault="008C7255" w:rsidP="008C7255">
      <w:r w:rsidRPr="008C7255">
        <w:t>This will show if you still need to confirm your income.</w:t>
      </w:r>
    </w:p>
    <w:p w14:paraId="6577FA7F" w14:textId="77777777" w:rsidR="008C7255" w:rsidRPr="008C7255" w:rsidRDefault="008C7255" w:rsidP="008C7255">
      <w:r w:rsidRPr="008C7255">
        <w:t>If all the information has been received, your CCS will be balanced automatically.</w:t>
      </w:r>
    </w:p>
    <w:p w14:paraId="72782B8F" w14:textId="46D1BE9E" w:rsidR="008C7255" w:rsidRPr="008C7255" w:rsidRDefault="008C7255" w:rsidP="008C7255">
      <w:r w:rsidRPr="008C7255">
        <w:t xml:space="preserve">To learn more, visit the </w:t>
      </w:r>
      <w:hyperlink r:id="rId173" w:history="1">
        <w:r w:rsidRPr="008C7255">
          <w:rPr>
            <w:rStyle w:val="Hyperlink"/>
          </w:rPr>
          <w:t>Services Australia website</w:t>
        </w:r>
      </w:hyperlink>
      <w:r w:rsidRPr="008C7255">
        <w:t>.</w:t>
      </w:r>
    </w:p>
    <w:p w14:paraId="06956BA6" w14:textId="704E4EB7" w:rsidR="00B53807" w:rsidRDefault="09F2C4C5" w:rsidP="00E971AD">
      <w:pPr>
        <w:pStyle w:val="Issuedate"/>
      </w:pPr>
      <w:bookmarkStart w:id="61" w:name="_Toc243484801"/>
      <w:r>
        <w:lastRenderedPageBreak/>
        <w:t>12 August 2026</w:t>
      </w:r>
      <w:bookmarkEnd w:id="61"/>
    </w:p>
    <w:p w14:paraId="2AD3E4A6" w14:textId="77777777" w:rsidR="00B53807" w:rsidRDefault="00B53807" w:rsidP="00B53807">
      <w:pPr>
        <w:pStyle w:val="Heading2"/>
      </w:pPr>
      <w:bookmarkStart w:id="62" w:name="_Toc243484802"/>
      <w:r>
        <w:t>From the department</w:t>
      </w:r>
      <w:bookmarkEnd w:id="62"/>
    </w:p>
    <w:p w14:paraId="662A66DE" w14:textId="0443C268" w:rsidR="007939F0" w:rsidRPr="007939F0" w:rsidRDefault="007939F0" w:rsidP="007939F0">
      <w:pPr>
        <w:pStyle w:val="Heading3"/>
      </w:pPr>
      <w:r w:rsidRPr="007939F0">
        <w:t>Have you registered for the National Workforce Census?</w:t>
      </w:r>
    </w:p>
    <w:p w14:paraId="1ACD09F1" w14:textId="77777777" w:rsidR="007939F0" w:rsidRPr="007939F0" w:rsidRDefault="007939F0" w:rsidP="007939F0">
      <w:r w:rsidRPr="007939F0">
        <w:rPr>
          <w:b/>
          <w:bCs/>
        </w:rPr>
        <w:t>The 2026 National Workforce Census is coming later this year. If you haven't already registered, now is the time.</w:t>
      </w:r>
    </w:p>
    <w:p w14:paraId="470313C7" w14:textId="77777777" w:rsidR="007939F0" w:rsidRPr="007939F0" w:rsidRDefault="007939F0" w:rsidP="007939F0">
      <w:r w:rsidRPr="007939F0">
        <w:t>The Social Research Centre has emailed you login details. Find the email and get started.</w:t>
      </w:r>
    </w:p>
    <w:p w14:paraId="5C1AA018" w14:textId="77777777" w:rsidR="007939F0" w:rsidRPr="007939F0" w:rsidRDefault="007939F0" w:rsidP="007939F0">
      <w:pPr>
        <w:pStyle w:val="Heading5"/>
      </w:pPr>
      <w:r w:rsidRPr="007939F0">
        <w:t>Registration deadlines</w:t>
      </w:r>
    </w:p>
    <w:p w14:paraId="047C9AA7" w14:textId="77777777" w:rsidR="007939F0" w:rsidRPr="007939F0" w:rsidRDefault="007939F0" w:rsidP="007939F0">
      <w:r w:rsidRPr="007939F0">
        <w:rPr>
          <w:b/>
          <w:bCs/>
        </w:rPr>
        <w:t>13 September if you operate:</w:t>
      </w:r>
    </w:p>
    <w:p w14:paraId="3B45BBA8" w14:textId="77777777" w:rsidR="007939F0" w:rsidRPr="007939F0" w:rsidRDefault="007939F0" w:rsidP="00627CDA">
      <w:pPr>
        <w:pStyle w:val="ListParagraph"/>
        <w:numPr>
          <w:ilvl w:val="0"/>
          <w:numId w:val="371"/>
        </w:numPr>
        <w:ind w:left="1077" w:hanging="357"/>
        <w:contextualSpacing/>
      </w:pPr>
      <w:r w:rsidRPr="007939F0">
        <w:t>Centre Based Day Care</w:t>
      </w:r>
    </w:p>
    <w:p w14:paraId="7D3CDE57" w14:textId="77777777" w:rsidR="007939F0" w:rsidRPr="007939F0" w:rsidRDefault="007939F0" w:rsidP="00627CDA">
      <w:pPr>
        <w:pStyle w:val="ListParagraph"/>
        <w:numPr>
          <w:ilvl w:val="0"/>
          <w:numId w:val="371"/>
        </w:numPr>
        <w:ind w:left="1077" w:hanging="357"/>
        <w:contextualSpacing/>
      </w:pPr>
      <w:r w:rsidRPr="007939F0">
        <w:t>In Home Care</w:t>
      </w:r>
    </w:p>
    <w:p w14:paraId="232AA64B" w14:textId="77777777" w:rsidR="007939F0" w:rsidRPr="007939F0" w:rsidRDefault="007939F0" w:rsidP="00627CDA">
      <w:pPr>
        <w:pStyle w:val="ListParagraph"/>
        <w:numPr>
          <w:ilvl w:val="0"/>
          <w:numId w:val="371"/>
        </w:numPr>
        <w:ind w:left="1077" w:hanging="357"/>
        <w:contextualSpacing/>
      </w:pPr>
      <w:r w:rsidRPr="007939F0">
        <w:t>Family Day Care</w:t>
      </w:r>
    </w:p>
    <w:p w14:paraId="363A5A4C" w14:textId="77777777" w:rsidR="007939F0" w:rsidRPr="007939F0" w:rsidRDefault="007939F0" w:rsidP="00627CDA">
      <w:pPr>
        <w:pStyle w:val="ListParagraph"/>
        <w:numPr>
          <w:ilvl w:val="0"/>
          <w:numId w:val="371"/>
        </w:numPr>
        <w:ind w:left="1077" w:hanging="357"/>
        <w:contextualSpacing/>
      </w:pPr>
      <w:r w:rsidRPr="007939F0">
        <w:t>Outside School Hours Care that offers before and after school care</w:t>
      </w:r>
    </w:p>
    <w:p w14:paraId="77A6E149" w14:textId="77777777" w:rsidR="007939F0" w:rsidRPr="007939F0" w:rsidRDefault="007939F0" w:rsidP="00627CDA">
      <w:pPr>
        <w:pStyle w:val="ListParagraph"/>
        <w:numPr>
          <w:ilvl w:val="0"/>
          <w:numId w:val="371"/>
        </w:numPr>
        <w:ind w:left="1077" w:hanging="357"/>
        <w:contextualSpacing/>
      </w:pPr>
      <w:r w:rsidRPr="007939F0">
        <w:t>Preschool or kindergarten.</w:t>
      </w:r>
    </w:p>
    <w:p w14:paraId="581D98E4" w14:textId="77777777" w:rsidR="007939F0" w:rsidRPr="007939F0" w:rsidRDefault="007939F0" w:rsidP="007939F0">
      <w:r w:rsidRPr="007939F0">
        <w:rPr>
          <w:b/>
          <w:bCs/>
        </w:rPr>
        <w:t>27 September if you operate:</w:t>
      </w:r>
    </w:p>
    <w:p w14:paraId="027F47E9" w14:textId="77777777" w:rsidR="007939F0" w:rsidRPr="007939F0" w:rsidRDefault="007939F0" w:rsidP="00627CDA">
      <w:pPr>
        <w:pStyle w:val="ListParagraph"/>
        <w:numPr>
          <w:ilvl w:val="0"/>
          <w:numId w:val="372"/>
        </w:numPr>
      </w:pPr>
      <w:r w:rsidRPr="007939F0">
        <w:rPr>
          <w:b/>
          <w:bCs/>
        </w:rPr>
        <w:t>Vacation care</w:t>
      </w:r>
      <w:r w:rsidRPr="007939F0">
        <w:t> in the Australian Capital Territory, New South Wales, Northern Territory, Queensland, South Australia, or Victoria.</w:t>
      </w:r>
    </w:p>
    <w:p w14:paraId="67F66A64" w14:textId="77777777" w:rsidR="007939F0" w:rsidRPr="007939F0" w:rsidRDefault="007939F0" w:rsidP="007939F0">
      <w:r w:rsidRPr="007939F0">
        <w:rPr>
          <w:b/>
          <w:bCs/>
        </w:rPr>
        <w:t>4 October if you operate:</w:t>
      </w:r>
    </w:p>
    <w:p w14:paraId="735C79BC" w14:textId="77777777" w:rsidR="007939F0" w:rsidRPr="007939F0" w:rsidRDefault="007939F0" w:rsidP="00627CDA">
      <w:pPr>
        <w:pStyle w:val="ListParagraph"/>
        <w:numPr>
          <w:ilvl w:val="0"/>
          <w:numId w:val="372"/>
        </w:numPr>
      </w:pPr>
      <w:r w:rsidRPr="007939F0">
        <w:rPr>
          <w:b/>
          <w:bCs/>
        </w:rPr>
        <w:t>Vacation care</w:t>
      </w:r>
      <w:r w:rsidRPr="007939F0">
        <w:t> in Tasmania or Western Australia.</w:t>
      </w:r>
    </w:p>
    <w:p w14:paraId="3DB7185C" w14:textId="77777777" w:rsidR="007939F0" w:rsidRPr="007939F0" w:rsidRDefault="007939F0" w:rsidP="007939F0">
      <w:pPr>
        <w:pStyle w:val="Heading5"/>
      </w:pPr>
      <w:r w:rsidRPr="007939F0">
        <w:t>Need help?</w:t>
      </w:r>
    </w:p>
    <w:p w14:paraId="342E4D07" w14:textId="77777777" w:rsidR="007939F0" w:rsidRPr="007939F0" w:rsidRDefault="007939F0" w:rsidP="007939F0">
      <w:r w:rsidRPr="007939F0">
        <w:t>If you require help or have questions, call 1800 800 996 or email </w:t>
      </w:r>
      <w:hyperlink r:id="rId174" w:history="1">
        <w:r w:rsidRPr="007939F0">
          <w:rPr>
            <w:rStyle w:val="Hyperlink"/>
          </w:rPr>
          <w:t>nwc@srcentre.com.au</w:t>
        </w:r>
      </w:hyperlink>
      <w:r w:rsidRPr="007939F0">
        <w:t>.</w:t>
      </w:r>
    </w:p>
    <w:p w14:paraId="6F4DC395" w14:textId="77777777" w:rsidR="007939F0" w:rsidRPr="007939F0" w:rsidRDefault="007939F0" w:rsidP="007939F0">
      <w:r w:rsidRPr="007939F0">
        <w:t>For further information and updates, visit the </w:t>
      </w:r>
      <w:hyperlink r:id="rId175" w:history="1">
        <w:r w:rsidRPr="007939F0">
          <w:rPr>
            <w:rStyle w:val="Hyperlink"/>
          </w:rPr>
          <w:t>Social Research Centre website</w:t>
        </w:r>
      </w:hyperlink>
      <w:r w:rsidRPr="007939F0">
        <w:t>.</w:t>
      </w:r>
    </w:p>
    <w:p w14:paraId="22F81932" w14:textId="26FC6443" w:rsidR="007939F0" w:rsidRPr="007939F0" w:rsidRDefault="007939F0" w:rsidP="007939F0">
      <w:pPr>
        <w:pStyle w:val="Heading3"/>
      </w:pPr>
      <w:r w:rsidRPr="007939F0">
        <w:t>Advanced child safety training is now available</w:t>
      </w:r>
    </w:p>
    <w:p w14:paraId="74D6B398" w14:textId="77777777" w:rsidR="007939F0" w:rsidRPr="007939F0" w:rsidRDefault="007939F0" w:rsidP="007939F0">
      <w:r w:rsidRPr="007939F0">
        <w:rPr>
          <w:b/>
          <w:bCs/>
        </w:rPr>
        <w:t>Advanced child safety training is now available in Geccko.</w:t>
      </w:r>
    </w:p>
    <w:p w14:paraId="6BB4D024" w14:textId="77777777" w:rsidR="007939F0" w:rsidRPr="007939F0" w:rsidRDefault="007939F0" w:rsidP="007939F0">
      <w:r w:rsidRPr="007939F0">
        <w:t>Advanced training builds on foundation training and supports stronger child safety practice across early childhood education and care (ECEC).</w:t>
      </w:r>
    </w:p>
    <w:p w14:paraId="12A1F416" w14:textId="77777777" w:rsidR="007939F0" w:rsidRPr="007939F0" w:rsidRDefault="007939F0" w:rsidP="007939F0">
      <w:r w:rsidRPr="007939F0">
        <w:t>Advanced training includes 3 courses:</w:t>
      </w:r>
    </w:p>
    <w:p w14:paraId="6A1D9EF8" w14:textId="77777777" w:rsidR="007939F0" w:rsidRPr="007939F0" w:rsidRDefault="007939F0" w:rsidP="00627CDA">
      <w:pPr>
        <w:pStyle w:val="ListParagraph"/>
        <w:numPr>
          <w:ilvl w:val="0"/>
          <w:numId w:val="372"/>
        </w:numPr>
        <w:ind w:left="1077" w:hanging="357"/>
        <w:contextualSpacing/>
      </w:pPr>
      <w:r w:rsidRPr="007939F0">
        <w:t>Course 3: Creating child safe cultures through everyday practice</w:t>
      </w:r>
    </w:p>
    <w:p w14:paraId="0D688C07" w14:textId="77777777" w:rsidR="007939F0" w:rsidRPr="007939F0" w:rsidRDefault="007939F0" w:rsidP="00627CDA">
      <w:pPr>
        <w:pStyle w:val="ListParagraph"/>
        <w:numPr>
          <w:ilvl w:val="0"/>
          <w:numId w:val="372"/>
        </w:numPr>
        <w:ind w:left="1077" w:hanging="357"/>
        <w:contextualSpacing/>
      </w:pPr>
      <w:r w:rsidRPr="007939F0">
        <w:t>Course 4: Responding to safeguarding concerns</w:t>
      </w:r>
    </w:p>
    <w:p w14:paraId="7ED0ACA6" w14:textId="77777777" w:rsidR="007939F0" w:rsidRPr="007939F0" w:rsidRDefault="007939F0" w:rsidP="00627CDA">
      <w:pPr>
        <w:pStyle w:val="ListParagraph"/>
        <w:numPr>
          <w:ilvl w:val="0"/>
          <w:numId w:val="372"/>
        </w:numPr>
        <w:ind w:left="1077" w:hanging="357"/>
        <w:contextualSpacing/>
      </w:pPr>
      <w:r w:rsidRPr="007939F0">
        <w:t>Course 5: Leading and governing child safety (available from 30 September 2026).</w:t>
      </w:r>
    </w:p>
    <w:p w14:paraId="267C60C8" w14:textId="77777777" w:rsidR="007939F0" w:rsidRPr="007939F0" w:rsidRDefault="007939F0" w:rsidP="007939F0">
      <w:pPr>
        <w:pStyle w:val="Heading5"/>
      </w:pPr>
      <w:r w:rsidRPr="007939F0">
        <w:t>Check what training applies to your role</w:t>
      </w:r>
    </w:p>
    <w:p w14:paraId="0C999188" w14:textId="77777777" w:rsidR="007939F0" w:rsidRPr="007939F0" w:rsidRDefault="007939F0" w:rsidP="007939F0">
      <w:r w:rsidRPr="007939F0">
        <w:t>The courses you need to complete depend on your role.</w:t>
      </w:r>
    </w:p>
    <w:p w14:paraId="7A70BCB5" w14:textId="77777777" w:rsidR="007939F0" w:rsidRPr="007939F0" w:rsidRDefault="007939F0" w:rsidP="007939F0">
      <w:r w:rsidRPr="007939F0">
        <w:t>Courses 3 and 4 are for educators and those in supervisory and day-to-day management roles. This includes:</w:t>
      </w:r>
    </w:p>
    <w:p w14:paraId="520475B2" w14:textId="77777777" w:rsidR="007939F0" w:rsidRPr="007939F0" w:rsidRDefault="007939F0" w:rsidP="00627CDA">
      <w:pPr>
        <w:pStyle w:val="ListParagraph"/>
        <w:numPr>
          <w:ilvl w:val="0"/>
          <w:numId w:val="373"/>
        </w:numPr>
        <w:ind w:left="1077" w:hanging="357"/>
        <w:contextualSpacing/>
      </w:pPr>
      <w:r w:rsidRPr="007939F0">
        <w:t>nominated supervisors</w:t>
      </w:r>
    </w:p>
    <w:p w14:paraId="102416F1" w14:textId="77777777" w:rsidR="007939F0" w:rsidRPr="007939F0" w:rsidRDefault="007939F0" w:rsidP="00627CDA">
      <w:pPr>
        <w:pStyle w:val="ListParagraph"/>
        <w:numPr>
          <w:ilvl w:val="0"/>
          <w:numId w:val="373"/>
        </w:numPr>
        <w:ind w:left="1077" w:hanging="357"/>
        <w:contextualSpacing/>
      </w:pPr>
      <w:r w:rsidRPr="007939F0">
        <w:t>persons in day-to-day charge</w:t>
      </w:r>
    </w:p>
    <w:p w14:paraId="5390D6E5" w14:textId="77777777" w:rsidR="007939F0" w:rsidRPr="007939F0" w:rsidRDefault="007939F0" w:rsidP="00627CDA">
      <w:pPr>
        <w:pStyle w:val="ListParagraph"/>
        <w:numPr>
          <w:ilvl w:val="0"/>
          <w:numId w:val="373"/>
        </w:numPr>
        <w:ind w:left="1077" w:hanging="357"/>
        <w:contextualSpacing/>
      </w:pPr>
      <w:r w:rsidRPr="007939F0">
        <w:t>staff members who work directly with children.</w:t>
      </w:r>
    </w:p>
    <w:p w14:paraId="7690E3A2" w14:textId="77777777" w:rsidR="007939F0" w:rsidRPr="007939F0" w:rsidRDefault="007939F0" w:rsidP="007939F0">
      <w:r w:rsidRPr="007939F0">
        <w:lastRenderedPageBreak/>
        <w:t>Course 5 is for those in leadership and governance roles. This includes:</w:t>
      </w:r>
    </w:p>
    <w:p w14:paraId="2F79B2E4" w14:textId="77777777" w:rsidR="007939F0" w:rsidRPr="007939F0" w:rsidRDefault="007939F0" w:rsidP="00627CDA">
      <w:pPr>
        <w:pStyle w:val="ListParagraph"/>
        <w:numPr>
          <w:ilvl w:val="0"/>
          <w:numId w:val="374"/>
        </w:numPr>
        <w:ind w:left="1077" w:hanging="357"/>
        <w:contextualSpacing/>
      </w:pPr>
      <w:r w:rsidRPr="007939F0">
        <w:t>persons with management or control of a service</w:t>
      </w:r>
    </w:p>
    <w:p w14:paraId="6AD0A42D" w14:textId="77777777" w:rsidR="007939F0" w:rsidRPr="007939F0" w:rsidRDefault="007939F0" w:rsidP="00627CDA">
      <w:pPr>
        <w:pStyle w:val="ListParagraph"/>
        <w:numPr>
          <w:ilvl w:val="0"/>
          <w:numId w:val="374"/>
        </w:numPr>
        <w:ind w:left="1077" w:hanging="357"/>
        <w:contextualSpacing/>
      </w:pPr>
      <w:r w:rsidRPr="007939F0">
        <w:t>nominated supervisors</w:t>
      </w:r>
    </w:p>
    <w:p w14:paraId="613739E6" w14:textId="77777777" w:rsidR="007939F0" w:rsidRPr="007939F0" w:rsidRDefault="007939F0" w:rsidP="00627CDA">
      <w:pPr>
        <w:pStyle w:val="ListParagraph"/>
        <w:numPr>
          <w:ilvl w:val="0"/>
          <w:numId w:val="374"/>
        </w:numPr>
        <w:ind w:left="1077" w:hanging="357"/>
        <w:contextualSpacing/>
      </w:pPr>
      <w:r w:rsidRPr="007939F0">
        <w:t>persons in day-to-day charge.</w:t>
      </w:r>
    </w:p>
    <w:p w14:paraId="1EB50798" w14:textId="77777777" w:rsidR="007939F0" w:rsidRPr="007939F0" w:rsidRDefault="007939F0" w:rsidP="007939F0">
      <w:pPr>
        <w:pStyle w:val="Heading5"/>
      </w:pPr>
      <w:r w:rsidRPr="007939F0">
        <w:t>Check completion timeframes</w:t>
      </w:r>
    </w:p>
    <w:p w14:paraId="21F1204C" w14:textId="77777777" w:rsidR="007939F0" w:rsidRPr="007939F0" w:rsidRDefault="007939F0" w:rsidP="007939F0">
      <w:r w:rsidRPr="007939F0">
        <w:t>Under National Law, you have plenty of time to complete the training.</w:t>
      </w:r>
    </w:p>
    <w:p w14:paraId="3A70C16D" w14:textId="77777777" w:rsidR="007939F0" w:rsidRPr="007939F0" w:rsidRDefault="007939F0" w:rsidP="007939F0">
      <w:r w:rsidRPr="007939F0">
        <w:t>Anyone who is required to complete advanced training must do so within </w:t>
      </w:r>
      <w:r w:rsidRPr="007939F0">
        <w:rPr>
          <w:b/>
          <w:bCs/>
        </w:rPr>
        <w:t>6 months</w:t>
      </w:r>
      <w:r w:rsidRPr="007939F0">
        <w:t> of course 5 being published.</w:t>
      </w:r>
    </w:p>
    <w:p w14:paraId="12B946D2" w14:textId="77777777" w:rsidR="007939F0" w:rsidRPr="007939F0" w:rsidRDefault="007939F0" w:rsidP="007939F0">
      <w:r w:rsidRPr="007939F0">
        <w:t>People who start working in the sector after course 5 is published must complete advanced training within </w:t>
      </w:r>
      <w:r w:rsidRPr="007939F0">
        <w:rPr>
          <w:b/>
          <w:bCs/>
        </w:rPr>
        <w:t>3 months</w:t>
      </w:r>
      <w:r w:rsidRPr="007939F0">
        <w:t> of their start date.</w:t>
      </w:r>
    </w:p>
    <w:p w14:paraId="68DEA00E" w14:textId="77777777" w:rsidR="007939F0" w:rsidRPr="007939F0" w:rsidRDefault="007939F0" w:rsidP="007939F0">
      <w:pPr>
        <w:pStyle w:val="Heading5"/>
      </w:pPr>
      <w:r w:rsidRPr="007939F0">
        <w:t>Take care</w:t>
      </w:r>
    </w:p>
    <w:p w14:paraId="3FAF3B03" w14:textId="77777777" w:rsidR="007939F0" w:rsidRPr="007939F0" w:rsidRDefault="007939F0" w:rsidP="007939F0">
      <w:r w:rsidRPr="007939F0">
        <w:t>Advanced training includes sensitive content. Please take care of yourself as you work through the courses. Take breaks whenever you need and reach out to personal or professional supports if required.</w:t>
      </w:r>
    </w:p>
    <w:p w14:paraId="4077BA95" w14:textId="77777777" w:rsidR="007939F0" w:rsidRPr="007939F0" w:rsidRDefault="007939F0" w:rsidP="007939F0">
      <w:pPr>
        <w:pStyle w:val="Heading5"/>
      </w:pPr>
      <w:r w:rsidRPr="007939F0">
        <w:t>Find out more</w:t>
      </w:r>
    </w:p>
    <w:p w14:paraId="4C3DAD76" w14:textId="77777777" w:rsidR="007939F0" w:rsidRPr="007939F0" w:rsidRDefault="007939F0" w:rsidP="007939F0">
      <w:r w:rsidRPr="007939F0">
        <w:t>Visit the </w:t>
      </w:r>
      <w:hyperlink r:id="rId176" w:history="1">
        <w:r w:rsidRPr="007939F0">
          <w:rPr>
            <w:rStyle w:val="Hyperlink"/>
          </w:rPr>
          <w:t>national child safety training webpage</w:t>
        </w:r>
      </w:hyperlink>
      <w:r w:rsidRPr="007939F0">
        <w:t> for all the details.</w:t>
      </w:r>
    </w:p>
    <w:p w14:paraId="4E31F5BA" w14:textId="5D3F6E7D" w:rsidR="007939F0" w:rsidRPr="007939F0" w:rsidRDefault="007939F0" w:rsidP="007939F0">
      <w:pPr>
        <w:pStyle w:val="Heading3"/>
      </w:pPr>
      <w:r w:rsidRPr="007939F0">
        <w:t>Help us understand the costs of delivering ECEC</w:t>
      </w:r>
    </w:p>
    <w:p w14:paraId="1CD7C682" w14:textId="77777777" w:rsidR="007939F0" w:rsidRPr="007939F0" w:rsidRDefault="007939F0" w:rsidP="007939F0">
      <w:r w:rsidRPr="007939F0">
        <w:rPr>
          <w:b/>
          <w:bCs/>
        </w:rPr>
        <w:t>Data collection for the Early Education Service Delivery Prices project is underway. There is still time to have your say.</w:t>
      </w:r>
    </w:p>
    <w:p w14:paraId="1CE73D4C" w14:textId="77777777" w:rsidR="007939F0" w:rsidRPr="007939F0" w:rsidRDefault="007939F0" w:rsidP="007939F0">
      <w:r w:rsidRPr="007939F0">
        <w:t>Your participation is essential to help us understand the costs of delivering ECEC across different service types and settings. It will also help ensure the data accurately reflects the diversity of the sector across Australia.</w:t>
      </w:r>
    </w:p>
    <w:p w14:paraId="6E275ECE" w14:textId="77777777" w:rsidR="007939F0" w:rsidRPr="007939F0" w:rsidRDefault="007939F0" w:rsidP="007939F0">
      <w:r w:rsidRPr="007939F0">
        <w:t>The information you provide will help us:</w:t>
      </w:r>
    </w:p>
    <w:p w14:paraId="776CE8A3" w14:textId="77777777" w:rsidR="007939F0" w:rsidRPr="007939F0" w:rsidRDefault="007939F0" w:rsidP="00627CDA">
      <w:pPr>
        <w:pStyle w:val="ListParagraph"/>
        <w:numPr>
          <w:ilvl w:val="0"/>
          <w:numId w:val="376"/>
        </w:numPr>
        <w:contextualSpacing/>
      </w:pPr>
      <w:r w:rsidRPr="007939F0">
        <w:t>analyse how and why costs vary</w:t>
      </w:r>
    </w:p>
    <w:p w14:paraId="2825B352" w14:textId="411C0EBD" w:rsidR="007939F0" w:rsidRPr="007939F0" w:rsidRDefault="007939F0" w:rsidP="00627CDA">
      <w:pPr>
        <w:pStyle w:val="ListParagraph"/>
        <w:numPr>
          <w:ilvl w:val="0"/>
          <w:numId w:val="376"/>
        </w:numPr>
        <w:contextualSpacing/>
      </w:pPr>
      <w:r w:rsidRPr="007939F0">
        <w:t>develop a dataset and model to inform service delivery prices.</w:t>
      </w:r>
    </w:p>
    <w:p w14:paraId="495D1F3D" w14:textId="77777777" w:rsidR="007939F0" w:rsidRPr="007939F0" w:rsidRDefault="007939F0" w:rsidP="007939F0">
      <w:r w:rsidRPr="007939F0">
        <w:t>Look for your email invitation from Deloitte Access Economics to get involved. If you need help or have questions, email </w:t>
      </w:r>
      <w:hyperlink r:id="rId177" w:history="1">
        <w:r w:rsidRPr="007939F0">
          <w:rPr>
            <w:rStyle w:val="Hyperlink"/>
          </w:rPr>
          <w:t>EESDP@deloitte.com.au</w:t>
        </w:r>
      </w:hyperlink>
      <w:r w:rsidRPr="007939F0">
        <w:t> or call 1800 371 146.</w:t>
      </w:r>
    </w:p>
    <w:p w14:paraId="4B2F630B" w14:textId="15DB98B4" w:rsidR="007939F0" w:rsidRPr="007939F0" w:rsidRDefault="007939F0" w:rsidP="007939F0">
      <w:r w:rsidRPr="007939F0">
        <w:t>Learn more about the </w:t>
      </w:r>
      <w:hyperlink r:id="rId178" w:history="1">
        <w:r w:rsidRPr="007939F0">
          <w:rPr>
            <w:rStyle w:val="Hyperlink"/>
          </w:rPr>
          <w:t>Early Education Service Delivery Prices project</w:t>
        </w:r>
      </w:hyperlink>
      <w:r w:rsidRPr="007939F0">
        <w:t>.</w:t>
      </w:r>
    </w:p>
    <w:p w14:paraId="399CBB13" w14:textId="77777777" w:rsidR="00B53807" w:rsidRDefault="00B53807" w:rsidP="00B53807">
      <w:pPr>
        <w:pStyle w:val="Heading2"/>
      </w:pPr>
      <w:bookmarkStart w:id="63" w:name="_Toc243484803"/>
      <w:r>
        <w:t>Sector spotlight</w:t>
      </w:r>
      <w:bookmarkEnd w:id="63"/>
    </w:p>
    <w:p w14:paraId="5FD2AC58" w14:textId="58C84A47" w:rsidR="007939F0" w:rsidRDefault="007939F0" w:rsidP="007939F0">
      <w:pPr>
        <w:pStyle w:val="Heading3"/>
      </w:pPr>
      <w:r w:rsidRPr="007939F0">
        <w:t>Culturally responsive learning communities</w:t>
      </w:r>
    </w:p>
    <w:p w14:paraId="0C5C830A" w14:textId="77777777" w:rsidR="007939F0" w:rsidRPr="007939F0" w:rsidRDefault="007939F0" w:rsidP="007939F0">
      <w:r w:rsidRPr="007939F0">
        <w:rPr>
          <w:b/>
          <w:bCs/>
        </w:rPr>
        <w:t>Last week we celebrated National Aboriginal and Torres Strait Islander Children's Day.</w:t>
      </w:r>
    </w:p>
    <w:p w14:paraId="541BCBE8" w14:textId="77777777" w:rsidR="007939F0" w:rsidRPr="007939F0" w:rsidRDefault="007939F0" w:rsidP="007939F0">
      <w:r w:rsidRPr="007939F0">
        <w:t>It was a reminder of the important role learning communities play in building respectful relationships with Aboriginal and Torres Strait Islander children, families and communities.</w:t>
      </w:r>
    </w:p>
    <w:p w14:paraId="496A62BD" w14:textId="77777777" w:rsidR="007939F0" w:rsidRPr="007939F0" w:rsidRDefault="007939F0" w:rsidP="007939F0">
      <w:r w:rsidRPr="007939F0">
        <w:t>Be You's </w:t>
      </w:r>
      <w:hyperlink r:id="rId179" w:history="1">
        <w:r w:rsidRPr="007939F0">
          <w:rPr>
            <w:rStyle w:val="Hyperlink"/>
          </w:rPr>
          <w:t>Reflect, Respect, Respond: Protocols for Culturally Respectful Engagement with First Nations Communities</w:t>
        </w:r>
      </w:hyperlink>
      <w:r w:rsidRPr="007939F0">
        <w:t> helps educators create welcoming, culturally responsive learning communities.</w:t>
      </w:r>
    </w:p>
    <w:p w14:paraId="115AD63D" w14:textId="77777777" w:rsidR="007939F0" w:rsidRPr="007939F0" w:rsidRDefault="007939F0" w:rsidP="007939F0">
      <w:r w:rsidRPr="007939F0">
        <w:t>The guide offers practical advice, reflections, case studies and suggested actions to:</w:t>
      </w:r>
    </w:p>
    <w:p w14:paraId="64D99303" w14:textId="77777777" w:rsidR="007939F0" w:rsidRPr="007939F0" w:rsidRDefault="007939F0" w:rsidP="00627CDA">
      <w:pPr>
        <w:pStyle w:val="ListParagraph"/>
        <w:numPr>
          <w:ilvl w:val="0"/>
          <w:numId w:val="375"/>
        </w:numPr>
        <w:ind w:left="1077" w:hanging="357"/>
        <w:contextualSpacing/>
      </w:pPr>
      <w:r w:rsidRPr="007939F0">
        <w:t>create learning environments that engage respectfully with First Nations communities</w:t>
      </w:r>
    </w:p>
    <w:p w14:paraId="09E9C46B" w14:textId="77777777" w:rsidR="007939F0" w:rsidRPr="007939F0" w:rsidRDefault="007939F0" w:rsidP="00627CDA">
      <w:pPr>
        <w:pStyle w:val="ListParagraph"/>
        <w:numPr>
          <w:ilvl w:val="0"/>
          <w:numId w:val="375"/>
        </w:numPr>
        <w:ind w:left="1077" w:hanging="357"/>
        <w:contextualSpacing/>
      </w:pPr>
      <w:r w:rsidRPr="007939F0">
        <w:lastRenderedPageBreak/>
        <w:t>strengthen relationships with children, families and communities</w:t>
      </w:r>
    </w:p>
    <w:p w14:paraId="6820E6AE" w14:textId="77777777" w:rsidR="007939F0" w:rsidRPr="007939F0" w:rsidRDefault="007939F0" w:rsidP="00627CDA">
      <w:pPr>
        <w:pStyle w:val="ListParagraph"/>
        <w:numPr>
          <w:ilvl w:val="0"/>
          <w:numId w:val="375"/>
        </w:numPr>
        <w:ind w:left="1077" w:hanging="357"/>
        <w:contextualSpacing/>
      </w:pPr>
      <w:r w:rsidRPr="007939F0">
        <w:t>foster a genuine sense of belonging.</w:t>
      </w:r>
    </w:p>
    <w:p w14:paraId="45966E7F" w14:textId="12B429B4" w:rsidR="007939F0" w:rsidRPr="007939F0" w:rsidRDefault="007939F0" w:rsidP="007939F0">
      <w:r w:rsidRPr="007939F0">
        <w:t>For more resources on engaging with First Nations communities, visit the </w:t>
      </w:r>
      <w:hyperlink r:id="rId180" w:history="1">
        <w:r w:rsidRPr="007939F0">
          <w:rPr>
            <w:rStyle w:val="Hyperlink"/>
          </w:rPr>
          <w:t>Be You website</w:t>
        </w:r>
      </w:hyperlink>
      <w:r w:rsidRPr="007939F0">
        <w:t>.</w:t>
      </w:r>
    </w:p>
    <w:p w14:paraId="3C721BAB" w14:textId="77777777" w:rsidR="00B53807" w:rsidRDefault="00B53807" w:rsidP="00B53807">
      <w:pPr>
        <w:pStyle w:val="Heading2"/>
      </w:pPr>
      <w:bookmarkStart w:id="64" w:name="_Toc243484804"/>
      <w:r>
        <w:t>Facts from FAL</w:t>
      </w:r>
      <w:bookmarkEnd w:id="64"/>
    </w:p>
    <w:p w14:paraId="273FE7A5" w14:textId="5B45B402" w:rsidR="007939F0" w:rsidRPr="007939F0" w:rsidRDefault="007939F0" w:rsidP="007939F0">
      <w:pPr>
        <w:pStyle w:val="Heading3"/>
      </w:pPr>
      <w:r w:rsidRPr="007939F0">
        <w:t>Changed your legal structure? Protect your CCS approval</w:t>
      </w:r>
    </w:p>
    <w:p w14:paraId="06E508D2" w14:textId="77777777" w:rsidR="007939F0" w:rsidRPr="007939F0" w:rsidRDefault="007939F0" w:rsidP="007939F0">
      <w:r w:rsidRPr="007939F0">
        <w:rPr>
          <w:b/>
          <w:bCs/>
        </w:rPr>
        <w:t>Did you know that a new legal entity requires a new Child Care Subsidy (CCS) approval?</w:t>
      </w:r>
    </w:p>
    <w:p w14:paraId="1B90138B" w14:textId="77777777" w:rsidR="007939F0" w:rsidRPr="007939F0" w:rsidRDefault="007939F0" w:rsidP="007939F0">
      <w:r w:rsidRPr="007939F0">
        <w:t>Changing your legal structure can affect your CCS approval. If you are changing your ABN, business structure or ownership arrangements, you must contact us early. This will help avoid compliance issues and disruptions to CCS payments.</w:t>
      </w:r>
    </w:p>
    <w:p w14:paraId="014A7844" w14:textId="77777777" w:rsidR="007939F0" w:rsidRPr="007939F0" w:rsidRDefault="007939F0" w:rsidP="007939F0">
      <w:r w:rsidRPr="007939F0">
        <w:t>The following changes may create a new legal entity:</w:t>
      </w:r>
    </w:p>
    <w:p w14:paraId="20F48818" w14:textId="77777777" w:rsidR="007939F0" w:rsidRPr="007939F0" w:rsidRDefault="007939F0" w:rsidP="00627CDA">
      <w:pPr>
        <w:pStyle w:val="ListParagraph"/>
        <w:numPr>
          <w:ilvl w:val="0"/>
          <w:numId w:val="377"/>
        </w:numPr>
        <w:ind w:left="1077" w:hanging="357"/>
        <w:contextualSpacing/>
      </w:pPr>
      <w:r w:rsidRPr="007939F0">
        <w:t>moving from a sole trader to a company</w:t>
      </w:r>
    </w:p>
    <w:p w14:paraId="6015CDD2" w14:textId="77777777" w:rsidR="007939F0" w:rsidRPr="007939F0" w:rsidRDefault="007939F0" w:rsidP="00627CDA">
      <w:pPr>
        <w:pStyle w:val="ListParagraph"/>
        <w:numPr>
          <w:ilvl w:val="0"/>
          <w:numId w:val="377"/>
        </w:numPr>
        <w:ind w:left="1077" w:hanging="357"/>
        <w:contextualSpacing/>
      </w:pPr>
      <w:r w:rsidRPr="007939F0">
        <w:t>registering a new ABN</w:t>
      </w:r>
    </w:p>
    <w:p w14:paraId="3F85D31C" w14:textId="77777777" w:rsidR="007939F0" w:rsidRPr="007939F0" w:rsidRDefault="007939F0" w:rsidP="00627CDA">
      <w:pPr>
        <w:pStyle w:val="ListParagraph"/>
        <w:numPr>
          <w:ilvl w:val="0"/>
          <w:numId w:val="377"/>
        </w:numPr>
        <w:ind w:left="1077" w:hanging="357"/>
        <w:contextualSpacing/>
      </w:pPr>
      <w:r w:rsidRPr="007939F0">
        <w:t>transferring ownership.</w:t>
      </w:r>
    </w:p>
    <w:p w14:paraId="0C00A4DA" w14:textId="77777777" w:rsidR="007939F0" w:rsidRPr="007939F0" w:rsidRDefault="007939F0" w:rsidP="007939F0">
      <w:r w:rsidRPr="007939F0">
        <w:rPr>
          <w:b/>
          <w:bCs/>
        </w:rPr>
        <w:t>Your CCS approval cannot be transferred to a new legal entity</w:t>
      </w:r>
      <w:r w:rsidRPr="007939F0">
        <w:t>, even if the same people continue to operate the service. A new CCS approval application is required.</w:t>
      </w:r>
    </w:p>
    <w:p w14:paraId="0FC10435" w14:textId="77777777" w:rsidR="007939F0" w:rsidRPr="007939F0" w:rsidRDefault="007939F0" w:rsidP="007939F0">
      <w:pPr>
        <w:pStyle w:val="Heading5"/>
      </w:pPr>
      <w:r w:rsidRPr="007939F0">
        <w:t>What you need to do</w:t>
      </w:r>
    </w:p>
    <w:p w14:paraId="7ACB23E4" w14:textId="77777777" w:rsidR="007939F0" w:rsidRPr="007939F0" w:rsidRDefault="007939F0" w:rsidP="007939F0">
      <w:r w:rsidRPr="007939F0">
        <w:t>To help avoid gaps in approval and CCS payments, you should:</w:t>
      </w:r>
    </w:p>
    <w:p w14:paraId="5E2CDC56" w14:textId="77777777" w:rsidR="007939F0" w:rsidRPr="007939F0" w:rsidRDefault="007939F0" w:rsidP="00627CDA">
      <w:pPr>
        <w:pStyle w:val="ListParagraph"/>
        <w:numPr>
          <w:ilvl w:val="0"/>
          <w:numId w:val="378"/>
        </w:numPr>
        <w:ind w:left="1077" w:hanging="357"/>
        <w:contextualSpacing/>
      </w:pPr>
      <w:r w:rsidRPr="007939F0">
        <w:t>notify the department at least 42 days before changing your legal structure or ABN</w:t>
      </w:r>
    </w:p>
    <w:p w14:paraId="7A0DA87B" w14:textId="77777777" w:rsidR="007939F0" w:rsidRPr="007939F0" w:rsidRDefault="007939F0" w:rsidP="00627CDA">
      <w:pPr>
        <w:pStyle w:val="ListParagraph"/>
        <w:numPr>
          <w:ilvl w:val="0"/>
          <w:numId w:val="378"/>
        </w:numPr>
        <w:ind w:left="1077" w:hanging="357"/>
        <w:contextualSpacing/>
      </w:pPr>
      <w:r w:rsidRPr="007939F0">
        <w:t>notify us of significant changes to ownership or management arrangements</w:t>
      </w:r>
    </w:p>
    <w:p w14:paraId="79055D55" w14:textId="77777777" w:rsidR="007939F0" w:rsidRPr="007939F0" w:rsidRDefault="007939F0" w:rsidP="00627CDA">
      <w:pPr>
        <w:pStyle w:val="ListParagraph"/>
        <w:numPr>
          <w:ilvl w:val="0"/>
          <w:numId w:val="378"/>
        </w:numPr>
        <w:ind w:left="1077" w:hanging="357"/>
        <w:contextualSpacing/>
      </w:pPr>
      <w:r w:rsidRPr="007939F0">
        <w:t>apply for a new CCS approval where required.</w:t>
      </w:r>
    </w:p>
    <w:p w14:paraId="5DDA8063" w14:textId="77777777" w:rsidR="007939F0" w:rsidRPr="007939F0" w:rsidRDefault="007939F0" w:rsidP="007939F0">
      <w:r w:rsidRPr="007939F0">
        <w:t>ECEC providers must comply with two separate legal frameworks:</w:t>
      </w:r>
    </w:p>
    <w:p w14:paraId="227C2F35" w14:textId="77777777" w:rsidR="007939F0" w:rsidRPr="007939F0" w:rsidRDefault="007939F0" w:rsidP="00627CDA">
      <w:pPr>
        <w:pStyle w:val="ListParagraph"/>
        <w:numPr>
          <w:ilvl w:val="0"/>
          <w:numId w:val="379"/>
        </w:numPr>
        <w:ind w:left="1077" w:hanging="357"/>
        <w:contextualSpacing/>
      </w:pPr>
      <w:r w:rsidRPr="007939F0">
        <w:rPr>
          <w:b/>
          <w:bCs/>
        </w:rPr>
        <w:t>National Law</w:t>
      </w:r>
      <w:r w:rsidRPr="007939F0">
        <w:t> manages your overall regulatory approval and daily operations. Contact your state or territory regulatory authority for advice.</w:t>
      </w:r>
    </w:p>
    <w:p w14:paraId="112BC48C" w14:textId="77777777" w:rsidR="007939F0" w:rsidRPr="007939F0" w:rsidRDefault="007939F0" w:rsidP="00627CDA">
      <w:pPr>
        <w:pStyle w:val="ListParagraph"/>
        <w:numPr>
          <w:ilvl w:val="0"/>
          <w:numId w:val="379"/>
        </w:numPr>
        <w:ind w:left="1077" w:hanging="357"/>
        <w:contextualSpacing/>
      </w:pPr>
      <w:r w:rsidRPr="007939F0">
        <w:rPr>
          <w:b/>
          <w:bCs/>
        </w:rPr>
        <w:t>Family Assistance Law (FAL)</w:t>
      </w:r>
      <w:r w:rsidRPr="007939F0">
        <w:t> covers your CCS approval and obligations under Australian Government law. Contact our department for assistance.</w:t>
      </w:r>
    </w:p>
    <w:p w14:paraId="571FDC7D" w14:textId="77777777" w:rsidR="007939F0" w:rsidRPr="007939F0" w:rsidRDefault="007939F0" w:rsidP="007939F0">
      <w:r w:rsidRPr="007939F0">
        <w:t>Being compliant with </w:t>
      </w:r>
      <w:r w:rsidRPr="007939F0">
        <w:rPr>
          <w:b/>
          <w:bCs/>
        </w:rPr>
        <w:t>both</w:t>
      </w:r>
      <w:r w:rsidRPr="007939F0">
        <w:t> laws ensures your operations continue smoothly.</w:t>
      </w:r>
    </w:p>
    <w:p w14:paraId="7C5A9900" w14:textId="77777777" w:rsidR="007939F0" w:rsidRPr="007939F0" w:rsidRDefault="007939F0" w:rsidP="007939F0">
      <w:pPr>
        <w:pStyle w:val="Heading5"/>
      </w:pPr>
      <w:r w:rsidRPr="007939F0">
        <w:t>Need help?</w:t>
      </w:r>
    </w:p>
    <w:p w14:paraId="3AAC7CED" w14:textId="77777777" w:rsidR="007939F0" w:rsidRPr="007939F0" w:rsidRDefault="007939F0" w:rsidP="007939F0">
      <w:r w:rsidRPr="007939F0">
        <w:t>If you are planning changes to your business structure, or have already made changes, contact us as soon as possible.</w:t>
      </w:r>
    </w:p>
    <w:p w14:paraId="0641678B" w14:textId="77777777" w:rsidR="007939F0" w:rsidRPr="007939F0" w:rsidRDefault="007939F0" w:rsidP="007939F0">
      <w:r w:rsidRPr="007939F0">
        <w:t>Read about </w:t>
      </w:r>
      <w:hyperlink r:id="rId181" w:history="1">
        <w:r w:rsidRPr="007939F0">
          <w:rPr>
            <w:rStyle w:val="Hyperlink"/>
          </w:rPr>
          <w:t>notification and reporting timeframes</w:t>
        </w:r>
      </w:hyperlink>
      <w:r w:rsidRPr="007939F0">
        <w:t> on our website.</w:t>
      </w:r>
    </w:p>
    <w:p w14:paraId="162DF200" w14:textId="77777777" w:rsidR="007939F0" w:rsidRPr="007939F0" w:rsidRDefault="007939F0" w:rsidP="007939F0">
      <w:r w:rsidRPr="007939F0">
        <w:t>Email </w:t>
      </w:r>
      <w:hyperlink r:id="rId182" w:history="1">
        <w:r w:rsidRPr="007939F0">
          <w:rPr>
            <w:rStyle w:val="Hyperlink"/>
          </w:rPr>
          <w:t>CCSassessments@education.gov.au</w:t>
        </w:r>
      </w:hyperlink>
      <w:r w:rsidRPr="007939F0">
        <w:t>.</w:t>
      </w:r>
    </w:p>
    <w:p w14:paraId="58BFF600" w14:textId="5A1BA041" w:rsidR="007939F0" w:rsidRPr="007939F0" w:rsidRDefault="007939F0" w:rsidP="007939F0">
      <w:pPr>
        <w:pStyle w:val="Heading3"/>
      </w:pPr>
      <w:r w:rsidRPr="007939F0">
        <w:t>CCS reporting: sessions must not overlap school hours</w:t>
      </w:r>
    </w:p>
    <w:p w14:paraId="4BA86BBF" w14:textId="77777777" w:rsidR="007939F0" w:rsidRPr="007939F0" w:rsidRDefault="007939F0" w:rsidP="007939F0">
      <w:r w:rsidRPr="007939F0">
        <w:rPr>
          <w:b/>
          <w:bCs/>
        </w:rPr>
        <w:t>We check services to make sure providers meet their obligations under FAL. This includes accurate CCS reporting</w:t>
      </w:r>
      <w:r w:rsidRPr="007939F0">
        <w:t>.</w:t>
      </w:r>
    </w:p>
    <w:p w14:paraId="173A5621" w14:textId="77777777" w:rsidR="007939F0" w:rsidRPr="007939F0" w:rsidRDefault="007939F0" w:rsidP="007939F0">
      <w:r w:rsidRPr="007939F0">
        <w:t>Our monitoring continues to identify a recurring issue: sessions of care overlapping a child's school hours.</w:t>
      </w:r>
    </w:p>
    <w:p w14:paraId="3406FE5D" w14:textId="77777777" w:rsidR="007939F0" w:rsidRPr="007939F0" w:rsidRDefault="007939F0" w:rsidP="007939F0">
      <w:r w:rsidRPr="007939F0">
        <w:lastRenderedPageBreak/>
        <w:t>Under FAL, </w:t>
      </w:r>
      <w:r w:rsidRPr="007939F0">
        <w:rPr>
          <w:b/>
          <w:bCs/>
        </w:rPr>
        <w:t>CCS-eligible sessions of care times must not overlap a child's formal schooling hours</w:t>
      </w:r>
      <w:r w:rsidRPr="007939F0">
        <w:t>. Services must accurately report sessions and take steps to prevent recurring errors.</w:t>
      </w:r>
    </w:p>
    <w:p w14:paraId="0B590F7A" w14:textId="77777777" w:rsidR="007939F0" w:rsidRPr="007939F0" w:rsidRDefault="007939F0" w:rsidP="007939F0">
      <w:r w:rsidRPr="007939F0">
        <w:t>The following example shows how unchecked errors in reporting can lead to compliance action.</w:t>
      </w:r>
    </w:p>
    <w:p w14:paraId="72B37F0D" w14:textId="77777777" w:rsidR="007939F0" w:rsidRPr="007939F0" w:rsidRDefault="007939F0" w:rsidP="00342045">
      <w:pPr>
        <w:pStyle w:val="Heading5"/>
      </w:pPr>
      <w:r w:rsidRPr="007939F0">
        <w:t>Example</w:t>
      </w:r>
    </w:p>
    <w:p w14:paraId="6B1E1DB7" w14:textId="77777777" w:rsidR="007939F0" w:rsidRPr="007939F0" w:rsidRDefault="007939F0" w:rsidP="007939F0">
      <w:r w:rsidRPr="007939F0">
        <w:t>Tiny Toons Community Child Care provides regular before- and after-school care for school-aged children. To save time, staff members enter the same before-school session time in the Provider Entry Point (PEP) each day, using a previous entry as a guide.</w:t>
      </w:r>
    </w:p>
    <w:p w14:paraId="7D66E964" w14:textId="77777777" w:rsidR="007939F0" w:rsidRPr="007939F0" w:rsidRDefault="007939F0" w:rsidP="007939F0">
      <w:r w:rsidRPr="007939F0">
        <w:t>The local school's hours are </w:t>
      </w:r>
      <w:r w:rsidRPr="007939F0">
        <w:rPr>
          <w:b/>
          <w:bCs/>
        </w:rPr>
        <w:t>8:25 am</w:t>
      </w:r>
      <w:r w:rsidRPr="007939F0">
        <w:t> to </w:t>
      </w:r>
      <w:r w:rsidRPr="007939F0">
        <w:rPr>
          <w:b/>
          <w:bCs/>
        </w:rPr>
        <w:t>3:25 pm</w:t>
      </w:r>
      <w:r w:rsidRPr="007939F0">
        <w:t>. However, Tiny Toons reported its before-school session in PEP as ending at </w:t>
      </w:r>
      <w:r w:rsidRPr="007939F0">
        <w:rPr>
          <w:b/>
          <w:bCs/>
        </w:rPr>
        <w:t>8:30 am</w:t>
      </w:r>
      <w:r w:rsidRPr="007939F0">
        <w:t>. This means the CCS-eligible session overlaps the actual school hours by </w:t>
      </w:r>
      <w:r w:rsidRPr="007939F0">
        <w:rPr>
          <w:b/>
          <w:bCs/>
        </w:rPr>
        <w:t>5 minutes</w:t>
      </w:r>
      <w:r w:rsidRPr="007939F0">
        <w:t>.</w:t>
      </w:r>
    </w:p>
    <w:p w14:paraId="7014A187" w14:textId="77777777" w:rsidR="007939F0" w:rsidRPr="007939F0" w:rsidRDefault="007939F0" w:rsidP="007939F0">
      <w:r w:rsidRPr="007939F0">
        <w:t>Staff continue to enter the same end time, so the overlap repeats across many children and days.</w:t>
      </w:r>
    </w:p>
    <w:p w14:paraId="6285B027" w14:textId="77777777" w:rsidR="007939F0" w:rsidRPr="007939F0" w:rsidRDefault="007939F0" w:rsidP="00342045">
      <w:pPr>
        <w:pStyle w:val="Heading5"/>
      </w:pPr>
      <w:r w:rsidRPr="007939F0">
        <w:t>What went wrong</w:t>
      </w:r>
    </w:p>
    <w:p w14:paraId="3DC3A89A" w14:textId="77777777" w:rsidR="007939F0" w:rsidRPr="007939F0" w:rsidRDefault="007939F0" w:rsidP="007939F0">
      <w:r w:rsidRPr="007939F0">
        <w:t>The session end time entered in PEP was within school hours, making the entire session not eligible for CCS.</w:t>
      </w:r>
    </w:p>
    <w:p w14:paraId="1627ED05" w14:textId="77777777" w:rsidR="007939F0" w:rsidRPr="007939F0" w:rsidRDefault="007939F0" w:rsidP="00342045">
      <w:pPr>
        <w:pStyle w:val="Heading5"/>
      </w:pPr>
      <w:r w:rsidRPr="007939F0">
        <w:t>What we did</w:t>
      </w:r>
    </w:p>
    <w:p w14:paraId="14BCA0D3" w14:textId="77777777" w:rsidR="007939F0" w:rsidRPr="007939F0" w:rsidRDefault="007939F0" w:rsidP="007939F0">
      <w:r w:rsidRPr="007939F0">
        <w:t>When the issue was identified, we reminded Tiny Toons that CCS-eligible sessions must not overlap school hours. We asked the service to correct session times going forward and to check other reported sessions for similar overlaps.</w:t>
      </w:r>
    </w:p>
    <w:p w14:paraId="2372877C" w14:textId="77777777" w:rsidR="007939F0" w:rsidRPr="00342045" w:rsidRDefault="007939F0" w:rsidP="007939F0">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The outcome</w:t>
      </w:r>
    </w:p>
    <w:p w14:paraId="7BC468CD" w14:textId="77777777" w:rsidR="007939F0" w:rsidRPr="007939F0" w:rsidRDefault="007939F0" w:rsidP="007939F0">
      <w:r w:rsidRPr="007939F0">
        <w:t>Tiny Toons continued to report CCS-eligible sessions that overlap school hours. Following investigation, they received an </w:t>
      </w:r>
      <w:r w:rsidRPr="007939F0">
        <w:rPr>
          <w:b/>
          <w:bCs/>
        </w:rPr>
        <w:t>infringement notice valued at $18,200 and a debt was raised for the CCS that should not have been paid</w:t>
      </w:r>
      <w:r w:rsidRPr="007939F0">
        <w:t>.</w:t>
      </w:r>
    </w:p>
    <w:p w14:paraId="38F568A0" w14:textId="77777777" w:rsidR="007939F0" w:rsidRPr="007939F0" w:rsidRDefault="007939F0" w:rsidP="007939F0">
      <w:r w:rsidRPr="007939F0">
        <w:t>Find out more about </w:t>
      </w:r>
      <w:hyperlink r:id="rId183" w:history="1">
        <w:r w:rsidRPr="007939F0">
          <w:rPr>
            <w:rStyle w:val="Hyperlink"/>
          </w:rPr>
          <w:t>notifications and reporting</w:t>
        </w:r>
      </w:hyperlink>
      <w:r w:rsidRPr="007939F0">
        <w:t>, including:</w:t>
      </w:r>
    </w:p>
    <w:p w14:paraId="39BB882F" w14:textId="77777777" w:rsidR="007939F0" w:rsidRPr="007939F0" w:rsidRDefault="007939F0" w:rsidP="00627CDA">
      <w:pPr>
        <w:pStyle w:val="ListParagraph"/>
        <w:numPr>
          <w:ilvl w:val="0"/>
          <w:numId w:val="380"/>
        </w:numPr>
        <w:ind w:left="1077" w:hanging="357"/>
        <w:contextualSpacing/>
      </w:pPr>
      <w:r w:rsidRPr="007939F0">
        <w:t>the activities that you must report</w:t>
      </w:r>
    </w:p>
    <w:p w14:paraId="6A64468B" w14:textId="77777777" w:rsidR="007939F0" w:rsidRPr="007939F0" w:rsidRDefault="007939F0" w:rsidP="00627CDA">
      <w:pPr>
        <w:pStyle w:val="ListParagraph"/>
        <w:numPr>
          <w:ilvl w:val="0"/>
          <w:numId w:val="380"/>
        </w:numPr>
        <w:ind w:left="1077" w:hanging="357"/>
        <w:contextualSpacing/>
      </w:pPr>
      <w:r w:rsidRPr="007939F0">
        <w:t>when you must report</w:t>
      </w:r>
    </w:p>
    <w:p w14:paraId="23F329AD" w14:textId="77777777" w:rsidR="007939F0" w:rsidRPr="007939F0" w:rsidRDefault="007939F0" w:rsidP="00627CDA">
      <w:pPr>
        <w:pStyle w:val="ListParagraph"/>
        <w:numPr>
          <w:ilvl w:val="0"/>
          <w:numId w:val="380"/>
        </w:numPr>
        <w:ind w:left="1077" w:hanging="357"/>
        <w:contextualSpacing/>
      </w:pPr>
      <w:r w:rsidRPr="007939F0">
        <w:t>who can report</w:t>
      </w:r>
    </w:p>
    <w:p w14:paraId="112DCC89" w14:textId="21655DB5" w:rsidR="007939F0" w:rsidRDefault="007939F0" w:rsidP="00627CDA">
      <w:pPr>
        <w:pStyle w:val="ListParagraph"/>
        <w:numPr>
          <w:ilvl w:val="0"/>
          <w:numId w:val="380"/>
        </w:numPr>
        <w:ind w:left="1077" w:hanging="357"/>
        <w:contextualSpacing/>
      </w:pPr>
      <w:r w:rsidRPr="007939F0">
        <w:t>how to report.</w:t>
      </w:r>
    </w:p>
    <w:p w14:paraId="17230DAD" w14:textId="6D5C8A6C" w:rsidR="00342045" w:rsidRDefault="00342045" w:rsidP="00342045">
      <w:pPr>
        <w:pStyle w:val="Heading3"/>
        <w:rPr>
          <w:b w:val="0"/>
          <w:bCs/>
        </w:rPr>
      </w:pPr>
      <w:r w:rsidRPr="00342045">
        <w:t>Public holidays: are your absences reported correctly?</w:t>
      </w:r>
    </w:p>
    <w:p w14:paraId="2E36EEEA" w14:textId="1D2949C7" w:rsidR="00342045" w:rsidRPr="00342045" w:rsidRDefault="00342045" w:rsidP="00342045">
      <w:pPr>
        <w:contextualSpacing/>
      </w:pPr>
      <w:r w:rsidRPr="00342045">
        <w:rPr>
          <w:b/>
          <w:bCs/>
        </w:rPr>
        <w:t>Absences can only be claimed on public holidays if a child would normally attend care on that day.</w:t>
      </w:r>
      <w:r>
        <w:rPr>
          <w:b/>
          <w:bCs/>
        </w:rPr>
        <w:br/>
      </w:r>
    </w:p>
    <w:p w14:paraId="0C785F21" w14:textId="77777777" w:rsidR="00342045" w:rsidRPr="00342045" w:rsidRDefault="00342045" w:rsidP="00342045">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Example: absence can be claimed</w:t>
      </w:r>
    </w:p>
    <w:p w14:paraId="00E6197C" w14:textId="77777777" w:rsidR="00342045" w:rsidRPr="00342045" w:rsidRDefault="00342045" w:rsidP="00627CDA">
      <w:pPr>
        <w:pStyle w:val="ListParagraph"/>
        <w:numPr>
          <w:ilvl w:val="0"/>
          <w:numId w:val="381"/>
        </w:numPr>
        <w:ind w:left="1077" w:hanging="357"/>
        <w:contextualSpacing/>
      </w:pPr>
      <w:r w:rsidRPr="00342045">
        <w:t>A child is enrolled to attend on Mondays, Tuesdays and Wednesdays.</w:t>
      </w:r>
    </w:p>
    <w:p w14:paraId="166C48C5" w14:textId="77777777" w:rsidR="00342045" w:rsidRPr="00342045" w:rsidRDefault="00342045" w:rsidP="00627CDA">
      <w:pPr>
        <w:pStyle w:val="ListParagraph"/>
        <w:numPr>
          <w:ilvl w:val="0"/>
          <w:numId w:val="381"/>
        </w:numPr>
        <w:ind w:left="1077" w:hanging="357"/>
        <w:contextualSpacing/>
      </w:pPr>
      <w:r w:rsidRPr="00342045">
        <w:t>A public holiday falls on a Monday.</w:t>
      </w:r>
    </w:p>
    <w:p w14:paraId="5330732D" w14:textId="77777777" w:rsidR="00342045" w:rsidRPr="00342045" w:rsidRDefault="00342045" w:rsidP="00627CDA">
      <w:pPr>
        <w:pStyle w:val="ListParagraph"/>
        <w:numPr>
          <w:ilvl w:val="0"/>
          <w:numId w:val="381"/>
        </w:numPr>
        <w:ind w:left="1077" w:hanging="357"/>
        <w:contextualSpacing/>
      </w:pPr>
      <w:r w:rsidRPr="00342045">
        <w:t>As the child would normally attend on that day, you can record an absence.</w:t>
      </w:r>
    </w:p>
    <w:p w14:paraId="04BF60E0" w14:textId="77777777" w:rsidR="00342045" w:rsidRPr="00342045" w:rsidRDefault="00342045" w:rsidP="00342045">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Example: absence cannot be claimed</w:t>
      </w:r>
    </w:p>
    <w:p w14:paraId="3CF4332A" w14:textId="77777777" w:rsidR="00342045" w:rsidRPr="00342045" w:rsidRDefault="00342045" w:rsidP="00627CDA">
      <w:pPr>
        <w:pStyle w:val="ListParagraph"/>
        <w:numPr>
          <w:ilvl w:val="0"/>
          <w:numId w:val="382"/>
        </w:numPr>
        <w:contextualSpacing/>
      </w:pPr>
      <w:r w:rsidRPr="00342045">
        <w:t>A child is enrolled to attend on Mondays, Tuesdays and Wednesdays.</w:t>
      </w:r>
    </w:p>
    <w:p w14:paraId="7F5B982A" w14:textId="77777777" w:rsidR="00342045" w:rsidRPr="00342045" w:rsidRDefault="00342045" w:rsidP="00627CDA">
      <w:pPr>
        <w:pStyle w:val="ListParagraph"/>
        <w:numPr>
          <w:ilvl w:val="0"/>
          <w:numId w:val="382"/>
        </w:numPr>
        <w:contextualSpacing/>
      </w:pPr>
      <w:r w:rsidRPr="00342045">
        <w:t>A public holiday falls on a Friday.</w:t>
      </w:r>
    </w:p>
    <w:p w14:paraId="77E96F27" w14:textId="77777777" w:rsidR="00342045" w:rsidRPr="00342045" w:rsidRDefault="00342045" w:rsidP="00627CDA">
      <w:pPr>
        <w:pStyle w:val="ListParagraph"/>
        <w:numPr>
          <w:ilvl w:val="0"/>
          <w:numId w:val="382"/>
        </w:numPr>
        <w:contextualSpacing/>
      </w:pPr>
      <w:r w:rsidRPr="00342045">
        <w:t>As the child does not usually attend on Fridays, you should not record an absence.</w:t>
      </w:r>
    </w:p>
    <w:p w14:paraId="515A1A96" w14:textId="77777777" w:rsidR="00342045" w:rsidRPr="00342045" w:rsidRDefault="00342045" w:rsidP="00342045">
      <w:pPr>
        <w:contextualSpacing/>
      </w:pPr>
      <w:r w:rsidRPr="00342045">
        <w:rPr>
          <w:b/>
          <w:bCs/>
        </w:rPr>
        <w:t>Claiming absences for days a child would not normally attend may result in compliance action.</w:t>
      </w:r>
    </w:p>
    <w:p w14:paraId="08BACA3B" w14:textId="77777777" w:rsidR="00342045" w:rsidRPr="00342045" w:rsidRDefault="00342045" w:rsidP="00342045">
      <w:pPr>
        <w:contextualSpacing/>
      </w:pPr>
      <w:r w:rsidRPr="00342045">
        <w:t>Regularly reviewing attendance and absence records can help ensure your reporting is accurate and CCS is paid correctly.</w:t>
      </w:r>
    </w:p>
    <w:p w14:paraId="00ECF5D4" w14:textId="77777777" w:rsidR="00342045" w:rsidRPr="00342045" w:rsidRDefault="00342045" w:rsidP="00342045">
      <w:pPr>
        <w:contextualSpacing/>
      </w:pPr>
      <w:r w:rsidRPr="00342045">
        <w:t>Learn more about </w:t>
      </w:r>
      <w:hyperlink r:id="rId184" w:history="1">
        <w:r w:rsidRPr="00342045">
          <w:rPr>
            <w:rStyle w:val="Hyperlink"/>
          </w:rPr>
          <w:t>reporting absences</w:t>
        </w:r>
      </w:hyperlink>
      <w:r w:rsidRPr="00342045">
        <w:t> on our website.</w:t>
      </w:r>
    </w:p>
    <w:p w14:paraId="72D72D1F" w14:textId="77777777" w:rsidR="00342045" w:rsidRDefault="00342045" w:rsidP="00342045">
      <w:pPr>
        <w:contextualSpacing/>
      </w:pPr>
    </w:p>
    <w:p w14:paraId="7A5D4084" w14:textId="12374CF2" w:rsidR="00342045" w:rsidRPr="00342045" w:rsidRDefault="00342045" w:rsidP="00342045">
      <w:pPr>
        <w:pStyle w:val="Heading3"/>
      </w:pPr>
      <w:r w:rsidRPr="00342045">
        <w:t>Submitting accurate session reports</w:t>
      </w:r>
    </w:p>
    <w:p w14:paraId="7E68FE8F" w14:textId="77777777" w:rsidR="00342045" w:rsidRDefault="00342045" w:rsidP="00342045">
      <w:pPr>
        <w:contextualSpacing/>
        <w:rPr>
          <w:b/>
          <w:bCs/>
        </w:rPr>
      </w:pPr>
      <w:r w:rsidRPr="00342045">
        <w:rPr>
          <w:b/>
          <w:bCs/>
        </w:rPr>
        <w:t>ECEC providers must submit accurate session reports on time – it's the law. Services Australia uses session reports to calculate and process CCS payments.</w:t>
      </w:r>
    </w:p>
    <w:p w14:paraId="38B94EB5" w14:textId="77777777" w:rsidR="00342045" w:rsidRPr="00342045" w:rsidRDefault="00342045" w:rsidP="00342045">
      <w:pPr>
        <w:contextualSpacing/>
      </w:pPr>
    </w:p>
    <w:p w14:paraId="1CFA9E46" w14:textId="77777777" w:rsidR="00342045" w:rsidRPr="00342045" w:rsidRDefault="00342045" w:rsidP="00342045">
      <w:pPr>
        <w:contextualSpacing/>
      </w:pPr>
      <w:r w:rsidRPr="00342045">
        <w:t>You must submit session reports within 14 days after the end of the week in which the session of care was provided.</w:t>
      </w:r>
    </w:p>
    <w:p w14:paraId="72572484" w14:textId="0B28E008" w:rsidR="00342045" w:rsidRPr="00342045" w:rsidRDefault="00342045" w:rsidP="00342045">
      <w:pPr>
        <w:contextualSpacing/>
      </w:pPr>
      <w:r w:rsidRPr="00342045">
        <w:t>To support you, we've developed web content covering:</w:t>
      </w:r>
    </w:p>
    <w:p w14:paraId="1177E24C" w14:textId="77777777" w:rsidR="00342045" w:rsidRPr="00342045" w:rsidRDefault="00342045" w:rsidP="00627CDA">
      <w:pPr>
        <w:pStyle w:val="ListParagraph"/>
        <w:numPr>
          <w:ilvl w:val="0"/>
          <w:numId w:val="383"/>
        </w:numPr>
        <w:contextualSpacing/>
      </w:pPr>
      <w:r w:rsidRPr="00342045">
        <w:t>what a session of care is</w:t>
      </w:r>
    </w:p>
    <w:p w14:paraId="3F31270C" w14:textId="77777777" w:rsidR="00342045" w:rsidRPr="00342045" w:rsidRDefault="00342045" w:rsidP="00627CDA">
      <w:pPr>
        <w:pStyle w:val="ListParagraph"/>
        <w:numPr>
          <w:ilvl w:val="0"/>
          <w:numId w:val="383"/>
        </w:numPr>
        <w:contextualSpacing/>
      </w:pPr>
      <w:r w:rsidRPr="00342045">
        <w:t>why session reports must be accurate and submitted on time</w:t>
      </w:r>
    </w:p>
    <w:p w14:paraId="5BB3BBFE" w14:textId="77777777" w:rsidR="00342045" w:rsidRPr="00342045" w:rsidRDefault="00342045" w:rsidP="00627CDA">
      <w:pPr>
        <w:pStyle w:val="ListParagraph"/>
        <w:numPr>
          <w:ilvl w:val="0"/>
          <w:numId w:val="383"/>
        </w:numPr>
        <w:contextualSpacing/>
      </w:pPr>
      <w:r w:rsidRPr="00342045">
        <w:t>how to submit session reports and what to include</w:t>
      </w:r>
    </w:p>
    <w:p w14:paraId="4AE46547" w14:textId="22929B4C" w:rsidR="00342045" w:rsidRPr="00342045" w:rsidRDefault="00342045" w:rsidP="00627CDA">
      <w:pPr>
        <w:pStyle w:val="ListParagraph"/>
        <w:numPr>
          <w:ilvl w:val="0"/>
          <w:numId w:val="383"/>
        </w:numPr>
        <w:contextualSpacing/>
      </w:pPr>
      <w:r w:rsidRPr="00342045">
        <w:t>how and when to update session reports.</w:t>
      </w:r>
    </w:p>
    <w:p w14:paraId="7D28CF09" w14:textId="6E8F8F31" w:rsidR="00342045" w:rsidRPr="007939F0" w:rsidRDefault="00342045" w:rsidP="00342045">
      <w:pPr>
        <w:contextualSpacing/>
      </w:pPr>
      <w:r w:rsidRPr="00342045">
        <w:t>Learn about </w:t>
      </w:r>
      <w:hyperlink r:id="rId185" w:history="1">
        <w:r w:rsidRPr="00342045">
          <w:rPr>
            <w:rStyle w:val="Hyperlink"/>
          </w:rPr>
          <w:t>managing session reports</w:t>
        </w:r>
      </w:hyperlink>
      <w:r w:rsidRPr="00342045">
        <w:t> on our website.</w:t>
      </w:r>
    </w:p>
    <w:p w14:paraId="28C8FCD8" w14:textId="77777777" w:rsidR="00D56D70" w:rsidRDefault="00D56D70" w:rsidP="00D56D70">
      <w:pPr>
        <w:pStyle w:val="Heading2"/>
      </w:pPr>
      <w:bookmarkStart w:id="65" w:name="_Toc243484805"/>
      <w:r>
        <w:t>Workforce support</w:t>
      </w:r>
      <w:bookmarkEnd w:id="65"/>
    </w:p>
    <w:p w14:paraId="7094F0A9" w14:textId="4181BDBF" w:rsidR="00342045" w:rsidRPr="00342045" w:rsidRDefault="00342045" w:rsidP="00342045">
      <w:pPr>
        <w:pStyle w:val="Heading3"/>
      </w:pPr>
      <w:r w:rsidRPr="00342045">
        <w:t>Worker retention payment update</w:t>
      </w:r>
    </w:p>
    <w:p w14:paraId="6BF88071" w14:textId="77777777" w:rsidR="00342045" w:rsidRPr="00342045" w:rsidRDefault="00342045" w:rsidP="00342045">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Fee growth cap now 5.8%</w:t>
      </w:r>
    </w:p>
    <w:p w14:paraId="37646BBB" w14:textId="77777777" w:rsidR="00342045" w:rsidRPr="00342045" w:rsidRDefault="00342045" w:rsidP="00342045">
      <w:r w:rsidRPr="00342045">
        <w:rPr>
          <w:b/>
          <w:bCs/>
        </w:rPr>
        <w:t>The fee growth cap is now 5.8% for services currently receiving the worker retention payment.</w:t>
      </w:r>
    </w:p>
    <w:p w14:paraId="2285C85E" w14:textId="77777777" w:rsidR="00342045" w:rsidRPr="00342045" w:rsidRDefault="00342045" w:rsidP="00342045">
      <w:r w:rsidRPr="00342045">
        <w:t>Newly eligible services, including Family Day Care and In Home Care, have been subject to a 5.8% fee growth cap since 17 June 2026.</w:t>
      </w:r>
    </w:p>
    <w:p w14:paraId="0164730D" w14:textId="77777777" w:rsidR="00342045" w:rsidRPr="00342045" w:rsidRDefault="00342045" w:rsidP="00342045">
      <w:r w:rsidRPr="00342045">
        <w:t>This cap will remain in place until 7 August 2027.</w:t>
      </w:r>
    </w:p>
    <w:p w14:paraId="059E7658" w14:textId="77777777" w:rsidR="00342045" w:rsidRPr="00342045" w:rsidRDefault="00342045" w:rsidP="00342045">
      <w:r w:rsidRPr="00342045">
        <w:t>Visit the </w:t>
      </w:r>
      <w:hyperlink r:id="rId186" w:history="1">
        <w:r w:rsidRPr="00342045">
          <w:rPr>
            <w:rStyle w:val="Hyperlink"/>
          </w:rPr>
          <w:t>eligibility and conditions page</w:t>
        </w:r>
      </w:hyperlink>
      <w:r w:rsidRPr="00342045">
        <w:t> for detailed guidance and examples.</w:t>
      </w:r>
    </w:p>
    <w:p w14:paraId="2B2EBF6D" w14:textId="77777777" w:rsidR="00342045" w:rsidRPr="00342045" w:rsidRDefault="00342045" w:rsidP="00342045">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We've processed payments</w:t>
      </w:r>
    </w:p>
    <w:p w14:paraId="3B727313" w14:textId="77777777" w:rsidR="00342045" w:rsidRPr="00342045" w:rsidRDefault="00342045" w:rsidP="00342045">
      <w:r w:rsidRPr="00342045">
        <w:t>We have processed worker retention payments for the period 15 June 2026 to 12 July 2026.</w:t>
      </w:r>
    </w:p>
    <w:p w14:paraId="30B57C7A" w14:textId="77777777" w:rsidR="00342045" w:rsidRPr="00342045" w:rsidRDefault="00342045" w:rsidP="00342045">
      <w:r w:rsidRPr="00342045">
        <w:t>We processed this payment on 7 August 2026. Note that this is the day we processed the payment, not necessarily the date you will receive funds.</w:t>
      </w:r>
    </w:p>
    <w:p w14:paraId="3D752AF0" w14:textId="77777777" w:rsidR="00342045" w:rsidRPr="00342045" w:rsidRDefault="00342045" w:rsidP="00342045">
      <w:r w:rsidRPr="00342045">
        <w:t>We make payments at the service-level through the Child Care Subsidy System. We send payments to the same bank account as your CCS payments.</w:t>
      </w:r>
    </w:p>
    <w:p w14:paraId="2B142E40" w14:textId="75FB3D21" w:rsidR="00342045" w:rsidRPr="00342045" w:rsidRDefault="00342045" w:rsidP="00342045">
      <w:r w:rsidRPr="00342045">
        <w:t>Learn more about </w:t>
      </w:r>
      <w:hyperlink r:id="rId187" w:history="1">
        <w:r w:rsidRPr="00342045">
          <w:rPr>
            <w:rStyle w:val="Hyperlink"/>
          </w:rPr>
          <w:t>when and how we make worker retention payments</w:t>
        </w:r>
      </w:hyperlink>
      <w:r w:rsidRPr="00342045">
        <w:t>.</w:t>
      </w:r>
    </w:p>
    <w:p w14:paraId="1CB2BC3F" w14:textId="77777777" w:rsidR="00D56D70" w:rsidRPr="00657ACC" w:rsidRDefault="00D56D70" w:rsidP="00D56D70">
      <w:pPr>
        <w:pStyle w:val="Heading2"/>
      </w:pPr>
      <w:bookmarkStart w:id="66" w:name="_Toc243484806"/>
      <w:r>
        <w:t>Share with families</w:t>
      </w:r>
      <w:bookmarkEnd w:id="66"/>
    </w:p>
    <w:p w14:paraId="11FCD068" w14:textId="2D52C9BE" w:rsidR="00B53807" w:rsidRDefault="00342045" w:rsidP="00342045">
      <w:pPr>
        <w:pStyle w:val="Heading3"/>
      </w:pPr>
      <w:r w:rsidRPr="00342045">
        <w:t>Child Care Subsidy (CCS) balancing has started</w:t>
      </w:r>
    </w:p>
    <w:p w14:paraId="5FE43BE4" w14:textId="77777777" w:rsidR="00342045" w:rsidRPr="00342045" w:rsidRDefault="00342045" w:rsidP="00342045">
      <w:r w:rsidRPr="00342045">
        <w:rPr>
          <w:b/>
          <w:bCs/>
        </w:rPr>
        <w:t>Services Australia has started balancing CCS for the 2025–26 financial year.</w:t>
      </w:r>
    </w:p>
    <w:p w14:paraId="51DA7ED5" w14:textId="77777777" w:rsidR="00342045" w:rsidRPr="00342045" w:rsidRDefault="00342045" w:rsidP="00342045">
      <w:r w:rsidRPr="00342045">
        <w:t>If you get CCS, you need to confirm your family income so your payments can be balanced.</w:t>
      </w:r>
    </w:p>
    <w:p w14:paraId="46408586" w14:textId="77777777" w:rsidR="00342045" w:rsidRPr="00342045" w:rsidRDefault="00342045" w:rsidP="00342045">
      <w:r w:rsidRPr="00342045">
        <w:lastRenderedPageBreak/>
        <w:t>You can confirm your 2025–26 income by:</w:t>
      </w:r>
    </w:p>
    <w:p w14:paraId="344F3ED8" w14:textId="77777777" w:rsidR="00342045" w:rsidRPr="00342045" w:rsidRDefault="00342045" w:rsidP="00627CDA">
      <w:pPr>
        <w:pStyle w:val="ListParagraph"/>
        <w:numPr>
          <w:ilvl w:val="0"/>
          <w:numId w:val="384"/>
        </w:numPr>
      </w:pPr>
      <w:r w:rsidRPr="00342045">
        <w:t>lodging your tax return (and your partner's) with the Australian Taxation Office (ATO), or</w:t>
      </w:r>
    </w:p>
    <w:p w14:paraId="5F2AC427" w14:textId="77777777" w:rsidR="00342045" w:rsidRPr="00342045" w:rsidRDefault="00342045" w:rsidP="00627CDA">
      <w:pPr>
        <w:pStyle w:val="ListParagraph"/>
        <w:numPr>
          <w:ilvl w:val="0"/>
          <w:numId w:val="384"/>
        </w:numPr>
      </w:pPr>
      <w:r w:rsidRPr="00342045">
        <w:t>telling Services Australia you do not need to lodge a tax return (even if you have already told the ATO).</w:t>
      </w:r>
    </w:p>
    <w:p w14:paraId="06B3E44A" w14:textId="77777777" w:rsidR="00342045" w:rsidRPr="00342045" w:rsidRDefault="00342045" w:rsidP="00342045">
      <w:r w:rsidRPr="00342045">
        <w:t>Once your CCS has been balanced, Services Australia will send you the result.</w:t>
      </w:r>
    </w:p>
    <w:p w14:paraId="3E498F60" w14:textId="77777777" w:rsidR="00342045" w:rsidRPr="00342045" w:rsidRDefault="00342045" w:rsidP="00342045">
      <w:r w:rsidRPr="00342045">
        <w:t>For more information, visit the </w:t>
      </w:r>
      <w:hyperlink r:id="rId188" w:history="1">
        <w:r w:rsidRPr="00342045">
          <w:rPr>
            <w:rStyle w:val="Hyperlink"/>
          </w:rPr>
          <w:t>Services Australia website</w:t>
        </w:r>
      </w:hyperlink>
      <w:r w:rsidRPr="00342045">
        <w:t>.</w:t>
      </w:r>
    </w:p>
    <w:p w14:paraId="37D76654" w14:textId="77777777" w:rsidR="00342045" w:rsidRPr="00342045" w:rsidRDefault="00342045" w:rsidP="00342045"/>
    <w:p w14:paraId="18B66DBE" w14:textId="2FBD557B" w:rsidR="00147CF2" w:rsidRDefault="00147CF2" w:rsidP="00E971AD">
      <w:pPr>
        <w:pStyle w:val="Issuedate"/>
      </w:pPr>
      <w:bookmarkStart w:id="67" w:name="_Toc243484807"/>
      <w:r>
        <w:lastRenderedPageBreak/>
        <w:t>5 August 2026</w:t>
      </w:r>
      <w:bookmarkEnd w:id="67"/>
    </w:p>
    <w:p w14:paraId="3F73B7F0" w14:textId="77777777" w:rsidR="00657ACC" w:rsidRDefault="00657ACC" w:rsidP="00657ACC">
      <w:pPr>
        <w:pStyle w:val="Heading2"/>
      </w:pPr>
      <w:bookmarkStart w:id="68" w:name="_Toc243484808"/>
      <w:r>
        <w:t>From the department</w:t>
      </w:r>
      <w:bookmarkEnd w:id="68"/>
    </w:p>
    <w:p w14:paraId="3B64BDD2" w14:textId="77777777" w:rsidR="00657ACC" w:rsidRDefault="00657ACC" w:rsidP="00657ACC">
      <w:pPr>
        <w:pStyle w:val="Heading3"/>
      </w:pPr>
      <w:r w:rsidRPr="001B22EB">
        <w:t xml:space="preserve">Disability </w:t>
      </w:r>
      <w:r>
        <w:t>s</w:t>
      </w:r>
      <w:r w:rsidRPr="001B22EB">
        <w:t xml:space="preserve">tandards expanded to include </w:t>
      </w:r>
      <w:r>
        <w:t>early childhood</w:t>
      </w:r>
    </w:p>
    <w:p w14:paraId="22D2F7FC" w14:textId="77777777" w:rsidR="00657ACC" w:rsidRPr="00146A87" w:rsidRDefault="00657ACC" w:rsidP="003761AD">
      <w:pPr>
        <w:rPr>
          <w:b/>
          <w:bCs/>
          <w:lang w:val="en-GB"/>
        </w:rPr>
      </w:pPr>
      <w:r w:rsidRPr="00146A87">
        <w:rPr>
          <w:b/>
          <w:bCs/>
        </w:rPr>
        <w:t xml:space="preserve">From 1 August 2026, the Disability Standards for Education include ECEC services. </w:t>
      </w:r>
    </w:p>
    <w:p w14:paraId="12803818" w14:textId="77777777" w:rsidR="00657ACC" w:rsidRPr="00657ACC" w:rsidRDefault="00657ACC" w:rsidP="003761AD">
      <w:r w:rsidRPr="00657ACC">
        <w:t xml:space="preserve">Children with disability have the right to access and take part in education on the same basis as children without disability. The Standards make it clear what all education providers need to do to support children with disability.   </w:t>
      </w:r>
    </w:p>
    <w:p w14:paraId="5BF4B760" w14:textId="77777777" w:rsidR="00657ACC" w:rsidRPr="00657ACC" w:rsidRDefault="00657ACC" w:rsidP="003761AD">
      <w:pPr>
        <w:rPr>
          <w:lang w:val="en-GB"/>
        </w:rPr>
      </w:pPr>
      <w:r w:rsidRPr="00657ACC">
        <w:rPr>
          <w:lang w:val="en-GB"/>
        </w:rPr>
        <w:t xml:space="preserve">The Standards now apply to ECEC services that are approved to administer Child Care Subsidy (CCS) or are legally required to deliver an education program based on an approved learning framework. This includes:  </w:t>
      </w:r>
    </w:p>
    <w:p w14:paraId="562BC2BA" w14:textId="77777777" w:rsidR="00657ACC" w:rsidRPr="00657ACC" w:rsidRDefault="00657ACC" w:rsidP="003761AD">
      <w:pPr>
        <w:pStyle w:val="ListParagraph"/>
        <w:rPr>
          <w:lang w:val="en-GB"/>
        </w:rPr>
      </w:pPr>
      <w:r w:rsidRPr="00657ACC">
        <w:t>Centre Based Day Care</w:t>
      </w:r>
    </w:p>
    <w:p w14:paraId="67DA4624" w14:textId="77777777" w:rsidR="00657ACC" w:rsidRPr="00657ACC" w:rsidRDefault="00657ACC" w:rsidP="003761AD">
      <w:pPr>
        <w:pStyle w:val="ListParagraph"/>
        <w:rPr>
          <w:lang w:val="en-GB"/>
        </w:rPr>
      </w:pPr>
      <w:r w:rsidRPr="00657ACC">
        <w:t>Family Day Care</w:t>
      </w:r>
    </w:p>
    <w:p w14:paraId="3BC1B47C" w14:textId="77777777" w:rsidR="00657ACC" w:rsidRPr="00657ACC" w:rsidRDefault="00657ACC" w:rsidP="003761AD">
      <w:pPr>
        <w:pStyle w:val="ListParagraph"/>
        <w:rPr>
          <w:lang w:val="en-GB"/>
        </w:rPr>
      </w:pPr>
      <w:r w:rsidRPr="00657ACC">
        <w:t>In Home Care</w:t>
      </w:r>
    </w:p>
    <w:p w14:paraId="1135D7FC" w14:textId="77777777" w:rsidR="00657ACC" w:rsidRPr="00657ACC" w:rsidRDefault="00657ACC" w:rsidP="003761AD">
      <w:pPr>
        <w:pStyle w:val="ListParagraph"/>
        <w:rPr>
          <w:lang w:val="en-GB"/>
        </w:rPr>
      </w:pPr>
      <w:r w:rsidRPr="00657ACC">
        <w:t>Outside School Hours Care, including Vacation Care.</w:t>
      </w:r>
    </w:p>
    <w:p w14:paraId="59AB9757" w14:textId="77777777" w:rsidR="00657ACC" w:rsidRPr="00657ACC" w:rsidRDefault="00657ACC" w:rsidP="003761AD">
      <w:r w:rsidRPr="00657ACC">
        <w:t>The Standards continue to cover preschool and kindergarten.</w:t>
      </w:r>
    </w:p>
    <w:p w14:paraId="26D9D8AC" w14:textId="77777777" w:rsidR="00657ACC" w:rsidRPr="00657ACC" w:rsidRDefault="00657ACC" w:rsidP="003761AD">
      <w:r w:rsidRPr="00657ACC">
        <w:t>Under the Standards, children with disability have the right to:</w:t>
      </w:r>
    </w:p>
    <w:p w14:paraId="0E59FFD3" w14:textId="77777777" w:rsidR="00657ACC" w:rsidRPr="00657ACC" w:rsidRDefault="00657ACC" w:rsidP="003761AD">
      <w:pPr>
        <w:pStyle w:val="ListParagraph"/>
      </w:pPr>
      <w:r w:rsidRPr="00657ACC">
        <w:t>access and participate in education services on the same basis as children without disability</w:t>
      </w:r>
    </w:p>
    <w:p w14:paraId="2DB8041D" w14:textId="77777777" w:rsidR="00657ACC" w:rsidRPr="00657ACC" w:rsidRDefault="00657ACC" w:rsidP="003761AD">
      <w:pPr>
        <w:pStyle w:val="ListParagraph"/>
      </w:pPr>
      <w:r w:rsidRPr="00657ACC">
        <w:t>receive reasonable adjustments</w:t>
      </w:r>
    </w:p>
    <w:p w14:paraId="0782AACC" w14:textId="77777777" w:rsidR="00657ACC" w:rsidRPr="00657ACC" w:rsidRDefault="00657ACC" w:rsidP="003761AD">
      <w:pPr>
        <w:pStyle w:val="ListParagraph"/>
      </w:pPr>
      <w:r w:rsidRPr="00657ACC">
        <w:t>be protected from mistreatment.</w:t>
      </w:r>
    </w:p>
    <w:p w14:paraId="3ADF1AEB" w14:textId="77777777" w:rsidR="00657ACC" w:rsidRPr="00657ACC" w:rsidRDefault="00657ACC" w:rsidP="003761AD">
      <w:pPr>
        <w:rPr>
          <w:rFonts w:eastAsia="Calibri"/>
        </w:rPr>
      </w:pPr>
      <w:r w:rsidRPr="00657ACC">
        <w:t xml:space="preserve">Visit the </w:t>
      </w:r>
      <w:hyperlink r:id="rId189" w:history="1">
        <w:r w:rsidRPr="00657ACC">
          <w:rPr>
            <w:rStyle w:val="Hyperlink"/>
            <w:rFonts w:cstheme="minorHAnsi"/>
          </w:rPr>
          <w:t>ACECQA</w:t>
        </w:r>
      </w:hyperlink>
      <w:r w:rsidRPr="00657ACC">
        <w:t xml:space="preserve"> and </w:t>
      </w:r>
      <w:hyperlink r:id="rId190">
        <w:r w:rsidRPr="00657ACC">
          <w:rPr>
            <w:rStyle w:val="Hyperlink"/>
            <w:rFonts w:cstheme="minorHAnsi"/>
          </w:rPr>
          <w:t>Education</w:t>
        </w:r>
      </w:hyperlink>
      <w:r w:rsidRPr="00657ACC">
        <w:t xml:space="preserve"> websites to find out more.</w:t>
      </w:r>
    </w:p>
    <w:p w14:paraId="6D8C6E63" w14:textId="6F1802FF" w:rsidR="00657ACC" w:rsidRDefault="00657ACC" w:rsidP="00657ACC">
      <w:pPr>
        <w:pStyle w:val="Heading2"/>
      </w:pPr>
      <w:bookmarkStart w:id="69" w:name="_Toc243484809"/>
      <w:r>
        <w:t xml:space="preserve">Sector </w:t>
      </w:r>
      <w:r w:rsidR="00B53807">
        <w:t>s</w:t>
      </w:r>
      <w:r>
        <w:t>potlight</w:t>
      </w:r>
      <w:bookmarkEnd w:id="69"/>
    </w:p>
    <w:p w14:paraId="0A438123" w14:textId="77777777" w:rsidR="00657ACC" w:rsidRPr="002431EF" w:rsidRDefault="00657ACC" w:rsidP="00657ACC">
      <w:pPr>
        <w:pStyle w:val="Heading3"/>
      </w:pPr>
      <w:r>
        <w:t>Keep your details up to date on StartingBlocks.gov.au</w:t>
      </w:r>
    </w:p>
    <w:p w14:paraId="5ABDC719" w14:textId="77777777" w:rsidR="00657ACC" w:rsidRPr="00146A87" w:rsidRDefault="00657ACC" w:rsidP="003761AD">
      <w:pPr>
        <w:rPr>
          <w:b/>
          <w:bCs/>
        </w:rPr>
      </w:pPr>
      <w:hyperlink r:id="rId191">
        <w:r w:rsidRPr="00657ACC">
          <w:rPr>
            <w:rStyle w:val="Hyperlink"/>
            <w:rFonts w:cstheme="minorHAnsi"/>
            <w:b/>
            <w:bCs/>
          </w:rPr>
          <w:t>StartingBlocks.gov.au</w:t>
        </w:r>
      </w:hyperlink>
      <w:r w:rsidRPr="00657ACC">
        <w:t xml:space="preserve"> </w:t>
      </w:r>
      <w:r w:rsidRPr="00146A87">
        <w:rPr>
          <w:b/>
          <w:bCs/>
        </w:rPr>
        <w:t>is the one place where families can find and compare all ECEC services.</w:t>
      </w:r>
    </w:p>
    <w:p w14:paraId="3D8BEA71" w14:textId="77777777" w:rsidR="00657ACC" w:rsidRPr="00657ACC" w:rsidRDefault="00657ACC" w:rsidP="003761AD">
      <w:r w:rsidRPr="00657ACC">
        <w:t xml:space="preserve">Make sure your details are up to date in the Child Care Subsidy System so families can find your service. </w:t>
      </w:r>
    </w:p>
    <w:p w14:paraId="3BADBB28" w14:textId="77777777" w:rsidR="00657ACC" w:rsidRPr="00657ACC" w:rsidRDefault="00657ACC" w:rsidP="003761AD">
      <w:r w:rsidRPr="00657ACC">
        <w:t>You must report:</w:t>
      </w:r>
    </w:p>
    <w:p w14:paraId="12F1B9A9" w14:textId="77777777" w:rsidR="00657ACC" w:rsidRPr="00657ACC" w:rsidRDefault="00657ACC" w:rsidP="003761AD">
      <w:pPr>
        <w:pStyle w:val="ListParagraph"/>
      </w:pPr>
      <w:r w:rsidRPr="00657ACC">
        <w:t>current fees: your standard fees before any subsidies, discounts or reductions</w:t>
      </w:r>
    </w:p>
    <w:p w14:paraId="5E6C50D9" w14:textId="77777777" w:rsidR="00657ACC" w:rsidRPr="00657ACC" w:rsidRDefault="00657ACC" w:rsidP="003761AD">
      <w:pPr>
        <w:pStyle w:val="ListParagraph"/>
      </w:pPr>
      <w:r w:rsidRPr="00657ACC">
        <w:t>fee changes: any changes within 14 days of the change</w:t>
      </w:r>
    </w:p>
    <w:p w14:paraId="7C668778" w14:textId="77777777" w:rsidR="00657ACC" w:rsidRPr="00657ACC" w:rsidRDefault="00657ACC" w:rsidP="003761AD">
      <w:pPr>
        <w:pStyle w:val="ListParagraph"/>
      </w:pPr>
      <w:r w:rsidRPr="00657ACC">
        <w:t>vacancies: your current vacancies by 8 pm AEST/AEDT each Friday.</w:t>
      </w:r>
    </w:p>
    <w:p w14:paraId="0468035A" w14:textId="77777777" w:rsidR="00657ACC" w:rsidRPr="00657ACC" w:rsidRDefault="00657ACC" w:rsidP="003761AD">
      <w:r w:rsidRPr="00657ACC">
        <w:t xml:space="preserve">You must ensure that you update the fees against the </w:t>
      </w:r>
      <w:r w:rsidRPr="00146A87">
        <w:rPr>
          <w:b/>
          <w:bCs/>
        </w:rPr>
        <w:t>correct session type</w:t>
      </w:r>
      <w:r w:rsidRPr="00657ACC">
        <w:t xml:space="preserve"> in the Child Care Subsidy System.</w:t>
      </w:r>
    </w:p>
    <w:p w14:paraId="255557CF" w14:textId="77777777" w:rsidR="00657ACC" w:rsidRPr="00657ACC" w:rsidRDefault="00657ACC" w:rsidP="003761AD">
      <w:r w:rsidRPr="00657ACC">
        <w:t xml:space="preserve">Update this information through the Provider Entry Point (PEP) or your third-party software. The information then flows through to </w:t>
      </w:r>
      <w:hyperlink r:id="rId192" w:history="1">
        <w:r w:rsidRPr="00657ACC">
          <w:rPr>
            <w:rStyle w:val="Hyperlink"/>
            <w:rFonts w:cstheme="minorHAnsi"/>
          </w:rPr>
          <w:t>StartingBlocks.gov.au</w:t>
        </w:r>
      </w:hyperlink>
      <w:r w:rsidRPr="00657ACC">
        <w:t>.</w:t>
      </w:r>
    </w:p>
    <w:p w14:paraId="561657F2" w14:textId="77777777" w:rsidR="00657ACC" w:rsidRDefault="00657ACC" w:rsidP="003761AD">
      <w:r w:rsidRPr="00657ACC">
        <w:t xml:space="preserve">Learn </w:t>
      </w:r>
      <w:hyperlink r:id="rId193" w:history="1">
        <w:r w:rsidRPr="00657ACC">
          <w:rPr>
            <w:rStyle w:val="Hyperlink"/>
            <w:rFonts w:cstheme="minorHAnsi"/>
          </w:rPr>
          <w:t>how to update fee and vacancy details</w:t>
        </w:r>
      </w:hyperlink>
      <w:r w:rsidRPr="00657ACC">
        <w:t>.</w:t>
      </w:r>
    </w:p>
    <w:p w14:paraId="1130C4A6" w14:textId="77777777" w:rsidR="00657ACC" w:rsidRPr="000E113F" w:rsidRDefault="00657ACC" w:rsidP="00657ACC">
      <w:pPr>
        <w:pStyle w:val="Heading3"/>
      </w:pPr>
      <w:r w:rsidRPr="000E113F">
        <w:lastRenderedPageBreak/>
        <w:t>Early Learning Matters Week 202</w:t>
      </w:r>
      <w:r>
        <w:t>6</w:t>
      </w:r>
    </w:p>
    <w:p w14:paraId="7F88D33D" w14:textId="78B3E298" w:rsidR="003761AD" w:rsidRDefault="006E6384" w:rsidP="00657ACC">
      <w:pPr>
        <w:rPr>
          <w:rFonts w:cstheme="minorHAnsi"/>
          <w:b/>
          <w:bCs/>
        </w:rPr>
      </w:pPr>
      <w:r>
        <w:rPr>
          <w:rFonts w:cstheme="minorHAnsi"/>
          <w:b/>
          <w:bCs/>
          <w:noProof/>
        </w:rPr>
        <w:drawing>
          <wp:inline distT="0" distB="0" distL="0" distR="0" wp14:anchorId="2808D6C8" wp14:editId="420F40F9">
            <wp:extent cx="6645910" cy="2917825"/>
            <wp:effectExtent l="0" t="0" r="2540" b="0"/>
            <wp:docPr id="1683803571" name="Picture 2" descr="Banner for Early Learning Matters Week 2026 on a bright blue background with large pale blue circular shapes. Two circular photos outlined in yellow appear on the left: one shows a child playing with colourful wooden xylophone bars, and the other shows an adult and a young child engaged in an outdoor learning activity. On the right, the text reads: “2026 Early Learning Matters Week” and “3–9 August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803571" name="Picture 2" descr="Banner for Early Learning Matters Week 2026 on a bright blue background with large pale blue circular shapes. Two circular photos outlined in yellow appear on the left: one shows a child playing with colourful wooden xylophone bars, and the other shows an adult and a young child engaged in an outdoor learning activity. On the right, the text reads: “2026 Early Learning Matters Week” and “3–9 August 2026.”"/>
                    <pic:cNvPicPr/>
                  </pic:nvPicPr>
                  <pic:blipFill>
                    <a:blip r:embed="rId194" cstate="print">
                      <a:extLst>
                        <a:ext uri="{28A0092B-C50C-407E-A947-70E740481C1C}">
                          <a14:useLocalDpi xmlns:a14="http://schemas.microsoft.com/office/drawing/2010/main" val="0"/>
                        </a:ext>
                      </a:extLst>
                    </a:blip>
                    <a:stretch>
                      <a:fillRect/>
                    </a:stretch>
                  </pic:blipFill>
                  <pic:spPr>
                    <a:xfrm>
                      <a:off x="0" y="0"/>
                      <a:ext cx="6645910" cy="2917825"/>
                    </a:xfrm>
                    <a:prstGeom prst="rect">
                      <a:avLst/>
                    </a:prstGeom>
                  </pic:spPr>
                </pic:pic>
              </a:graphicData>
            </a:graphic>
          </wp:inline>
        </w:drawing>
      </w:r>
    </w:p>
    <w:p w14:paraId="2BA2DBAF" w14:textId="77777777" w:rsidR="00657ACC" w:rsidRPr="00A33879" w:rsidRDefault="00657ACC" w:rsidP="006E6384">
      <w:pPr>
        <w:rPr>
          <w:b/>
          <w:bCs/>
        </w:rPr>
      </w:pPr>
      <w:r w:rsidRPr="00A33879">
        <w:rPr>
          <w:b/>
          <w:bCs/>
        </w:rPr>
        <w:t>Celebrating the importance of early learning for every child’s development and wellbeing.</w:t>
      </w:r>
    </w:p>
    <w:p w14:paraId="21D29108" w14:textId="77777777" w:rsidR="00657ACC" w:rsidRPr="00657ACC" w:rsidRDefault="00657ACC" w:rsidP="006E6384">
      <w:pPr>
        <w:rPr>
          <w:rStyle w:val="x193iq5w"/>
          <w:rFonts w:cstheme="minorHAnsi"/>
          <w:color w:val="050505"/>
        </w:rPr>
      </w:pPr>
      <w:r w:rsidRPr="00657ACC">
        <w:rPr>
          <w:rStyle w:val="html-span"/>
          <w:rFonts w:cstheme="minorHAnsi"/>
          <w:bdr w:val="none" w:sz="0" w:space="0" w:color="auto" w:frame="1"/>
        </w:rPr>
        <w:t>Early Learning Matters</w:t>
      </w:r>
      <w:r w:rsidRPr="00657ACC">
        <w:rPr>
          <w:rStyle w:val="x193iq5w"/>
          <w:rFonts w:cstheme="minorHAnsi"/>
          <w:color w:val="050505"/>
        </w:rPr>
        <w:t> Week is an annual event led by Early Childhood Australia, shining a spotlight on how high-quality early education and care helps children become confident, enthusiastic learners.</w:t>
      </w:r>
    </w:p>
    <w:p w14:paraId="2612AC2F" w14:textId="77777777" w:rsidR="00657ACC" w:rsidRPr="00657ACC" w:rsidRDefault="00657ACC" w:rsidP="006E6384">
      <w:pPr>
        <w:rPr>
          <w:rStyle w:val="x193iq5w"/>
          <w:rFonts w:cstheme="minorHAnsi"/>
          <w:color w:val="050505"/>
        </w:rPr>
      </w:pPr>
      <w:r w:rsidRPr="00657ACC">
        <w:rPr>
          <w:rStyle w:val="x193iq5w"/>
          <w:rFonts w:cstheme="minorHAnsi"/>
          <w:color w:val="050505"/>
        </w:rPr>
        <w:t>This year’s theme reminds us that early learning lays the foundation for lifelong success, and you can help spread the message!</w:t>
      </w:r>
    </w:p>
    <w:p w14:paraId="35645D78" w14:textId="77777777" w:rsidR="00657ACC" w:rsidRPr="00657ACC" w:rsidRDefault="00657ACC" w:rsidP="006E6384">
      <w:r w:rsidRPr="00657ACC">
        <w:rPr>
          <w:rStyle w:val="x193iq5w"/>
          <w:rFonts w:cstheme="minorHAnsi"/>
          <w:color w:val="050505"/>
        </w:rPr>
        <w:t xml:space="preserve"> </w:t>
      </w:r>
      <w:r w:rsidRPr="00657ACC">
        <w:t>You can play an active role by:</w:t>
      </w:r>
    </w:p>
    <w:p w14:paraId="666288A0" w14:textId="77777777" w:rsidR="00657ACC" w:rsidRPr="00657ACC" w:rsidRDefault="00657ACC" w:rsidP="006E6384">
      <w:pPr>
        <w:pStyle w:val="ListParagraph"/>
      </w:pPr>
      <w:r w:rsidRPr="00657ACC">
        <w:t xml:space="preserve">hosting an event </w:t>
      </w:r>
    </w:p>
    <w:p w14:paraId="6D205FA1" w14:textId="77777777" w:rsidR="00657ACC" w:rsidRPr="00657ACC" w:rsidRDefault="00657ACC" w:rsidP="006E6384">
      <w:pPr>
        <w:pStyle w:val="ListParagraph"/>
      </w:pPr>
      <w:r w:rsidRPr="00657ACC">
        <w:t xml:space="preserve">participating in activities </w:t>
      </w:r>
    </w:p>
    <w:p w14:paraId="0E0186D9" w14:textId="77777777" w:rsidR="00657ACC" w:rsidRPr="00657ACC" w:rsidRDefault="00657ACC" w:rsidP="006E6384">
      <w:pPr>
        <w:pStyle w:val="ListParagraph"/>
      </w:pPr>
      <w:r w:rsidRPr="00657ACC">
        <w:t>spreading the word and more.</w:t>
      </w:r>
    </w:p>
    <w:p w14:paraId="6B9EE0E9" w14:textId="77777777" w:rsidR="00657ACC" w:rsidRPr="00657ACC" w:rsidRDefault="00657ACC" w:rsidP="006E6384">
      <w:r w:rsidRPr="00657ACC">
        <w:rPr>
          <w:rStyle w:val="normaltextrun"/>
          <w:rFonts w:eastAsia="Aptos" w:cstheme="minorHAnsi"/>
          <w:color w:val="000000" w:themeColor="text1"/>
        </w:rPr>
        <w:t xml:space="preserve">Explore </w:t>
      </w:r>
      <w:hyperlink r:id="rId195" w:history="1">
        <w:r w:rsidRPr="00657ACC">
          <w:rPr>
            <w:rStyle w:val="Hyperlink"/>
            <w:rFonts w:eastAsia="Aptos" w:cstheme="minorHAnsi"/>
          </w:rPr>
          <w:t>resources</w:t>
        </w:r>
      </w:hyperlink>
      <w:r w:rsidRPr="00657ACC">
        <w:rPr>
          <w:rStyle w:val="normaltextrun"/>
          <w:rFonts w:eastAsia="Aptos" w:cstheme="minorHAnsi"/>
          <w:color w:val="000000" w:themeColor="text1"/>
        </w:rPr>
        <w:t xml:space="preserve"> </w:t>
      </w:r>
      <w:r w:rsidRPr="00657ACC">
        <w:rPr>
          <w:rStyle w:val="normaltextrun"/>
          <w:rFonts w:eastAsia="Aptos" w:cstheme="minorHAnsi"/>
        </w:rPr>
        <w:t>and learn more</w:t>
      </w:r>
      <w:r w:rsidRPr="00657ACC">
        <w:rPr>
          <w:rStyle w:val="normaltextrun"/>
          <w:rFonts w:eastAsia="Aptos" w:cstheme="minorHAnsi"/>
          <w:color w:val="D13438"/>
        </w:rPr>
        <w:t xml:space="preserve"> </w:t>
      </w:r>
      <w:r w:rsidRPr="00657ACC">
        <w:rPr>
          <w:rStyle w:val="normaltextrun"/>
          <w:rFonts w:eastAsia="Aptos" w:cstheme="minorHAnsi"/>
          <w:color w:val="000000" w:themeColor="text1"/>
        </w:rPr>
        <w:t xml:space="preserve">on the </w:t>
      </w:r>
      <w:hyperlink r:id="rId196" w:history="1">
        <w:r w:rsidRPr="00657ACC">
          <w:rPr>
            <w:rStyle w:val="Hyperlink"/>
            <w:rFonts w:eastAsia="Aptos" w:cstheme="minorHAnsi"/>
          </w:rPr>
          <w:t>Early Learning Matters Week</w:t>
        </w:r>
      </w:hyperlink>
      <w:r w:rsidRPr="00657ACC">
        <w:rPr>
          <w:rStyle w:val="normaltextrun"/>
          <w:rFonts w:eastAsia="Aptos" w:cstheme="minorHAnsi"/>
          <w:color w:val="000000" w:themeColor="text1"/>
        </w:rPr>
        <w:t xml:space="preserve"> website. </w:t>
      </w:r>
    </w:p>
    <w:p w14:paraId="593EDA2A" w14:textId="228B7425" w:rsidR="00657ACC" w:rsidRDefault="00657ACC" w:rsidP="00657ACC">
      <w:pPr>
        <w:pStyle w:val="Heading2"/>
      </w:pPr>
      <w:bookmarkStart w:id="70" w:name="_Toc243484810"/>
      <w:r>
        <w:t>Facts from FAL</w:t>
      </w:r>
      <w:bookmarkEnd w:id="70"/>
    </w:p>
    <w:p w14:paraId="1F9CBA14" w14:textId="6BF88D60" w:rsidR="00BA3EBE" w:rsidRDefault="00BA3EBE" w:rsidP="00BA3EBE">
      <w:pPr>
        <w:pStyle w:val="Heading3"/>
      </w:pPr>
      <w:r>
        <w:t>Accurate attendance reporting – key reminders</w:t>
      </w:r>
    </w:p>
    <w:p w14:paraId="49266B82" w14:textId="1EFB0933" w:rsidR="00657ACC" w:rsidRPr="00A33879" w:rsidRDefault="00657ACC" w:rsidP="006E6384">
      <w:pPr>
        <w:rPr>
          <w:b/>
          <w:bCs/>
        </w:rPr>
      </w:pPr>
      <w:r w:rsidRPr="00A33879">
        <w:rPr>
          <w:b/>
          <w:bCs/>
        </w:rPr>
        <w:t>Providers and services must ensure their attendance reporting is accurate and meets CCS requirements.</w:t>
      </w:r>
    </w:p>
    <w:p w14:paraId="61F7338A" w14:textId="77777777" w:rsidR="00657ACC" w:rsidRPr="00657ACC" w:rsidRDefault="00657ACC" w:rsidP="006E6384">
      <w:r w:rsidRPr="00657ACC">
        <w:t xml:space="preserve">Our monitoring has identified attendance reporting patterns that may not reflect a child’s actual attendance. </w:t>
      </w:r>
    </w:p>
    <w:p w14:paraId="638122C0" w14:textId="77777777" w:rsidR="00657ACC" w:rsidRPr="00657ACC" w:rsidRDefault="00657ACC" w:rsidP="006E6384">
      <w:r w:rsidRPr="00657ACC">
        <w:t>This includes:</w:t>
      </w:r>
    </w:p>
    <w:p w14:paraId="6C1F15FC" w14:textId="77777777" w:rsidR="00657ACC" w:rsidRPr="00657ACC" w:rsidRDefault="00657ACC" w:rsidP="006E6384">
      <w:pPr>
        <w:pStyle w:val="ListParagraph"/>
      </w:pPr>
      <w:r w:rsidRPr="00657ACC">
        <w:t>higher-than-usual absences</w:t>
      </w:r>
    </w:p>
    <w:p w14:paraId="7F9B5682" w14:textId="77777777" w:rsidR="00657ACC" w:rsidRPr="00657ACC" w:rsidRDefault="00657ACC" w:rsidP="006E6384">
      <w:pPr>
        <w:pStyle w:val="ListParagraph"/>
      </w:pPr>
      <w:r w:rsidRPr="00657ACC">
        <w:t>absences claimed on public holidays for children who do not usually attend on that day</w:t>
      </w:r>
    </w:p>
    <w:p w14:paraId="0552C413" w14:textId="77777777" w:rsidR="00657ACC" w:rsidRPr="00657ACC" w:rsidRDefault="00657ACC" w:rsidP="006E6384">
      <w:pPr>
        <w:pStyle w:val="ListParagraph"/>
      </w:pPr>
      <w:r w:rsidRPr="00657ACC">
        <w:t>sessions recorded at or near approved hour limits.</w:t>
      </w:r>
    </w:p>
    <w:p w14:paraId="5338B058" w14:textId="77777777" w:rsidR="00657ACC" w:rsidRPr="00657ACC" w:rsidRDefault="00657ACC" w:rsidP="006E6384">
      <w:r w:rsidRPr="00657ACC">
        <w:t xml:space="preserve">These reporting patterns may indicate that attendance records and sessions reports are not accurately reflecting the care provided. </w:t>
      </w:r>
    </w:p>
    <w:p w14:paraId="40D1F696" w14:textId="77777777" w:rsidR="00657ACC" w:rsidRPr="00657ACC" w:rsidRDefault="00657ACC" w:rsidP="006E6384">
      <w:r w:rsidRPr="00657ACC">
        <w:lastRenderedPageBreak/>
        <w:t>To meet your obligations under Family Assistance Law, you must:</w:t>
      </w:r>
    </w:p>
    <w:p w14:paraId="51EDB16E" w14:textId="77777777" w:rsidR="00657ACC" w:rsidRPr="00657ACC" w:rsidRDefault="00657ACC" w:rsidP="006E6384">
      <w:pPr>
        <w:pStyle w:val="ListParagraph"/>
      </w:pPr>
      <w:r w:rsidRPr="00657ACC">
        <w:t>report sessions that reflect when a child is physically present and receiving care</w:t>
      </w:r>
    </w:p>
    <w:p w14:paraId="26BCBA1B" w14:textId="77777777" w:rsidR="00657ACC" w:rsidRPr="00657ACC" w:rsidRDefault="00657ACC" w:rsidP="006E6384">
      <w:pPr>
        <w:pStyle w:val="ListParagraph"/>
      </w:pPr>
      <w:r w:rsidRPr="00657ACC">
        <w:t>record absences only when a child is not in care</w:t>
      </w:r>
    </w:p>
    <w:p w14:paraId="313C5BED" w14:textId="77777777" w:rsidR="00657ACC" w:rsidRPr="00657ACC" w:rsidRDefault="00657ACC" w:rsidP="006E6384">
      <w:pPr>
        <w:pStyle w:val="ListParagraph"/>
      </w:pPr>
      <w:r w:rsidRPr="00657ACC">
        <w:t>ensure absences reported on public holidays align with a child’s usual attendance pattern</w:t>
      </w:r>
    </w:p>
    <w:p w14:paraId="739F5CD3" w14:textId="77777777" w:rsidR="00657ACC" w:rsidRPr="00657ACC" w:rsidRDefault="00657ACC" w:rsidP="006E6384">
      <w:pPr>
        <w:pStyle w:val="ListParagraph"/>
      </w:pPr>
      <w:r w:rsidRPr="00657ACC">
        <w:t>maintain accurate sign-in and sign-out records to support attendance reporting.</w:t>
      </w:r>
    </w:p>
    <w:p w14:paraId="43B900AA" w14:textId="77777777" w:rsidR="00657ACC" w:rsidRPr="00657ACC" w:rsidRDefault="00657ACC" w:rsidP="006E6384">
      <w:r w:rsidRPr="00657ACC">
        <w:t xml:space="preserve">Please review your service’s attendance reporting practices and records to ensure they accurately reflect the care provided. </w:t>
      </w:r>
    </w:p>
    <w:p w14:paraId="2B5B56E5" w14:textId="77777777" w:rsidR="00657ACC" w:rsidRPr="00657ACC" w:rsidRDefault="00657ACC" w:rsidP="006E6384">
      <w:r w:rsidRPr="00657ACC">
        <w:t>We will continue to monitor attendance reporting. We may take compliance action where services do not meet their obligations under Family Assistance Law.</w:t>
      </w:r>
    </w:p>
    <w:p w14:paraId="20E3915C" w14:textId="1B6C4A7C" w:rsidR="006E6384" w:rsidRDefault="006E6384" w:rsidP="00093C43">
      <w:pPr>
        <w:pStyle w:val="Heading4"/>
      </w:pPr>
      <w:r>
        <w:t xml:space="preserve">Need </w:t>
      </w:r>
      <w:r w:rsidR="00093C43">
        <w:t>a refresher?</w:t>
      </w:r>
    </w:p>
    <w:p w14:paraId="1D825832" w14:textId="6BD336A0" w:rsidR="00657ACC" w:rsidRDefault="00657ACC" w:rsidP="00A33879">
      <w:r w:rsidRPr="0720702D">
        <w:t xml:space="preserve">Learn more about </w:t>
      </w:r>
      <w:hyperlink r:id="rId197" w:anchor="toc-reporting-absences">
        <w:r w:rsidRPr="0720702D">
          <w:rPr>
            <w:rStyle w:val="Hyperlink"/>
          </w:rPr>
          <w:t>reporting absences</w:t>
        </w:r>
      </w:hyperlink>
      <w:r w:rsidRPr="0720702D">
        <w:t xml:space="preserve"> on our website.</w:t>
      </w:r>
    </w:p>
    <w:p w14:paraId="4651C11A" w14:textId="40BAA42C" w:rsidR="00657ACC" w:rsidRDefault="00657ACC" w:rsidP="00657ACC">
      <w:pPr>
        <w:pStyle w:val="Heading2"/>
      </w:pPr>
      <w:bookmarkStart w:id="71" w:name="_Toc243484811"/>
      <w:r>
        <w:t>Workforce support</w:t>
      </w:r>
      <w:bookmarkEnd w:id="71"/>
    </w:p>
    <w:p w14:paraId="658D4E3A" w14:textId="77777777" w:rsidR="00657ACC" w:rsidRPr="00657ACC" w:rsidRDefault="00657ACC" w:rsidP="00657ACC">
      <w:pPr>
        <w:pStyle w:val="Heading3"/>
      </w:pPr>
      <w:r w:rsidRPr="00657ACC">
        <w:t>Worker retention payment update</w:t>
      </w:r>
    </w:p>
    <w:p w14:paraId="78FEE999" w14:textId="77777777" w:rsidR="00657ACC" w:rsidRPr="00F94BF6" w:rsidRDefault="00657ACC" w:rsidP="00657ACC">
      <w:pPr>
        <w:pStyle w:val="Heading4"/>
      </w:pPr>
      <w:r>
        <w:t>F</w:t>
      </w:r>
      <w:r w:rsidRPr="00F94BF6">
        <w:t>ee growth cap</w:t>
      </w:r>
      <w:r>
        <w:t xml:space="preserve"> from 8 August</w:t>
      </w:r>
    </w:p>
    <w:p w14:paraId="66548D50" w14:textId="77777777" w:rsidR="00657ACC" w:rsidRPr="00A33879" w:rsidRDefault="00657ACC" w:rsidP="00A33879">
      <w:pPr>
        <w:rPr>
          <w:b/>
          <w:bCs/>
        </w:rPr>
      </w:pPr>
      <w:r w:rsidRPr="00A33879">
        <w:rPr>
          <w:b/>
          <w:bCs/>
        </w:rPr>
        <w:t>On Saturday, services currently receiving the worker retention payment will move to the next fee growth cap period of 5.8% from 8 August 2026 to 7 August 2027.</w:t>
      </w:r>
    </w:p>
    <w:p w14:paraId="54BE2448" w14:textId="77777777" w:rsidR="00657ACC" w:rsidRPr="00657ACC" w:rsidRDefault="00657ACC" w:rsidP="00A33879">
      <w:r w:rsidRPr="00657ACC">
        <w:t>Newly eligible services, including Family Day Care and In Home Care services, are already subject to a 5.8% fee growth cap from 17 June 2026 to 7 August 2027.</w:t>
      </w:r>
    </w:p>
    <w:p w14:paraId="1D82BF6A" w14:textId="77777777" w:rsidR="00657ACC" w:rsidRPr="00657ACC" w:rsidRDefault="00657ACC" w:rsidP="00A33879">
      <w:r w:rsidRPr="00657ACC">
        <w:t>The fee growth cap is a key funding condition that:</w:t>
      </w:r>
    </w:p>
    <w:p w14:paraId="3BF61682" w14:textId="77777777" w:rsidR="00657ACC" w:rsidRPr="00657ACC" w:rsidRDefault="00657ACC" w:rsidP="00A33879">
      <w:pPr>
        <w:pStyle w:val="ListParagraph"/>
      </w:pPr>
      <w:r w:rsidRPr="00657ACC">
        <w:t>supports affordable ECEC</w:t>
      </w:r>
    </w:p>
    <w:p w14:paraId="6ACA3A43" w14:textId="77777777" w:rsidR="00657ACC" w:rsidRPr="00657ACC" w:rsidRDefault="00657ACC" w:rsidP="00A33879">
      <w:pPr>
        <w:pStyle w:val="ListParagraph"/>
      </w:pPr>
      <w:r w:rsidRPr="00657ACC">
        <w:t>helps ensure the cost of a wage increase is not passed on to families.</w:t>
      </w:r>
    </w:p>
    <w:p w14:paraId="6B2A0FA7" w14:textId="77777777" w:rsidR="00657ACC" w:rsidRPr="00657ACC" w:rsidRDefault="00657ACC" w:rsidP="00A33879">
      <w:r w:rsidRPr="00657ACC">
        <w:t>Providers should review the fee growth cap that applies to their circumstances before making any fee changes.</w:t>
      </w:r>
    </w:p>
    <w:p w14:paraId="47A7687D" w14:textId="77777777" w:rsidR="00657ACC" w:rsidRPr="00657ACC" w:rsidRDefault="00657ACC" w:rsidP="00A33879">
      <w:r w:rsidRPr="00657ACC">
        <w:t xml:space="preserve">Visit the </w:t>
      </w:r>
      <w:hyperlink r:id="rId198">
        <w:r w:rsidRPr="00657ACC">
          <w:rPr>
            <w:rStyle w:val="Hyperlink"/>
            <w:rFonts w:cstheme="minorHAnsi"/>
          </w:rPr>
          <w:t>eligibility and conditions page</w:t>
        </w:r>
      </w:hyperlink>
      <w:r w:rsidRPr="00657ACC">
        <w:t xml:space="preserve"> for detailed guidance and examples.</w:t>
      </w:r>
    </w:p>
    <w:p w14:paraId="7C604FC2" w14:textId="77777777" w:rsidR="00657ACC" w:rsidRPr="004B61C0" w:rsidRDefault="00657ACC" w:rsidP="00657ACC">
      <w:pPr>
        <w:pStyle w:val="Heading4"/>
      </w:pPr>
      <w:r>
        <w:t>U</w:t>
      </w:r>
      <w:r w:rsidRPr="004B61C0">
        <w:t>pdated minimum rates guidance</w:t>
      </w:r>
    </w:p>
    <w:p w14:paraId="15E0C934" w14:textId="77777777" w:rsidR="00657ACC" w:rsidRPr="007D1585" w:rsidRDefault="00657ACC" w:rsidP="007D1585">
      <w:pPr>
        <w:rPr>
          <w:b/>
          <w:bCs/>
        </w:rPr>
      </w:pPr>
      <w:r w:rsidRPr="007D1585">
        <w:rPr>
          <w:b/>
          <w:bCs/>
        </w:rPr>
        <w:t xml:space="preserve">We've simplified the information on our website about the minimum rates you must pay eligible workers if you receive the worker retention payment. </w:t>
      </w:r>
    </w:p>
    <w:p w14:paraId="6B938FF4" w14:textId="77777777" w:rsidR="00657ACC" w:rsidRPr="00657ACC" w:rsidRDefault="00657ACC" w:rsidP="007D1585">
      <w:r w:rsidRPr="00657ACC">
        <w:t xml:space="preserve">Visit the </w:t>
      </w:r>
      <w:hyperlink r:id="rId199" w:tgtFrame="_blank" w:tooltip="https://www.education.gov.au/early-childhood/providers/workforce/wages/minimum-rates" w:history="1">
        <w:r w:rsidRPr="00657ACC">
          <w:rPr>
            <w:rStyle w:val="Hyperlink"/>
            <w:rFonts w:cstheme="minorHAnsi"/>
          </w:rPr>
          <w:t xml:space="preserve">worker retention payment </w:t>
        </w:r>
        <w:bookmarkStart w:id="72" w:name="_Hlt236385643"/>
        <w:bookmarkStart w:id="73" w:name="_Hlt236385644"/>
        <w:r w:rsidRPr="00657ACC">
          <w:rPr>
            <w:rStyle w:val="Hyperlink"/>
            <w:rFonts w:cstheme="minorHAnsi"/>
          </w:rPr>
          <w:t>m</w:t>
        </w:r>
        <w:bookmarkEnd w:id="72"/>
        <w:bookmarkEnd w:id="73"/>
        <w:r w:rsidRPr="00657ACC">
          <w:rPr>
            <w:rStyle w:val="Hyperlink"/>
            <w:rFonts w:cstheme="minorHAnsi"/>
          </w:rPr>
          <w:t>inimum rates</w:t>
        </w:r>
      </w:hyperlink>
      <w:r w:rsidRPr="00657ACC">
        <w:t xml:space="preserve"> page to see:</w:t>
      </w:r>
    </w:p>
    <w:p w14:paraId="17066919" w14:textId="77777777" w:rsidR="00657ACC" w:rsidRPr="00657ACC" w:rsidRDefault="00657ACC" w:rsidP="007D1585">
      <w:pPr>
        <w:pStyle w:val="ListParagraph"/>
      </w:pPr>
      <w:r w:rsidRPr="00657ACC">
        <w:t xml:space="preserve">a simple guide to the rates that apply from </w:t>
      </w:r>
      <w:r w:rsidRPr="00B76A78">
        <w:rPr>
          <w:b/>
          <w:bCs/>
        </w:rPr>
        <w:t>1 July 2026</w:t>
      </w:r>
    </w:p>
    <w:p w14:paraId="6BFA9575" w14:textId="77777777" w:rsidR="00657ACC" w:rsidRPr="00657ACC" w:rsidRDefault="00657ACC" w:rsidP="007D1585">
      <w:pPr>
        <w:pStyle w:val="ListParagraph"/>
      </w:pPr>
      <w:r w:rsidRPr="00657ACC">
        <w:t>examples to help you understand how to use them.</w:t>
      </w:r>
    </w:p>
    <w:p w14:paraId="07449E3F" w14:textId="77777777" w:rsidR="00657ACC" w:rsidRPr="00657ACC" w:rsidRDefault="00657ACC" w:rsidP="007D1585">
      <w:r w:rsidRPr="00657ACC">
        <w:t xml:space="preserve">Refer to the </w:t>
      </w:r>
      <w:hyperlink r:id="rId200" w:history="1">
        <w:r w:rsidRPr="00657ACC">
          <w:rPr>
            <w:rStyle w:val="Hyperlink"/>
            <w:rFonts w:cstheme="minorHAnsi"/>
          </w:rPr>
          <w:t>grant guidelines</w:t>
        </w:r>
      </w:hyperlink>
      <w:r w:rsidRPr="00657ACC">
        <w:t xml:space="preserve"> for more details, including:</w:t>
      </w:r>
    </w:p>
    <w:p w14:paraId="6E778A5C" w14:textId="77777777" w:rsidR="00657ACC" w:rsidRPr="00657ACC" w:rsidRDefault="00657ACC" w:rsidP="007D1585">
      <w:pPr>
        <w:pStyle w:val="ListParagraph"/>
      </w:pPr>
      <w:r w:rsidRPr="00657ACC">
        <w:t>how the rates are calculated and applied</w:t>
      </w:r>
    </w:p>
    <w:p w14:paraId="7B03E374" w14:textId="77777777" w:rsidR="00657ACC" w:rsidRPr="00657ACC" w:rsidRDefault="00657ACC" w:rsidP="007D1585">
      <w:pPr>
        <w:pStyle w:val="ListParagraph"/>
      </w:pPr>
      <w:r w:rsidRPr="00657ACC">
        <w:t>previous rates.</w:t>
      </w:r>
    </w:p>
    <w:p w14:paraId="5F39D90B" w14:textId="77777777" w:rsidR="00657ACC" w:rsidRPr="00657ACC" w:rsidRDefault="00657ACC" w:rsidP="007D1585">
      <w:r w:rsidRPr="00657ACC">
        <w:lastRenderedPageBreak/>
        <w:t xml:space="preserve">All grantees </w:t>
      </w:r>
      <w:r w:rsidRPr="00B76A78">
        <w:rPr>
          <w:b/>
          <w:bCs/>
        </w:rPr>
        <w:t>must</w:t>
      </w:r>
      <w:r w:rsidRPr="00657ACC">
        <w:t xml:space="preserve"> read and become familiar with the grant guidelines.</w:t>
      </w:r>
    </w:p>
    <w:p w14:paraId="4948573C" w14:textId="77777777" w:rsidR="00657ACC" w:rsidRPr="00657ACC" w:rsidRDefault="00657ACC" w:rsidP="00657ACC">
      <w:pPr>
        <w:pStyle w:val="Heading3"/>
      </w:pPr>
      <w:r w:rsidRPr="00657ACC">
        <w:t>18 of 21 national workforce actions now complete</w:t>
      </w:r>
    </w:p>
    <w:p w14:paraId="77476346" w14:textId="77777777" w:rsidR="00657ACC" w:rsidRPr="00B76A78" w:rsidRDefault="00657ACC" w:rsidP="00B76A78">
      <w:pPr>
        <w:rPr>
          <w:b/>
          <w:bCs/>
        </w:rPr>
      </w:pPr>
      <w:r w:rsidRPr="00B76A78">
        <w:rPr>
          <w:b/>
          <w:bCs/>
        </w:rPr>
        <w:t>18 of the 21 national actions under the National Children’s Education and Care Workforce Strategy have now been completed.</w:t>
      </w:r>
    </w:p>
    <w:p w14:paraId="08B86367" w14:textId="77777777" w:rsidR="00657ACC" w:rsidRPr="00657ACC" w:rsidRDefault="00657ACC" w:rsidP="00B76A78">
      <w:r w:rsidRPr="00657ACC">
        <w:t xml:space="preserve">The milestone is highlighted in ACECQA’s latest update to the strategy dashboard, which tracks progress towards a more sustainable ECEC workforce. </w:t>
      </w:r>
    </w:p>
    <w:p w14:paraId="24CA1A58" w14:textId="77777777" w:rsidR="00657ACC" w:rsidRPr="00657ACC" w:rsidRDefault="00657ACC" w:rsidP="00B76A78">
      <w:r w:rsidRPr="00657ACC">
        <w:t xml:space="preserve">The 10-year strategy, </w:t>
      </w:r>
      <w:r w:rsidRPr="00657ACC">
        <w:rPr>
          <w:i/>
          <w:iCs/>
        </w:rPr>
        <w:t>Shaping our Future</w:t>
      </w:r>
      <w:r w:rsidRPr="00657ACC">
        <w:t>, outlines 21 actions across 6 focus areas: </w:t>
      </w:r>
    </w:p>
    <w:p w14:paraId="78617716" w14:textId="77777777" w:rsidR="00657ACC" w:rsidRPr="00657ACC" w:rsidRDefault="00657ACC" w:rsidP="00627CDA">
      <w:pPr>
        <w:pStyle w:val="ListParagraph"/>
        <w:numPr>
          <w:ilvl w:val="0"/>
          <w:numId w:val="369"/>
        </w:numPr>
      </w:pPr>
      <w:r w:rsidRPr="00657ACC">
        <w:t>professional recognition </w:t>
      </w:r>
    </w:p>
    <w:p w14:paraId="4E226E05" w14:textId="77777777" w:rsidR="00657ACC" w:rsidRPr="00657ACC" w:rsidRDefault="00657ACC" w:rsidP="00627CDA">
      <w:pPr>
        <w:pStyle w:val="ListParagraph"/>
        <w:numPr>
          <w:ilvl w:val="0"/>
          <w:numId w:val="369"/>
        </w:numPr>
      </w:pPr>
      <w:r w:rsidRPr="00657ACC">
        <w:t>attraction and retention </w:t>
      </w:r>
    </w:p>
    <w:p w14:paraId="19E3865E" w14:textId="77777777" w:rsidR="00657ACC" w:rsidRPr="00657ACC" w:rsidRDefault="00657ACC" w:rsidP="00627CDA">
      <w:pPr>
        <w:pStyle w:val="ListParagraph"/>
        <w:numPr>
          <w:ilvl w:val="0"/>
          <w:numId w:val="369"/>
        </w:numPr>
      </w:pPr>
      <w:r w:rsidRPr="00657ACC">
        <w:t>leadership and capability </w:t>
      </w:r>
    </w:p>
    <w:p w14:paraId="48A681BD" w14:textId="77777777" w:rsidR="00657ACC" w:rsidRPr="00657ACC" w:rsidRDefault="00657ACC" w:rsidP="00627CDA">
      <w:pPr>
        <w:pStyle w:val="ListParagraph"/>
        <w:numPr>
          <w:ilvl w:val="0"/>
          <w:numId w:val="369"/>
        </w:numPr>
      </w:pPr>
      <w:r w:rsidRPr="00657ACC">
        <w:t>wellbeing </w:t>
      </w:r>
    </w:p>
    <w:p w14:paraId="36CC1557" w14:textId="77777777" w:rsidR="00657ACC" w:rsidRPr="00657ACC" w:rsidRDefault="00657ACC" w:rsidP="00627CDA">
      <w:pPr>
        <w:pStyle w:val="ListParagraph"/>
        <w:numPr>
          <w:ilvl w:val="0"/>
          <w:numId w:val="369"/>
        </w:numPr>
      </w:pPr>
      <w:r w:rsidRPr="00657ACC">
        <w:t>qualifications and career pathways </w:t>
      </w:r>
    </w:p>
    <w:p w14:paraId="4E5B70BD" w14:textId="77777777" w:rsidR="00657ACC" w:rsidRPr="00657ACC" w:rsidRDefault="00657ACC" w:rsidP="00627CDA">
      <w:pPr>
        <w:pStyle w:val="ListParagraph"/>
        <w:numPr>
          <w:ilvl w:val="0"/>
          <w:numId w:val="369"/>
        </w:numPr>
      </w:pPr>
      <w:r w:rsidRPr="00657ACC">
        <w:t>data and evidence. </w:t>
      </w:r>
    </w:p>
    <w:p w14:paraId="2500DD1A" w14:textId="77777777" w:rsidR="00657ACC" w:rsidRPr="00657ACC" w:rsidRDefault="00657ACC" w:rsidP="00B76A78">
      <w:r w:rsidRPr="00657ACC">
        <w:t>The dashboard tracks: </w:t>
      </w:r>
    </w:p>
    <w:p w14:paraId="2D2EEB24" w14:textId="77777777" w:rsidR="00657ACC" w:rsidRPr="00657ACC" w:rsidRDefault="00657ACC" w:rsidP="00627CDA">
      <w:pPr>
        <w:pStyle w:val="ListParagraph"/>
        <w:numPr>
          <w:ilvl w:val="0"/>
          <w:numId w:val="370"/>
        </w:numPr>
      </w:pPr>
      <w:r w:rsidRPr="00657ACC">
        <w:t>progress against all 21 national actions </w:t>
      </w:r>
    </w:p>
    <w:p w14:paraId="7BFF7C7F" w14:textId="77777777" w:rsidR="00657ACC" w:rsidRPr="00657ACC" w:rsidRDefault="00657ACC" w:rsidP="00627CDA">
      <w:pPr>
        <w:pStyle w:val="ListParagraph"/>
        <w:numPr>
          <w:ilvl w:val="0"/>
          <w:numId w:val="370"/>
        </w:numPr>
      </w:pPr>
      <w:r w:rsidRPr="00657ACC">
        <w:t>initiatives supporting the 6 focus areas </w:t>
      </w:r>
    </w:p>
    <w:p w14:paraId="13580BBA" w14:textId="77777777" w:rsidR="00657ACC" w:rsidRPr="00657ACC" w:rsidRDefault="00657ACC" w:rsidP="00627CDA">
      <w:pPr>
        <w:pStyle w:val="ListParagraph"/>
        <w:numPr>
          <w:ilvl w:val="0"/>
          <w:numId w:val="370"/>
        </w:numPr>
      </w:pPr>
      <w:r w:rsidRPr="00657ACC">
        <w:t>indicators used to measure the strategy’s long-term impact. </w:t>
      </w:r>
    </w:p>
    <w:p w14:paraId="33C68E27" w14:textId="77777777" w:rsidR="00657ACC" w:rsidRPr="00657ACC" w:rsidRDefault="00657ACC" w:rsidP="00B76A78">
      <w:r w:rsidRPr="00657ACC">
        <w:t xml:space="preserve">Explore the dashboard on </w:t>
      </w:r>
      <w:hyperlink r:id="rId201" w:history="1">
        <w:r w:rsidRPr="00657ACC">
          <w:rPr>
            <w:rStyle w:val="Hyperlink"/>
            <w:rFonts w:cstheme="minorHAnsi"/>
          </w:rPr>
          <w:t>ACECQA’s website</w:t>
        </w:r>
      </w:hyperlink>
      <w:r w:rsidRPr="00657ACC">
        <w:t>.</w:t>
      </w:r>
    </w:p>
    <w:p w14:paraId="4DC97F83" w14:textId="2483430A" w:rsidR="00657ACC" w:rsidRPr="00657ACC" w:rsidRDefault="003402C1" w:rsidP="003402C1">
      <w:pPr>
        <w:pStyle w:val="Heading2"/>
      </w:pPr>
      <w:bookmarkStart w:id="74" w:name="_Toc243484812"/>
      <w:r>
        <w:t>Share with families</w:t>
      </w:r>
      <w:bookmarkEnd w:id="74"/>
    </w:p>
    <w:p w14:paraId="6C613B04" w14:textId="77777777" w:rsidR="003402C1" w:rsidRPr="0021331D" w:rsidRDefault="003402C1" w:rsidP="003402C1">
      <w:pPr>
        <w:pStyle w:val="Heading3"/>
      </w:pPr>
      <w:r>
        <w:t>Child Care Subsidy (CCS) balancing starts soon  </w:t>
      </w:r>
    </w:p>
    <w:p w14:paraId="6921FD0A" w14:textId="77777777" w:rsidR="003402C1" w:rsidRPr="00AC4DD8" w:rsidRDefault="003402C1" w:rsidP="00AC4DD8">
      <w:pPr>
        <w:rPr>
          <w:b/>
          <w:bCs/>
        </w:rPr>
      </w:pPr>
      <w:r w:rsidRPr="00AC4DD8">
        <w:rPr>
          <w:b/>
          <w:bCs/>
        </w:rPr>
        <w:t>Services Australia will start balancing CCS for the 2025–26 year this week.</w:t>
      </w:r>
    </w:p>
    <w:p w14:paraId="57F55ABF" w14:textId="77777777" w:rsidR="003402C1" w:rsidRPr="003402C1" w:rsidRDefault="003402C1" w:rsidP="00AC4DD8">
      <w:r w:rsidRPr="003402C1">
        <w:t>If you get CCS, you need to confirm your family income so your payments can be balanced. Balancing checks you were paid the right amount. It helps avoid over or underpayments.</w:t>
      </w:r>
    </w:p>
    <w:p w14:paraId="7AA743B9" w14:textId="77A06898" w:rsidR="003402C1" w:rsidRPr="003402C1" w:rsidRDefault="003402C1" w:rsidP="00AC4DD8">
      <w:r w:rsidRPr="003402C1">
        <w:t>You can confirm your 2025–26 income by:</w:t>
      </w:r>
    </w:p>
    <w:p w14:paraId="7DDE1773" w14:textId="77777777" w:rsidR="003402C1" w:rsidRPr="003402C1" w:rsidRDefault="003402C1" w:rsidP="00AC4DD8">
      <w:pPr>
        <w:pStyle w:val="ListParagraph"/>
      </w:pPr>
      <w:r w:rsidRPr="003402C1">
        <w:t>lodging a tax return with the Australian Taxation Office (ATO), or  </w:t>
      </w:r>
    </w:p>
    <w:p w14:paraId="6481B5FB" w14:textId="7D3865A5" w:rsidR="003402C1" w:rsidRPr="003402C1" w:rsidRDefault="003402C1" w:rsidP="00AC4DD8">
      <w:pPr>
        <w:pStyle w:val="ListParagraph"/>
      </w:pPr>
      <w:r w:rsidRPr="003402C1">
        <w:t>telling Services Australia you do not need to lodge a tax return (even if you have already told the ATO). </w:t>
      </w:r>
    </w:p>
    <w:p w14:paraId="357BC233" w14:textId="189C48E5" w:rsidR="003402C1" w:rsidRPr="003402C1" w:rsidRDefault="003402C1" w:rsidP="00AC4DD8">
      <w:r w:rsidRPr="003402C1">
        <w:t>If you had a partner at any time during 2025-26, they must also confirm their income.</w:t>
      </w:r>
    </w:p>
    <w:p w14:paraId="67D5FAFD" w14:textId="77777777" w:rsidR="003402C1" w:rsidRPr="003402C1" w:rsidRDefault="003402C1" w:rsidP="00AC4DD8">
      <w:r w:rsidRPr="003402C1">
        <w:t xml:space="preserve">For more information, visit the </w:t>
      </w:r>
      <w:hyperlink r:id="rId202">
        <w:r w:rsidRPr="003402C1">
          <w:rPr>
            <w:rStyle w:val="Hyperlink"/>
            <w:rFonts w:ascii="Calibri" w:hAnsi="Calibri" w:cs="Calibri"/>
          </w:rPr>
          <w:t>Services Australia website</w:t>
        </w:r>
      </w:hyperlink>
      <w:r w:rsidRPr="003402C1">
        <w:t>.</w:t>
      </w:r>
    </w:p>
    <w:p w14:paraId="77A4D9C6" w14:textId="77777777" w:rsidR="00657ACC" w:rsidRPr="00657ACC" w:rsidRDefault="00657ACC" w:rsidP="00657ACC"/>
    <w:p w14:paraId="6129C42F" w14:textId="52C6339A" w:rsidR="009F2986" w:rsidRDefault="009F2986" w:rsidP="00E971AD">
      <w:pPr>
        <w:pStyle w:val="Issuedate"/>
      </w:pPr>
      <w:bookmarkStart w:id="75" w:name="_Toc243484813"/>
      <w:r>
        <w:lastRenderedPageBreak/>
        <w:t>29 July 2026</w:t>
      </w:r>
      <w:bookmarkEnd w:id="75"/>
    </w:p>
    <w:p w14:paraId="73284C03" w14:textId="77777777" w:rsidR="009F2986" w:rsidRDefault="009F2986" w:rsidP="009F2986">
      <w:pPr>
        <w:pStyle w:val="Heading2"/>
      </w:pPr>
      <w:bookmarkStart w:id="76" w:name="_Toc243484814"/>
      <w:r>
        <w:t>From the department</w:t>
      </w:r>
      <w:bookmarkEnd w:id="76"/>
    </w:p>
    <w:p w14:paraId="4A84FC2C" w14:textId="4BF5A843" w:rsidR="009F2986" w:rsidRDefault="009F2986" w:rsidP="009F2986">
      <w:pPr>
        <w:pStyle w:val="Heading3"/>
      </w:pPr>
      <w:r w:rsidRPr="009F2986">
        <w:t>Advanced child safety training launches Friday</w:t>
      </w:r>
    </w:p>
    <w:p w14:paraId="36FD5C69" w14:textId="77777777" w:rsidR="009F2986" w:rsidRPr="009F2986" w:rsidRDefault="009F2986" w:rsidP="009F2986">
      <w:r w:rsidRPr="009F2986">
        <w:rPr>
          <w:b/>
          <w:bCs/>
        </w:rPr>
        <w:t>Advanced child safety training will be available in Geccko from 31 July 2026.</w:t>
      </w:r>
    </w:p>
    <w:p w14:paraId="30CEE882" w14:textId="77777777" w:rsidR="009F2986" w:rsidRPr="009F2986" w:rsidRDefault="009F2986" w:rsidP="009F2986">
      <w:r w:rsidRPr="009F2986">
        <w:t>Advanced training builds on foundation training and supports stronger child safety practice across early childhood education and care (ECEC).</w:t>
      </w:r>
    </w:p>
    <w:p w14:paraId="0CBA9E31" w14:textId="77777777" w:rsidR="009F2986" w:rsidRPr="009F2986" w:rsidRDefault="009F2986" w:rsidP="009F2986">
      <w:r w:rsidRPr="009F2986">
        <w:t>Advanced training is only required for specific roles, and not everyone needs to complete the same advanced courses.</w:t>
      </w:r>
    </w:p>
    <w:p w14:paraId="6E5384E8" w14:textId="77777777" w:rsidR="009F2986" w:rsidRPr="009F2986" w:rsidRDefault="009F2986" w:rsidP="009F2986">
      <w:pPr>
        <w:pStyle w:val="Heading5"/>
      </w:pPr>
      <w:r w:rsidRPr="009F2986">
        <w:t>What does advanced training include?</w:t>
      </w:r>
    </w:p>
    <w:p w14:paraId="151EA096" w14:textId="77777777" w:rsidR="009F2986" w:rsidRPr="009F2986" w:rsidRDefault="009F2986" w:rsidP="009F2986">
      <w:r w:rsidRPr="009F2986">
        <w:t>Advanced training includes 3 courses:</w:t>
      </w:r>
    </w:p>
    <w:p w14:paraId="530347F9" w14:textId="77777777" w:rsidR="009F2986" w:rsidRPr="009F2986" w:rsidRDefault="009F2986" w:rsidP="009F2986">
      <w:pPr>
        <w:pStyle w:val="ListParagraph"/>
      </w:pPr>
      <w:r w:rsidRPr="009F2986">
        <w:t>Course 3: Creating child safe cultures through everyday practice</w:t>
      </w:r>
    </w:p>
    <w:p w14:paraId="3FECFF1D" w14:textId="77777777" w:rsidR="009F2986" w:rsidRPr="009F2986" w:rsidRDefault="009F2986" w:rsidP="009F2986">
      <w:pPr>
        <w:pStyle w:val="ListParagraph"/>
      </w:pPr>
      <w:r w:rsidRPr="009F2986">
        <w:t>Course 4: Responding to safeguarding concerns</w:t>
      </w:r>
    </w:p>
    <w:p w14:paraId="0203C558" w14:textId="77777777" w:rsidR="009F2986" w:rsidRDefault="009F2986" w:rsidP="009F2986">
      <w:pPr>
        <w:pStyle w:val="ListParagraph"/>
      </w:pPr>
      <w:r w:rsidRPr="009F2986">
        <w:t>Course 5: Leading and governing child safety.</w:t>
      </w:r>
    </w:p>
    <w:p w14:paraId="093BA5F4" w14:textId="77777777" w:rsidR="009F2986" w:rsidRPr="009F2986" w:rsidRDefault="009F2986" w:rsidP="009F2986">
      <w:r w:rsidRPr="009F2986">
        <w:t xml:space="preserve">Courses 3 and 4 will be available from </w:t>
      </w:r>
      <w:r w:rsidRPr="009F2986">
        <w:rPr>
          <w:b/>
          <w:bCs/>
        </w:rPr>
        <w:t>31 July 2026</w:t>
      </w:r>
      <w:r w:rsidRPr="009F2986">
        <w:t xml:space="preserve">. Course 5 is expected to be available from </w:t>
      </w:r>
      <w:r w:rsidRPr="009F2986">
        <w:rPr>
          <w:b/>
          <w:bCs/>
        </w:rPr>
        <w:t>30 September 2026.</w:t>
      </w:r>
      <w:r w:rsidRPr="009F2986">
        <w:t xml:space="preserve"> </w:t>
      </w:r>
    </w:p>
    <w:p w14:paraId="505A3C75" w14:textId="77777777" w:rsidR="009F2986" w:rsidRPr="009F2986" w:rsidRDefault="009F2986" w:rsidP="009F2986">
      <w:pPr>
        <w:pStyle w:val="Heading5"/>
      </w:pPr>
      <w:r w:rsidRPr="009F2986">
        <w:t>Who needs to complete advanced training?</w:t>
      </w:r>
    </w:p>
    <w:p w14:paraId="30CE44E6" w14:textId="77777777" w:rsidR="009F2986" w:rsidRPr="009F2986" w:rsidRDefault="009F2986" w:rsidP="009F2986">
      <w:r w:rsidRPr="009F2986">
        <w:t>The courses you need to complete depend on your role.</w:t>
      </w:r>
    </w:p>
    <w:p w14:paraId="7435F0B6" w14:textId="77777777" w:rsidR="009F2986" w:rsidRPr="009F2986" w:rsidRDefault="009F2986" w:rsidP="009F2986">
      <w:r w:rsidRPr="009F2986">
        <w:t>Courses 3 and 4 are for educators and those in supervisory and day-to-day management roles. This includes:</w:t>
      </w:r>
    </w:p>
    <w:p w14:paraId="5460690E" w14:textId="77777777" w:rsidR="009F2986" w:rsidRPr="009F2986" w:rsidRDefault="009F2986" w:rsidP="009F2986">
      <w:pPr>
        <w:pStyle w:val="ListParagraph"/>
      </w:pPr>
      <w:r w:rsidRPr="009F2986">
        <w:t>nominated supervisors</w:t>
      </w:r>
    </w:p>
    <w:p w14:paraId="11AB3081" w14:textId="77777777" w:rsidR="009F2986" w:rsidRPr="009F2986" w:rsidRDefault="009F2986" w:rsidP="009F2986">
      <w:pPr>
        <w:pStyle w:val="ListParagraph"/>
      </w:pPr>
      <w:r w:rsidRPr="009F2986">
        <w:t>persons in day-to-day charge</w:t>
      </w:r>
    </w:p>
    <w:p w14:paraId="6F708659" w14:textId="77777777" w:rsidR="009F2986" w:rsidRDefault="009F2986" w:rsidP="009F2986">
      <w:pPr>
        <w:pStyle w:val="ListParagraph"/>
      </w:pPr>
      <w:r w:rsidRPr="009F2986">
        <w:t>staff members who work directly with children.</w:t>
      </w:r>
    </w:p>
    <w:p w14:paraId="5F1F29C3" w14:textId="77777777" w:rsidR="009F2986" w:rsidRPr="009F2986" w:rsidRDefault="009F2986" w:rsidP="009F2986">
      <w:r w:rsidRPr="009F2986">
        <w:t>Course 5 is for those in leadership and governance roles. This includes:</w:t>
      </w:r>
    </w:p>
    <w:p w14:paraId="49920E02" w14:textId="77777777" w:rsidR="009F2986" w:rsidRPr="009F2986" w:rsidRDefault="009F2986" w:rsidP="009F2986">
      <w:pPr>
        <w:pStyle w:val="ListParagraph"/>
      </w:pPr>
      <w:r w:rsidRPr="009F2986">
        <w:t>persons with management or control of a service</w:t>
      </w:r>
    </w:p>
    <w:p w14:paraId="03303959" w14:textId="77777777" w:rsidR="009F2986" w:rsidRPr="009F2986" w:rsidRDefault="009F2986" w:rsidP="009F2986">
      <w:pPr>
        <w:pStyle w:val="ListParagraph"/>
      </w:pPr>
      <w:r w:rsidRPr="009F2986">
        <w:t>nominated supervisors</w:t>
      </w:r>
    </w:p>
    <w:p w14:paraId="6C14BDE8" w14:textId="77777777" w:rsidR="009F2986" w:rsidRPr="009F2986" w:rsidRDefault="009F2986" w:rsidP="009F2986">
      <w:pPr>
        <w:pStyle w:val="ListParagraph"/>
      </w:pPr>
      <w:r w:rsidRPr="009F2986">
        <w:t>persons in day-to-day charge.</w:t>
      </w:r>
    </w:p>
    <w:p w14:paraId="1A7F5A93" w14:textId="77777777" w:rsidR="009F2986" w:rsidRPr="009F2986" w:rsidRDefault="009F2986" w:rsidP="009F2986">
      <w:pPr>
        <w:pStyle w:val="Heading4"/>
      </w:pPr>
      <w:r w:rsidRPr="009F2986">
        <w:t>When does advanced training need to be completed?</w:t>
      </w:r>
    </w:p>
    <w:p w14:paraId="22C28827" w14:textId="77777777" w:rsidR="009F2986" w:rsidRPr="009F2986" w:rsidRDefault="009F2986" w:rsidP="009F2986">
      <w:r w:rsidRPr="009F2986">
        <w:t>You do not need to complete advanced training on launch day. Under National Law, you have plenty of time to complete the training.</w:t>
      </w:r>
    </w:p>
    <w:p w14:paraId="1BEE1657" w14:textId="77777777" w:rsidR="009F2986" w:rsidRPr="009F2986" w:rsidRDefault="009F2986" w:rsidP="009F2986">
      <w:r w:rsidRPr="009F2986">
        <w:t>Anyone who is required to complete advanced training must do so within 6 months of course 5 being published.</w:t>
      </w:r>
    </w:p>
    <w:p w14:paraId="17DBB6BD" w14:textId="77777777" w:rsidR="009F2986" w:rsidRPr="009F2986" w:rsidRDefault="009F2986" w:rsidP="009F2986">
      <w:r w:rsidRPr="009F2986">
        <w:t>People who start working in the sector after course 5 is published must complete advanced training within 3 months of their start date.</w:t>
      </w:r>
    </w:p>
    <w:p w14:paraId="791C781C" w14:textId="77777777" w:rsidR="009F2986" w:rsidRPr="009F2986" w:rsidRDefault="009F2986" w:rsidP="009F2986">
      <w:pPr>
        <w:pStyle w:val="Heading5"/>
      </w:pPr>
      <w:r w:rsidRPr="009F2986">
        <w:t>If you experience technical issues</w:t>
      </w:r>
    </w:p>
    <w:p w14:paraId="5438CE92" w14:textId="77777777" w:rsidR="009F2986" w:rsidRPr="009F2986" w:rsidRDefault="009F2986" w:rsidP="009F2986">
      <w:r w:rsidRPr="009F2986">
        <w:t>We expect strong interest when advanced training launches.</w:t>
      </w:r>
    </w:p>
    <w:p w14:paraId="22598F62" w14:textId="77777777" w:rsidR="009F2986" w:rsidRPr="009F2986" w:rsidRDefault="009F2986" w:rsidP="009F2986">
      <w:r w:rsidRPr="009F2986">
        <w:lastRenderedPageBreak/>
        <w:t>If you experience technical issues:</w:t>
      </w:r>
    </w:p>
    <w:p w14:paraId="60DE5BFF" w14:textId="77777777" w:rsidR="009F2986" w:rsidRPr="009F2986" w:rsidRDefault="009F2986" w:rsidP="009F2986">
      <w:pPr>
        <w:pStyle w:val="ListParagraph"/>
      </w:pPr>
      <w:r w:rsidRPr="009F2986">
        <w:t>allow time for system performance to stabilise</w:t>
      </w:r>
    </w:p>
    <w:p w14:paraId="4D7C24B8" w14:textId="77777777" w:rsidR="009F2986" w:rsidRPr="009F2986" w:rsidRDefault="009F2986" w:rsidP="009F2986">
      <w:pPr>
        <w:pStyle w:val="ListParagraph"/>
      </w:pPr>
      <w:r w:rsidRPr="009F2986">
        <w:t>try again later</w:t>
      </w:r>
    </w:p>
    <w:p w14:paraId="2E9993F1" w14:textId="77777777" w:rsidR="009F2986" w:rsidRPr="009F2986" w:rsidRDefault="009F2986" w:rsidP="009F2986">
      <w:pPr>
        <w:pStyle w:val="ListParagraph"/>
      </w:pPr>
      <w:r w:rsidRPr="009F2986">
        <w:t>follow any updates or advice shared through official channels.</w:t>
      </w:r>
    </w:p>
    <w:p w14:paraId="7C0FEA8A" w14:textId="54CD4A02" w:rsidR="009F2986" w:rsidRDefault="009F2986" w:rsidP="009F2986">
      <w:r w:rsidRPr="009F2986">
        <w:t xml:space="preserve">Visit the </w:t>
      </w:r>
      <w:hyperlink r:id="rId203" w:history="1">
        <w:r w:rsidRPr="009F2986">
          <w:rPr>
            <w:rStyle w:val="Hyperlink"/>
          </w:rPr>
          <w:t>national child safety training webpage</w:t>
        </w:r>
      </w:hyperlink>
      <w:r w:rsidRPr="009F2986">
        <w:t xml:space="preserve"> for all the details.</w:t>
      </w:r>
    </w:p>
    <w:p w14:paraId="250E0A86" w14:textId="2A2B5A16" w:rsidR="009F2986" w:rsidRDefault="009F2986" w:rsidP="009F2986">
      <w:pPr>
        <w:pStyle w:val="Heading3"/>
      </w:pPr>
      <w:r w:rsidRPr="009F2986">
        <w:t>Expanding early education in Davoren Park, South Australia</w:t>
      </w:r>
    </w:p>
    <w:p w14:paraId="51D65397" w14:textId="77777777" w:rsidR="000D2C68" w:rsidRPr="000D2C68" w:rsidRDefault="000D2C68" w:rsidP="000D2C68">
      <w:r w:rsidRPr="000D2C68">
        <w:rPr>
          <w:b/>
          <w:bCs/>
        </w:rPr>
        <w:t>The Australian and South Australian Governments and Minderoo Foundation, brought together by the Investment Dialogue for Australia’s Children (IDAC), are partnering to deliver an integrated early years hub in Davoren Park, South Australia.</w:t>
      </w:r>
    </w:p>
    <w:p w14:paraId="2651B21B" w14:textId="77777777" w:rsidR="000D2C68" w:rsidRPr="000D2C68" w:rsidRDefault="000D2C68" w:rsidP="000D2C68">
      <w:r w:rsidRPr="000D2C68">
        <w:t>The project is supported by the Australian Government through the Building Early Education Fund's $100 million partnership with IDAC, which helps deliver integrated early years hubs that bring together early learning and family support services in one location.</w:t>
      </w:r>
    </w:p>
    <w:p w14:paraId="272A7F04" w14:textId="77777777" w:rsidR="000D2C68" w:rsidRPr="000D2C68" w:rsidRDefault="000D2C68" w:rsidP="000D2C68">
      <w:r w:rsidRPr="000D2C68">
        <w:t>The hub will expand the existing services provided by the Northern Area Community and Youth Services, which is part of the Swallowcliffe Children’s Precinct.</w:t>
      </w:r>
    </w:p>
    <w:p w14:paraId="245781B0" w14:textId="77777777" w:rsidR="000D2C68" w:rsidRPr="000D2C68" w:rsidRDefault="000D2C68" w:rsidP="000D2C68">
      <w:r w:rsidRPr="000D2C68">
        <w:t>The centre will expand to 100 ECEC places, creating 45 additional places for local children and families.</w:t>
      </w:r>
    </w:p>
    <w:p w14:paraId="4C17107B" w14:textId="77777777" w:rsidR="000D2C68" w:rsidRPr="000D2C68" w:rsidRDefault="000D2C68" w:rsidP="000D2C68">
      <w:r w:rsidRPr="000D2C68">
        <w:t>Integrated Hubs bring together preschool, health and wellbeing services, and other tailored supports, helping families and children most at risk to access the help they need in one place.</w:t>
      </w:r>
    </w:p>
    <w:p w14:paraId="2BE02CD4" w14:textId="77777777" w:rsidR="000D2C68" w:rsidRPr="000D2C68" w:rsidRDefault="000D2C68" w:rsidP="000D2C68">
      <w:r w:rsidRPr="000D2C68">
        <w:t>The existing ECEC service will remain open during construction. The new hub is expected to open by early 2029.</w:t>
      </w:r>
    </w:p>
    <w:p w14:paraId="78E07F8B" w14:textId="77777777" w:rsidR="000D2C68" w:rsidRPr="000D2C68" w:rsidRDefault="000D2C68" w:rsidP="000D2C68">
      <w:r w:rsidRPr="000D2C68">
        <w:t>The $16.3 million partnership combines:</w:t>
      </w:r>
    </w:p>
    <w:p w14:paraId="5789E604" w14:textId="77777777" w:rsidR="000D2C68" w:rsidRPr="000D2C68" w:rsidRDefault="000D2C68" w:rsidP="000D2C68">
      <w:pPr>
        <w:pStyle w:val="ListParagraph"/>
      </w:pPr>
      <w:r w:rsidRPr="000D2C68">
        <w:t>$5.5 million from the Australian Government through the Building Early Education Fund's partnership with IDAC</w:t>
      </w:r>
    </w:p>
    <w:p w14:paraId="6049FE4B" w14:textId="77777777" w:rsidR="000D2C68" w:rsidRPr="000D2C68" w:rsidRDefault="000D2C68" w:rsidP="000D2C68">
      <w:pPr>
        <w:pStyle w:val="ListParagraph"/>
      </w:pPr>
      <w:r w:rsidRPr="000D2C68">
        <w:t>$7.8 million from the South Australian Government</w:t>
      </w:r>
    </w:p>
    <w:p w14:paraId="11AD7118" w14:textId="77777777" w:rsidR="000D2C68" w:rsidRPr="000D2C68" w:rsidRDefault="000D2C68" w:rsidP="000D2C68">
      <w:pPr>
        <w:pStyle w:val="ListParagraph"/>
      </w:pPr>
      <w:r w:rsidRPr="000D2C68">
        <w:t>$3.0 million from Minderoo Foundation.</w:t>
      </w:r>
    </w:p>
    <w:p w14:paraId="687DD31C" w14:textId="45D86422" w:rsidR="009F2986" w:rsidRDefault="000D2C68" w:rsidP="000D2C68">
      <w:r w:rsidRPr="000D2C68">
        <w:t xml:space="preserve">Learn more about the </w:t>
      </w:r>
      <w:hyperlink r:id="rId204" w:history="1">
        <w:r w:rsidRPr="000D2C68">
          <w:rPr>
            <w:rStyle w:val="Hyperlink"/>
          </w:rPr>
          <w:t>Building Early Education Fund</w:t>
        </w:r>
      </w:hyperlink>
      <w:r w:rsidRPr="000D2C68">
        <w:t>.</w:t>
      </w:r>
    </w:p>
    <w:p w14:paraId="544F2BC0" w14:textId="4FB3E03B" w:rsidR="000D2C68" w:rsidRDefault="000D2C68" w:rsidP="000D2C68">
      <w:pPr>
        <w:pStyle w:val="Heading2"/>
      </w:pPr>
      <w:bookmarkStart w:id="77" w:name="_Toc243484815"/>
      <w:r>
        <w:t>Sector spotlight</w:t>
      </w:r>
      <w:bookmarkEnd w:id="77"/>
    </w:p>
    <w:p w14:paraId="6EE6B9C4" w14:textId="484607F5" w:rsidR="000D2C68" w:rsidRDefault="000D2C68" w:rsidP="000D2C68">
      <w:pPr>
        <w:pStyle w:val="Heading3"/>
      </w:pPr>
      <w:r w:rsidRPr="000D2C68">
        <w:t>Celebrating Out of School Hours Care educators</w:t>
      </w:r>
    </w:p>
    <w:p w14:paraId="6FDD3639" w14:textId="77777777" w:rsidR="000D2C68" w:rsidRPr="000D2C68" w:rsidRDefault="000D2C68" w:rsidP="000D2C68">
      <w:r w:rsidRPr="000D2C68">
        <w:rPr>
          <w:b/>
          <w:bCs/>
        </w:rPr>
        <w:t>Wednesday 29 July is National Out of School Hours Care Educators Day.</w:t>
      </w:r>
    </w:p>
    <w:p w14:paraId="14761D39" w14:textId="77777777" w:rsidR="000D2C68" w:rsidRPr="000D2C68" w:rsidRDefault="000D2C68" w:rsidP="000D2C68">
      <w:r w:rsidRPr="000D2C68">
        <w:t>We encourage all services to recognise the positive impact these educators have on our children. Thank you educators, for the important work you do.</w:t>
      </w:r>
    </w:p>
    <w:p w14:paraId="124BD892" w14:textId="77777777" w:rsidR="000D2C68" w:rsidRPr="000D2C68" w:rsidRDefault="000D2C68" w:rsidP="000D2C68">
      <w:r w:rsidRPr="000D2C68">
        <w:t>The 2026 theme asks us to value every educator, every day. It recognises the impact of the educators supporting children before school, after school and during vacation care.</w:t>
      </w:r>
    </w:p>
    <w:p w14:paraId="02C009BF" w14:textId="77777777" w:rsidR="000D2C68" w:rsidRPr="000D2C68" w:rsidRDefault="000D2C68" w:rsidP="000D2C68">
      <w:r w:rsidRPr="000D2C68">
        <w:t>This day is coordinated by the Network of Community Activities and member organisations of the National Alliance for Out of School Hours Care in Australia.</w:t>
      </w:r>
    </w:p>
    <w:p w14:paraId="31887849" w14:textId="1C429A6A" w:rsidR="000D2C68" w:rsidRDefault="000D2C68" w:rsidP="000D2C68">
      <w:r w:rsidRPr="000D2C68">
        <w:lastRenderedPageBreak/>
        <w:t xml:space="preserve">Visit </w:t>
      </w:r>
      <w:hyperlink r:id="rId205" w:history="1">
        <w:r w:rsidRPr="000D2C68">
          <w:rPr>
            <w:rStyle w:val="Hyperlink"/>
          </w:rPr>
          <w:t>their website</w:t>
        </w:r>
      </w:hyperlink>
      <w:r w:rsidRPr="000D2C68">
        <w:t xml:space="preserve"> to learn more.</w:t>
      </w:r>
    </w:p>
    <w:p w14:paraId="036029B2" w14:textId="21CCD7E7" w:rsidR="000D2C68" w:rsidRDefault="000D2C68" w:rsidP="000D2C68">
      <w:pPr>
        <w:pStyle w:val="Heading2"/>
      </w:pPr>
      <w:bookmarkStart w:id="78" w:name="_Toc243484816"/>
      <w:r>
        <w:t>Facts from FAL</w:t>
      </w:r>
      <w:bookmarkEnd w:id="78"/>
    </w:p>
    <w:p w14:paraId="3EF18761" w14:textId="6CAED5FE" w:rsidR="000D2C68" w:rsidRDefault="000D2C68" w:rsidP="000D2C68">
      <w:pPr>
        <w:pStyle w:val="Heading3"/>
      </w:pPr>
      <w:r w:rsidRPr="000D2C68">
        <w:t>Changes to CCS provider approval requirements: what you need to know</w:t>
      </w:r>
    </w:p>
    <w:p w14:paraId="76EE33BE" w14:textId="77777777" w:rsidR="000D2C68" w:rsidRPr="000D2C68" w:rsidRDefault="000D2C68" w:rsidP="000D2C68">
      <w:r w:rsidRPr="000D2C68">
        <w:rPr>
          <w:b/>
          <w:bCs/>
        </w:rPr>
        <w:t>New Child Care Subsidy (CCS) provider approval requirements started this month. If you are applying for CCS approval or managing your existing service, it's important you understand these changes.</w:t>
      </w:r>
    </w:p>
    <w:p w14:paraId="2B440938" w14:textId="77777777" w:rsidR="000D2C68" w:rsidRPr="000D2C68" w:rsidRDefault="000D2C68" w:rsidP="000D2C68">
      <w:pPr>
        <w:pStyle w:val="Heading4"/>
      </w:pPr>
      <w:r w:rsidRPr="000D2C68">
        <w:t>Declare your service model</w:t>
      </w:r>
    </w:p>
    <w:p w14:paraId="6C22734C" w14:textId="77777777" w:rsidR="000D2C68" w:rsidRPr="000D2C68" w:rsidRDefault="000D2C68" w:rsidP="000D2C68">
      <w:r w:rsidRPr="000D2C68">
        <w:t>If you plan to operate a preschool that also provides Outside School Hours Care (OSHC), you must declare this in your CCS approval application.</w:t>
      </w:r>
    </w:p>
    <w:p w14:paraId="00AE0F2B" w14:textId="77777777" w:rsidR="000D2C68" w:rsidRPr="000D2C68" w:rsidRDefault="000D2C68" w:rsidP="000D2C68">
      <w:pPr>
        <w:pStyle w:val="Heading4"/>
      </w:pPr>
      <w:r w:rsidRPr="000D2C68">
        <w:t>Stronger governance requirements</w:t>
      </w:r>
    </w:p>
    <w:p w14:paraId="30888F1B" w14:textId="77777777" w:rsidR="000D2C68" w:rsidRPr="000D2C68" w:rsidRDefault="000D2C68" w:rsidP="000D2C68">
      <w:r w:rsidRPr="000D2C68">
        <w:t>All new provider applications must include governance evidence using the governance statement template available on our website.</w:t>
      </w:r>
    </w:p>
    <w:p w14:paraId="01E6D847" w14:textId="77777777" w:rsidR="000D2C68" w:rsidRPr="000D2C68" w:rsidRDefault="000D2C68" w:rsidP="000D2C68">
      <w:r w:rsidRPr="000D2C68">
        <w:t xml:space="preserve">You should familiarise yourself with the template and </w:t>
      </w:r>
      <w:hyperlink r:id="rId206" w:history="1">
        <w:r w:rsidRPr="000D2C68">
          <w:rPr>
            <w:rStyle w:val="Hyperlink"/>
          </w:rPr>
          <w:t>requirements</w:t>
        </w:r>
      </w:hyperlink>
      <w:r w:rsidRPr="000D2C68">
        <w:t xml:space="preserve"> before applying.</w:t>
      </w:r>
    </w:p>
    <w:p w14:paraId="1003D621" w14:textId="77777777" w:rsidR="000D2C68" w:rsidRPr="000D2C68" w:rsidRDefault="000D2C68" w:rsidP="000D2C68">
      <w:r w:rsidRPr="000D2C68">
        <w:t>The application exclusion period now also applies where a provider approval application is refused, or provider approval is cancelled, due to governance concerns.</w:t>
      </w:r>
    </w:p>
    <w:p w14:paraId="1635FCDD" w14:textId="77777777" w:rsidR="000D2C68" w:rsidRPr="000D2C68" w:rsidRDefault="000D2C68" w:rsidP="000D2C68">
      <w:pPr>
        <w:pStyle w:val="Heading4"/>
      </w:pPr>
      <w:r w:rsidRPr="000D2C68">
        <w:t>Changes to background checks</w:t>
      </w:r>
    </w:p>
    <w:p w14:paraId="30326C00" w14:textId="77777777" w:rsidR="000D2C68" w:rsidRPr="000D2C68" w:rsidRDefault="000D2C68" w:rsidP="000D2C68">
      <w:r w:rsidRPr="000D2C68">
        <w:t xml:space="preserve">New requirements apply to </w:t>
      </w:r>
      <w:hyperlink r:id="rId207" w:history="1">
        <w:r w:rsidRPr="000D2C68">
          <w:rPr>
            <w:rStyle w:val="Hyperlink"/>
          </w:rPr>
          <w:t>background checks</w:t>
        </w:r>
      </w:hyperlink>
      <w:r w:rsidRPr="000D2C68">
        <w:t xml:space="preserve"> for persons involved in approved providers.</w:t>
      </w:r>
    </w:p>
    <w:p w14:paraId="1965FAF1" w14:textId="77777777" w:rsidR="000D2C68" w:rsidRPr="000D2C68" w:rsidRDefault="000D2C68" w:rsidP="000D2C68">
      <w:r w:rsidRPr="000D2C68">
        <w:t>Background checks submitted with a CCS application must be completed within 60 days before the application is lodged.</w:t>
      </w:r>
    </w:p>
    <w:p w14:paraId="7858B934" w14:textId="77777777" w:rsidR="000D2C68" w:rsidRPr="000D2C68" w:rsidRDefault="000D2C68" w:rsidP="000D2C68">
      <w:r w:rsidRPr="000D2C68">
        <w:t>For personnel added after CCS approval, background checks must be completed 60 days before the person starts in the role.</w:t>
      </w:r>
    </w:p>
    <w:p w14:paraId="7EC5EEEE" w14:textId="77777777" w:rsidR="000D2C68" w:rsidRPr="000D2C68" w:rsidRDefault="000D2C68" w:rsidP="000D2C68">
      <w:r w:rsidRPr="000D2C68">
        <w:t>All Persons with Management or Control (PMCs) must now:</w:t>
      </w:r>
    </w:p>
    <w:p w14:paraId="0A6C2829" w14:textId="77777777" w:rsidR="000D2C68" w:rsidRPr="000D2C68" w:rsidRDefault="000D2C68" w:rsidP="000D2C68">
      <w:pPr>
        <w:pStyle w:val="ListParagraph"/>
      </w:pPr>
      <w:r w:rsidRPr="000D2C68">
        <w:t>hold a valid working with children check (WWCC), regardless of state or territory requirements</w:t>
      </w:r>
    </w:p>
    <w:p w14:paraId="724D5E92" w14:textId="77777777" w:rsidR="000D2C68" w:rsidRPr="000D2C68" w:rsidRDefault="000D2C68" w:rsidP="000D2C68">
      <w:pPr>
        <w:pStyle w:val="ListParagraph"/>
      </w:pPr>
      <w:r w:rsidRPr="000D2C68">
        <w:t>have an ASIC banned and disqualified person check completed</w:t>
      </w:r>
    </w:p>
    <w:p w14:paraId="1D31F14A" w14:textId="77777777" w:rsidR="000D2C68" w:rsidRPr="000D2C68" w:rsidRDefault="000D2C68" w:rsidP="000D2C68">
      <w:pPr>
        <w:pStyle w:val="ListParagraph"/>
      </w:pPr>
      <w:r w:rsidRPr="000D2C68">
        <w:t>hold a police check that can be digitally verifiable by the provider and/or the department.</w:t>
      </w:r>
    </w:p>
    <w:p w14:paraId="13DF571E" w14:textId="77777777" w:rsidR="000D2C68" w:rsidRPr="000D2C68" w:rsidRDefault="000D2C68" w:rsidP="000D2C68">
      <w:pPr>
        <w:pStyle w:val="Heading4"/>
      </w:pPr>
      <w:r w:rsidRPr="000D2C68">
        <w:t>What you should do now</w:t>
      </w:r>
    </w:p>
    <w:p w14:paraId="7A1DC9A0" w14:textId="77777777" w:rsidR="000D2C68" w:rsidRPr="000D2C68" w:rsidRDefault="000D2C68" w:rsidP="000D2C68">
      <w:r w:rsidRPr="000D2C68">
        <w:t>To prepare for these changes:</w:t>
      </w:r>
    </w:p>
    <w:p w14:paraId="63CCF403" w14:textId="77777777" w:rsidR="000D2C68" w:rsidRPr="000D2C68" w:rsidRDefault="000D2C68" w:rsidP="000D2C68">
      <w:pPr>
        <w:pStyle w:val="ListParagraph"/>
      </w:pPr>
      <w:r w:rsidRPr="000D2C68">
        <w:t>review your current PMCs to ensure they hold valid WWCCs and digitally verifiable police checks</w:t>
      </w:r>
    </w:p>
    <w:p w14:paraId="48B9FEB7" w14:textId="77777777" w:rsidR="000D2C68" w:rsidRPr="000D2C68" w:rsidRDefault="000D2C68" w:rsidP="000D2C68">
      <w:pPr>
        <w:pStyle w:val="ListParagraph"/>
      </w:pPr>
      <w:r w:rsidRPr="000D2C68">
        <w:t>update your onboarding processes to meet the 60-day background check requirement</w:t>
      </w:r>
    </w:p>
    <w:p w14:paraId="226D9457" w14:textId="77777777" w:rsidR="000D2C68" w:rsidRPr="000D2C68" w:rsidRDefault="000D2C68" w:rsidP="000D2C68">
      <w:pPr>
        <w:pStyle w:val="ListParagraph"/>
      </w:pPr>
      <w:r w:rsidRPr="000D2C68">
        <w:t>familiarise yourself with the governance statement template</w:t>
      </w:r>
    </w:p>
    <w:p w14:paraId="60E0899F" w14:textId="77777777" w:rsidR="000D2C68" w:rsidRPr="000D2C68" w:rsidRDefault="000D2C68" w:rsidP="000D2C68">
      <w:pPr>
        <w:pStyle w:val="ListParagraph"/>
      </w:pPr>
      <w:r w:rsidRPr="000D2C68">
        <w:t>ensure you can declare your service model if applying to operate a preschool OSHC service.</w:t>
      </w:r>
    </w:p>
    <w:p w14:paraId="13289D8B" w14:textId="210C858F" w:rsidR="000D2C68" w:rsidRDefault="000D2C68" w:rsidP="000D2C68">
      <w:r w:rsidRPr="000D2C68">
        <w:t xml:space="preserve">Find out more about </w:t>
      </w:r>
      <w:hyperlink r:id="rId208" w:history="1">
        <w:r w:rsidRPr="000D2C68">
          <w:rPr>
            <w:rStyle w:val="Hyperlink"/>
          </w:rPr>
          <w:t>becoming an approved provider</w:t>
        </w:r>
      </w:hyperlink>
      <w:r w:rsidRPr="000D2C68">
        <w:t xml:space="preserve"> on our website.</w:t>
      </w:r>
    </w:p>
    <w:p w14:paraId="0B6249D9" w14:textId="6B077D8C" w:rsidR="000D2C68" w:rsidRDefault="000D2C68" w:rsidP="000D2C68">
      <w:pPr>
        <w:pStyle w:val="Heading3"/>
      </w:pPr>
      <w:r w:rsidRPr="000D2C68">
        <w:lastRenderedPageBreak/>
        <w:t>Submit all 2025–26 session reports by this Sunday 2 August</w:t>
      </w:r>
    </w:p>
    <w:p w14:paraId="15DD1532" w14:textId="77777777" w:rsidR="000D2C68" w:rsidRPr="000D2C68" w:rsidRDefault="000D2C68" w:rsidP="000D2C68">
      <w:r w:rsidRPr="000D2C68">
        <w:rPr>
          <w:b/>
          <w:bCs/>
        </w:rPr>
        <w:t>Don’t miss the cut-off date to submit all session reports for the 2025–26 financial year.</w:t>
      </w:r>
    </w:p>
    <w:p w14:paraId="5D82E4C5" w14:textId="77777777" w:rsidR="000D2C68" w:rsidRPr="000D2C68" w:rsidRDefault="000D2C68" w:rsidP="000D2C68">
      <w:r w:rsidRPr="000D2C68">
        <w:t>You must submit session reports in the Child Care Subsidy System (CCSS) by 11.59 pm AEST this Sunday 2 August 2026. After this date, you will not be able to submit, vary or withdraw session reports for any sessions of care between 7 July 2025 and 5 July 2026.</w:t>
      </w:r>
    </w:p>
    <w:p w14:paraId="018F4FF5" w14:textId="77777777" w:rsidR="000D2C68" w:rsidRPr="000D2C68" w:rsidRDefault="000D2C68" w:rsidP="000D2C68">
      <w:r w:rsidRPr="000D2C68">
        <w:t>Access the CCSS via the Provider Entry Point (PEP) or your third-party software.</w:t>
      </w:r>
    </w:p>
    <w:p w14:paraId="71FB1D2D" w14:textId="77777777" w:rsidR="000D2C68" w:rsidRPr="000D2C68" w:rsidRDefault="000D2C68" w:rsidP="000D2C68">
      <w:r w:rsidRPr="000D2C68">
        <w:t>Submitting your session reports by this deadline is essential so Services Australia can balance family payments.</w:t>
      </w:r>
    </w:p>
    <w:p w14:paraId="499B49E0" w14:textId="77777777" w:rsidR="000D2C68" w:rsidRPr="000D2C68" w:rsidRDefault="000D2C68" w:rsidP="000D2C68">
      <w:r w:rsidRPr="000D2C68">
        <w:t>Submitting accurate session reports on time is required under Family Assistance Law. Failure to comply with your obligations may result in compliance action.</w:t>
      </w:r>
    </w:p>
    <w:p w14:paraId="2A389CF5" w14:textId="656DE56C" w:rsidR="000D2C68" w:rsidRDefault="000D2C68" w:rsidP="000D2C68">
      <w:r w:rsidRPr="000D2C68">
        <w:t>Learn more about </w:t>
      </w:r>
      <w:hyperlink r:id="rId209" w:history="1">
        <w:r w:rsidRPr="000D2C68">
          <w:rPr>
            <w:rStyle w:val="Hyperlink"/>
          </w:rPr>
          <w:t>submitting session reports</w:t>
        </w:r>
      </w:hyperlink>
      <w:r w:rsidRPr="000D2C68">
        <w:t> on our website.</w:t>
      </w:r>
    </w:p>
    <w:p w14:paraId="61238D4B" w14:textId="338F3244" w:rsidR="000D2C68" w:rsidRDefault="000D2C68" w:rsidP="000D2C68">
      <w:pPr>
        <w:pStyle w:val="Heading3"/>
      </w:pPr>
      <w:r w:rsidRPr="000D2C68">
        <w:t>Make sure every child is enrolled correctly</w:t>
      </w:r>
    </w:p>
    <w:p w14:paraId="33D1D1A6" w14:textId="77777777" w:rsidR="000D2C68" w:rsidRPr="000D2C68" w:rsidRDefault="000D2C68" w:rsidP="000D2C68">
      <w:r w:rsidRPr="000D2C68">
        <w:rPr>
          <w:b/>
          <w:bCs/>
        </w:rPr>
        <w:t>All children who attend approved ECEC must be enrolled. This is a requirement under Family Assistance Law.</w:t>
      </w:r>
    </w:p>
    <w:p w14:paraId="1364A6EC" w14:textId="77777777" w:rsidR="000D2C68" w:rsidRPr="000D2C68" w:rsidRDefault="000D2C68" w:rsidP="000D2C68">
      <w:r w:rsidRPr="000D2C68">
        <w:t>Correct enrolments are essential for families to receive CCS.</w:t>
      </w:r>
    </w:p>
    <w:p w14:paraId="17646881" w14:textId="77777777" w:rsidR="000D2C68" w:rsidRPr="000D2C68" w:rsidRDefault="000D2C68" w:rsidP="000D2C68">
      <w:r w:rsidRPr="000D2C68">
        <w:t>An enrolment links:</w:t>
      </w:r>
    </w:p>
    <w:p w14:paraId="0209DC42" w14:textId="77777777" w:rsidR="000D2C68" w:rsidRPr="000D2C68" w:rsidRDefault="000D2C68" w:rsidP="000D2C68">
      <w:pPr>
        <w:pStyle w:val="ListParagraph"/>
      </w:pPr>
      <w:r w:rsidRPr="000D2C68">
        <w:t>the child</w:t>
      </w:r>
    </w:p>
    <w:p w14:paraId="4F5376B7" w14:textId="77777777" w:rsidR="000D2C68" w:rsidRPr="000D2C68" w:rsidRDefault="000D2C68" w:rsidP="000D2C68">
      <w:pPr>
        <w:pStyle w:val="ListParagraph"/>
      </w:pPr>
      <w:r w:rsidRPr="000D2C68">
        <w:t>the person claiming CCS (usually a parent or carer)</w:t>
      </w:r>
    </w:p>
    <w:p w14:paraId="4FFE20CD" w14:textId="77777777" w:rsidR="000D2C68" w:rsidRPr="000D2C68" w:rsidRDefault="000D2C68" w:rsidP="000D2C68">
      <w:pPr>
        <w:pStyle w:val="ListParagraph"/>
      </w:pPr>
      <w:r w:rsidRPr="000D2C68">
        <w:t>the service.</w:t>
      </w:r>
    </w:p>
    <w:p w14:paraId="643D4D4B" w14:textId="633D2C8A" w:rsidR="000D2C68" w:rsidRDefault="000D2C68" w:rsidP="000D2C68">
      <w:r w:rsidRPr="000D2C68">
        <w:t xml:space="preserve">Learn more about the steps required in </w:t>
      </w:r>
      <w:hyperlink r:id="rId210" w:history="1">
        <w:r w:rsidRPr="000D2C68">
          <w:rPr>
            <w:rStyle w:val="Hyperlink"/>
          </w:rPr>
          <w:t>the enrolment process</w:t>
        </w:r>
      </w:hyperlink>
      <w:r w:rsidRPr="000D2C68">
        <w:t xml:space="preserve"> on our website.</w:t>
      </w:r>
    </w:p>
    <w:p w14:paraId="73ED5963" w14:textId="68C496D8" w:rsidR="000D2C68" w:rsidRDefault="000D2C68" w:rsidP="000D2C68">
      <w:pPr>
        <w:pStyle w:val="Heading2"/>
      </w:pPr>
      <w:bookmarkStart w:id="79" w:name="_Toc243484817"/>
      <w:r>
        <w:t>Workforce support</w:t>
      </w:r>
      <w:bookmarkEnd w:id="79"/>
    </w:p>
    <w:p w14:paraId="01F6CB99" w14:textId="39BB4097" w:rsidR="000D2C68" w:rsidRDefault="000D2C68" w:rsidP="000D2C68">
      <w:pPr>
        <w:pStyle w:val="Heading3"/>
      </w:pPr>
      <w:r w:rsidRPr="000D2C68">
        <w:t>Worker retention payment annual declaration</w:t>
      </w:r>
    </w:p>
    <w:p w14:paraId="22499C9E" w14:textId="77777777" w:rsidR="000D2C68" w:rsidRPr="000D2C68" w:rsidRDefault="000D2C68" w:rsidP="000D2C68">
      <w:r w:rsidRPr="000D2C68">
        <w:rPr>
          <w:b/>
          <w:bCs/>
        </w:rPr>
        <w:t>The 2025–26 annual declaration form is now available for providers who received the worker retention payment between 1 July 2025 and 30 June 2026.</w:t>
      </w:r>
    </w:p>
    <w:p w14:paraId="7D0A10B1" w14:textId="77777777" w:rsidR="000D2C68" w:rsidRPr="000D2C68" w:rsidRDefault="000D2C68" w:rsidP="000D2C68">
      <w:r w:rsidRPr="000D2C68">
        <w:t>The form:</w:t>
      </w:r>
    </w:p>
    <w:p w14:paraId="062F5875" w14:textId="77777777" w:rsidR="000D2C68" w:rsidRPr="000D2C68" w:rsidRDefault="000D2C68" w:rsidP="000D2C68">
      <w:pPr>
        <w:pStyle w:val="ListParagraph"/>
      </w:pPr>
      <w:r w:rsidRPr="000D2C68">
        <w:t>confirms you used funding correctly</w:t>
      </w:r>
    </w:p>
    <w:p w14:paraId="6161213F" w14:textId="77777777" w:rsidR="000D2C68" w:rsidRPr="000D2C68" w:rsidRDefault="000D2C68" w:rsidP="000D2C68">
      <w:pPr>
        <w:pStyle w:val="ListParagraph"/>
      </w:pPr>
      <w:r w:rsidRPr="000D2C68">
        <w:t>is based on funding paid to providers during the 2025–26 financial year</w:t>
      </w:r>
    </w:p>
    <w:p w14:paraId="6645562F" w14:textId="77777777" w:rsidR="000D2C68" w:rsidRPr="000D2C68" w:rsidRDefault="000D2C68" w:rsidP="000D2C68">
      <w:pPr>
        <w:pStyle w:val="ListParagraph"/>
      </w:pPr>
      <w:r w:rsidRPr="000D2C68">
        <w:t>will show in the grants portal if you need to complete it.</w:t>
      </w:r>
    </w:p>
    <w:p w14:paraId="0D084349" w14:textId="77777777" w:rsidR="000D2C68" w:rsidRPr="000D2C68" w:rsidRDefault="000D2C68" w:rsidP="000D2C68">
      <w:r w:rsidRPr="000D2C68">
        <w:t xml:space="preserve">You must submit the form by </w:t>
      </w:r>
      <w:r w:rsidRPr="000D2C68">
        <w:rPr>
          <w:b/>
          <w:bCs/>
        </w:rPr>
        <w:t>9 October 2026</w:t>
      </w:r>
      <w:r w:rsidRPr="000D2C68">
        <w:t>.</w:t>
      </w:r>
    </w:p>
    <w:p w14:paraId="110A04D0" w14:textId="77777777" w:rsidR="000D2C68" w:rsidRPr="000D2C68" w:rsidRDefault="000D2C68" w:rsidP="000D2C68">
      <w:r w:rsidRPr="000D2C68">
        <w:t xml:space="preserve">Contact </w:t>
      </w:r>
      <w:hyperlink r:id="rId211" w:history="1">
        <w:r w:rsidRPr="000D2C68">
          <w:rPr>
            <w:rStyle w:val="Hyperlink"/>
          </w:rPr>
          <w:t>CCSHelpdesk@education.gov.au</w:t>
        </w:r>
      </w:hyperlink>
      <w:r w:rsidRPr="000D2C68">
        <w:t xml:space="preserve"> if you have questions or need to make changes after submitting.</w:t>
      </w:r>
    </w:p>
    <w:p w14:paraId="06916F94" w14:textId="4867695E" w:rsidR="000D2C68" w:rsidRPr="000D2C68" w:rsidRDefault="000D2C68" w:rsidP="000D2C68">
      <w:r w:rsidRPr="000D2C68">
        <w:t xml:space="preserve">Learn more and see our tips for </w:t>
      </w:r>
      <w:hyperlink r:id="rId212" w:history="1">
        <w:r w:rsidRPr="000D2C68">
          <w:rPr>
            <w:rStyle w:val="Hyperlink"/>
          </w:rPr>
          <w:t>completing the annual declaration</w:t>
        </w:r>
      </w:hyperlink>
      <w:r w:rsidRPr="000D2C68">
        <w:t>.</w:t>
      </w:r>
    </w:p>
    <w:p w14:paraId="48399C9B" w14:textId="3C27E284" w:rsidR="000439C3" w:rsidRDefault="000439C3" w:rsidP="00E971AD">
      <w:pPr>
        <w:pStyle w:val="Issuedate"/>
      </w:pPr>
      <w:bookmarkStart w:id="80" w:name="_Toc243484818"/>
      <w:r>
        <w:lastRenderedPageBreak/>
        <w:t>22 July 2026</w:t>
      </w:r>
      <w:bookmarkEnd w:id="80"/>
    </w:p>
    <w:p w14:paraId="7CBA2247" w14:textId="16B22545" w:rsidR="000439C3" w:rsidRDefault="000439C3" w:rsidP="000439C3">
      <w:pPr>
        <w:pStyle w:val="Heading2"/>
      </w:pPr>
      <w:bookmarkStart w:id="81" w:name="_Toc243484819"/>
      <w:r>
        <w:t>From the department</w:t>
      </w:r>
      <w:bookmarkEnd w:id="81"/>
    </w:p>
    <w:p w14:paraId="5106CB57" w14:textId="544FE0E8" w:rsidR="000439C3" w:rsidRDefault="00825E85" w:rsidP="00825E85">
      <w:pPr>
        <w:pStyle w:val="Heading3"/>
      </w:pPr>
      <w:r w:rsidRPr="00825E85">
        <w:t>ECEC actions from July 2026 Education Ministers Meeting</w:t>
      </w:r>
    </w:p>
    <w:p w14:paraId="0A62F6A0" w14:textId="77777777" w:rsidR="00523CAA" w:rsidRPr="00523CAA" w:rsidRDefault="00523CAA" w:rsidP="00523CAA">
      <w:r w:rsidRPr="00523CAA">
        <w:rPr>
          <w:b/>
          <w:bCs/>
        </w:rPr>
        <w:t>Education Ministers met last week to discuss major reforms across the education sector.</w:t>
      </w:r>
    </w:p>
    <w:p w14:paraId="119C02C3" w14:textId="77777777" w:rsidR="00523CAA" w:rsidRPr="00523CAA" w:rsidRDefault="00523CAA" w:rsidP="00523CAA">
      <w:r w:rsidRPr="00523CAA">
        <w:t>Ministers discussed several key reforms for the early childhood education and care (ECEC) sector including:</w:t>
      </w:r>
    </w:p>
    <w:p w14:paraId="2922B3E1" w14:textId="77777777" w:rsidR="00523CAA" w:rsidRPr="00523CAA" w:rsidRDefault="00523CAA" w:rsidP="00627CDA">
      <w:pPr>
        <w:pStyle w:val="ListParagraph"/>
        <w:numPr>
          <w:ilvl w:val="0"/>
          <w:numId w:val="359"/>
        </w:numPr>
      </w:pPr>
      <w:r w:rsidRPr="00523CAA">
        <w:t>exploring the establishment of a national early education and care commission, including potential reform of ACECQA</w:t>
      </w:r>
    </w:p>
    <w:p w14:paraId="335B8BB1" w14:textId="77777777" w:rsidR="00523CAA" w:rsidRPr="00523CAA" w:rsidRDefault="00523CAA" w:rsidP="00627CDA">
      <w:pPr>
        <w:pStyle w:val="ListParagraph"/>
        <w:numPr>
          <w:ilvl w:val="0"/>
          <w:numId w:val="359"/>
        </w:numPr>
      </w:pPr>
      <w:r w:rsidRPr="00523CAA">
        <w:t>continuing the rollout of the National Early Childhood Worker Register and National Child Safety Training</w:t>
      </w:r>
    </w:p>
    <w:p w14:paraId="5A0ACDAE" w14:textId="77777777" w:rsidR="00523CAA" w:rsidRPr="00523CAA" w:rsidRDefault="00523CAA" w:rsidP="00627CDA">
      <w:pPr>
        <w:pStyle w:val="ListParagraph"/>
        <w:numPr>
          <w:ilvl w:val="0"/>
          <w:numId w:val="359"/>
        </w:numPr>
      </w:pPr>
      <w:r w:rsidRPr="00523CAA">
        <w:t>progressing a second tranche of quality and safety reforms focused on supervision, transparency and fencing safety</w:t>
      </w:r>
    </w:p>
    <w:p w14:paraId="6B8177E1" w14:textId="77777777" w:rsidR="00523CAA" w:rsidRPr="00523CAA" w:rsidRDefault="00523CAA" w:rsidP="00627CDA">
      <w:pPr>
        <w:pStyle w:val="ListParagraph"/>
        <w:numPr>
          <w:ilvl w:val="0"/>
          <w:numId w:val="359"/>
        </w:numPr>
      </w:pPr>
      <w:r w:rsidRPr="00523CAA">
        <w:t>progressing legislative amendments to support these reforms, with introduction planned as soon as possible in 2027.</w:t>
      </w:r>
    </w:p>
    <w:p w14:paraId="042564FD" w14:textId="60E0F39D" w:rsidR="00523CAA" w:rsidRDefault="00523CAA" w:rsidP="00523CAA">
      <w:r w:rsidRPr="00523CAA">
        <w:t xml:space="preserve">For more information, read the </w:t>
      </w:r>
      <w:hyperlink r:id="rId213" w:history="1">
        <w:r w:rsidRPr="00523CAA">
          <w:rPr>
            <w:rStyle w:val="Hyperlink"/>
          </w:rPr>
          <w:t>Education Ministers Meeting communiqué</w:t>
        </w:r>
      </w:hyperlink>
      <w:r w:rsidRPr="00523CAA">
        <w:t>.</w:t>
      </w:r>
    </w:p>
    <w:p w14:paraId="0E60BE2D" w14:textId="7147779B" w:rsidR="00825E85" w:rsidRDefault="00675789" w:rsidP="00675789">
      <w:pPr>
        <w:pStyle w:val="Heading3"/>
      </w:pPr>
      <w:r w:rsidRPr="00675789">
        <w:t>Get ready for advanced child safety training</w:t>
      </w:r>
    </w:p>
    <w:p w14:paraId="304534F5" w14:textId="77777777" w:rsidR="00415B1F" w:rsidRPr="00415B1F" w:rsidRDefault="00415B1F" w:rsidP="00415B1F">
      <w:r w:rsidRPr="00415B1F">
        <w:rPr>
          <w:b/>
          <w:bCs/>
        </w:rPr>
        <w:t>Advanced child safety training will be available from 31 July 2026.</w:t>
      </w:r>
    </w:p>
    <w:p w14:paraId="6A0D57D8" w14:textId="77777777" w:rsidR="00415B1F" w:rsidRPr="00415B1F" w:rsidRDefault="00415B1F" w:rsidP="00415B1F">
      <w:r w:rsidRPr="00415B1F">
        <w:t>Building on the foundations of child safety training, the advanced courses focus on:</w:t>
      </w:r>
    </w:p>
    <w:p w14:paraId="1CEFE631" w14:textId="77777777" w:rsidR="00415B1F" w:rsidRPr="00415B1F" w:rsidRDefault="00415B1F" w:rsidP="00627CDA">
      <w:pPr>
        <w:pStyle w:val="ListParagraph"/>
        <w:numPr>
          <w:ilvl w:val="0"/>
          <w:numId w:val="360"/>
        </w:numPr>
      </w:pPr>
      <w:r w:rsidRPr="00415B1F">
        <w:rPr>
          <w:b/>
          <w:bCs/>
        </w:rPr>
        <w:t>prevention</w:t>
      </w:r>
      <w:r w:rsidRPr="00415B1F">
        <w:t xml:space="preserve"> – creating child safe cultures through everyday practice</w:t>
      </w:r>
    </w:p>
    <w:p w14:paraId="3A5EAEC8" w14:textId="77777777" w:rsidR="00415B1F" w:rsidRPr="00415B1F" w:rsidRDefault="00415B1F" w:rsidP="00627CDA">
      <w:pPr>
        <w:pStyle w:val="ListParagraph"/>
        <w:numPr>
          <w:ilvl w:val="0"/>
          <w:numId w:val="360"/>
        </w:numPr>
      </w:pPr>
      <w:r w:rsidRPr="00415B1F">
        <w:rPr>
          <w:b/>
          <w:bCs/>
        </w:rPr>
        <w:t>response</w:t>
      </w:r>
      <w:r w:rsidRPr="00415B1F">
        <w:t xml:space="preserve"> – recognising, assessing and responding to safeguarding concerns when they arise.</w:t>
      </w:r>
    </w:p>
    <w:p w14:paraId="5D640559" w14:textId="77777777" w:rsidR="00415B1F" w:rsidRPr="00415B1F" w:rsidRDefault="00415B1F" w:rsidP="00415B1F">
      <w:r w:rsidRPr="00415B1F">
        <w:t>Advanced training will be mandatory for:</w:t>
      </w:r>
    </w:p>
    <w:p w14:paraId="612E073D" w14:textId="77777777" w:rsidR="00415B1F" w:rsidRPr="00415B1F" w:rsidRDefault="00415B1F" w:rsidP="00627CDA">
      <w:pPr>
        <w:pStyle w:val="ListParagraph"/>
        <w:numPr>
          <w:ilvl w:val="0"/>
          <w:numId w:val="361"/>
        </w:numPr>
      </w:pPr>
      <w:r w:rsidRPr="00415B1F">
        <w:t>people with management or control of a service</w:t>
      </w:r>
    </w:p>
    <w:p w14:paraId="3DD89C2E" w14:textId="77777777" w:rsidR="00415B1F" w:rsidRPr="00415B1F" w:rsidRDefault="00415B1F" w:rsidP="00627CDA">
      <w:pPr>
        <w:pStyle w:val="ListParagraph"/>
        <w:numPr>
          <w:ilvl w:val="0"/>
          <w:numId w:val="361"/>
        </w:numPr>
      </w:pPr>
      <w:r w:rsidRPr="00415B1F">
        <w:t>nominated supervisors</w:t>
      </w:r>
    </w:p>
    <w:p w14:paraId="39EC7591" w14:textId="77777777" w:rsidR="00415B1F" w:rsidRPr="00415B1F" w:rsidRDefault="00415B1F" w:rsidP="00627CDA">
      <w:pPr>
        <w:pStyle w:val="ListParagraph"/>
        <w:numPr>
          <w:ilvl w:val="0"/>
          <w:numId w:val="361"/>
        </w:numPr>
      </w:pPr>
      <w:r w:rsidRPr="00415B1F">
        <w:t>people in day-to-day charge</w:t>
      </w:r>
    </w:p>
    <w:p w14:paraId="3F6701E2" w14:textId="77777777" w:rsidR="00415B1F" w:rsidRPr="00415B1F" w:rsidRDefault="00415B1F" w:rsidP="00627CDA">
      <w:pPr>
        <w:pStyle w:val="ListParagraph"/>
        <w:numPr>
          <w:ilvl w:val="0"/>
          <w:numId w:val="361"/>
        </w:numPr>
      </w:pPr>
      <w:r w:rsidRPr="00415B1F">
        <w:t>staff who work directly with children.</w:t>
      </w:r>
    </w:p>
    <w:p w14:paraId="6DC01C82" w14:textId="77777777" w:rsidR="00415B1F" w:rsidRPr="00415B1F" w:rsidRDefault="00415B1F" w:rsidP="00415B1F">
      <w:r w:rsidRPr="00415B1F">
        <w:t>The courses will help people in these roles create environments where children:</w:t>
      </w:r>
    </w:p>
    <w:p w14:paraId="7E128628" w14:textId="77777777" w:rsidR="00415B1F" w:rsidRPr="00415B1F" w:rsidRDefault="00415B1F" w:rsidP="00627CDA">
      <w:pPr>
        <w:pStyle w:val="ListParagraph"/>
        <w:numPr>
          <w:ilvl w:val="0"/>
          <w:numId w:val="362"/>
        </w:numPr>
      </w:pPr>
      <w:r w:rsidRPr="00415B1F">
        <w:t>are safe</w:t>
      </w:r>
    </w:p>
    <w:p w14:paraId="27B1B221" w14:textId="77777777" w:rsidR="00415B1F" w:rsidRPr="00415B1F" w:rsidRDefault="00415B1F" w:rsidP="00627CDA">
      <w:pPr>
        <w:pStyle w:val="ListParagraph"/>
        <w:numPr>
          <w:ilvl w:val="0"/>
          <w:numId w:val="362"/>
        </w:numPr>
      </w:pPr>
      <w:r w:rsidRPr="00415B1F">
        <w:t>feel safe</w:t>
      </w:r>
    </w:p>
    <w:p w14:paraId="670B70BB" w14:textId="77777777" w:rsidR="00415B1F" w:rsidRPr="00415B1F" w:rsidRDefault="00415B1F" w:rsidP="00627CDA">
      <w:pPr>
        <w:pStyle w:val="ListParagraph"/>
        <w:numPr>
          <w:ilvl w:val="0"/>
          <w:numId w:val="362"/>
        </w:numPr>
      </w:pPr>
      <w:r w:rsidRPr="00415B1F">
        <w:t>can speak up</w:t>
      </w:r>
    </w:p>
    <w:p w14:paraId="3CF0A07B" w14:textId="77777777" w:rsidR="00415B1F" w:rsidRPr="00415B1F" w:rsidRDefault="00415B1F" w:rsidP="00627CDA">
      <w:pPr>
        <w:pStyle w:val="ListParagraph"/>
        <w:numPr>
          <w:ilvl w:val="0"/>
          <w:numId w:val="362"/>
        </w:numPr>
      </w:pPr>
      <w:r w:rsidRPr="00415B1F">
        <w:t>get support when concerns emerge.</w:t>
      </w:r>
    </w:p>
    <w:p w14:paraId="5FCC57E2" w14:textId="764973C2" w:rsidR="00415B1F" w:rsidRDefault="00415B1F" w:rsidP="00415B1F">
      <w:r w:rsidRPr="00415B1F">
        <w:t xml:space="preserve">Learn more about </w:t>
      </w:r>
      <w:hyperlink r:id="rId214" w:history="1">
        <w:r w:rsidRPr="00415B1F">
          <w:rPr>
            <w:rStyle w:val="Hyperlink"/>
          </w:rPr>
          <w:t>national child safety training</w:t>
        </w:r>
      </w:hyperlink>
      <w:r w:rsidRPr="00415B1F">
        <w:t>. We'll share more information about advanced training soon.</w:t>
      </w:r>
    </w:p>
    <w:p w14:paraId="11C8FC6F" w14:textId="20BB198E" w:rsidR="00675789" w:rsidRDefault="00C85086" w:rsidP="00C85086">
      <w:pPr>
        <w:pStyle w:val="Heading3"/>
      </w:pPr>
      <w:r w:rsidRPr="00C85086">
        <w:t>Vacation care services – Census registration alert</w:t>
      </w:r>
    </w:p>
    <w:p w14:paraId="462E7DFA" w14:textId="77777777" w:rsidR="00675789" w:rsidRPr="00675789" w:rsidRDefault="00675789" w:rsidP="00675789">
      <w:r w:rsidRPr="00675789">
        <w:rPr>
          <w:b/>
          <w:bCs/>
        </w:rPr>
        <w:t>Make sure to register for the National Workforce Census (NWC).</w:t>
      </w:r>
    </w:p>
    <w:p w14:paraId="00A3C461" w14:textId="77777777" w:rsidR="00675789" w:rsidRPr="00675789" w:rsidRDefault="00675789" w:rsidP="00675789">
      <w:pPr>
        <w:pStyle w:val="Heading4"/>
      </w:pPr>
      <w:r w:rsidRPr="00675789">
        <w:lastRenderedPageBreak/>
        <w:t>Registration closing dates</w:t>
      </w:r>
    </w:p>
    <w:p w14:paraId="25B16793" w14:textId="77777777" w:rsidR="00675789" w:rsidRPr="00675789" w:rsidRDefault="00675789" w:rsidP="00675789">
      <w:r w:rsidRPr="00675789">
        <w:rPr>
          <w:b/>
          <w:bCs/>
        </w:rPr>
        <w:t>Sunday 27 September 2026 for services in:</w:t>
      </w:r>
    </w:p>
    <w:p w14:paraId="21DF3DEF" w14:textId="77777777" w:rsidR="00675789" w:rsidRPr="00675789" w:rsidRDefault="00675789" w:rsidP="00627CDA">
      <w:pPr>
        <w:pStyle w:val="ListParagraph"/>
        <w:numPr>
          <w:ilvl w:val="0"/>
          <w:numId w:val="363"/>
        </w:numPr>
      </w:pPr>
      <w:r w:rsidRPr="00675789">
        <w:t>Victoria</w:t>
      </w:r>
    </w:p>
    <w:p w14:paraId="0C57BC67" w14:textId="77777777" w:rsidR="00675789" w:rsidRPr="00675789" w:rsidRDefault="00675789" w:rsidP="00627CDA">
      <w:pPr>
        <w:pStyle w:val="ListParagraph"/>
        <w:numPr>
          <w:ilvl w:val="0"/>
          <w:numId w:val="363"/>
        </w:numPr>
      </w:pPr>
      <w:r w:rsidRPr="00675789">
        <w:t>Queensland</w:t>
      </w:r>
    </w:p>
    <w:p w14:paraId="1CE36A96" w14:textId="77777777" w:rsidR="00675789" w:rsidRPr="00675789" w:rsidRDefault="00675789" w:rsidP="00627CDA">
      <w:pPr>
        <w:pStyle w:val="ListParagraph"/>
        <w:numPr>
          <w:ilvl w:val="0"/>
          <w:numId w:val="363"/>
        </w:numPr>
      </w:pPr>
      <w:r w:rsidRPr="00675789">
        <w:t>South Australia</w:t>
      </w:r>
    </w:p>
    <w:p w14:paraId="5B7CD04C" w14:textId="77777777" w:rsidR="00675789" w:rsidRPr="00675789" w:rsidRDefault="00675789" w:rsidP="00627CDA">
      <w:pPr>
        <w:pStyle w:val="ListParagraph"/>
        <w:numPr>
          <w:ilvl w:val="0"/>
          <w:numId w:val="363"/>
        </w:numPr>
      </w:pPr>
      <w:r w:rsidRPr="00675789">
        <w:t>New South Wales</w:t>
      </w:r>
    </w:p>
    <w:p w14:paraId="5E4FE6F6" w14:textId="77777777" w:rsidR="00675789" w:rsidRPr="00675789" w:rsidRDefault="00675789" w:rsidP="00627CDA">
      <w:pPr>
        <w:pStyle w:val="ListParagraph"/>
        <w:numPr>
          <w:ilvl w:val="0"/>
          <w:numId w:val="363"/>
        </w:numPr>
      </w:pPr>
      <w:r w:rsidRPr="00675789">
        <w:t>Australian Capital Territory</w:t>
      </w:r>
    </w:p>
    <w:p w14:paraId="3A5C4A60" w14:textId="77777777" w:rsidR="00675789" w:rsidRPr="00675789" w:rsidRDefault="00675789" w:rsidP="00627CDA">
      <w:pPr>
        <w:pStyle w:val="ListParagraph"/>
        <w:numPr>
          <w:ilvl w:val="0"/>
          <w:numId w:val="363"/>
        </w:numPr>
      </w:pPr>
      <w:r w:rsidRPr="00675789">
        <w:t>Northern Territory.</w:t>
      </w:r>
    </w:p>
    <w:p w14:paraId="019E2B02" w14:textId="77777777" w:rsidR="00675789" w:rsidRPr="00675789" w:rsidRDefault="00675789" w:rsidP="00675789">
      <w:r w:rsidRPr="00675789">
        <w:rPr>
          <w:b/>
          <w:bCs/>
        </w:rPr>
        <w:t>Sunday 4 October 2026 for services in:</w:t>
      </w:r>
    </w:p>
    <w:p w14:paraId="2BE48EF2" w14:textId="77777777" w:rsidR="00675789" w:rsidRPr="00675789" w:rsidRDefault="00675789" w:rsidP="00627CDA">
      <w:pPr>
        <w:pStyle w:val="ListParagraph"/>
        <w:numPr>
          <w:ilvl w:val="0"/>
          <w:numId w:val="364"/>
        </w:numPr>
      </w:pPr>
      <w:r w:rsidRPr="00675789">
        <w:t>Tasmania</w:t>
      </w:r>
    </w:p>
    <w:p w14:paraId="7A4C9BA0" w14:textId="77777777" w:rsidR="00675789" w:rsidRPr="00675789" w:rsidRDefault="00675789" w:rsidP="00627CDA">
      <w:pPr>
        <w:pStyle w:val="ListParagraph"/>
        <w:numPr>
          <w:ilvl w:val="0"/>
          <w:numId w:val="364"/>
        </w:numPr>
      </w:pPr>
      <w:r w:rsidRPr="00675789">
        <w:t>Western Australia.</w:t>
      </w:r>
    </w:p>
    <w:p w14:paraId="67FB39ED" w14:textId="77777777" w:rsidR="00675789" w:rsidRPr="00675789" w:rsidRDefault="00675789" w:rsidP="00675789">
      <w:pPr>
        <w:pStyle w:val="Heading4"/>
      </w:pPr>
      <w:r w:rsidRPr="00675789">
        <w:t>Get started now</w:t>
      </w:r>
    </w:p>
    <w:p w14:paraId="2BEA37CE" w14:textId="77777777" w:rsidR="00675789" w:rsidRPr="00675789" w:rsidRDefault="00675789" w:rsidP="00675789">
      <w:r w:rsidRPr="00675789">
        <w:t>The Social Research Centre has emailed your login details. Check your inbox and spam folder for the email containing your username and password.</w:t>
      </w:r>
    </w:p>
    <w:p w14:paraId="536B933B" w14:textId="77777777" w:rsidR="00675789" w:rsidRPr="00675789" w:rsidRDefault="00675789" w:rsidP="00675789">
      <w:pPr>
        <w:pStyle w:val="Heading4"/>
      </w:pPr>
      <w:r w:rsidRPr="00675789">
        <w:t>If you need support</w:t>
      </w:r>
    </w:p>
    <w:p w14:paraId="60FC1D84" w14:textId="77777777" w:rsidR="00675789" w:rsidRPr="00675789" w:rsidRDefault="00675789" w:rsidP="00675789">
      <w:r w:rsidRPr="00675789">
        <w:t xml:space="preserve">Call the NWC helpline 1800 800 996 or email </w:t>
      </w:r>
      <w:hyperlink r:id="rId215" w:history="1">
        <w:r w:rsidRPr="00675789">
          <w:rPr>
            <w:rStyle w:val="Hyperlink"/>
          </w:rPr>
          <w:t>nwc@srcentre.com.au</w:t>
        </w:r>
      </w:hyperlink>
      <w:r w:rsidRPr="00675789">
        <w:t>.</w:t>
      </w:r>
    </w:p>
    <w:p w14:paraId="43053E0D" w14:textId="77777777" w:rsidR="00675789" w:rsidRPr="00675789" w:rsidRDefault="00675789" w:rsidP="00675789">
      <w:pPr>
        <w:pStyle w:val="Heading4"/>
      </w:pPr>
      <w:r w:rsidRPr="00675789">
        <w:t>More information</w:t>
      </w:r>
    </w:p>
    <w:p w14:paraId="2CD820CF" w14:textId="3B2A3E2F" w:rsidR="00675789" w:rsidRDefault="00675789" w:rsidP="00675789">
      <w:r w:rsidRPr="00675789">
        <w:t xml:space="preserve">Visit the </w:t>
      </w:r>
      <w:hyperlink r:id="rId216" w:history="1">
        <w:r w:rsidRPr="00675789">
          <w:rPr>
            <w:rStyle w:val="Hyperlink"/>
          </w:rPr>
          <w:t>Social Research Centre website</w:t>
        </w:r>
      </w:hyperlink>
      <w:r w:rsidRPr="00675789">
        <w:t xml:space="preserve"> for further information and updates.</w:t>
      </w:r>
    </w:p>
    <w:p w14:paraId="62EDAB9B" w14:textId="0519427A" w:rsidR="00C85086" w:rsidRDefault="00C85086" w:rsidP="00C85086">
      <w:pPr>
        <w:pStyle w:val="Heading3"/>
      </w:pPr>
      <w:r w:rsidRPr="00C85086">
        <w:t>Tell us what it costs to deliver ECEC</w:t>
      </w:r>
    </w:p>
    <w:p w14:paraId="54D676FD" w14:textId="77777777" w:rsidR="00C85086" w:rsidRPr="00C85086" w:rsidRDefault="00C85086" w:rsidP="00C85086">
      <w:r w:rsidRPr="00C85086">
        <w:rPr>
          <w:b/>
          <w:bCs/>
        </w:rPr>
        <w:t>It's not too late to have your say and make sure your context is represented.</w:t>
      </w:r>
    </w:p>
    <w:p w14:paraId="429FAD83" w14:textId="77777777" w:rsidR="00C85086" w:rsidRPr="00C85086" w:rsidRDefault="00C85086" w:rsidP="00C85086">
      <w:r w:rsidRPr="00C85086">
        <w:t>The Early Education Service Delivery Prices project will help us understand the true costs of delivering safe and quality ECEC across Australia. Findings will help shape future ECEC policy.</w:t>
      </w:r>
    </w:p>
    <w:p w14:paraId="02D0601F" w14:textId="77777777" w:rsidR="00C85086" w:rsidRPr="00C85086" w:rsidRDefault="00C85086" w:rsidP="00C85086">
      <w:r w:rsidRPr="00C85086">
        <w:t>ECEC services are diverse and costs can vary significantly across service types and settings. The more providers that take part, the stronger and more reliable the findings will be. That's why your participation is essential.</w:t>
      </w:r>
    </w:p>
    <w:p w14:paraId="0F043D76" w14:textId="77777777" w:rsidR="00C85086" w:rsidRPr="00C85086" w:rsidRDefault="00C85086" w:rsidP="00C85086">
      <w:r w:rsidRPr="00C85086">
        <w:t>To get started, respond to the invite email from Deloitte Access Economics.</w:t>
      </w:r>
    </w:p>
    <w:p w14:paraId="30B69430" w14:textId="77777777" w:rsidR="00C85086" w:rsidRPr="00C85086" w:rsidRDefault="00C85086" w:rsidP="00C85086">
      <w:r w:rsidRPr="00C85086">
        <w:t>There are a range of supports available for participating providers.</w:t>
      </w:r>
    </w:p>
    <w:p w14:paraId="675FC862" w14:textId="77777777" w:rsidR="00C85086" w:rsidRPr="00C85086" w:rsidRDefault="00C85086" w:rsidP="00C85086">
      <w:r w:rsidRPr="00C85086">
        <w:t xml:space="preserve">Learn more </w:t>
      </w:r>
      <w:hyperlink r:id="rId217" w:history="1">
        <w:r w:rsidRPr="00C85086">
          <w:rPr>
            <w:rStyle w:val="Hyperlink"/>
          </w:rPr>
          <w:t>about the project</w:t>
        </w:r>
      </w:hyperlink>
      <w:r w:rsidRPr="00C85086">
        <w:t xml:space="preserve"> on our website.</w:t>
      </w:r>
    </w:p>
    <w:p w14:paraId="0D365101" w14:textId="6097345C" w:rsidR="00C85086" w:rsidRDefault="00C85086" w:rsidP="00C85086">
      <w:r w:rsidRPr="00C85086">
        <w:t xml:space="preserve">If you need help, email </w:t>
      </w:r>
      <w:hyperlink r:id="rId218" w:history="1">
        <w:r w:rsidRPr="00C85086">
          <w:rPr>
            <w:rStyle w:val="Hyperlink"/>
          </w:rPr>
          <w:t>EESDP@deloitte.com.au</w:t>
        </w:r>
      </w:hyperlink>
      <w:r w:rsidRPr="00C85086">
        <w:t xml:space="preserve"> or call 1800 371 146.</w:t>
      </w:r>
    </w:p>
    <w:p w14:paraId="26CCBB56" w14:textId="6B91E77E" w:rsidR="00B1391E" w:rsidRDefault="00B1391E" w:rsidP="00B1391E">
      <w:pPr>
        <w:pStyle w:val="Heading3"/>
      </w:pPr>
      <w:r w:rsidRPr="00B1391E">
        <w:t>Be alert: Scammers are impersonating PRODA to steal sign-in details</w:t>
      </w:r>
    </w:p>
    <w:p w14:paraId="61B278DF" w14:textId="77777777" w:rsidR="00B1391E" w:rsidRPr="00B1391E" w:rsidRDefault="00B1391E" w:rsidP="00B1391E">
      <w:r w:rsidRPr="00B1391E">
        <w:rPr>
          <w:b/>
          <w:bCs/>
        </w:rPr>
        <w:t>Services Australia is warning providers to stay vigilant, with scammers impersonating online accounts, including PRODA (Provider Digital Access) and myGov, to steal personal information and sign-in details.</w:t>
      </w:r>
    </w:p>
    <w:p w14:paraId="16D3F6B4" w14:textId="77777777" w:rsidR="00B1391E" w:rsidRPr="00B1391E" w:rsidRDefault="00B1391E" w:rsidP="00B1391E">
      <w:pPr>
        <w:pStyle w:val="Heading4"/>
      </w:pPr>
      <w:r w:rsidRPr="00B1391E">
        <w:lastRenderedPageBreak/>
        <w:t>How the scam works</w:t>
      </w:r>
    </w:p>
    <w:p w14:paraId="5CAC1C40" w14:textId="77777777" w:rsidR="00B1391E" w:rsidRPr="00B1391E" w:rsidRDefault="00B1391E" w:rsidP="00B1391E">
      <w:r w:rsidRPr="00B1391E">
        <w:t>Scammers may contact you by email, text message, social media or phone. These messages often include a link to fake websites designed to look like legitimate government services, such as PRODA or myGov.</w:t>
      </w:r>
    </w:p>
    <w:p w14:paraId="51C49A51" w14:textId="77777777" w:rsidR="00B1391E" w:rsidRPr="00B1391E" w:rsidRDefault="00B1391E" w:rsidP="00B1391E">
      <w:r w:rsidRPr="00B1391E">
        <w:t>To appear genuine, scammers may send a message before calling. They may claim:</w:t>
      </w:r>
    </w:p>
    <w:p w14:paraId="7E60F1CF" w14:textId="77777777" w:rsidR="00B1391E" w:rsidRPr="00B1391E" w:rsidRDefault="00B1391E" w:rsidP="00627CDA">
      <w:pPr>
        <w:pStyle w:val="ListParagraph"/>
        <w:numPr>
          <w:ilvl w:val="0"/>
          <w:numId w:val="365"/>
        </w:numPr>
      </w:pPr>
      <w:r w:rsidRPr="00B1391E">
        <w:t>there is a problem with your PRODA account</w:t>
      </w:r>
    </w:p>
    <w:p w14:paraId="682990FA" w14:textId="77777777" w:rsidR="00B1391E" w:rsidRPr="00B1391E" w:rsidRDefault="00B1391E" w:rsidP="00627CDA">
      <w:pPr>
        <w:pStyle w:val="ListParagraph"/>
        <w:numPr>
          <w:ilvl w:val="0"/>
          <w:numId w:val="365"/>
        </w:numPr>
      </w:pPr>
      <w:r w:rsidRPr="00B1391E">
        <w:t>suspicious activity has been detected</w:t>
      </w:r>
    </w:p>
    <w:p w14:paraId="1DABAD8D" w14:textId="77777777" w:rsidR="00B1391E" w:rsidRPr="00B1391E" w:rsidRDefault="00B1391E" w:rsidP="00627CDA">
      <w:pPr>
        <w:pStyle w:val="ListParagraph"/>
        <w:numPr>
          <w:ilvl w:val="0"/>
          <w:numId w:val="365"/>
        </w:numPr>
      </w:pPr>
      <w:r w:rsidRPr="00B1391E">
        <w:t>changes have been made to your account</w:t>
      </w:r>
    </w:p>
    <w:p w14:paraId="5E2DAED2" w14:textId="77777777" w:rsidR="00B1391E" w:rsidRPr="00B1391E" w:rsidRDefault="00B1391E" w:rsidP="00627CDA">
      <w:pPr>
        <w:pStyle w:val="ListParagraph"/>
        <w:numPr>
          <w:ilvl w:val="0"/>
          <w:numId w:val="365"/>
        </w:numPr>
      </w:pPr>
      <w:r w:rsidRPr="00B1391E">
        <w:t>payments or refunds are available</w:t>
      </w:r>
    </w:p>
    <w:p w14:paraId="19989BC3" w14:textId="77777777" w:rsidR="00B1391E" w:rsidRPr="00B1391E" w:rsidRDefault="00B1391E" w:rsidP="00627CDA">
      <w:pPr>
        <w:pStyle w:val="ListParagraph"/>
        <w:numPr>
          <w:ilvl w:val="0"/>
          <w:numId w:val="365"/>
        </w:numPr>
      </w:pPr>
      <w:r w:rsidRPr="00B1391E">
        <w:t>you have tasks requiring action</w:t>
      </w:r>
    </w:p>
    <w:p w14:paraId="0E9C49C8" w14:textId="77777777" w:rsidR="00B1391E" w:rsidRPr="00B1391E" w:rsidRDefault="00B1391E" w:rsidP="00627CDA">
      <w:pPr>
        <w:pStyle w:val="ListParagraph"/>
        <w:numPr>
          <w:ilvl w:val="0"/>
          <w:numId w:val="365"/>
        </w:numPr>
      </w:pPr>
      <w:r w:rsidRPr="00B1391E">
        <w:t>your device needs to be authenticated.</w:t>
      </w:r>
    </w:p>
    <w:p w14:paraId="1CC72B24" w14:textId="77777777" w:rsidR="00B1391E" w:rsidRPr="00B1391E" w:rsidRDefault="00B1391E" w:rsidP="00B1391E">
      <w:r w:rsidRPr="00B1391E">
        <w:t>They may then ask for personal information, including your PRODA password or other details.</w:t>
      </w:r>
    </w:p>
    <w:p w14:paraId="1FCEC15F" w14:textId="77777777" w:rsidR="00B1391E" w:rsidRPr="00B1391E" w:rsidRDefault="00B1391E" w:rsidP="00B1391E">
      <w:pPr>
        <w:pStyle w:val="Heading4"/>
      </w:pPr>
      <w:r w:rsidRPr="00B1391E">
        <w:t>How to protect yourself</w:t>
      </w:r>
    </w:p>
    <w:p w14:paraId="59DD2351" w14:textId="77777777" w:rsidR="00B1391E" w:rsidRPr="00B1391E" w:rsidRDefault="00B1391E" w:rsidP="00B1391E">
      <w:r w:rsidRPr="00B1391E">
        <w:t>To help keep your account secure:</w:t>
      </w:r>
    </w:p>
    <w:p w14:paraId="13A0B10C" w14:textId="77777777" w:rsidR="00B1391E" w:rsidRPr="00B1391E" w:rsidRDefault="00B1391E" w:rsidP="00627CDA">
      <w:pPr>
        <w:pStyle w:val="ListParagraph"/>
        <w:numPr>
          <w:ilvl w:val="0"/>
          <w:numId w:val="366"/>
        </w:numPr>
      </w:pPr>
      <w:r w:rsidRPr="00B1391E">
        <w:t>only sign in to PRODA through the official Services Australia website</w:t>
      </w:r>
    </w:p>
    <w:p w14:paraId="16B4CBF0" w14:textId="77777777" w:rsidR="00B1391E" w:rsidRPr="00B1391E" w:rsidRDefault="00B1391E" w:rsidP="00627CDA">
      <w:pPr>
        <w:pStyle w:val="ListParagraph"/>
        <w:numPr>
          <w:ilvl w:val="0"/>
          <w:numId w:val="366"/>
        </w:numPr>
      </w:pPr>
      <w:r w:rsidRPr="00B1391E">
        <w:t>do not click links in emails, texts or social media messages claiming to be from Services Australia</w:t>
      </w:r>
    </w:p>
    <w:p w14:paraId="310080F8" w14:textId="77777777" w:rsidR="00B1391E" w:rsidRPr="00B1391E" w:rsidRDefault="00B1391E" w:rsidP="00627CDA">
      <w:pPr>
        <w:pStyle w:val="ListParagraph"/>
        <w:numPr>
          <w:ilvl w:val="0"/>
          <w:numId w:val="366"/>
        </w:numPr>
      </w:pPr>
      <w:r w:rsidRPr="00B1391E">
        <w:t>if you are unsure who is calling, hang up and call back using a phone number listed on the official Services Australia website</w:t>
      </w:r>
    </w:p>
    <w:p w14:paraId="7B606835" w14:textId="77777777" w:rsidR="00B1391E" w:rsidRPr="00B1391E" w:rsidRDefault="00B1391E" w:rsidP="00627CDA">
      <w:pPr>
        <w:pStyle w:val="ListParagraph"/>
        <w:numPr>
          <w:ilvl w:val="0"/>
          <w:numId w:val="366"/>
        </w:numPr>
      </w:pPr>
      <w:r w:rsidRPr="00B1391E">
        <w:t>never share your PRODA password with anyone or write it down.</w:t>
      </w:r>
    </w:p>
    <w:p w14:paraId="3C8AA959" w14:textId="77777777" w:rsidR="00B1391E" w:rsidRPr="00B1391E" w:rsidRDefault="00B1391E" w:rsidP="00B1391E">
      <w:r w:rsidRPr="00B1391E">
        <w:t>Please share this alert with your colleagues to help protect everyone from scams.</w:t>
      </w:r>
    </w:p>
    <w:p w14:paraId="2E8F8AFB" w14:textId="77777777" w:rsidR="00B1391E" w:rsidRPr="00B1391E" w:rsidRDefault="00B1391E" w:rsidP="00B1391E">
      <w:pPr>
        <w:pStyle w:val="Heading4"/>
      </w:pPr>
      <w:r w:rsidRPr="00B1391E">
        <w:t>Report a scam</w:t>
      </w:r>
    </w:p>
    <w:p w14:paraId="53D39C3E" w14:textId="77777777" w:rsidR="00B1391E" w:rsidRPr="00B1391E" w:rsidRDefault="00B1391E" w:rsidP="00B1391E">
      <w:r w:rsidRPr="00B1391E">
        <w:t xml:space="preserve">If you receive a suspicious message claiming to be from PRODA, report it to </w:t>
      </w:r>
      <w:hyperlink r:id="rId219" w:history="1">
        <w:r w:rsidRPr="00B1391E">
          <w:rPr>
            <w:rStyle w:val="Hyperlink"/>
          </w:rPr>
          <w:t>reportascam@servicesaustralia.gov.au</w:t>
        </w:r>
      </w:hyperlink>
      <w:r w:rsidRPr="00B1391E">
        <w:t>.</w:t>
      </w:r>
    </w:p>
    <w:p w14:paraId="781DE74A" w14:textId="77777777" w:rsidR="00B1391E" w:rsidRPr="00B1391E" w:rsidRDefault="00B1391E" w:rsidP="00B1391E">
      <w:pPr>
        <w:pStyle w:val="Heading4"/>
      </w:pPr>
      <w:r w:rsidRPr="00B1391E">
        <w:t>More support</w:t>
      </w:r>
    </w:p>
    <w:p w14:paraId="2E3EE9E2" w14:textId="77777777" w:rsidR="00B1391E" w:rsidRPr="00B1391E" w:rsidRDefault="00B1391E" w:rsidP="00B1391E">
      <w:r w:rsidRPr="00B1391E">
        <w:t>Contact PRODA Support on 1800 700 199.</w:t>
      </w:r>
    </w:p>
    <w:p w14:paraId="65BBA504" w14:textId="3E9F6170" w:rsidR="00B1391E" w:rsidRDefault="00B1391E" w:rsidP="00B1391E">
      <w:r w:rsidRPr="00B1391E">
        <w:t xml:space="preserve">For more information, go to the Services Australia website and search using the quick code </w:t>
      </w:r>
      <w:r w:rsidRPr="00B1391E">
        <w:rPr>
          <w:b/>
          <w:bCs/>
        </w:rPr>
        <w:t>QC 83329</w:t>
      </w:r>
      <w:r w:rsidRPr="00B1391E">
        <w:t>.</w:t>
      </w:r>
    </w:p>
    <w:p w14:paraId="1C4CCFC2" w14:textId="4053EE1C" w:rsidR="0095111F" w:rsidRDefault="0095111F" w:rsidP="0095111F">
      <w:pPr>
        <w:pStyle w:val="Heading2"/>
      </w:pPr>
      <w:bookmarkStart w:id="82" w:name="_Toc243484820"/>
      <w:r>
        <w:t>Facts from FAL</w:t>
      </w:r>
      <w:bookmarkEnd w:id="82"/>
    </w:p>
    <w:p w14:paraId="004C99AA" w14:textId="363CD9C2" w:rsidR="0095111F" w:rsidRDefault="008D6238" w:rsidP="008D6238">
      <w:pPr>
        <w:pStyle w:val="Heading3"/>
      </w:pPr>
      <w:r w:rsidRPr="008D6238">
        <w:t>2025–26 session reports close on Sunday 2 August</w:t>
      </w:r>
    </w:p>
    <w:p w14:paraId="0C0C16E0" w14:textId="77777777" w:rsidR="0095111F" w:rsidRPr="0095111F" w:rsidRDefault="0095111F" w:rsidP="0095111F">
      <w:r w:rsidRPr="0095111F">
        <w:rPr>
          <w:b/>
          <w:bCs/>
        </w:rPr>
        <w:t>Please submit all session reports for the 2025–26 financial year on 2 August 2026 by 11.59 pm AEST.</w:t>
      </w:r>
    </w:p>
    <w:p w14:paraId="46D6483F" w14:textId="77777777" w:rsidR="0095111F" w:rsidRPr="0095111F" w:rsidRDefault="0095111F" w:rsidP="0095111F">
      <w:r w:rsidRPr="0095111F">
        <w:t>You must submit session reports in the Child Care Subsidy System (CCSS). Access the CCSS via the Provider Entry Point (PEP) or your third-party software.</w:t>
      </w:r>
    </w:p>
    <w:p w14:paraId="259E6D8F" w14:textId="77777777" w:rsidR="0095111F" w:rsidRPr="0095111F" w:rsidRDefault="0095111F" w:rsidP="0095111F">
      <w:r w:rsidRPr="0095111F">
        <w:t>The CCSS will close for the 2025–26 financial year from 2 August 2026. After this date, you will not be able to submit, vary or withdraw session reports for any sessions of care between 7 July 2025 and 5 July 2026.</w:t>
      </w:r>
    </w:p>
    <w:p w14:paraId="49DDC42A" w14:textId="77777777" w:rsidR="0095111F" w:rsidRPr="0095111F" w:rsidRDefault="0095111F" w:rsidP="0095111F">
      <w:r w:rsidRPr="0095111F">
        <w:t>Submitting your session reports by this deadline is essential so Services Australia can balance family payments.</w:t>
      </w:r>
    </w:p>
    <w:p w14:paraId="5BBB6875" w14:textId="77777777" w:rsidR="0095111F" w:rsidRPr="0095111F" w:rsidRDefault="0095111F" w:rsidP="0095111F">
      <w:r w:rsidRPr="0095111F">
        <w:lastRenderedPageBreak/>
        <w:t xml:space="preserve">Find guidance on </w:t>
      </w:r>
      <w:hyperlink r:id="rId220" w:history="1">
        <w:r w:rsidRPr="0095111F">
          <w:rPr>
            <w:rStyle w:val="Hyperlink"/>
          </w:rPr>
          <w:t>submitting session reports</w:t>
        </w:r>
      </w:hyperlink>
      <w:r w:rsidRPr="0095111F">
        <w:t xml:space="preserve"> on our website.</w:t>
      </w:r>
    </w:p>
    <w:p w14:paraId="14A07FEE" w14:textId="3FA32B3E" w:rsidR="0095111F" w:rsidRDefault="0095111F" w:rsidP="0095111F">
      <w:r w:rsidRPr="0095111F">
        <w:t xml:space="preserve">Learn about reporting sessions of care in our </w:t>
      </w:r>
      <w:hyperlink r:id="rId221" w:history="1">
        <w:r w:rsidRPr="0095111F">
          <w:rPr>
            <w:rStyle w:val="Hyperlink"/>
          </w:rPr>
          <w:t>Geccko course</w:t>
        </w:r>
      </w:hyperlink>
      <w:r w:rsidRPr="0095111F">
        <w:t>.</w:t>
      </w:r>
    </w:p>
    <w:p w14:paraId="2CD93D8C" w14:textId="6626A75A" w:rsidR="008D6238" w:rsidRDefault="00E4657E" w:rsidP="00E4657E">
      <w:pPr>
        <w:pStyle w:val="Heading3"/>
      </w:pPr>
      <w:r w:rsidRPr="00E4657E">
        <w:t>What happens if you receive an infringement notice?</w:t>
      </w:r>
    </w:p>
    <w:p w14:paraId="5544E486" w14:textId="77777777" w:rsidR="008D6238" w:rsidRPr="008D6238" w:rsidRDefault="008D6238" w:rsidP="008D6238">
      <w:r w:rsidRPr="008D6238">
        <w:rPr>
          <w:b/>
          <w:bCs/>
        </w:rPr>
        <w:t>We issue infringement notices when providers do not comply with Family Assistance Law. Providers are responsible for making sure that their employees and educators also follow the rules.</w:t>
      </w:r>
    </w:p>
    <w:p w14:paraId="4EFFC690" w14:textId="77777777" w:rsidR="008D6238" w:rsidRPr="008D6238" w:rsidRDefault="008D6238" w:rsidP="008D6238">
      <w:r w:rsidRPr="008D6238">
        <w:t>An infringement notice is a financial penalty and can be costly. In some cases, penalties can exceed $15,000.</w:t>
      </w:r>
    </w:p>
    <w:p w14:paraId="45717301" w14:textId="77777777" w:rsidR="008D6238" w:rsidRPr="008D6238" w:rsidRDefault="008D6238" w:rsidP="008D6238">
      <w:r w:rsidRPr="008D6238">
        <w:t xml:space="preserve">We send infringement notices by email and by post. Emails will come from </w:t>
      </w:r>
      <w:hyperlink r:id="rId222" w:history="1">
        <w:r w:rsidRPr="008D6238">
          <w:rPr>
            <w:rStyle w:val="Hyperlink"/>
          </w:rPr>
          <w:t>ccinfringements@education.gov.au</w:t>
        </w:r>
      </w:hyperlink>
      <w:r w:rsidRPr="008D6238">
        <w:t>. Add it to your safe senders list to ensure emails come through.</w:t>
      </w:r>
    </w:p>
    <w:p w14:paraId="2C55CE66" w14:textId="77777777" w:rsidR="008D6238" w:rsidRPr="008D6238" w:rsidRDefault="008D6238" w:rsidP="008D6238">
      <w:r w:rsidRPr="008D6238">
        <w:t>We have resources to help you understand your obligations and avoid an infringement notice. This includes:</w:t>
      </w:r>
    </w:p>
    <w:p w14:paraId="72DBDB25" w14:textId="77777777" w:rsidR="008D6238" w:rsidRPr="008D6238" w:rsidRDefault="008D6238" w:rsidP="00627CDA">
      <w:pPr>
        <w:pStyle w:val="ListParagraph"/>
        <w:numPr>
          <w:ilvl w:val="0"/>
          <w:numId w:val="367"/>
        </w:numPr>
      </w:pPr>
      <w:r w:rsidRPr="008D6238">
        <w:t xml:space="preserve">a free online learning module on </w:t>
      </w:r>
      <w:hyperlink r:id="rId223" w:history="1">
        <w:r w:rsidRPr="008D6238">
          <w:rPr>
            <w:rStyle w:val="Hyperlink"/>
          </w:rPr>
          <w:t>Geccko</w:t>
        </w:r>
      </w:hyperlink>
      <w:r w:rsidRPr="008D6238">
        <w:t>, our online learning platform</w:t>
      </w:r>
    </w:p>
    <w:p w14:paraId="77730E34" w14:textId="77777777" w:rsidR="008D6238" w:rsidRPr="008D6238" w:rsidRDefault="008D6238" w:rsidP="00627CDA">
      <w:pPr>
        <w:pStyle w:val="ListParagraph"/>
        <w:numPr>
          <w:ilvl w:val="0"/>
          <w:numId w:val="367"/>
        </w:numPr>
      </w:pPr>
      <w:r w:rsidRPr="008D6238">
        <w:t xml:space="preserve">guidance on </w:t>
      </w:r>
      <w:hyperlink r:id="rId224" w:history="1">
        <w:r w:rsidRPr="008D6238">
          <w:rPr>
            <w:rStyle w:val="Hyperlink"/>
          </w:rPr>
          <w:t>administering the Child Care Subsidy (CCS)</w:t>
        </w:r>
      </w:hyperlink>
      <w:r w:rsidRPr="008D6238">
        <w:t xml:space="preserve"> </w:t>
      </w:r>
    </w:p>
    <w:p w14:paraId="13F4D329" w14:textId="77777777" w:rsidR="008D6238" w:rsidRPr="008D6238" w:rsidRDefault="008D6238" w:rsidP="00627CDA">
      <w:pPr>
        <w:pStyle w:val="ListParagraph"/>
        <w:numPr>
          <w:ilvl w:val="0"/>
          <w:numId w:val="367"/>
        </w:numPr>
      </w:pPr>
      <w:r w:rsidRPr="008D6238">
        <w:t xml:space="preserve">a </w:t>
      </w:r>
      <w:hyperlink r:id="rId225" w:history="1">
        <w:r w:rsidRPr="008D6238">
          <w:rPr>
            <w:rStyle w:val="Hyperlink"/>
          </w:rPr>
          <w:t>comprehensive list of notification and reporting obligations, tasks and timeframes</w:t>
        </w:r>
      </w:hyperlink>
      <w:r w:rsidRPr="008D6238">
        <w:t xml:space="preserve"> </w:t>
      </w:r>
    </w:p>
    <w:p w14:paraId="32557F85" w14:textId="77777777" w:rsidR="008D6238" w:rsidRPr="008D6238" w:rsidRDefault="008D6238" w:rsidP="00627CDA">
      <w:pPr>
        <w:pStyle w:val="ListParagraph"/>
        <w:numPr>
          <w:ilvl w:val="0"/>
          <w:numId w:val="367"/>
        </w:numPr>
      </w:pPr>
      <w:hyperlink r:id="rId226" w:history="1">
        <w:r w:rsidRPr="008D6238">
          <w:rPr>
            <w:rStyle w:val="Hyperlink"/>
          </w:rPr>
          <w:t>short videos</w:t>
        </w:r>
      </w:hyperlink>
      <w:r w:rsidRPr="008D6238">
        <w:t xml:space="preserve"> covering common compliance issues</w:t>
      </w:r>
    </w:p>
    <w:p w14:paraId="166F9A1E" w14:textId="1509F0EE" w:rsidR="008D6238" w:rsidRDefault="008D6238" w:rsidP="00627CDA">
      <w:pPr>
        <w:pStyle w:val="ListParagraph"/>
        <w:numPr>
          <w:ilvl w:val="0"/>
          <w:numId w:val="367"/>
        </w:numPr>
      </w:pPr>
      <w:hyperlink r:id="rId227" w:history="1">
        <w:r w:rsidRPr="008D6238">
          <w:rPr>
            <w:rStyle w:val="Hyperlink"/>
          </w:rPr>
          <w:t>handbooks, guides and task cards</w:t>
        </w:r>
      </w:hyperlink>
      <w:r w:rsidRPr="008D6238">
        <w:t xml:space="preserve"> for key programs.</w:t>
      </w:r>
    </w:p>
    <w:p w14:paraId="11B8F3C1" w14:textId="27996DE3" w:rsidR="008D6238" w:rsidRDefault="00E4657E" w:rsidP="00E4657E">
      <w:pPr>
        <w:pStyle w:val="Heading3"/>
      </w:pPr>
      <w:r w:rsidRPr="00E4657E">
        <w:t>Absences</w:t>
      </w:r>
    </w:p>
    <w:p w14:paraId="5C591365" w14:textId="4575E788" w:rsidR="00E4657E" w:rsidRDefault="00E4657E" w:rsidP="008D6238">
      <w:r w:rsidRPr="00E4657E">
        <w:t xml:space="preserve">You must report when a child was absent and the family was charged. You must report </w:t>
      </w:r>
      <w:hyperlink r:id="rId228" w:history="1">
        <w:r w:rsidRPr="00E4657E">
          <w:rPr>
            <w:rStyle w:val="Hyperlink"/>
          </w:rPr>
          <w:t>absences</w:t>
        </w:r>
      </w:hyperlink>
      <w:r w:rsidRPr="00E4657E">
        <w:t xml:space="preserve"> in session reports.</w:t>
      </w:r>
    </w:p>
    <w:p w14:paraId="38B30F06" w14:textId="2FDF12D3" w:rsidR="00E4657E" w:rsidRDefault="008624AF" w:rsidP="008624AF">
      <w:pPr>
        <w:pStyle w:val="Heading3"/>
      </w:pPr>
      <w:r w:rsidRPr="008624AF">
        <w:t>Submit a tip-off if you suspect CCS fraud</w:t>
      </w:r>
    </w:p>
    <w:p w14:paraId="3D469809" w14:textId="77777777" w:rsidR="008624AF" w:rsidRPr="008624AF" w:rsidRDefault="008624AF" w:rsidP="008624AF">
      <w:r w:rsidRPr="008624AF">
        <w:rPr>
          <w:b/>
          <w:bCs/>
        </w:rPr>
        <w:t>If you think an ECEC provider or service is not following the rules, you can let us know.</w:t>
      </w:r>
    </w:p>
    <w:p w14:paraId="584357B3" w14:textId="77777777" w:rsidR="008624AF" w:rsidRPr="008624AF" w:rsidRDefault="008624AF" w:rsidP="008624AF">
      <w:r w:rsidRPr="008624AF">
        <w:t>We all play a part in keeping the ECEC system strong and fair. This includes using public funds correctly, so they support the best outcomes for children and families.</w:t>
      </w:r>
    </w:p>
    <w:p w14:paraId="2A886457" w14:textId="77777777" w:rsidR="008624AF" w:rsidRPr="008624AF" w:rsidRDefault="008624AF" w:rsidP="008624AF">
      <w:r w:rsidRPr="008624AF">
        <w:t>Preventing and responding to fraud is part of this shared responsibility. By staying aware and doing the right thing, you help protect the integrity of the sector.</w:t>
      </w:r>
    </w:p>
    <w:p w14:paraId="4D7E302D" w14:textId="77777777" w:rsidR="008624AF" w:rsidRPr="008624AF" w:rsidRDefault="008624AF" w:rsidP="008624AF">
      <w:r w:rsidRPr="008624AF">
        <w:t>Examples of suspected CCS fraud include:</w:t>
      </w:r>
    </w:p>
    <w:p w14:paraId="7D0B0EA1" w14:textId="77777777" w:rsidR="008624AF" w:rsidRPr="008624AF" w:rsidRDefault="008624AF" w:rsidP="00627CDA">
      <w:pPr>
        <w:pStyle w:val="ListParagraph"/>
        <w:numPr>
          <w:ilvl w:val="0"/>
          <w:numId w:val="368"/>
        </w:numPr>
      </w:pPr>
      <w:r w:rsidRPr="008624AF">
        <w:t>claiming absences or attendances that did not occur</w:t>
      </w:r>
    </w:p>
    <w:p w14:paraId="2C3D1FFD" w14:textId="77777777" w:rsidR="008624AF" w:rsidRPr="008624AF" w:rsidRDefault="008624AF" w:rsidP="00627CDA">
      <w:pPr>
        <w:pStyle w:val="ListParagraph"/>
        <w:numPr>
          <w:ilvl w:val="0"/>
          <w:numId w:val="368"/>
        </w:numPr>
      </w:pPr>
      <w:r w:rsidRPr="008624AF">
        <w:t>offering prohibited incentives to attract enrolments</w:t>
      </w:r>
    </w:p>
    <w:p w14:paraId="4000FD29" w14:textId="77777777" w:rsidR="008624AF" w:rsidRPr="008624AF" w:rsidRDefault="008624AF" w:rsidP="00627CDA">
      <w:pPr>
        <w:pStyle w:val="ListParagraph"/>
        <w:numPr>
          <w:ilvl w:val="0"/>
          <w:numId w:val="368"/>
        </w:numPr>
      </w:pPr>
      <w:r w:rsidRPr="008624AF">
        <w:t>accepting cash payments to avoid proper reporting</w:t>
      </w:r>
    </w:p>
    <w:p w14:paraId="00FCD5FB" w14:textId="77777777" w:rsidR="008624AF" w:rsidRPr="008624AF" w:rsidRDefault="008624AF" w:rsidP="00627CDA">
      <w:pPr>
        <w:pStyle w:val="ListParagraph"/>
        <w:numPr>
          <w:ilvl w:val="0"/>
          <w:numId w:val="368"/>
        </w:numPr>
      </w:pPr>
      <w:r w:rsidRPr="008624AF">
        <w:t>claiming CCS for care that is not eligible</w:t>
      </w:r>
    </w:p>
    <w:p w14:paraId="7EA9A79E" w14:textId="77777777" w:rsidR="008624AF" w:rsidRPr="008624AF" w:rsidRDefault="008624AF" w:rsidP="00627CDA">
      <w:pPr>
        <w:pStyle w:val="ListParagraph"/>
        <w:numPr>
          <w:ilvl w:val="0"/>
          <w:numId w:val="368"/>
        </w:numPr>
      </w:pPr>
      <w:r w:rsidRPr="008624AF">
        <w:t>waiving gap fees or offering free care (except during a declared CCS emergency or where no CCS is claimed).</w:t>
      </w:r>
    </w:p>
    <w:p w14:paraId="4D904366" w14:textId="77777777" w:rsidR="008624AF" w:rsidRPr="008624AF" w:rsidRDefault="008624AF" w:rsidP="008624AF">
      <w:r w:rsidRPr="008624AF">
        <w:t xml:space="preserve">You can submit a tip-off using our online </w:t>
      </w:r>
      <w:hyperlink r:id="rId229" w:history="1">
        <w:r w:rsidRPr="008624AF">
          <w:rPr>
            <w:rStyle w:val="Hyperlink"/>
          </w:rPr>
          <w:t>CCS fraud tip-off</w:t>
        </w:r>
      </w:hyperlink>
      <w:r w:rsidRPr="008624AF">
        <w:t xml:space="preserve"> form.</w:t>
      </w:r>
    </w:p>
    <w:p w14:paraId="6280A99D" w14:textId="32766DC2" w:rsidR="00E4657E" w:rsidRDefault="008624AF" w:rsidP="008624AF">
      <w:r w:rsidRPr="008624AF">
        <w:t>It is anonymous and only takes a few minutes to complete.</w:t>
      </w:r>
    </w:p>
    <w:p w14:paraId="67487014" w14:textId="20D106AE" w:rsidR="00FC7FF1" w:rsidRDefault="00FC7FF1" w:rsidP="00FC7FF1">
      <w:pPr>
        <w:pStyle w:val="Heading2"/>
      </w:pPr>
      <w:bookmarkStart w:id="83" w:name="_Toc243484821"/>
      <w:r>
        <w:lastRenderedPageBreak/>
        <w:t>Workforce support</w:t>
      </w:r>
      <w:bookmarkEnd w:id="83"/>
    </w:p>
    <w:p w14:paraId="6F99B112" w14:textId="2D646BC1" w:rsidR="00FC7FF1" w:rsidRDefault="005376E1" w:rsidP="005376E1">
      <w:pPr>
        <w:pStyle w:val="Heading3"/>
      </w:pPr>
      <w:r w:rsidRPr="005376E1">
        <w:t>We've processed worker retention payments</w:t>
      </w:r>
    </w:p>
    <w:p w14:paraId="6DBD0245" w14:textId="77777777" w:rsidR="005376E1" w:rsidRPr="005376E1" w:rsidRDefault="005376E1" w:rsidP="005376E1">
      <w:r w:rsidRPr="005376E1">
        <w:rPr>
          <w:b/>
          <w:bCs/>
        </w:rPr>
        <w:t>We have processed worker retention payments for the period 18 May 2026 to 14 June 2026.</w:t>
      </w:r>
    </w:p>
    <w:p w14:paraId="070CFE04" w14:textId="77777777" w:rsidR="005376E1" w:rsidRPr="005376E1" w:rsidRDefault="005376E1" w:rsidP="005376E1">
      <w:r w:rsidRPr="005376E1">
        <w:t>We processed this payment on 13 July 2026. Note that this is the day we processed the payment, not necessarily the date you will receive funds.</w:t>
      </w:r>
    </w:p>
    <w:p w14:paraId="18799721" w14:textId="77777777" w:rsidR="005376E1" w:rsidRPr="005376E1" w:rsidRDefault="005376E1" w:rsidP="005376E1">
      <w:r w:rsidRPr="005376E1">
        <w:t>We make payments at the service-level through the CCSS. We send payments to the same bank account as your CCS payments.</w:t>
      </w:r>
    </w:p>
    <w:p w14:paraId="69E1565C" w14:textId="0BA77EE5" w:rsidR="00FC7FF1" w:rsidRPr="00FC7FF1" w:rsidRDefault="005376E1" w:rsidP="005376E1">
      <w:r w:rsidRPr="005376E1">
        <w:t xml:space="preserve">Learn more about </w:t>
      </w:r>
      <w:hyperlink r:id="rId230" w:history="1">
        <w:r w:rsidRPr="005376E1">
          <w:rPr>
            <w:rStyle w:val="Hyperlink"/>
          </w:rPr>
          <w:t>when and how we make worker retention payments</w:t>
        </w:r>
      </w:hyperlink>
      <w:r w:rsidRPr="005376E1">
        <w:t>.</w:t>
      </w:r>
    </w:p>
    <w:p w14:paraId="5DEF30C1" w14:textId="228E4D56" w:rsidR="005575AD" w:rsidRDefault="005575AD" w:rsidP="00E971AD">
      <w:pPr>
        <w:pStyle w:val="Issuedate"/>
      </w:pPr>
      <w:bookmarkStart w:id="84" w:name="_Toc243484822"/>
      <w:r>
        <w:lastRenderedPageBreak/>
        <w:t>15 July 2026</w:t>
      </w:r>
      <w:bookmarkEnd w:id="84"/>
    </w:p>
    <w:p w14:paraId="1DF4B24E" w14:textId="77777777" w:rsidR="004467D5" w:rsidRDefault="005575AD" w:rsidP="005575AD">
      <w:pPr>
        <w:pStyle w:val="Heading2"/>
      </w:pPr>
      <w:bookmarkStart w:id="85" w:name="_Toc243484823"/>
      <w:r>
        <w:t>From the department</w:t>
      </w:r>
      <w:bookmarkEnd w:id="85"/>
    </w:p>
    <w:p w14:paraId="627EFF03" w14:textId="77777777" w:rsidR="004467D5" w:rsidRDefault="004467D5" w:rsidP="004467D5">
      <w:pPr>
        <w:pStyle w:val="Heading3"/>
      </w:pPr>
      <w:r w:rsidRPr="004467D5">
        <w:t>Advanced child safety training coming soon</w:t>
      </w:r>
    </w:p>
    <w:p w14:paraId="401CBBBD" w14:textId="7C9E5DBC" w:rsidR="005575AD" w:rsidRPr="005575AD" w:rsidRDefault="005575AD" w:rsidP="005575AD">
      <w:r w:rsidRPr="005575AD">
        <w:rPr>
          <w:b/>
          <w:bCs/>
        </w:rPr>
        <w:t>Advanced child safety training will be available from 31 July 2026.</w:t>
      </w:r>
    </w:p>
    <w:p w14:paraId="295B21A5" w14:textId="77777777" w:rsidR="005575AD" w:rsidRPr="005575AD" w:rsidRDefault="005575AD" w:rsidP="005575AD">
      <w:r w:rsidRPr="005575AD">
        <w:t>Advanced training builds on foundation training and will be mandatory for:</w:t>
      </w:r>
    </w:p>
    <w:p w14:paraId="28268492" w14:textId="77777777" w:rsidR="005575AD" w:rsidRPr="005575AD" w:rsidRDefault="005575AD" w:rsidP="00627CDA">
      <w:pPr>
        <w:numPr>
          <w:ilvl w:val="0"/>
          <w:numId w:val="353"/>
        </w:numPr>
        <w:spacing w:line="240" w:lineRule="auto"/>
        <w:ind w:left="714" w:hanging="357"/>
        <w:contextualSpacing/>
      </w:pPr>
      <w:r w:rsidRPr="005575AD">
        <w:t>people with management or control of a service</w:t>
      </w:r>
    </w:p>
    <w:p w14:paraId="68B88F68" w14:textId="77777777" w:rsidR="005575AD" w:rsidRPr="005575AD" w:rsidRDefault="005575AD" w:rsidP="00627CDA">
      <w:pPr>
        <w:numPr>
          <w:ilvl w:val="0"/>
          <w:numId w:val="353"/>
        </w:numPr>
        <w:spacing w:line="240" w:lineRule="auto"/>
        <w:ind w:left="714" w:hanging="357"/>
        <w:contextualSpacing/>
      </w:pPr>
      <w:r w:rsidRPr="005575AD">
        <w:t>nominated supervisors</w:t>
      </w:r>
    </w:p>
    <w:p w14:paraId="0B6275BB" w14:textId="77777777" w:rsidR="005575AD" w:rsidRPr="005575AD" w:rsidRDefault="005575AD" w:rsidP="00627CDA">
      <w:pPr>
        <w:numPr>
          <w:ilvl w:val="0"/>
          <w:numId w:val="353"/>
        </w:numPr>
        <w:spacing w:line="240" w:lineRule="auto"/>
        <w:ind w:left="714" w:hanging="357"/>
        <w:contextualSpacing/>
      </w:pPr>
      <w:r w:rsidRPr="005575AD">
        <w:t>people in day-to-day charge</w:t>
      </w:r>
    </w:p>
    <w:p w14:paraId="5B4B3E74" w14:textId="77777777" w:rsidR="005575AD" w:rsidRPr="005575AD" w:rsidRDefault="005575AD" w:rsidP="00627CDA">
      <w:pPr>
        <w:numPr>
          <w:ilvl w:val="0"/>
          <w:numId w:val="353"/>
        </w:numPr>
        <w:spacing w:line="240" w:lineRule="auto"/>
        <w:ind w:left="714" w:hanging="357"/>
        <w:contextualSpacing/>
      </w:pPr>
      <w:r w:rsidRPr="005575AD">
        <w:t>staff who work directly with children.</w:t>
      </w:r>
    </w:p>
    <w:p w14:paraId="70A7D8D5" w14:textId="64B209AF" w:rsidR="005575AD" w:rsidRPr="005575AD" w:rsidRDefault="005575AD" w:rsidP="005575AD">
      <w:r>
        <w:br/>
      </w:r>
      <w:r w:rsidRPr="005575AD">
        <w:t>Existing staff who are required to complete the training will have </w:t>
      </w:r>
      <w:r w:rsidRPr="005575AD">
        <w:rPr>
          <w:b/>
          <w:bCs/>
        </w:rPr>
        <w:t>6 months</w:t>
      </w:r>
      <w:r w:rsidRPr="005575AD">
        <w:t> from its release to do so.</w:t>
      </w:r>
    </w:p>
    <w:p w14:paraId="72364469" w14:textId="77777777" w:rsidR="005575AD" w:rsidRPr="005575AD" w:rsidRDefault="005575AD" w:rsidP="005575AD">
      <w:r w:rsidRPr="005575AD">
        <w:t>Staff employed after the training is released must complete it within </w:t>
      </w:r>
      <w:r w:rsidRPr="005575AD">
        <w:rPr>
          <w:b/>
          <w:bCs/>
        </w:rPr>
        <w:t>3 months</w:t>
      </w:r>
      <w:r w:rsidRPr="005575AD">
        <w:t> of their start date.</w:t>
      </w:r>
    </w:p>
    <w:p w14:paraId="28545ECA" w14:textId="77777777" w:rsidR="004467D5" w:rsidRDefault="005575AD" w:rsidP="004467D5">
      <w:r w:rsidRPr="005575AD">
        <w:t>Learn more about </w:t>
      </w:r>
      <w:hyperlink r:id="rId231" w:history="1">
        <w:r w:rsidRPr="005575AD">
          <w:rPr>
            <w:rStyle w:val="Hyperlink"/>
          </w:rPr>
          <w:t>national child safety training</w:t>
        </w:r>
      </w:hyperlink>
      <w:r w:rsidRPr="005575AD">
        <w:t>. We'll share more information soon.</w:t>
      </w:r>
    </w:p>
    <w:p w14:paraId="7A277C34" w14:textId="06849BA9" w:rsidR="005575AD" w:rsidRPr="004467D5" w:rsidRDefault="005575AD" w:rsidP="004467D5">
      <w:pPr>
        <w:pStyle w:val="Heading3"/>
        <w:rPr>
          <w:color w:val="auto"/>
          <w:sz w:val="22"/>
          <w:szCs w:val="22"/>
        </w:rPr>
      </w:pPr>
      <w:r w:rsidRPr="005575AD">
        <w:t>Your voice matters: shape the future of ECEC</w:t>
      </w:r>
    </w:p>
    <w:p w14:paraId="0C8EB1CB" w14:textId="77777777" w:rsidR="005575AD" w:rsidRPr="005575AD" w:rsidRDefault="005575AD" w:rsidP="005575AD">
      <w:r w:rsidRPr="005575AD">
        <w:rPr>
          <w:b/>
          <w:bCs/>
        </w:rPr>
        <w:t>All providers will have received an invite to participate in the Early Education Service Delivery Prices project.</w:t>
      </w:r>
    </w:p>
    <w:p w14:paraId="59477DAE" w14:textId="77777777" w:rsidR="005575AD" w:rsidRPr="005575AD" w:rsidRDefault="005575AD" w:rsidP="005575AD">
      <w:r w:rsidRPr="005575AD">
        <w:t>Your experience matters – don't miss the chance to have your say on the costs of delivering safe and quality </w:t>
      </w:r>
      <w:r w:rsidRPr="005575AD">
        <w:rPr>
          <w:b/>
          <w:bCs/>
        </w:rPr>
        <w:t>early childhood education and care (ECEC)</w:t>
      </w:r>
      <w:r w:rsidRPr="005575AD">
        <w:t> across Australia.</w:t>
      </w:r>
    </w:p>
    <w:p w14:paraId="26AD5A3F" w14:textId="77777777" w:rsidR="005575AD" w:rsidRPr="005575AD" w:rsidRDefault="005575AD" w:rsidP="005575AD">
      <w:r w:rsidRPr="005575AD">
        <w:t>There's still time to make sure your context and experience is included. Thank you to the many providers who have already contributed.</w:t>
      </w:r>
    </w:p>
    <w:p w14:paraId="636BFB27" w14:textId="77777777" w:rsidR="005575AD" w:rsidRPr="005575AD" w:rsidRDefault="005575AD" w:rsidP="005575AD">
      <w:r w:rsidRPr="005575AD">
        <w:t>We also have a range of supports available for participating providers, including:</w:t>
      </w:r>
    </w:p>
    <w:p w14:paraId="408EDFF5" w14:textId="77777777" w:rsidR="005575AD" w:rsidRPr="005575AD" w:rsidRDefault="005575AD" w:rsidP="00627CDA">
      <w:pPr>
        <w:numPr>
          <w:ilvl w:val="0"/>
          <w:numId w:val="354"/>
        </w:numPr>
        <w:spacing w:line="240" w:lineRule="auto"/>
        <w:ind w:left="714" w:hanging="357"/>
        <w:contextualSpacing/>
      </w:pPr>
      <w:r w:rsidRPr="005575AD">
        <w:t>a grant payment for small providers participating in detailed data collection</w:t>
      </w:r>
    </w:p>
    <w:p w14:paraId="44329D36" w14:textId="77777777" w:rsidR="005575AD" w:rsidRPr="005575AD" w:rsidRDefault="005575AD" w:rsidP="00627CDA">
      <w:pPr>
        <w:numPr>
          <w:ilvl w:val="0"/>
          <w:numId w:val="354"/>
        </w:numPr>
        <w:spacing w:line="240" w:lineRule="auto"/>
        <w:ind w:left="714" w:hanging="357"/>
        <w:contextualSpacing/>
      </w:pPr>
      <w:r w:rsidRPr="005575AD">
        <w:t>general and one-on-one support from Deloitte Access Economics.</w:t>
      </w:r>
    </w:p>
    <w:p w14:paraId="64C5E6F9" w14:textId="33A8EE55" w:rsidR="005575AD" w:rsidRPr="005575AD" w:rsidRDefault="005575AD" w:rsidP="005575AD">
      <w:r>
        <w:br/>
      </w:r>
      <w:r w:rsidRPr="005575AD">
        <w:t>Take your first step towards participating by replying to the invitation email from Deloitte Access Economics.</w:t>
      </w:r>
    </w:p>
    <w:p w14:paraId="173ACDCE" w14:textId="77777777" w:rsidR="005575AD" w:rsidRPr="005575AD" w:rsidRDefault="005575AD" w:rsidP="005575AD">
      <w:r w:rsidRPr="005575AD">
        <w:t>Find out more about the </w:t>
      </w:r>
      <w:hyperlink r:id="rId232" w:history="1">
        <w:r w:rsidRPr="005575AD">
          <w:rPr>
            <w:rStyle w:val="Hyperlink"/>
          </w:rPr>
          <w:t>Early Education Service Delivery Prices project</w:t>
        </w:r>
      </w:hyperlink>
      <w:r w:rsidRPr="005575AD">
        <w:t>.</w:t>
      </w:r>
    </w:p>
    <w:p w14:paraId="20468B19" w14:textId="77777777" w:rsidR="005575AD" w:rsidRDefault="005575AD" w:rsidP="005575AD">
      <w:pPr>
        <w:pStyle w:val="Heading2"/>
      </w:pPr>
      <w:bookmarkStart w:id="86" w:name="_Toc243484824"/>
      <w:r>
        <w:t>Facts from FAL</w:t>
      </w:r>
      <w:bookmarkEnd w:id="86"/>
    </w:p>
    <w:p w14:paraId="0D875DE5" w14:textId="790EC489" w:rsidR="005575AD" w:rsidRDefault="005575AD" w:rsidP="004467D5">
      <w:pPr>
        <w:pStyle w:val="Heading3"/>
      </w:pPr>
      <w:r w:rsidRPr="005575AD">
        <w:t>Claiming CCS during service closures</w:t>
      </w:r>
    </w:p>
    <w:p w14:paraId="1B89E605" w14:textId="77777777" w:rsidR="005575AD" w:rsidRPr="005575AD" w:rsidRDefault="005575AD" w:rsidP="005575AD">
      <w:r w:rsidRPr="005575AD">
        <w:rPr>
          <w:b/>
          <w:bCs/>
        </w:rPr>
        <w:t>When claiming Child Care Subsidy (CCS), it's important to ensure claims reflect when care is actually provided.</w:t>
      </w:r>
    </w:p>
    <w:p w14:paraId="144A15D3" w14:textId="77777777" w:rsidR="005575AD" w:rsidRPr="005575AD" w:rsidRDefault="005575AD" w:rsidP="005575AD">
      <w:r w:rsidRPr="005575AD">
        <w:t>You can usually only claim CCS when your service is open and delivering care to children. If your service closes for a full day, you must not claim absences for that day.</w:t>
      </w:r>
    </w:p>
    <w:p w14:paraId="7934087B" w14:textId="77777777" w:rsidR="005575AD" w:rsidRPr="005575AD" w:rsidRDefault="005575AD" w:rsidP="005575AD">
      <w:r w:rsidRPr="005575AD">
        <w:t>There are limited exceptions. You may still claim CCS during certain closure periods, including:</w:t>
      </w:r>
    </w:p>
    <w:p w14:paraId="5C3645CD" w14:textId="77777777" w:rsidR="005575AD" w:rsidRPr="005575AD" w:rsidRDefault="005575AD" w:rsidP="00627CDA">
      <w:pPr>
        <w:numPr>
          <w:ilvl w:val="0"/>
          <w:numId w:val="355"/>
        </w:numPr>
        <w:spacing w:line="240" w:lineRule="auto"/>
        <w:ind w:left="714" w:hanging="357"/>
        <w:contextualSpacing/>
      </w:pPr>
      <w:hyperlink r:id="rId233" w:history="1">
        <w:r w:rsidRPr="005575AD">
          <w:rPr>
            <w:rStyle w:val="Hyperlink"/>
          </w:rPr>
          <w:t>public holidays</w:t>
        </w:r>
      </w:hyperlink>
    </w:p>
    <w:p w14:paraId="2920B1B3" w14:textId="77777777" w:rsidR="005575AD" w:rsidRPr="005575AD" w:rsidRDefault="005575AD" w:rsidP="00627CDA">
      <w:pPr>
        <w:numPr>
          <w:ilvl w:val="0"/>
          <w:numId w:val="355"/>
        </w:numPr>
        <w:spacing w:line="240" w:lineRule="auto"/>
        <w:ind w:left="714" w:hanging="357"/>
        <w:contextualSpacing/>
      </w:pPr>
      <w:hyperlink r:id="rId234" w:history="1">
        <w:r w:rsidRPr="005575AD">
          <w:rPr>
            <w:rStyle w:val="Hyperlink"/>
          </w:rPr>
          <w:t>CCS periods of emergency</w:t>
        </w:r>
      </w:hyperlink>
    </w:p>
    <w:p w14:paraId="664DECE7" w14:textId="77777777" w:rsidR="005575AD" w:rsidRPr="005575AD" w:rsidRDefault="005575AD" w:rsidP="00627CDA">
      <w:pPr>
        <w:numPr>
          <w:ilvl w:val="0"/>
          <w:numId w:val="355"/>
        </w:numPr>
        <w:spacing w:line="240" w:lineRule="auto"/>
        <w:ind w:left="714" w:hanging="357"/>
        <w:contextualSpacing/>
      </w:pPr>
      <w:hyperlink r:id="rId235" w:history="1">
        <w:r w:rsidRPr="005575AD">
          <w:rPr>
            <w:rStyle w:val="Hyperlink"/>
          </w:rPr>
          <w:t>mandatory national child safety training closures</w:t>
        </w:r>
      </w:hyperlink>
      <w:r w:rsidRPr="005575AD">
        <w:t>.</w:t>
      </w:r>
    </w:p>
    <w:p w14:paraId="568641B1" w14:textId="725D9979" w:rsidR="005575AD" w:rsidRPr="005575AD" w:rsidRDefault="005575AD" w:rsidP="005575AD">
      <w:r>
        <w:br/>
      </w:r>
      <w:r w:rsidRPr="005575AD">
        <w:t>You must report all closures through the Provider Entry Point or your approved third-party software. You should also notify your state or territory regulatory authority.</w:t>
      </w:r>
    </w:p>
    <w:p w14:paraId="77931317" w14:textId="77777777" w:rsidR="005575AD" w:rsidRPr="005575AD" w:rsidRDefault="005575AD" w:rsidP="005575AD">
      <w:r w:rsidRPr="005575AD">
        <w:t>Staying compliant helps avoid incorrect payments and reduces the need for adjustments later.</w:t>
      </w:r>
    </w:p>
    <w:p w14:paraId="605059DB" w14:textId="77777777" w:rsidR="005575AD" w:rsidRPr="005575AD" w:rsidRDefault="005575AD" w:rsidP="005575AD">
      <w:r w:rsidRPr="005575AD">
        <w:t>For more information, </w:t>
      </w:r>
      <w:hyperlink r:id="rId236" w:history="1">
        <w:r w:rsidRPr="005575AD">
          <w:rPr>
            <w:rStyle w:val="Hyperlink"/>
          </w:rPr>
          <w:t>visit our website</w:t>
        </w:r>
      </w:hyperlink>
      <w:r w:rsidRPr="005575AD">
        <w:t> or contact the CCS Provider Helpdesk at </w:t>
      </w:r>
      <w:hyperlink r:id="rId237" w:history="1">
        <w:r w:rsidRPr="005575AD">
          <w:rPr>
            <w:rStyle w:val="Hyperlink"/>
          </w:rPr>
          <w:t>ccshelpdesk@education.gov.au</w:t>
        </w:r>
      </w:hyperlink>
      <w:r w:rsidRPr="005575AD">
        <w:t>.</w:t>
      </w:r>
    </w:p>
    <w:p w14:paraId="45D1B381" w14:textId="41FE8866" w:rsidR="005575AD" w:rsidRPr="005575AD" w:rsidRDefault="005575AD" w:rsidP="004467D5">
      <w:pPr>
        <w:pStyle w:val="Heading3"/>
      </w:pPr>
      <w:r w:rsidRPr="005575AD">
        <w:t>How to report concerns about prohibited inducements</w:t>
      </w:r>
    </w:p>
    <w:p w14:paraId="2AA94E5F" w14:textId="77777777" w:rsidR="005575AD" w:rsidRPr="005575AD" w:rsidRDefault="005575AD" w:rsidP="005575AD">
      <w:r w:rsidRPr="005575AD">
        <w:rPr>
          <w:b/>
          <w:bCs/>
        </w:rPr>
        <w:t>If you become aware that a service may be offering prohibited inducements, you can report it to us.</w:t>
      </w:r>
    </w:p>
    <w:p w14:paraId="3C305187" w14:textId="77777777" w:rsidR="005575AD" w:rsidRPr="005575AD" w:rsidRDefault="005575AD" w:rsidP="005575AD">
      <w:r w:rsidRPr="005575AD">
        <w:t>You can submit information through the </w:t>
      </w:r>
      <w:hyperlink r:id="rId238" w:history="1">
        <w:r w:rsidRPr="005575AD">
          <w:rPr>
            <w:rStyle w:val="Hyperlink"/>
          </w:rPr>
          <w:t>CCS fraud tip-off form</w:t>
        </w:r>
      </w:hyperlink>
      <w:r w:rsidRPr="005575AD">
        <w:t>, which is anonymous and takes only a few minutes to complete.</w:t>
      </w:r>
    </w:p>
    <w:p w14:paraId="24B478AB" w14:textId="77777777" w:rsidR="005575AD" w:rsidRPr="005575AD" w:rsidRDefault="005575AD" w:rsidP="005575AD">
      <w:r w:rsidRPr="005575AD">
        <w:t>For more information about </w:t>
      </w:r>
      <w:hyperlink r:id="rId239" w:history="1">
        <w:r w:rsidRPr="005575AD">
          <w:rPr>
            <w:rStyle w:val="Hyperlink"/>
          </w:rPr>
          <w:t>advertising and inducements</w:t>
        </w:r>
      </w:hyperlink>
      <w:r w:rsidRPr="005575AD">
        <w:t>, visit our website.</w:t>
      </w:r>
    </w:p>
    <w:p w14:paraId="4BE3BFA7" w14:textId="797E3D0A" w:rsidR="005575AD" w:rsidRDefault="005575AD" w:rsidP="005575AD">
      <w:pPr>
        <w:pStyle w:val="Heading2"/>
      </w:pPr>
      <w:bookmarkStart w:id="87" w:name="_Toc243484825"/>
      <w:r>
        <w:t>Workforce support</w:t>
      </w:r>
      <w:bookmarkEnd w:id="87"/>
    </w:p>
    <w:p w14:paraId="6104DBBD" w14:textId="2BEEE255" w:rsidR="005575AD" w:rsidRDefault="005575AD" w:rsidP="004467D5">
      <w:pPr>
        <w:pStyle w:val="Heading3"/>
      </w:pPr>
      <w:r w:rsidRPr="005575AD">
        <w:t>Discount for early childhood workforce</w:t>
      </w:r>
    </w:p>
    <w:p w14:paraId="4D194020" w14:textId="77777777" w:rsidR="005575AD" w:rsidRPr="005575AD" w:rsidRDefault="005575AD" w:rsidP="005575AD">
      <w:r w:rsidRPr="005575AD">
        <w:rPr>
          <w:b/>
          <w:bCs/>
        </w:rPr>
        <w:t>Did you know you can offer discounted care to some staff without reducing their CCS?</w:t>
      </w:r>
    </w:p>
    <w:p w14:paraId="5CBDDFC5" w14:textId="77777777" w:rsidR="005575AD" w:rsidRPr="005575AD" w:rsidRDefault="005575AD" w:rsidP="005575AD">
      <w:r w:rsidRPr="005575AD">
        <w:t>The workforce discount is an optional incentive to help you attract and retain qualified staff.</w:t>
      </w:r>
    </w:p>
    <w:p w14:paraId="7B3E61BA" w14:textId="77777777" w:rsidR="005575AD" w:rsidRPr="005575AD" w:rsidRDefault="005575AD" w:rsidP="005575AD">
      <w:r w:rsidRPr="005575AD">
        <w:t>You can offer the workforce discount to:</w:t>
      </w:r>
    </w:p>
    <w:p w14:paraId="2338229E" w14:textId="77777777" w:rsidR="005575AD" w:rsidRPr="005575AD" w:rsidRDefault="005575AD" w:rsidP="00627CDA">
      <w:pPr>
        <w:numPr>
          <w:ilvl w:val="0"/>
          <w:numId w:val="356"/>
        </w:numPr>
        <w:spacing w:line="240" w:lineRule="auto"/>
        <w:ind w:left="714" w:hanging="357"/>
        <w:contextualSpacing/>
      </w:pPr>
      <w:r w:rsidRPr="005575AD">
        <w:t>early childhood teachers and educators</w:t>
      </w:r>
    </w:p>
    <w:p w14:paraId="3B94DF97" w14:textId="77777777" w:rsidR="005575AD" w:rsidRPr="005575AD" w:rsidRDefault="005575AD" w:rsidP="00627CDA">
      <w:pPr>
        <w:numPr>
          <w:ilvl w:val="0"/>
          <w:numId w:val="356"/>
        </w:numPr>
        <w:spacing w:line="240" w:lineRule="auto"/>
        <w:ind w:left="714" w:hanging="357"/>
        <w:contextualSpacing/>
      </w:pPr>
      <w:r w:rsidRPr="005575AD">
        <w:t>centre directors and coordinators who hold an ECEC qualification</w:t>
      </w:r>
    </w:p>
    <w:p w14:paraId="595275AD" w14:textId="77777777" w:rsidR="005575AD" w:rsidRPr="005575AD" w:rsidRDefault="005575AD" w:rsidP="00627CDA">
      <w:pPr>
        <w:numPr>
          <w:ilvl w:val="0"/>
          <w:numId w:val="356"/>
        </w:numPr>
        <w:spacing w:line="240" w:lineRule="auto"/>
        <w:ind w:left="714" w:hanging="357"/>
        <w:contextualSpacing/>
      </w:pPr>
      <w:r w:rsidRPr="005575AD">
        <w:t>cooks.</w:t>
      </w:r>
    </w:p>
    <w:p w14:paraId="4B79552C" w14:textId="7CAB9E78" w:rsidR="005575AD" w:rsidRPr="005575AD" w:rsidRDefault="005575AD" w:rsidP="005575AD">
      <w:r>
        <w:br/>
      </w:r>
      <w:r w:rsidRPr="005575AD">
        <w:t>The employee must:</w:t>
      </w:r>
    </w:p>
    <w:p w14:paraId="08C56556" w14:textId="77777777" w:rsidR="005575AD" w:rsidRPr="005575AD" w:rsidRDefault="005575AD" w:rsidP="00627CDA">
      <w:pPr>
        <w:numPr>
          <w:ilvl w:val="0"/>
          <w:numId w:val="357"/>
        </w:numPr>
        <w:spacing w:line="240" w:lineRule="auto"/>
        <w:ind w:left="714" w:hanging="357"/>
        <w:contextualSpacing/>
      </w:pPr>
      <w:r w:rsidRPr="005575AD">
        <w:t>work at a Centre Based Day Care or Outside School Hours Care service</w:t>
      </w:r>
    </w:p>
    <w:p w14:paraId="17CD3A62" w14:textId="77777777" w:rsidR="005575AD" w:rsidRPr="005575AD" w:rsidRDefault="005575AD" w:rsidP="00627CDA">
      <w:pPr>
        <w:numPr>
          <w:ilvl w:val="0"/>
          <w:numId w:val="357"/>
        </w:numPr>
        <w:spacing w:line="240" w:lineRule="auto"/>
        <w:ind w:left="714" w:hanging="357"/>
        <w:contextualSpacing/>
      </w:pPr>
      <w:r w:rsidRPr="005575AD">
        <w:t>have a child enrolled at a service where they work or that you own.</w:t>
      </w:r>
    </w:p>
    <w:p w14:paraId="37458689" w14:textId="6EA07E08" w:rsidR="005575AD" w:rsidRPr="005575AD" w:rsidRDefault="005575AD" w:rsidP="005575AD">
      <w:r>
        <w:br/>
      </w:r>
      <w:r w:rsidRPr="005575AD">
        <w:t>The workforce discount:</w:t>
      </w:r>
    </w:p>
    <w:p w14:paraId="014713CF" w14:textId="77777777" w:rsidR="005575AD" w:rsidRPr="005575AD" w:rsidRDefault="005575AD" w:rsidP="00627CDA">
      <w:pPr>
        <w:numPr>
          <w:ilvl w:val="0"/>
          <w:numId w:val="358"/>
        </w:numPr>
        <w:spacing w:line="240" w:lineRule="auto"/>
        <w:ind w:left="714" w:hanging="357"/>
        <w:contextualSpacing/>
      </w:pPr>
      <w:r w:rsidRPr="005575AD">
        <w:t>is a </w:t>
      </w:r>
      <w:hyperlink r:id="rId240" w:history="1">
        <w:r w:rsidRPr="005575AD">
          <w:rPr>
            <w:rStyle w:val="Hyperlink"/>
          </w:rPr>
          <w:t>prescribed discount</w:t>
        </w:r>
      </w:hyperlink>
    </w:p>
    <w:p w14:paraId="1ECF9E1B" w14:textId="77777777" w:rsidR="005575AD" w:rsidRPr="005575AD" w:rsidRDefault="005575AD" w:rsidP="00627CDA">
      <w:pPr>
        <w:numPr>
          <w:ilvl w:val="0"/>
          <w:numId w:val="358"/>
        </w:numPr>
        <w:spacing w:line="240" w:lineRule="auto"/>
        <w:ind w:left="714" w:hanging="357"/>
        <w:contextualSpacing/>
      </w:pPr>
      <w:r w:rsidRPr="005575AD">
        <w:t>is applied after CCS calculation</w:t>
      </w:r>
    </w:p>
    <w:p w14:paraId="1DF1243D" w14:textId="77777777" w:rsidR="005575AD" w:rsidRPr="005575AD" w:rsidRDefault="005575AD" w:rsidP="00627CDA">
      <w:pPr>
        <w:numPr>
          <w:ilvl w:val="0"/>
          <w:numId w:val="358"/>
        </w:numPr>
        <w:spacing w:line="240" w:lineRule="auto"/>
        <w:ind w:left="714" w:hanging="357"/>
        <w:contextualSpacing/>
      </w:pPr>
      <w:r w:rsidRPr="005575AD">
        <w:t>will not reduce a family's CCS entitlement</w:t>
      </w:r>
    </w:p>
    <w:p w14:paraId="47080081" w14:textId="77777777" w:rsidR="005575AD" w:rsidRPr="005575AD" w:rsidRDefault="005575AD" w:rsidP="00627CDA">
      <w:pPr>
        <w:numPr>
          <w:ilvl w:val="0"/>
          <w:numId w:val="358"/>
        </w:numPr>
        <w:spacing w:line="240" w:lineRule="auto"/>
        <w:ind w:left="714" w:hanging="357"/>
        <w:contextualSpacing/>
      </w:pPr>
      <w:r w:rsidRPr="005575AD">
        <w:t>requires the employee to pay at least 5% of the gap fee.</w:t>
      </w:r>
    </w:p>
    <w:p w14:paraId="190829DF" w14:textId="77277311" w:rsidR="005575AD" w:rsidRPr="005575AD" w:rsidRDefault="005575AD" w:rsidP="005575AD">
      <w:r>
        <w:br/>
      </w:r>
      <w:r w:rsidRPr="005575AD">
        <w:t>Learn more about the </w:t>
      </w:r>
      <w:hyperlink r:id="rId241" w:history="1">
        <w:r w:rsidRPr="005575AD">
          <w:rPr>
            <w:rStyle w:val="Hyperlink"/>
          </w:rPr>
          <w:t>workforce discount</w:t>
        </w:r>
      </w:hyperlink>
      <w:r w:rsidRPr="005575AD">
        <w:t>.</w:t>
      </w:r>
    </w:p>
    <w:p w14:paraId="55FE1B77" w14:textId="77777777" w:rsidR="005575AD" w:rsidRPr="005575AD" w:rsidRDefault="005575AD" w:rsidP="005575AD"/>
    <w:p w14:paraId="2911FA75" w14:textId="4212951C" w:rsidR="009C584E" w:rsidRDefault="009C584E" w:rsidP="00E971AD">
      <w:pPr>
        <w:pStyle w:val="Issuedate"/>
      </w:pPr>
      <w:bookmarkStart w:id="88" w:name="_Toc243484826"/>
      <w:r>
        <w:lastRenderedPageBreak/>
        <w:t>8 July 2026</w:t>
      </w:r>
      <w:bookmarkEnd w:id="88"/>
    </w:p>
    <w:p w14:paraId="09E0C76E" w14:textId="24B8A756" w:rsidR="009C584E" w:rsidRDefault="009C584E" w:rsidP="009C584E">
      <w:pPr>
        <w:pStyle w:val="Heading2"/>
      </w:pPr>
      <w:bookmarkStart w:id="89" w:name="_Toc243484827"/>
      <w:r>
        <w:t>From the department</w:t>
      </w:r>
      <w:bookmarkEnd w:id="89"/>
    </w:p>
    <w:p w14:paraId="27C9F325" w14:textId="28F8D99B" w:rsidR="009C584E" w:rsidRDefault="009C584E" w:rsidP="009C584E">
      <w:pPr>
        <w:pStyle w:val="Heading3"/>
      </w:pPr>
      <w:r w:rsidRPr="009C584E">
        <w:t>Register for the 2026 National Workforce Census</w:t>
      </w:r>
    </w:p>
    <w:p w14:paraId="29CA7003" w14:textId="77777777" w:rsidR="009C584E" w:rsidRPr="009C584E" w:rsidRDefault="009C584E" w:rsidP="009C584E">
      <w:pPr>
        <w:pStyle w:val="Heading4"/>
      </w:pPr>
      <w:r w:rsidRPr="009C584E">
        <w:t>It’s time to register</w:t>
      </w:r>
    </w:p>
    <w:p w14:paraId="5637F9A2" w14:textId="77777777" w:rsidR="009C584E" w:rsidRPr="009C584E" w:rsidRDefault="009C584E" w:rsidP="009C584E">
      <w:r w:rsidRPr="009C584E">
        <w:t>An email from the Social Research Centre is on its way. It contains important information about the census and how to register.</w:t>
      </w:r>
    </w:p>
    <w:p w14:paraId="3C708DD3" w14:textId="77777777" w:rsidR="009C584E" w:rsidRPr="009C584E" w:rsidRDefault="009C584E" w:rsidP="009C584E">
      <w:r w:rsidRPr="009C584E">
        <w:t xml:space="preserve">The </w:t>
      </w:r>
      <w:hyperlink r:id="rId242" w:history="1">
        <w:r w:rsidRPr="009C584E">
          <w:rPr>
            <w:rStyle w:val="Hyperlink"/>
          </w:rPr>
          <w:t>National Workforce Census (NWC)</w:t>
        </w:r>
      </w:hyperlink>
      <w:r w:rsidRPr="009C584E">
        <w:t xml:space="preserve"> helps us develop and measure policies and programs for the early childhood education and care (ECEC) sector.</w:t>
      </w:r>
    </w:p>
    <w:p w14:paraId="44FDA68D" w14:textId="77777777" w:rsidR="009C584E" w:rsidRPr="009C584E" w:rsidRDefault="009C584E" w:rsidP="009C584E">
      <w:r w:rsidRPr="009C584E">
        <w:t>The census is:</w:t>
      </w:r>
    </w:p>
    <w:p w14:paraId="51EB5353" w14:textId="77777777" w:rsidR="009C584E" w:rsidRPr="009C584E" w:rsidRDefault="009C584E" w:rsidP="009C584E">
      <w:pPr>
        <w:pStyle w:val="ListParagraph"/>
      </w:pPr>
      <w:r w:rsidRPr="009C584E">
        <w:t>mandatory for all Child Care Subsidy (CCS)-approved providers under Family Assistance Law</w:t>
      </w:r>
    </w:p>
    <w:p w14:paraId="4BE88AC4" w14:textId="77777777" w:rsidR="009C584E" w:rsidRPr="009C584E" w:rsidRDefault="009C584E" w:rsidP="009C584E">
      <w:pPr>
        <w:pStyle w:val="ListParagraph"/>
      </w:pPr>
      <w:r w:rsidRPr="009C584E">
        <w:t>the only large-scale collection of ECEC services that includes preschools and kindergartens.</w:t>
      </w:r>
    </w:p>
    <w:p w14:paraId="33206575" w14:textId="77777777" w:rsidR="009C584E" w:rsidRPr="009C584E" w:rsidRDefault="009C584E" w:rsidP="009C584E">
      <w:r w:rsidRPr="009C584E">
        <w:t>We strongly encourage preschools and kindergartens to take part, so we can build an accurate picture of the sector.</w:t>
      </w:r>
    </w:p>
    <w:p w14:paraId="7CE114B0" w14:textId="77777777" w:rsidR="009C584E" w:rsidRPr="009C584E" w:rsidRDefault="009C584E" w:rsidP="009C584E">
      <w:pPr>
        <w:pStyle w:val="Heading4"/>
      </w:pPr>
      <w:r w:rsidRPr="009C584E">
        <w:t>What’s different this time?</w:t>
      </w:r>
    </w:p>
    <w:p w14:paraId="61E3A650" w14:textId="77777777" w:rsidR="009C584E" w:rsidRPr="009C584E" w:rsidRDefault="009C584E" w:rsidP="009C584E">
      <w:r w:rsidRPr="009C584E">
        <w:t>We know services already share a lot of information with government. For the 2026 NWC, we’re working to avoid asking for the same information twice.</w:t>
      </w:r>
    </w:p>
    <w:p w14:paraId="757026FF" w14:textId="77777777" w:rsidR="009C584E" w:rsidRPr="009C584E" w:rsidRDefault="009C584E" w:rsidP="009C584E">
      <w:r w:rsidRPr="009C584E">
        <w:t xml:space="preserve">This includes aligning the census with the new </w:t>
      </w:r>
      <w:hyperlink r:id="rId243" w:history="1">
        <w:r w:rsidRPr="009C584E">
          <w:rPr>
            <w:rStyle w:val="Hyperlink"/>
          </w:rPr>
          <w:t>National Early Childhood Worker Register.</w:t>
        </w:r>
      </w:hyperlink>
      <w:r w:rsidRPr="009C584E">
        <w:t xml:space="preserve"> </w:t>
      </w:r>
    </w:p>
    <w:p w14:paraId="6A94FFF7" w14:textId="77777777" w:rsidR="009C584E" w:rsidRPr="009C584E" w:rsidRDefault="009C584E" w:rsidP="009C584E">
      <w:r w:rsidRPr="009C584E">
        <w:t>To reduce the workload for services, the census will no longer collect information about individual workers. Instead, it will collect simple, service-level data. This will make the census quicker and easier to complete, while still providing the information needed to support the sector.</w:t>
      </w:r>
    </w:p>
    <w:p w14:paraId="712CA655" w14:textId="77777777" w:rsidR="009C584E" w:rsidRPr="009C584E" w:rsidRDefault="009C584E" w:rsidP="009C584E">
      <w:pPr>
        <w:pStyle w:val="Heading4"/>
      </w:pPr>
      <w:r w:rsidRPr="009C584E">
        <w:t>What you need to do</w:t>
      </w:r>
    </w:p>
    <w:p w14:paraId="58F5F188" w14:textId="77777777" w:rsidR="009C584E" w:rsidRPr="009C584E" w:rsidRDefault="009C584E" w:rsidP="009C584E">
      <w:r w:rsidRPr="009C584E">
        <w:t>If you haven’t received an email from the Social Research Centre, check your junk or spam folder.</w:t>
      </w:r>
    </w:p>
    <w:p w14:paraId="6E3FC28C" w14:textId="77777777" w:rsidR="009C584E" w:rsidRPr="009C584E" w:rsidRDefault="009C584E" w:rsidP="009C584E">
      <w:r w:rsidRPr="009C584E">
        <w:t xml:space="preserve">If you still can’t find the email, call 1800 800 996 or email </w:t>
      </w:r>
      <w:hyperlink r:id="rId244" w:history="1">
        <w:r w:rsidRPr="009C584E">
          <w:rPr>
            <w:rStyle w:val="Hyperlink"/>
          </w:rPr>
          <w:t>nwc@srcentre.com.au</w:t>
        </w:r>
      </w:hyperlink>
      <w:r w:rsidRPr="009C584E">
        <w:t>.</w:t>
      </w:r>
    </w:p>
    <w:p w14:paraId="026205F3" w14:textId="1522B513" w:rsidR="009C584E" w:rsidRDefault="009C584E" w:rsidP="009C584E">
      <w:r w:rsidRPr="009C584E">
        <w:t xml:space="preserve">Further information and regular updates on the NWC are available on the </w:t>
      </w:r>
      <w:hyperlink r:id="rId245" w:history="1">
        <w:r w:rsidRPr="009C584E">
          <w:rPr>
            <w:rStyle w:val="Hyperlink"/>
          </w:rPr>
          <w:t>Social Research Centre website</w:t>
        </w:r>
      </w:hyperlink>
      <w:r>
        <w:t xml:space="preserve"> .</w:t>
      </w:r>
    </w:p>
    <w:p w14:paraId="04F0EB4E" w14:textId="659EB61A" w:rsidR="009C584E" w:rsidRDefault="009C584E" w:rsidP="009C584E">
      <w:pPr>
        <w:pStyle w:val="Heading3"/>
      </w:pPr>
      <w:r w:rsidRPr="009C584E">
        <w:t>Get paid to participate in the Early Education Service Delivery Prices project</w:t>
      </w:r>
    </w:p>
    <w:p w14:paraId="4B618827" w14:textId="77777777" w:rsidR="009C584E" w:rsidRPr="009C584E" w:rsidRDefault="009C584E" w:rsidP="009C584E">
      <w:r w:rsidRPr="009C584E">
        <w:rPr>
          <w:b/>
          <w:bCs/>
        </w:rPr>
        <w:t>We’ve expanded the small provider relief payment to help more providers take part in the Early Education Service Delivery Prices project.</w:t>
      </w:r>
    </w:p>
    <w:p w14:paraId="77B12A1D" w14:textId="77777777" w:rsidR="009C584E" w:rsidRPr="009C584E" w:rsidRDefault="009C584E" w:rsidP="009C584E">
      <w:r w:rsidRPr="009C584E">
        <w:t>The project is building a clear picture of what it costs to deliver safe and quality ECEC.</w:t>
      </w:r>
    </w:p>
    <w:p w14:paraId="62A9A00E" w14:textId="77777777" w:rsidR="009C584E" w:rsidRPr="009C584E" w:rsidRDefault="009C584E" w:rsidP="009C584E">
      <w:r w:rsidRPr="009C584E">
        <w:t xml:space="preserve">The payment is now available to providers who operate up to </w:t>
      </w:r>
      <w:r w:rsidRPr="009C584E">
        <w:rPr>
          <w:b/>
          <w:bCs/>
        </w:rPr>
        <w:t>10 services</w:t>
      </w:r>
      <w:r w:rsidRPr="009C584E">
        <w:t xml:space="preserve"> (including related entities).</w:t>
      </w:r>
    </w:p>
    <w:p w14:paraId="206E2D4D" w14:textId="77777777" w:rsidR="009C584E" w:rsidRPr="009C584E" w:rsidRDefault="009C584E" w:rsidP="009C584E">
      <w:r w:rsidRPr="009C584E">
        <w:t>Eligible providers can get a fixed payment of:</w:t>
      </w:r>
    </w:p>
    <w:p w14:paraId="3DCCB23F" w14:textId="77777777" w:rsidR="009C584E" w:rsidRPr="009C584E" w:rsidRDefault="009C584E" w:rsidP="009C584E">
      <w:pPr>
        <w:pStyle w:val="ListParagraph"/>
      </w:pPr>
      <w:r w:rsidRPr="009C584E">
        <w:t>$834.90 per service for online consultations</w:t>
      </w:r>
    </w:p>
    <w:p w14:paraId="70DEFB77" w14:textId="77777777" w:rsidR="009C584E" w:rsidRPr="009C584E" w:rsidRDefault="009C584E" w:rsidP="009C584E">
      <w:pPr>
        <w:pStyle w:val="ListParagraph"/>
      </w:pPr>
      <w:r w:rsidRPr="009C584E">
        <w:t>$1,216.60 per service for in-person consultations.</w:t>
      </w:r>
    </w:p>
    <w:p w14:paraId="3562099B" w14:textId="77777777" w:rsidR="009C584E" w:rsidRPr="009C584E" w:rsidRDefault="009C584E" w:rsidP="009C584E">
      <w:r w:rsidRPr="009C584E">
        <w:rPr>
          <w:b/>
          <w:bCs/>
        </w:rPr>
        <w:lastRenderedPageBreak/>
        <w:t>You don’t need to apply</w:t>
      </w:r>
      <w:r w:rsidRPr="009C584E">
        <w:t>. Simply take part in the detailed data collection and we’ll assess your eligibility based on the information you submit during data collection.</w:t>
      </w:r>
    </w:p>
    <w:p w14:paraId="0D173F13" w14:textId="77777777" w:rsidR="009C584E" w:rsidRPr="009C584E" w:rsidRDefault="009C584E" w:rsidP="009C584E">
      <w:r w:rsidRPr="009C584E">
        <w:t>Payments will be made after the consultation has taken place.</w:t>
      </w:r>
    </w:p>
    <w:p w14:paraId="4FDB857B" w14:textId="77777777" w:rsidR="009C584E" w:rsidRPr="009C584E" w:rsidRDefault="009C584E" w:rsidP="009C584E">
      <w:r w:rsidRPr="009C584E">
        <w:t>The payment is one of the ways we’re supporting providers to participate. General and one-on-one support from Deloitte Access Economics is also available.</w:t>
      </w:r>
    </w:p>
    <w:p w14:paraId="339CA7C3" w14:textId="77777777" w:rsidR="009C584E" w:rsidRPr="009C584E" w:rsidRDefault="009C584E" w:rsidP="009C584E">
      <w:r w:rsidRPr="009C584E">
        <w:t>There’s still time to make sure your context and experience is included. Thank you to the many providers who have already contributed.</w:t>
      </w:r>
    </w:p>
    <w:p w14:paraId="1BDCA2C8" w14:textId="77777777" w:rsidR="009C584E" w:rsidRPr="009C584E" w:rsidRDefault="009C584E" w:rsidP="009C584E">
      <w:r w:rsidRPr="009C584E">
        <w:t>To get started, reply to your invitation email from Deloitte Access Economics.</w:t>
      </w:r>
    </w:p>
    <w:p w14:paraId="6E071251" w14:textId="7A5D9C4F" w:rsidR="009C584E" w:rsidRDefault="009C584E" w:rsidP="009C584E">
      <w:r w:rsidRPr="009C584E">
        <w:t xml:space="preserve">Find out more about the </w:t>
      </w:r>
      <w:hyperlink r:id="rId246" w:history="1">
        <w:r w:rsidRPr="009C584E">
          <w:rPr>
            <w:rStyle w:val="Hyperlink"/>
          </w:rPr>
          <w:t>Early Education Service Delivery Prices project</w:t>
        </w:r>
      </w:hyperlink>
      <w:r w:rsidRPr="009C584E">
        <w:t>.</w:t>
      </w:r>
    </w:p>
    <w:p w14:paraId="4A5EEC84" w14:textId="26F325FC" w:rsidR="009C584E" w:rsidRDefault="009C584E" w:rsidP="009C584E">
      <w:pPr>
        <w:pStyle w:val="Heading3"/>
      </w:pPr>
      <w:r w:rsidRPr="009C584E">
        <w:t>New CCS data: March quarter 2026 </w:t>
      </w:r>
    </w:p>
    <w:p w14:paraId="3C0F3753" w14:textId="77777777" w:rsidR="009C584E" w:rsidRPr="009C584E" w:rsidRDefault="009C584E" w:rsidP="009C584E">
      <w:r w:rsidRPr="009C584E">
        <w:rPr>
          <w:b/>
          <w:bCs/>
        </w:rPr>
        <w:t>We’ve published data about the CCS in the March quarter 2026.</w:t>
      </w:r>
    </w:p>
    <w:p w14:paraId="2ECA4212" w14:textId="77777777" w:rsidR="009C584E" w:rsidRPr="009C584E" w:rsidRDefault="009C584E" w:rsidP="009C584E">
      <w:r w:rsidRPr="009C584E">
        <w:t>Each quarter we issue a summary report about CCS-approved care in Australia. The report includes data on child care usage, services, fees and subsidies in Australia.</w:t>
      </w:r>
    </w:p>
    <w:p w14:paraId="20557AFE" w14:textId="77777777" w:rsidR="009C584E" w:rsidRPr="009C584E" w:rsidRDefault="009C584E" w:rsidP="009C584E">
      <w:r w:rsidRPr="009C584E">
        <w:t>Key findings from the March quarter 2026 include:</w:t>
      </w:r>
    </w:p>
    <w:p w14:paraId="0A5C1C92" w14:textId="77777777" w:rsidR="009C584E" w:rsidRPr="009C584E" w:rsidRDefault="009C584E" w:rsidP="009C584E">
      <w:pPr>
        <w:pStyle w:val="ListParagraph"/>
      </w:pPr>
      <w:r w:rsidRPr="009C584E">
        <w:t>1,413,870 children from 998,500 families used CCS-approved care</w:t>
      </w:r>
    </w:p>
    <w:p w14:paraId="0AC0CCA8" w14:textId="77777777" w:rsidR="009C584E" w:rsidRPr="009C584E" w:rsidRDefault="009C584E" w:rsidP="009C584E">
      <w:pPr>
        <w:pStyle w:val="ListParagraph"/>
      </w:pPr>
      <w:r w:rsidRPr="009C584E">
        <w:t>15,393 CCS-approved services operated during the quarter</w:t>
      </w:r>
    </w:p>
    <w:p w14:paraId="217804AD" w14:textId="77777777" w:rsidR="009C584E" w:rsidRPr="009C584E" w:rsidRDefault="009C584E" w:rsidP="009C584E">
      <w:pPr>
        <w:pStyle w:val="ListParagraph"/>
      </w:pPr>
      <w:r w:rsidRPr="009C584E">
        <w:t>on average, children attended 27.8 hours of care per week</w:t>
      </w:r>
    </w:p>
    <w:p w14:paraId="14582ACE" w14:textId="77777777" w:rsidR="009C584E" w:rsidRPr="009C584E" w:rsidRDefault="009C584E" w:rsidP="009C584E">
      <w:pPr>
        <w:pStyle w:val="ListParagraph"/>
      </w:pPr>
      <w:r w:rsidRPr="009C584E">
        <w:t>the average hourly fee was $13.75</w:t>
      </w:r>
    </w:p>
    <w:p w14:paraId="156EDF08" w14:textId="77777777" w:rsidR="009C584E" w:rsidRPr="009C584E" w:rsidRDefault="009C584E" w:rsidP="009C584E">
      <w:pPr>
        <w:pStyle w:val="ListParagraph"/>
      </w:pPr>
      <w:r w:rsidRPr="009C584E">
        <w:t>the Australian Government paid $3.59 billion in subsidies.</w:t>
      </w:r>
    </w:p>
    <w:p w14:paraId="024E6CF2" w14:textId="7B9F3BB4" w:rsidR="009C584E" w:rsidRDefault="009C584E" w:rsidP="009C584E">
      <w:r w:rsidRPr="009C584E">
        <w:t xml:space="preserve">Read the report, view summaries and detailed findings, and download full data tables </w:t>
      </w:r>
      <w:hyperlink r:id="rId247" w:history="1">
        <w:r w:rsidRPr="009C584E">
          <w:rPr>
            <w:rStyle w:val="Hyperlink"/>
          </w:rPr>
          <w:t>on our website</w:t>
        </w:r>
      </w:hyperlink>
      <w:r>
        <w:t>.</w:t>
      </w:r>
    </w:p>
    <w:p w14:paraId="0C641343" w14:textId="38E801E4" w:rsidR="009C584E" w:rsidRDefault="009C584E" w:rsidP="009C584E">
      <w:pPr>
        <w:pStyle w:val="Heading3"/>
      </w:pPr>
      <w:r w:rsidRPr="009C584E">
        <w:t>Checking national child safety training completion</w:t>
      </w:r>
    </w:p>
    <w:p w14:paraId="60BC83C5" w14:textId="77777777" w:rsidR="009C584E" w:rsidRPr="009C584E" w:rsidRDefault="009C584E" w:rsidP="009C584E">
      <w:r w:rsidRPr="009C584E">
        <w:rPr>
          <w:b/>
          <w:bCs/>
        </w:rPr>
        <w:t>As more learners complete foundations of child safety training, providers may be reviewing their records and confirming that staff have met the training requirements.</w:t>
      </w:r>
    </w:p>
    <w:p w14:paraId="3B17F73B" w14:textId="77777777" w:rsidR="009C584E" w:rsidRPr="009C584E" w:rsidRDefault="009C584E" w:rsidP="009C584E">
      <w:r w:rsidRPr="009C584E">
        <w:t>Providers are responsible for:</w:t>
      </w:r>
    </w:p>
    <w:p w14:paraId="21746408" w14:textId="77777777" w:rsidR="009C584E" w:rsidRPr="009C584E" w:rsidRDefault="009C584E" w:rsidP="009C584E">
      <w:pPr>
        <w:pStyle w:val="ListParagraph"/>
      </w:pPr>
      <w:r w:rsidRPr="009C584E">
        <w:t>ensuring their staff complete the training</w:t>
      </w:r>
    </w:p>
    <w:p w14:paraId="092E5955" w14:textId="77777777" w:rsidR="009C584E" w:rsidRPr="009C584E" w:rsidRDefault="009C584E" w:rsidP="009C584E">
      <w:pPr>
        <w:pStyle w:val="ListParagraph"/>
      </w:pPr>
      <w:r w:rsidRPr="009C584E">
        <w:t>keeping evidence of completion on file.</w:t>
      </w:r>
    </w:p>
    <w:p w14:paraId="5225BDDC" w14:textId="77777777" w:rsidR="009C584E" w:rsidRPr="009C584E" w:rsidRDefault="009C584E" w:rsidP="009C584E">
      <w:r w:rsidRPr="009C584E">
        <w:t>Providers should ask staff to share their certificate as evidence of completion.</w:t>
      </w:r>
    </w:p>
    <w:p w14:paraId="0CF192AB" w14:textId="77777777" w:rsidR="009C584E" w:rsidRPr="009C584E" w:rsidRDefault="009C584E" w:rsidP="009C584E">
      <w:r w:rsidRPr="009C584E">
        <w:t xml:space="preserve">If staff need help downloading their certificate, direct them to the </w:t>
      </w:r>
      <w:hyperlink r:id="rId248" w:history="1">
        <w:r w:rsidRPr="009C584E">
          <w:rPr>
            <w:rStyle w:val="Hyperlink"/>
          </w:rPr>
          <w:t>instructions on our website</w:t>
        </w:r>
      </w:hyperlink>
      <w:r w:rsidRPr="009C584E">
        <w:t>.</w:t>
      </w:r>
    </w:p>
    <w:p w14:paraId="2A945342" w14:textId="77777777" w:rsidR="009C584E" w:rsidRPr="009C584E" w:rsidRDefault="009C584E" w:rsidP="009C584E">
      <w:r w:rsidRPr="009C584E">
        <w:t>If additional evidence is required, you may ask learners to provide a screenshot or download of their training history from Geccko. To access this information, learners should:</w:t>
      </w:r>
    </w:p>
    <w:p w14:paraId="174ADA1B" w14:textId="77777777" w:rsidR="009C584E" w:rsidRPr="009C584E" w:rsidRDefault="009C584E" w:rsidP="009C584E">
      <w:pPr>
        <w:pStyle w:val="ListParagraph"/>
      </w:pPr>
      <w:r w:rsidRPr="009C584E">
        <w:t>log in to Geccko</w:t>
      </w:r>
    </w:p>
    <w:p w14:paraId="2D9DEA18" w14:textId="77777777" w:rsidR="009C584E" w:rsidRPr="009C584E" w:rsidRDefault="009C584E" w:rsidP="009C584E">
      <w:pPr>
        <w:pStyle w:val="ListParagraph"/>
      </w:pPr>
      <w:r w:rsidRPr="009C584E">
        <w:t xml:space="preserve">go to the </w:t>
      </w:r>
      <w:r w:rsidRPr="009C584E">
        <w:rPr>
          <w:b/>
          <w:bCs/>
        </w:rPr>
        <w:t>My Learning tab</w:t>
      </w:r>
      <w:r w:rsidRPr="009C584E">
        <w:t xml:space="preserve"> </w:t>
      </w:r>
    </w:p>
    <w:p w14:paraId="1E2A5B9C" w14:textId="77777777" w:rsidR="009C584E" w:rsidRPr="009C584E" w:rsidRDefault="009C584E" w:rsidP="009C584E">
      <w:pPr>
        <w:pStyle w:val="ListParagraph"/>
      </w:pPr>
      <w:r w:rsidRPr="009C584E">
        <w:t xml:space="preserve">select </w:t>
      </w:r>
      <w:r w:rsidRPr="009C584E">
        <w:rPr>
          <w:b/>
          <w:bCs/>
        </w:rPr>
        <w:t>Training history</w:t>
      </w:r>
      <w:r w:rsidRPr="009C584E">
        <w:t xml:space="preserve"> </w:t>
      </w:r>
    </w:p>
    <w:p w14:paraId="5A092EAF" w14:textId="77777777" w:rsidR="009C584E" w:rsidRPr="009C584E" w:rsidRDefault="009C584E" w:rsidP="009C584E">
      <w:pPr>
        <w:pStyle w:val="ListParagraph"/>
      </w:pPr>
      <w:r w:rsidRPr="009C584E">
        <w:lastRenderedPageBreak/>
        <w:t xml:space="preserve">select Completions </w:t>
      </w:r>
    </w:p>
    <w:p w14:paraId="2D50E690" w14:textId="77777777" w:rsidR="009C584E" w:rsidRPr="009C584E" w:rsidRDefault="009C584E" w:rsidP="009C584E">
      <w:pPr>
        <w:pStyle w:val="ListParagraph"/>
      </w:pPr>
      <w:r w:rsidRPr="009C584E">
        <w:t>take a screenshot of the page or download their training history summary.</w:t>
      </w:r>
    </w:p>
    <w:p w14:paraId="137A441B" w14:textId="13A9E6E0" w:rsidR="009C584E" w:rsidRDefault="009C584E" w:rsidP="009C584E">
      <w:r w:rsidRPr="009C584E">
        <w:t xml:space="preserve">For more information, visit the </w:t>
      </w:r>
      <w:hyperlink r:id="rId249" w:history="1">
        <w:r w:rsidRPr="009C584E">
          <w:rPr>
            <w:rStyle w:val="Hyperlink"/>
          </w:rPr>
          <w:t>national child safety training webpage</w:t>
        </w:r>
      </w:hyperlink>
      <w:r w:rsidRPr="009C584E">
        <w:t>.</w:t>
      </w:r>
    </w:p>
    <w:p w14:paraId="04D2E231" w14:textId="3AD82097" w:rsidR="009C584E" w:rsidRDefault="009C584E" w:rsidP="009C584E">
      <w:pPr>
        <w:pStyle w:val="Heading3"/>
      </w:pPr>
      <w:r w:rsidRPr="009C584E">
        <w:t>New Social Cohesion Education Hub now available</w:t>
      </w:r>
    </w:p>
    <w:p w14:paraId="1ECDA250" w14:textId="77777777" w:rsidR="009C584E" w:rsidRPr="009C584E" w:rsidRDefault="009C584E" w:rsidP="009C584E">
      <w:r w:rsidRPr="009C584E">
        <w:rPr>
          <w:b/>
          <w:bCs/>
        </w:rPr>
        <w:t>The Australian Government has launched the Social Cohesion Education Hub, a new online resource for schools and ECEC services.</w:t>
      </w:r>
    </w:p>
    <w:p w14:paraId="51D8A9EF" w14:textId="77777777" w:rsidR="009C584E" w:rsidRPr="009C584E" w:rsidRDefault="009C584E" w:rsidP="009C584E">
      <w:r w:rsidRPr="009C584E">
        <w:t>The Hub offers free, quality-assured resources to help educators:</w:t>
      </w:r>
    </w:p>
    <w:p w14:paraId="7FFC0B9D" w14:textId="77777777" w:rsidR="009C584E" w:rsidRPr="009C584E" w:rsidRDefault="009C584E" w:rsidP="009C584E">
      <w:pPr>
        <w:pStyle w:val="ListParagraph"/>
      </w:pPr>
      <w:r w:rsidRPr="009C584E">
        <w:t>prevent and respond to antisemitism, racism and discrimination</w:t>
      </w:r>
    </w:p>
    <w:p w14:paraId="0356856B" w14:textId="77777777" w:rsidR="009C584E" w:rsidRPr="009C584E" w:rsidRDefault="009C584E" w:rsidP="009C584E">
      <w:pPr>
        <w:pStyle w:val="ListParagraph"/>
      </w:pPr>
      <w:r w:rsidRPr="009C584E">
        <w:t>foster inclusive, respectful and welcoming learning environments</w:t>
      </w:r>
    </w:p>
    <w:p w14:paraId="29490542" w14:textId="77777777" w:rsidR="009C584E" w:rsidRPr="009C584E" w:rsidRDefault="009C584E" w:rsidP="009C584E">
      <w:pPr>
        <w:pStyle w:val="ListParagraph"/>
      </w:pPr>
      <w:r w:rsidRPr="009C584E">
        <w:t>help children understand and value Australia’s diversity.</w:t>
      </w:r>
    </w:p>
    <w:p w14:paraId="715B6EF8" w14:textId="77777777" w:rsidR="009C584E" w:rsidRPr="009C584E" w:rsidRDefault="009C584E" w:rsidP="009C584E">
      <w:r w:rsidRPr="009C584E">
        <w:t>We will add more resources over time.</w:t>
      </w:r>
    </w:p>
    <w:p w14:paraId="5BBD108F" w14:textId="77777777" w:rsidR="009C584E" w:rsidRPr="009C584E" w:rsidRDefault="009C584E" w:rsidP="009C584E">
      <w:r w:rsidRPr="009C584E">
        <w:t>We encourage educators and ECEC communities to use these resources in everyday practice.</w:t>
      </w:r>
    </w:p>
    <w:p w14:paraId="7CB9B48A" w14:textId="7F313083" w:rsidR="009C584E" w:rsidRDefault="009C584E" w:rsidP="009C584E">
      <w:r w:rsidRPr="009C584E">
        <w:t xml:space="preserve">To find out more, visit the </w:t>
      </w:r>
      <w:hyperlink r:id="rId250" w:history="1">
        <w:r w:rsidRPr="009C584E">
          <w:rPr>
            <w:rStyle w:val="Hyperlink"/>
          </w:rPr>
          <w:t>Social Cohesion Education Hub</w:t>
        </w:r>
      </w:hyperlink>
      <w:r w:rsidRPr="009C584E">
        <w:t>.</w:t>
      </w:r>
    </w:p>
    <w:p w14:paraId="020C36F5" w14:textId="68A8C275" w:rsidR="009C584E" w:rsidRDefault="009C584E" w:rsidP="009C584E">
      <w:pPr>
        <w:pStyle w:val="Heading2"/>
      </w:pPr>
      <w:bookmarkStart w:id="90" w:name="_Toc243484828"/>
      <w:r>
        <w:t>Sector spotlight</w:t>
      </w:r>
      <w:bookmarkEnd w:id="90"/>
    </w:p>
    <w:p w14:paraId="5809C5C3" w14:textId="5E56BF8A" w:rsidR="009C584E" w:rsidRDefault="009C584E" w:rsidP="009C584E">
      <w:pPr>
        <w:pStyle w:val="Heading3"/>
      </w:pPr>
      <w:r w:rsidRPr="009C584E">
        <w:t>It’s NAIDOC Week</w:t>
      </w:r>
    </w:p>
    <w:p w14:paraId="3001354A" w14:textId="7D9C141E" w:rsidR="009C584E" w:rsidRDefault="009C584E" w:rsidP="009C584E">
      <w:r>
        <w:rPr>
          <w:rStyle w:val="Hyperlink"/>
          <w:rFonts w:ascii="Arial" w:eastAsia="Times New Roman" w:hAnsi="Arial" w:cs="Arial"/>
          <w:noProof/>
          <w:color w:val="343741"/>
          <w:u w:val="none"/>
        </w:rPr>
        <w:drawing>
          <wp:inline distT="0" distB="0" distL="0" distR="0" wp14:anchorId="673D3ACF" wp14:editId="382086F8">
            <wp:extent cx="5810250" cy="2952750"/>
            <wp:effectExtent l="0" t="0" r="0" b="0"/>
            <wp:docPr id="1625570141" name="Picture 2" descr="NAIDOC Week 2026 promotional graphic on a black background. A circular emblem on the left reads “Celebrating NAIDOC Week” around a yellow “50” surrounded by multicoloured dot artwork. On the right, large text reads “NAIDOC WEEK 50 YEARS DEADLY” with coloured blocks in blue, red and green. Yellow text at the bottom reads “5–12 July 2026”">
              <a:hlinkClick xmlns:a="http://schemas.openxmlformats.org/drawingml/2006/main" r:id="rId25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IDOC Week 2026 promotional graphic on a black background. A circular emblem on the left reads “Celebrating NAIDOC Week” around a yellow “50” surrounded by multicoloured dot artwork. On the right, large text reads “NAIDOC WEEK 50 YEARS DEADLY” with coloured blocks in blue, red and green. Yellow text at the bottom reads “5–12 July 2026”"/>
                    <pic:cNvPicPr>
                      <a:picLocks noChangeAspect="1" noChangeArrowheads="1"/>
                    </pic:cNvPicPr>
                  </pic:nvPicPr>
                  <pic:blipFill>
                    <a:blip r:embed="rId252" cstate="print">
                      <a:extLst>
                        <a:ext uri="{28A0092B-C50C-407E-A947-70E740481C1C}">
                          <a14:useLocalDpi xmlns:a14="http://schemas.microsoft.com/office/drawing/2010/main" val="0"/>
                        </a:ext>
                      </a:extLst>
                    </a:blip>
                    <a:srcRect/>
                    <a:stretch>
                      <a:fillRect/>
                    </a:stretch>
                  </pic:blipFill>
                  <pic:spPr bwMode="auto">
                    <a:xfrm>
                      <a:off x="0" y="0"/>
                      <a:ext cx="5810250" cy="2952750"/>
                    </a:xfrm>
                    <a:prstGeom prst="rect">
                      <a:avLst/>
                    </a:prstGeom>
                    <a:noFill/>
                    <a:ln>
                      <a:noFill/>
                    </a:ln>
                  </pic:spPr>
                </pic:pic>
              </a:graphicData>
            </a:graphic>
          </wp:inline>
        </w:drawing>
      </w:r>
    </w:p>
    <w:p w14:paraId="2910CB96" w14:textId="77777777" w:rsidR="009C584E" w:rsidRPr="009C584E" w:rsidRDefault="009C584E" w:rsidP="009C584E">
      <w:r w:rsidRPr="009C584E">
        <w:t xml:space="preserve">The 2026 NAIDOC theme is </w:t>
      </w:r>
      <w:hyperlink r:id="rId253" w:history="1">
        <w:r w:rsidRPr="009C584E">
          <w:rPr>
            <w:rStyle w:val="Hyperlink"/>
          </w:rPr>
          <w:t>‘50 Years of Deadly’</w:t>
        </w:r>
      </w:hyperlink>
      <w:r w:rsidRPr="009C584E">
        <w:t>.</w:t>
      </w:r>
    </w:p>
    <w:p w14:paraId="045F0519" w14:textId="77777777" w:rsidR="009C584E" w:rsidRPr="009C584E" w:rsidRDefault="009C584E" w:rsidP="009C584E">
      <w:r w:rsidRPr="009C584E">
        <w:t>For 50 years, NAIDOC has honoured culture, resistance, and community-led change. Built by Elders, sustained by generations, alive in today’s leadership, and carried forward by young people shaping the future on their own terms.</w:t>
      </w:r>
    </w:p>
    <w:p w14:paraId="4C534E1F" w14:textId="77777777" w:rsidR="009C584E" w:rsidRPr="009C584E" w:rsidRDefault="009C584E" w:rsidP="009C584E">
      <w:r w:rsidRPr="009C584E">
        <w:t>Still deadly. Always.</w:t>
      </w:r>
    </w:p>
    <w:p w14:paraId="51B7B59F" w14:textId="32E8E463" w:rsidR="009C584E" w:rsidRDefault="009C584E" w:rsidP="009C584E">
      <w:r w:rsidRPr="009C584E">
        <w:t xml:space="preserve">Download the </w:t>
      </w:r>
      <w:hyperlink r:id="rId254" w:history="1">
        <w:r w:rsidRPr="009C584E">
          <w:rPr>
            <w:rStyle w:val="Hyperlink"/>
          </w:rPr>
          <w:t>2026 National NAIDOC poster</w:t>
        </w:r>
      </w:hyperlink>
      <w:r w:rsidRPr="009C584E">
        <w:t xml:space="preserve"> to display at your service. The poster is by Zaachariaha Fielding.</w:t>
      </w:r>
    </w:p>
    <w:p w14:paraId="1E432DB8" w14:textId="02BF6899" w:rsidR="009C584E" w:rsidRDefault="009C584E" w:rsidP="009C584E">
      <w:pPr>
        <w:pStyle w:val="Heading2"/>
      </w:pPr>
      <w:bookmarkStart w:id="91" w:name="_Toc243484829"/>
      <w:r>
        <w:lastRenderedPageBreak/>
        <w:t>Facts from FAL</w:t>
      </w:r>
      <w:bookmarkEnd w:id="91"/>
    </w:p>
    <w:p w14:paraId="6E27CDD3" w14:textId="49F28080" w:rsidR="009C584E" w:rsidRDefault="009C584E" w:rsidP="009C584E">
      <w:pPr>
        <w:pStyle w:val="Heading3"/>
      </w:pPr>
      <w:r w:rsidRPr="009C584E">
        <w:t>Caring for an educator’s child in Family Day Care</w:t>
      </w:r>
    </w:p>
    <w:p w14:paraId="09548B13" w14:textId="77777777" w:rsidR="009C584E" w:rsidRPr="009C584E" w:rsidRDefault="009C584E" w:rsidP="009C584E">
      <w:r w:rsidRPr="009C584E">
        <w:rPr>
          <w:b/>
          <w:bCs/>
        </w:rPr>
        <w:t>If a child enrolled at your Family Day Care (FDC) service is the child of an FDC educator, there are specific CCS rules to be aware of.</w:t>
      </w:r>
    </w:p>
    <w:p w14:paraId="0B680CE1" w14:textId="77777777" w:rsidR="009C584E" w:rsidRPr="009C584E" w:rsidRDefault="009C584E" w:rsidP="009C584E">
      <w:r w:rsidRPr="009C584E">
        <w:t>In most cases, CCS cannot be claimed for an educator’s own child on any day the educator is working and providing care. This applies even if the child is attending a different service on that day.</w:t>
      </w:r>
    </w:p>
    <w:p w14:paraId="31C2D753" w14:textId="77777777" w:rsidR="009C584E" w:rsidRPr="009C584E" w:rsidRDefault="009C584E" w:rsidP="009C584E">
      <w:r w:rsidRPr="009C584E">
        <w:t>There are limited exceptions to this rule, so it’s important to understand how the rules apply to your service and educators.</w:t>
      </w:r>
    </w:p>
    <w:p w14:paraId="5769471D" w14:textId="1ACB5EDA" w:rsidR="009C584E" w:rsidRDefault="009C584E" w:rsidP="009C584E">
      <w:r w:rsidRPr="009C584E">
        <w:t xml:space="preserve">Learn more about </w:t>
      </w:r>
      <w:hyperlink r:id="rId255" w:history="1">
        <w:r w:rsidRPr="009C584E">
          <w:rPr>
            <w:rStyle w:val="Hyperlink"/>
          </w:rPr>
          <w:t>caring for an educator's child in FDC</w:t>
        </w:r>
      </w:hyperlink>
      <w:r w:rsidRPr="009C584E">
        <w:t xml:space="preserve"> on our website.</w:t>
      </w:r>
    </w:p>
    <w:p w14:paraId="0B37E959" w14:textId="58A609C0" w:rsidR="009C584E" w:rsidRDefault="009C584E" w:rsidP="009C584E">
      <w:pPr>
        <w:pStyle w:val="Heading3"/>
      </w:pPr>
      <w:r w:rsidRPr="009C584E">
        <w:t>2025–26 session reports close soon</w:t>
      </w:r>
    </w:p>
    <w:p w14:paraId="465AF68E" w14:textId="77777777" w:rsidR="009C584E" w:rsidRPr="009C584E" w:rsidRDefault="009C584E" w:rsidP="009C584E">
      <w:r w:rsidRPr="009C584E">
        <w:rPr>
          <w:b/>
          <w:bCs/>
        </w:rPr>
        <w:t>You must submit all session reports for the 2025–26 financial year by 11.59 pm AEST on 2 August 2026.</w:t>
      </w:r>
    </w:p>
    <w:p w14:paraId="2AB192FC" w14:textId="77777777" w:rsidR="009C584E" w:rsidRPr="009C584E" w:rsidRDefault="009C584E" w:rsidP="009C584E">
      <w:r w:rsidRPr="009C584E">
        <w:t>The Child Care Subsidy System will close for the 2025–26 financial year from Sunday 2 August 2026. After this date you will not be able to submit, vary or withdraw session reports for any sessions of care between 7 July 2025 and 5 July 2026.</w:t>
      </w:r>
    </w:p>
    <w:p w14:paraId="79608883" w14:textId="77777777" w:rsidR="009C584E" w:rsidRPr="009C584E" w:rsidRDefault="009C584E" w:rsidP="009C584E">
      <w:r w:rsidRPr="009C584E">
        <w:t>Submitting your session reports by this deadline is essential so Services Australia can balance family payments.</w:t>
      </w:r>
    </w:p>
    <w:p w14:paraId="076207EC" w14:textId="77777777" w:rsidR="009C584E" w:rsidRPr="009C584E" w:rsidRDefault="009C584E" w:rsidP="009C584E">
      <w:r w:rsidRPr="009C584E">
        <w:t xml:space="preserve">Submitting accurate session reports on time is required under Family Assistance Law. Failure to comply with your obligations may result in </w:t>
      </w:r>
      <w:hyperlink r:id="rId256" w:history="1">
        <w:r w:rsidRPr="009C584E">
          <w:rPr>
            <w:rStyle w:val="Hyperlink"/>
          </w:rPr>
          <w:t>compliance action</w:t>
        </w:r>
      </w:hyperlink>
      <w:r w:rsidRPr="009C584E">
        <w:t>.</w:t>
      </w:r>
    </w:p>
    <w:p w14:paraId="024132A1" w14:textId="56D6A5CD" w:rsidR="009C584E" w:rsidRDefault="009C584E" w:rsidP="009C584E">
      <w:r w:rsidRPr="009C584E">
        <w:t xml:space="preserve">Learn more about </w:t>
      </w:r>
      <w:hyperlink r:id="rId257" w:history="1">
        <w:r w:rsidRPr="009C584E">
          <w:rPr>
            <w:rStyle w:val="Hyperlink"/>
          </w:rPr>
          <w:t>submitting session reports</w:t>
        </w:r>
      </w:hyperlink>
      <w:r w:rsidRPr="009C584E">
        <w:t xml:space="preserve"> on our website.</w:t>
      </w:r>
    </w:p>
    <w:p w14:paraId="23B1DD0D" w14:textId="3BA6678A" w:rsidR="009C584E" w:rsidRDefault="009C584E" w:rsidP="009C584E">
      <w:pPr>
        <w:pStyle w:val="Heading3"/>
      </w:pPr>
      <w:r w:rsidRPr="009C584E">
        <w:t>Claiming CCS when closed</w:t>
      </w:r>
    </w:p>
    <w:p w14:paraId="0CEA0D51" w14:textId="77777777" w:rsidR="009C584E" w:rsidRPr="009C584E" w:rsidRDefault="009C584E" w:rsidP="009C584E">
      <w:r w:rsidRPr="009C584E">
        <w:rPr>
          <w:b/>
          <w:bCs/>
        </w:rPr>
        <w:t>Families can usually only get CCS when your service is open and providing care. If your service closes, there are specific rules about what can be reported.</w:t>
      </w:r>
    </w:p>
    <w:p w14:paraId="0A0D942D" w14:textId="77777777" w:rsidR="009C584E" w:rsidRPr="009C584E" w:rsidRDefault="009C584E" w:rsidP="009C584E">
      <w:r w:rsidRPr="009C584E">
        <w:t>You cannot report absences or claim CCS when your service is closed, unless:</w:t>
      </w:r>
    </w:p>
    <w:p w14:paraId="45FA3B38" w14:textId="77777777" w:rsidR="009C584E" w:rsidRPr="009C584E" w:rsidRDefault="009C584E" w:rsidP="009C584E">
      <w:pPr>
        <w:pStyle w:val="ListParagraph"/>
      </w:pPr>
      <w:r w:rsidRPr="009C584E">
        <w:t xml:space="preserve">the closure is due to a </w:t>
      </w:r>
      <w:hyperlink r:id="rId258" w:history="1">
        <w:r w:rsidRPr="009C584E">
          <w:rPr>
            <w:rStyle w:val="Hyperlink"/>
          </w:rPr>
          <w:t>public holiday</w:t>
        </w:r>
      </w:hyperlink>
      <w:r w:rsidRPr="009C584E">
        <w:t xml:space="preserve"> </w:t>
      </w:r>
    </w:p>
    <w:p w14:paraId="2BBEA804" w14:textId="77777777" w:rsidR="009C584E" w:rsidRPr="009C584E" w:rsidRDefault="009C584E" w:rsidP="009C584E">
      <w:pPr>
        <w:pStyle w:val="ListParagraph"/>
      </w:pPr>
      <w:r w:rsidRPr="009C584E">
        <w:t xml:space="preserve">the service is closed </w:t>
      </w:r>
      <w:hyperlink r:id="rId259" w:history="1">
        <w:r w:rsidRPr="009C584E">
          <w:rPr>
            <w:rStyle w:val="Hyperlink"/>
          </w:rPr>
          <w:t>during a CCS period of emergency</w:t>
        </w:r>
      </w:hyperlink>
      <w:r w:rsidRPr="009C584E">
        <w:t xml:space="preserve"> </w:t>
      </w:r>
    </w:p>
    <w:p w14:paraId="4C405EAB" w14:textId="77777777" w:rsidR="009C584E" w:rsidRPr="009C584E" w:rsidRDefault="009C584E" w:rsidP="009C584E">
      <w:pPr>
        <w:pStyle w:val="ListParagraph"/>
      </w:pPr>
      <w:r w:rsidRPr="009C584E">
        <w:t xml:space="preserve">the service closes for a </w:t>
      </w:r>
      <w:hyperlink r:id="rId260" w:history="1">
        <w:r w:rsidRPr="009C584E">
          <w:rPr>
            <w:rStyle w:val="Hyperlink"/>
          </w:rPr>
          <w:t>limited time to undertake mandatory national child safety training</w:t>
        </w:r>
      </w:hyperlink>
      <w:r w:rsidRPr="009C584E">
        <w:t>.</w:t>
      </w:r>
    </w:p>
    <w:p w14:paraId="5C7CAF52" w14:textId="77777777" w:rsidR="009C584E" w:rsidRPr="009C584E" w:rsidRDefault="009C584E" w:rsidP="009C584E">
      <w:r w:rsidRPr="009C584E">
        <w:t xml:space="preserve">If you close your service, you must let us know via the </w:t>
      </w:r>
      <w:hyperlink r:id="rId261" w:history="1">
        <w:r w:rsidRPr="009C584E">
          <w:rPr>
            <w:rStyle w:val="Hyperlink"/>
          </w:rPr>
          <w:t>Provider Entry Point</w:t>
        </w:r>
      </w:hyperlink>
      <w:r w:rsidRPr="009C584E">
        <w:t xml:space="preserve"> (PEP) or your third-party software.</w:t>
      </w:r>
    </w:p>
    <w:p w14:paraId="365EB787" w14:textId="77777777" w:rsidR="009C584E" w:rsidRPr="009C584E" w:rsidRDefault="009C584E" w:rsidP="009C584E">
      <w:r w:rsidRPr="009C584E">
        <w:t>You must also tell your state or territory regulatory authority.</w:t>
      </w:r>
    </w:p>
    <w:p w14:paraId="79115C1D" w14:textId="6AB38E9B" w:rsidR="009C584E" w:rsidRDefault="009C584E" w:rsidP="009C584E">
      <w:r w:rsidRPr="009C584E">
        <w:t xml:space="preserve">Read more about the </w:t>
      </w:r>
      <w:hyperlink r:id="rId262" w:history="1">
        <w:r w:rsidRPr="009C584E">
          <w:rPr>
            <w:rStyle w:val="Hyperlink"/>
          </w:rPr>
          <w:t>rules about claiming CCS during service closures</w:t>
        </w:r>
      </w:hyperlink>
      <w:r w:rsidRPr="009C584E">
        <w:t xml:space="preserve"> on our website.</w:t>
      </w:r>
    </w:p>
    <w:p w14:paraId="37BE1AFB" w14:textId="13A08F31" w:rsidR="009C584E" w:rsidRDefault="009C584E" w:rsidP="009C584E">
      <w:pPr>
        <w:pStyle w:val="Heading2"/>
      </w:pPr>
      <w:bookmarkStart w:id="92" w:name="_Toc243484830"/>
      <w:r>
        <w:lastRenderedPageBreak/>
        <w:t>Workforce support</w:t>
      </w:r>
      <w:bookmarkEnd w:id="92"/>
    </w:p>
    <w:p w14:paraId="2017526D" w14:textId="039744F7" w:rsidR="009C584E" w:rsidRDefault="009C584E" w:rsidP="009C584E">
      <w:pPr>
        <w:pStyle w:val="Heading3"/>
      </w:pPr>
      <w:r w:rsidRPr="009C584E">
        <w:t>Acquit your 2025–26 workforce subsidies by 14 July</w:t>
      </w:r>
    </w:p>
    <w:p w14:paraId="4C4D360F" w14:textId="77777777" w:rsidR="00FD005E" w:rsidRPr="00FD005E" w:rsidRDefault="00FD005E" w:rsidP="00FD005E">
      <w:r w:rsidRPr="00FD005E">
        <w:rPr>
          <w:b/>
          <w:bCs/>
        </w:rPr>
        <w:t>The deadline to acquit funding received under the professional development and paid practicum subsidies in 2025–26 is next week.</w:t>
      </w:r>
    </w:p>
    <w:p w14:paraId="491FCAFF" w14:textId="77777777" w:rsidR="00FD005E" w:rsidRPr="00FD005E" w:rsidRDefault="00FD005E" w:rsidP="00FD005E">
      <w:r w:rsidRPr="00FD005E">
        <w:t xml:space="preserve">You must acquit all funds via the </w:t>
      </w:r>
      <w:hyperlink r:id="rId263" w:history="1">
        <w:r w:rsidRPr="00FD005E">
          <w:rPr>
            <w:rStyle w:val="Hyperlink"/>
          </w:rPr>
          <w:t>grants portal</w:t>
        </w:r>
      </w:hyperlink>
      <w:r w:rsidRPr="00FD005E">
        <w:t xml:space="preserve"> by 14 July 2026.</w:t>
      </w:r>
    </w:p>
    <w:p w14:paraId="63BB6FED" w14:textId="77777777" w:rsidR="00FD005E" w:rsidRPr="00FD005E" w:rsidRDefault="00FD005E" w:rsidP="00FD005E">
      <w:r w:rsidRPr="00FD005E">
        <w:t xml:space="preserve">If you need help, contact </w:t>
      </w:r>
      <w:hyperlink r:id="rId264" w:history="1">
        <w:r w:rsidRPr="00FD005E">
          <w:rPr>
            <w:rStyle w:val="Hyperlink"/>
          </w:rPr>
          <w:t>ececgrants@deloitte.com.au</w:t>
        </w:r>
      </w:hyperlink>
      <w:r w:rsidRPr="00FD005E">
        <w:t>.</w:t>
      </w:r>
    </w:p>
    <w:p w14:paraId="16C90063" w14:textId="28C1C864" w:rsidR="009C584E" w:rsidRDefault="00FD005E" w:rsidP="00FD005E">
      <w:r w:rsidRPr="00FD005E">
        <w:t>This acquittal process is separate from the 2026–27 workforce subsidies, which closed for applications on 3 July 2026.</w:t>
      </w:r>
    </w:p>
    <w:p w14:paraId="7A37ECF8" w14:textId="14E7201E" w:rsidR="00FD005E" w:rsidRDefault="00FD005E" w:rsidP="00FD005E">
      <w:pPr>
        <w:pStyle w:val="Heading3"/>
      </w:pPr>
      <w:r w:rsidRPr="00FD005E">
        <w:t>Respectful collegial relationships that support educator wellbeing</w:t>
      </w:r>
    </w:p>
    <w:p w14:paraId="523F92DD" w14:textId="77777777" w:rsidR="00FD005E" w:rsidRPr="00FD005E" w:rsidRDefault="00FD005E" w:rsidP="00FD005E">
      <w:r w:rsidRPr="00FD005E">
        <w:rPr>
          <w:b/>
          <w:bCs/>
        </w:rPr>
        <w:t>Join Be You for an online event on how promoting respectful collegial relationships can guide a positive organisational culture.</w:t>
      </w:r>
    </w:p>
    <w:p w14:paraId="6BF1F802" w14:textId="77777777" w:rsidR="00FD005E" w:rsidRPr="00FD005E" w:rsidRDefault="00FD005E" w:rsidP="00FD005E">
      <w:r w:rsidRPr="00FD005E">
        <w:t>This event will also explore ways for service to navigate conflict if it arises.</w:t>
      </w:r>
    </w:p>
    <w:p w14:paraId="3CC448C2" w14:textId="77777777" w:rsidR="00FD005E" w:rsidRPr="00FD005E" w:rsidRDefault="00FD005E" w:rsidP="00FD005E">
      <w:r w:rsidRPr="00FD005E">
        <w:t>The session will take place online at 4 pm AEST on 16 July 2026.</w:t>
      </w:r>
    </w:p>
    <w:p w14:paraId="365CE523" w14:textId="512800D5" w:rsidR="00FD005E" w:rsidRDefault="00FD005E" w:rsidP="00FD005E">
      <w:hyperlink r:id="rId265" w:history="1">
        <w:r w:rsidRPr="00FD005E">
          <w:rPr>
            <w:rStyle w:val="Hyperlink"/>
          </w:rPr>
          <w:t>Register for the webinar</w:t>
        </w:r>
      </w:hyperlink>
      <w:r w:rsidRPr="00FD005E">
        <w:t>.</w:t>
      </w:r>
    </w:p>
    <w:p w14:paraId="5F49302E" w14:textId="116BADD9" w:rsidR="00FD005E" w:rsidRDefault="00FD005E" w:rsidP="00FD005E">
      <w:pPr>
        <w:pStyle w:val="Heading2"/>
      </w:pPr>
      <w:bookmarkStart w:id="93" w:name="_Toc243484831"/>
      <w:r>
        <w:t>Share with families</w:t>
      </w:r>
      <w:bookmarkEnd w:id="93"/>
    </w:p>
    <w:p w14:paraId="32DEBEB3" w14:textId="37A35C3D" w:rsidR="00FD005E" w:rsidRDefault="00FD005E" w:rsidP="00FD005E">
      <w:pPr>
        <w:pStyle w:val="Heading3"/>
      </w:pPr>
      <w:r w:rsidRPr="00FD005E">
        <w:t>Finding alternative care options</w:t>
      </w:r>
    </w:p>
    <w:p w14:paraId="339ED359" w14:textId="77777777" w:rsidR="00FD005E" w:rsidRPr="00FD005E" w:rsidRDefault="00FD005E" w:rsidP="00FD005E">
      <w:r w:rsidRPr="00FD005E">
        <w:rPr>
          <w:b/>
          <w:bCs/>
        </w:rPr>
        <w:t xml:space="preserve">Looking for a short or long terms care option? Head to </w:t>
      </w:r>
      <w:hyperlink r:id="rId266" w:history="1">
        <w:r w:rsidRPr="00FD005E">
          <w:rPr>
            <w:rStyle w:val="Hyperlink"/>
            <w:b/>
            <w:bCs/>
          </w:rPr>
          <w:t>StartingBlocks.gov.au</w:t>
        </w:r>
      </w:hyperlink>
      <w:r w:rsidRPr="00FD005E">
        <w:rPr>
          <w:b/>
          <w:bCs/>
        </w:rPr>
        <w:t xml:space="preserve"> to find and compare ECEC services.</w:t>
      </w:r>
    </w:p>
    <w:p w14:paraId="6F1EBA52" w14:textId="77777777" w:rsidR="00FD005E" w:rsidRPr="00FD005E" w:rsidRDefault="00FD005E" w:rsidP="00FD005E">
      <w:r w:rsidRPr="00FD005E">
        <w:t xml:space="preserve">On </w:t>
      </w:r>
      <w:hyperlink r:id="rId267" w:history="1">
        <w:r w:rsidRPr="00FD005E">
          <w:rPr>
            <w:rStyle w:val="Hyperlink"/>
          </w:rPr>
          <w:t>StartingBlocks.gov.au</w:t>
        </w:r>
      </w:hyperlink>
      <w:r w:rsidRPr="00FD005E">
        <w:t>, you can:</w:t>
      </w:r>
    </w:p>
    <w:p w14:paraId="08DED673" w14:textId="77777777" w:rsidR="00FD005E" w:rsidRPr="00FD005E" w:rsidRDefault="00FD005E" w:rsidP="00627CDA">
      <w:pPr>
        <w:numPr>
          <w:ilvl w:val="0"/>
          <w:numId w:val="352"/>
        </w:numPr>
      </w:pPr>
      <w:r w:rsidRPr="00FD005E">
        <w:t>find local services</w:t>
      </w:r>
    </w:p>
    <w:p w14:paraId="67D5BA97" w14:textId="77777777" w:rsidR="00FD005E" w:rsidRPr="00FD005E" w:rsidRDefault="00FD005E" w:rsidP="00627CDA">
      <w:pPr>
        <w:numPr>
          <w:ilvl w:val="0"/>
          <w:numId w:val="352"/>
        </w:numPr>
      </w:pPr>
      <w:r w:rsidRPr="00FD005E">
        <w:t>view fees, vacancies, quality ratings and inclusions</w:t>
      </w:r>
    </w:p>
    <w:p w14:paraId="0D641145" w14:textId="77777777" w:rsidR="00FD005E" w:rsidRPr="00FD005E" w:rsidRDefault="00FD005E" w:rsidP="00627CDA">
      <w:pPr>
        <w:numPr>
          <w:ilvl w:val="0"/>
          <w:numId w:val="352"/>
        </w:numPr>
      </w:pPr>
      <w:r w:rsidRPr="00FD005E">
        <w:t>estimate out-of-pocket costs</w:t>
      </w:r>
    </w:p>
    <w:p w14:paraId="52F73272" w14:textId="77777777" w:rsidR="00FD005E" w:rsidRPr="00FD005E" w:rsidRDefault="00FD005E" w:rsidP="00627CDA">
      <w:pPr>
        <w:numPr>
          <w:ilvl w:val="0"/>
          <w:numId w:val="352"/>
        </w:numPr>
      </w:pPr>
      <w:r w:rsidRPr="00FD005E">
        <w:t>compare services side-by-side</w:t>
      </w:r>
    </w:p>
    <w:p w14:paraId="705729F6" w14:textId="77777777" w:rsidR="00FD005E" w:rsidRPr="00FD005E" w:rsidRDefault="00FD005E" w:rsidP="00627CDA">
      <w:pPr>
        <w:numPr>
          <w:ilvl w:val="0"/>
          <w:numId w:val="352"/>
        </w:numPr>
      </w:pPr>
      <w:r w:rsidRPr="00FD005E">
        <w:t>see when a service was last visited by a regulator</w:t>
      </w:r>
    </w:p>
    <w:p w14:paraId="5AF1A772" w14:textId="77777777" w:rsidR="00FD005E" w:rsidRPr="00FD005E" w:rsidRDefault="00FD005E" w:rsidP="00627CDA">
      <w:pPr>
        <w:numPr>
          <w:ilvl w:val="0"/>
          <w:numId w:val="352"/>
        </w:numPr>
      </w:pPr>
      <w:r w:rsidRPr="00FD005E">
        <w:t>see any conditions imposed or enforcement actions issued by the regulator</w:t>
      </w:r>
    </w:p>
    <w:p w14:paraId="03B19B9B" w14:textId="77777777" w:rsidR="00FD005E" w:rsidRPr="00FD005E" w:rsidRDefault="00FD005E" w:rsidP="00627CDA">
      <w:pPr>
        <w:numPr>
          <w:ilvl w:val="0"/>
          <w:numId w:val="352"/>
        </w:numPr>
      </w:pPr>
      <w:r w:rsidRPr="00FD005E">
        <w:t>explore provider profiles</w:t>
      </w:r>
    </w:p>
    <w:p w14:paraId="4FAB3EF5" w14:textId="77777777" w:rsidR="00FD005E" w:rsidRPr="00FD005E" w:rsidRDefault="00FD005E" w:rsidP="00627CDA">
      <w:pPr>
        <w:numPr>
          <w:ilvl w:val="0"/>
          <w:numId w:val="352"/>
        </w:numPr>
      </w:pPr>
      <w:r w:rsidRPr="00FD005E">
        <w:t>get information and advice about education, quality and safety, children’s development and parenting.</w:t>
      </w:r>
    </w:p>
    <w:p w14:paraId="015D47CA" w14:textId="3657DCA4" w:rsidR="00FD005E" w:rsidRDefault="00FD005E" w:rsidP="00FD005E">
      <w:r w:rsidRPr="00FD005E">
        <w:t xml:space="preserve">Visit </w:t>
      </w:r>
      <w:hyperlink r:id="rId268" w:history="1">
        <w:r w:rsidRPr="00FD005E">
          <w:rPr>
            <w:rStyle w:val="Hyperlink"/>
          </w:rPr>
          <w:t>StartingBlocks.gov.au</w:t>
        </w:r>
      </w:hyperlink>
      <w:r w:rsidRPr="00FD005E">
        <w:t xml:space="preserve"> to start searching</w:t>
      </w:r>
      <w:r>
        <w:t>.</w:t>
      </w:r>
    </w:p>
    <w:p w14:paraId="3381A194" w14:textId="3C668049" w:rsidR="00FD005E" w:rsidRDefault="00FD005E" w:rsidP="00FD005E">
      <w:pPr>
        <w:pStyle w:val="Heading3"/>
      </w:pPr>
      <w:r w:rsidRPr="00FD005E">
        <w:lastRenderedPageBreak/>
        <w:t>Child Care Subsidy (CCS) balancing: what you need to know</w:t>
      </w:r>
    </w:p>
    <w:p w14:paraId="4E6F1ECB" w14:textId="77777777" w:rsidR="00FD005E" w:rsidRPr="00FD005E" w:rsidRDefault="00FD005E" w:rsidP="00FD005E">
      <w:r w:rsidRPr="00FD005E">
        <w:rPr>
          <w:b/>
          <w:bCs/>
        </w:rPr>
        <w:t>If you get CCS, you need to confirm your family income with Services Australia each year. This allows your payments to be balanced.</w:t>
      </w:r>
    </w:p>
    <w:p w14:paraId="17FD40F1" w14:textId="77777777" w:rsidR="00FD005E" w:rsidRPr="00FD005E" w:rsidRDefault="00FD005E" w:rsidP="00FD005E">
      <w:r w:rsidRPr="00FD005E">
        <w:t>Balancing checks that you were paid the right amount of CCS. It helps avoid overpayments or underpayments.</w:t>
      </w:r>
    </w:p>
    <w:p w14:paraId="69B1264E" w14:textId="77777777" w:rsidR="00FD005E" w:rsidRPr="00FD005E" w:rsidRDefault="00FD005E" w:rsidP="00FD005E">
      <w:r w:rsidRPr="00FD005E">
        <w:t>If you had a partner at any time during 2025–26, you both need to confirm your income.</w:t>
      </w:r>
    </w:p>
    <w:p w14:paraId="4C17667C" w14:textId="77777777" w:rsidR="00FD005E" w:rsidRPr="00FD005E" w:rsidRDefault="00FD005E" w:rsidP="00FD005E">
      <w:r w:rsidRPr="00FD005E">
        <w:t>You can do this by:</w:t>
      </w:r>
    </w:p>
    <w:p w14:paraId="38C38F52" w14:textId="77777777" w:rsidR="00FD005E" w:rsidRPr="00FD005E" w:rsidRDefault="00FD005E" w:rsidP="00FD005E">
      <w:pPr>
        <w:pStyle w:val="ListParagraph"/>
      </w:pPr>
      <w:r w:rsidRPr="00FD005E">
        <w:t>lodging your (and your partner’s) tax return with the Australian Taxation Office (ATO), or</w:t>
      </w:r>
    </w:p>
    <w:p w14:paraId="415E0253" w14:textId="77777777" w:rsidR="00FD005E" w:rsidRPr="00FD005E" w:rsidRDefault="00FD005E" w:rsidP="00FD005E">
      <w:pPr>
        <w:pStyle w:val="ListParagraph"/>
      </w:pPr>
      <w:r w:rsidRPr="00FD005E">
        <w:t>telling Services Australia you do not need to lodge a tax return (even if you have already told the ATO).</w:t>
      </w:r>
    </w:p>
    <w:p w14:paraId="122C5013" w14:textId="4E8BF335" w:rsidR="00FD005E" w:rsidRPr="00FD005E" w:rsidRDefault="00FD005E" w:rsidP="00FD005E">
      <w:r w:rsidRPr="00FD005E">
        <w:t xml:space="preserve">For more information about balancing and what you need to do, visit the </w:t>
      </w:r>
      <w:hyperlink r:id="rId269" w:history="1">
        <w:r w:rsidRPr="00FD005E">
          <w:rPr>
            <w:rStyle w:val="Hyperlink"/>
          </w:rPr>
          <w:t>Services Australia website</w:t>
        </w:r>
      </w:hyperlink>
      <w:r w:rsidRPr="00FD005E">
        <w:t>.</w:t>
      </w:r>
    </w:p>
    <w:p w14:paraId="188E4524" w14:textId="049D7EB1" w:rsidR="00D92739" w:rsidRDefault="00D92739" w:rsidP="00E971AD">
      <w:pPr>
        <w:pStyle w:val="Issuedate"/>
      </w:pPr>
      <w:bookmarkStart w:id="94" w:name="_Toc243484832"/>
      <w:r>
        <w:lastRenderedPageBreak/>
        <w:t>1 July 2026</w:t>
      </w:r>
      <w:bookmarkEnd w:id="94"/>
    </w:p>
    <w:p w14:paraId="0A68F335" w14:textId="3900A4D4" w:rsidR="00D92739" w:rsidRDefault="00D92739" w:rsidP="00D92739">
      <w:pPr>
        <w:pStyle w:val="Heading2"/>
      </w:pPr>
      <w:bookmarkStart w:id="95" w:name="_Toc243484833"/>
      <w:r>
        <w:t>From the department</w:t>
      </w:r>
      <w:bookmarkEnd w:id="95"/>
    </w:p>
    <w:p w14:paraId="43A4CA08" w14:textId="0CF7219C" w:rsidR="00D92739" w:rsidRDefault="00805FF0" w:rsidP="00805FF0">
      <w:pPr>
        <w:pStyle w:val="Heading3"/>
      </w:pPr>
      <w:r w:rsidRPr="00805FF0">
        <w:t>Changes to legislation to strengthen child safety in early education</w:t>
      </w:r>
    </w:p>
    <w:p w14:paraId="4D914EB3" w14:textId="77777777" w:rsidR="00805FF0" w:rsidRPr="00805FF0" w:rsidRDefault="00805FF0" w:rsidP="00805FF0">
      <w:r w:rsidRPr="00805FF0">
        <w:t>Amendments to the Child Care Subsidy (CCS) Minister’s Rules have been introduced as part of the Australian Government’s ongoing commitment to improving child safety. The amendments will implement a package of time-critical measures from 1 July 2026.</w:t>
      </w:r>
    </w:p>
    <w:p w14:paraId="5A851A18" w14:textId="77777777" w:rsidR="00805FF0" w:rsidRPr="00805FF0" w:rsidRDefault="00805FF0" w:rsidP="00805FF0">
      <w:r w:rsidRPr="00805FF0">
        <w:t>The updates aim to remove stigma from Additional Child Care Subsidy (ACCS) child wellbeing support, strengthen child safety by extending mandatory child safety training to In Home Care (IHC) and Community Child Care Fund Restricted (CCCFR) Grant funded services, and make it easier for preschools to deliver outside school hours care.</w:t>
      </w:r>
    </w:p>
    <w:p w14:paraId="60997755" w14:textId="3F46E83B" w:rsidR="00805FF0" w:rsidRDefault="00805FF0" w:rsidP="00805FF0">
      <w:r w:rsidRPr="00805FF0">
        <w:t xml:space="preserve">For more information, read the </w:t>
      </w:r>
      <w:hyperlink r:id="rId270" w:history="1">
        <w:r w:rsidRPr="00805FF0">
          <w:rPr>
            <w:rStyle w:val="Hyperlink"/>
          </w:rPr>
          <w:t>announcement</w:t>
        </w:r>
      </w:hyperlink>
      <w:r w:rsidRPr="00805FF0">
        <w:t>.</w:t>
      </w:r>
    </w:p>
    <w:p w14:paraId="2B6FC872" w14:textId="34B648EC" w:rsidR="00805FF0" w:rsidRDefault="00851C98" w:rsidP="00851C98">
      <w:pPr>
        <w:pStyle w:val="Heading3"/>
      </w:pPr>
      <w:r w:rsidRPr="00851C98">
        <w:t>Worker retention payment update</w:t>
      </w:r>
    </w:p>
    <w:p w14:paraId="1EC9983D" w14:textId="77777777" w:rsidR="00851C98" w:rsidRPr="00851C98" w:rsidRDefault="00851C98" w:rsidP="00851C98">
      <w:pPr>
        <w:pStyle w:val="Heading4"/>
      </w:pPr>
      <w:r w:rsidRPr="00851C98">
        <w:t>Minimum rates you must pay workers updated</w:t>
      </w:r>
    </w:p>
    <w:p w14:paraId="36E21C86" w14:textId="77777777" w:rsidR="00851C98" w:rsidRPr="00851C98" w:rsidRDefault="00851C98" w:rsidP="00851C98">
      <w:r w:rsidRPr="00851C98">
        <w:t>The minimum rates you must pay eligible workers from 30 June and 1 July 2026 are now available.</w:t>
      </w:r>
    </w:p>
    <w:p w14:paraId="1B6D1BA5" w14:textId="77777777" w:rsidR="00851C98" w:rsidRPr="00851C98" w:rsidRDefault="00851C98" w:rsidP="00851C98">
      <w:r w:rsidRPr="00851C98">
        <w:t>The updated rates reflect:</w:t>
      </w:r>
    </w:p>
    <w:p w14:paraId="43CA500C" w14:textId="77777777" w:rsidR="00851C98" w:rsidRPr="00851C98" w:rsidRDefault="00851C98" w:rsidP="00627CDA">
      <w:pPr>
        <w:numPr>
          <w:ilvl w:val="0"/>
          <w:numId w:val="344"/>
        </w:numPr>
      </w:pPr>
      <w:hyperlink r:id="rId271" w:history="1">
        <w:r w:rsidRPr="00851C98">
          <w:rPr>
            <w:rStyle w:val="Hyperlink"/>
          </w:rPr>
          <w:t xml:space="preserve">changes to the </w:t>
        </w:r>
        <w:r w:rsidRPr="00851C98">
          <w:rPr>
            <w:rStyle w:val="Hyperlink"/>
            <w:i/>
            <w:iCs/>
          </w:rPr>
          <w:t>Children’s Services Award 2010</w:t>
        </w:r>
      </w:hyperlink>
      <w:r w:rsidRPr="00851C98">
        <w:t xml:space="preserve"> from 30 June 2026</w:t>
      </w:r>
    </w:p>
    <w:p w14:paraId="436DC4A9" w14:textId="77777777" w:rsidR="00851C98" w:rsidRPr="00851C98" w:rsidRDefault="00851C98" w:rsidP="00627CDA">
      <w:pPr>
        <w:numPr>
          <w:ilvl w:val="0"/>
          <w:numId w:val="344"/>
        </w:numPr>
      </w:pPr>
      <w:r w:rsidRPr="00851C98">
        <w:t xml:space="preserve">the </w:t>
      </w:r>
      <w:hyperlink r:id="rId272" w:history="1">
        <w:r w:rsidRPr="00851C98">
          <w:rPr>
            <w:rStyle w:val="Hyperlink"/>
          </w:rPr>
          <w:t>minimum wages increase</w:t>
        </w:r>
      </w:hyperlink>
      <w:r w:rsidRPr="00851C98">
        <w:t xml:space="preserve"> from 1 July 2026.</w:t>
      </w:r>
    </w:p>
    <w:p w14:paraId="651E5B3D" w14:textId="77777777" w:rsidR="00851C98" w:rsidRPr="00851C98" w:rsidRDefault="00851C98" w:rsidP="00851C98">
      <w:r w:rsidRPr="00851C98">
        <w:t xml:space="preserve">View the updated </w:t>
      </w:r>
      <w:hyperlink r:id="rId273" w:history="1">
        <w:r w:rsidRPr="00851C98">
          <w:rPr>
            <w:rStyle w:val="Hyperlink"/>
          </w:rPr>
          <w:t>worker retention payment minimum rates</w:t>
        </w:r>
      </w:hyperlink>
      <w:r w:rsidRPr="00851C98">
        <w:t xml:space="preserve"> on our website and in the grant guidelines.</w:t>
      </w:r>
    </w:p>
    <w:p w14:paraId="589F16D0" w14:textId="77777777" w:rsidR="00851C98" w:rsidRPr="00851C98" w:rsidRDefault="00851C98" w:rsidP="00851C98">
      <w:pPr>
        <w:pStyle w:val="Heading4"/>
      </w:pPr>
      <w:r w:rsidRPr="00851C98">
        <w:t>What the extension means for you</w:t>
      </w:r>
    </w:p>
    <w:p w14:paraId="6A3B19BA" w14:textId="77777777" w:rsidR="00851C98" w:rsidRPr="00851C98" w:rsidRDefault="00851C98" w:rsidP="00851C98">
      <w:r w:rsidRPr="00851C98">
        <w:t>Last month we announced the worker retention payment will continue to 30 June 2028, with expanded eligibility and updated conditions.</w:t>
      </w:r>
    </w:p>
    <w:p w14:paraId="7856F18C" w14:textId="77777777" w:rsidR="00851C98" w:rsidRPr="00851C98" w:rsidRDefault="00851C98" w:rsidP="00851C98">
      <w:r w:rsidRPr="00851C98">
        <w:t>This includes making the payment available to Family Day Care (FDC) and In Home Care (IHC) services that engage all educators as employees.</w:t>
      </w:r>
    </w:p>
    <w:p w14:paraId="3A7D872A" w14:textId="77777777" w:rsidR="00851C98" w:rsidRPr="00851C98" w:rsidRDefault="00851C98" w:rsidP="00851C98">
      <w:r w:rsidRPr="00851C98">
        <w:t>IHC and FDC services are not required to apply or have workplace instruments in place by July 2026. More information on applications will be available soon.</w:t>
      </w:r>
    </w:p>
    <w:p w14:paraId="7CB7211C" w14:textId="77777777" w:rsidR="00851C98" w:rsidRPr="00851C98" w:rsidRDefault="00851C98" w:rsidP="00851C98">
      <w:r w:rsidRPr="00851C98">
        <w:t>IHC and FDC services will be able to apply for back-dated payments to 1 July, if employee’s workplace instruments also cover them back to 1 July.</w:t>
      </w:r>
    </w:p>
    <w:p w14:paraId="187E1A9F" w14:textId="77777777" w:rsidR="00851C98" w:rsidRPr="00851C98" w:rsidRDefault="00851C98" w:rsidP="00851C98">
      <w:pPr>
        <w:pStyle w:val="Heading4"/>
      </w:pPr>
      <w:r w:rsidRPr="00851C98">
        <w:t>Thinking about joining?</w:t>
      </w:r>
    </w:p>
    <w:p w14:paraId="38D00B85" w14:textId="77777777" w:rsidR="00851C98" w:rsidRPr="00851C98" w:rsidRDefault="00851C98" w:rsidP="00851C98">
      <w:r w:rsidRPr="00851C98">
        <w:t>If you're considering applying, now is a good time to review the program requirements.</w:t>
      </w:r>
    </w:p>
    <w:p w14:paraId="2056CB47" w14:textId="77777777" w:rsidR="00851C98" w:rsidRPr="00851C98" w:rsidRDefault="00851C98" w:rsidP="00851C98">
      <w:r w:rsidRPr="00851C98">
        <w:t>A key condition is the fee growth cap, which helps ensure the cost of wage increases is not passed on to families. For newly eligible services, this means you cannot increase fees by more than 5.8% between 17 June 2026 and 7 August 2027.</w:t>
      </w:r>
    </w:p>
    <w:p w14:paraId="3CC13417" w14:textId="77777777" w:rsidR="00851C98" w:rsidRPr="00851C98" w:rsidRDefault="00851C98" w:rsidP="00851C98">
      <w:r w:rsidRPr="00851C98">
        <w:lastRenderedPageBreak/>
        <w:t>If you've already announced a higher increase, you may need to adjust it to remain eligible. Eligibility is assessed based on when families are first charged the higher fee, not when the increase was announced.</w:t>
      </w:r>
    </w:p>
    <w:p w14:paraId="5AF83344" w14:textId="77777777" w:rsidR="00851C98" w:rsidRPr="00851C98" w:rsidRDefault="00851C98" w:rsidP="00851C98">
      <w:r w:rsidRPr="00851C98">
        <w:t xml:space="preserve">We’ll provide more information for newly eligible services soon. In the meantime, visit our website to </w:t>
      </w:r>
      <w:hyperlink r:id="rId274" w:history="1">
        <w:r w:rsidRPr="00851C98">
          <w:rPr>
            <w:rStyle w:val="Hyperlink"/>
          </w:rPr>
          <w:t>learn more about the program</w:t>
        </w:r>
      </w:hyperlink>
      <w:r w:rsidRPr="00851C98">
        <w:t>.</w:t>
      </w:r>
    </w:p>
    <w:p w14:paraId="7ED39A88" w14:textId="77777777" w:rsidR="00851C98" w:rsidRPr="00851C98" w:rsidRDefault="00851C98" w:rsidP="00851C98">
      <w:pPr>
        <w:pStyle w:val="Heading4"/>
      </w:pPr>
      <w:r w:rsidRPr="00851C98">
        <w:t>Already participating?</w:t>
      </w:r>
    </w:p>
    <w:p w14:paraId="16DC43A7" w14:textId="77777777" w:rsidR="00851C98" w:rsidRPr="00851C98" w:rsidRDefault="00851C98" w:rsidP="00851C98">
      <w:r w:rsidRPr="00851C98">
        <w:t>If your service currently gets the worker retention payment, you don't need to do anything right now. You should continue to meet the obligations set out in your grant agreement.</w:t>
      </w:r>
    </w:p>
    <w:p w14:paraId="3EDC95CC" w14:textId="1B1C150B" w:rsidR="00805FF0" w:rsidRDefault="00851C98" w:rsidP="00851C98">
      <w:r w:rsidRPr="00851C98">
        <w:t>We'll provide more information before current grant agreements end and let participating providers know if any action is required.</w:t>
      </w:r>
    </w:p>
    <w:p w14:paraId="064CCE54" w14:textId="12E146B2" w:rsidR="00851C98" w:rsidRDefault="003E307F" w:rsidP="003E307F">
      <w:pPr>
        <w:pStyle w:val="Heading3"/>
      </w:pPr>
      <w:r w:rsidRPr="003E307F">
        <w:t>Tell us what it costs to deliver quality ECEC</w:t>
      </w:r>
    </w:p>
    <w:p w14:paraId="01C5D431" w14:textId="77777777" w:rsidR="00E41327" w:rsidRPr="00E41327" w:rsidRDefault="00E41327" w:rsidP="00E41327">
      <w:r w:rsidRPr="00E41327">
        <w:rPr>
          <w:b/>
          <w:bCs/>
        </w:rPr>
        <w:t>Share your insights to help build a clearer picture of the real costs of delivering quality early childhood education and care (ECEC).</w:t>
      </w:r>
    </w:p>
    <w:p w14:paraId="1D69FFD8" w14:textId="77777777" w:rsidR="00E41327" w:rsidRPr="00E41327" w:rsidRDefault="00E41327" w:rsidP="00E41327">
      <w:r w:rsidRPr="00E41327">
        <w:t>Through the Early Education Service Delivery Prices project, you can tell us:</w:t>
      </w:r>
    </w:p>
    <w:p w14:paraId="0688C31D" w14:textId="77777777" w:rsidR="00E41327" w:rsidRPr="00E41327" w:rsidRDefault="00E41327" w:rsidP="00627CDA">
      <w:pPr>
        <w:numPr>
          <w:ilvl w:val="0"/>
          <w:numId w:val="345"/>
        </w:numPr>
      </w:pPr>
      <w:r w:rsidRPr="00E41327">
        <w:t>what it really costs to run your ECEC service</w:t>
      </w:r>
    </w:p>
    <w:p w14:paraId="47B1D825" w14:textId="77777777" w:rsidR="00E41327" w:rsidRPr="00E41327" w:rsidRDefault="00E41327" w:rsidP="00627CDA">
      <w:pPr>
        <w:numPr>
          <w:ilvl w:val="0"/>
          <w:numId w:val="345"/>
        </w:numPr>
      </w:pPr>
      <w:r w:rsidRPr="00E41327">
        <w:t>how staffing, property costs, consumables and other components affect your costs.</w:t>
      </w:r>
    </w:p>
    <w:p w14:paraId="0CBDEE84" w14:textId="77777777" w:rsidR="00E41327" w:rsidRPr="00E41327" w:rsidRDefault="00E41327" w:rsidP="00E41327">
      <w:r w:rsidRPr="00E41327">
        <w:t>Take your first step towards participating by replying to the invite email from Deloitte Access Economics. Your input will help ensure future reforms are based on evidence from real providers.</w:t>
      </w:r>
    </w:p>
    <w:p w14:paraId="6D740715" w14:textId="77777777" w:rsidR="00E41327" w:rsidRPr="00E41327" w:rsidRDefault="00E41327" w:rsidP="00E41327">
      <w:r w:rsidRPr="00E41327">
        <w:t>If you are unsure about taking part or have questions, you can:</w:t>
      </w:r>
    </w:p>
    <w:p w14:paraId="17409543" w14:textId="77777777" w:rsidR="00E41327" w:rsidRPr="00E41327" w:rsidRDefault="00E41327" w:rsidP="00627CDA">
      <w:pPr>
        <w:numPr>
          <w:ilvl w:val="0"/>
          <w:numId w:val="346"/>
        </w:numPr>
      </w:pPr>
      <w:r w:rsidRPr="00E41327">
        <w:t xml:space="preserve">email </w:t>
      </w:r>
      <w:hyperlink r:id="rId275" w:history="1">
        <w:r w:rsidRPr="00E41327">
          <w:rPr>
            <w:rStyle w:val="Hyperlink"/>
          </w:rPr>
          <w:t>EESDP@deloitte.com.au</w:t>
        </w:r>
      </w:hyperlink>
      <w:r w:rsidRPr="00E41327">
        <w:t xml:space="preserve"> </w:t>
      </w:r>
    </w:p>
    <w:p w14:paraId="23AADCB8" w14:textId="77777777" w:rsidR="00E41327" w:rsidRPr="00E41327" w:rsidRDefault="00E41327" w:rsidP="00627CDA">
      <w:pPr>
        <w:numPr>
          <w:ilvl w:val="0"/>
          <w:numId w:val="346"/>
        </w:numPr>
      </w:pPr>
      <w:r w:rsidRPr="00E41327">
        <w:t>call 1800 371 146.</w:t>
      </w:r>
    </w:p>
    <w:p w14:paraId="0CE9C175" w14:textId="6CE24D37" w:rsidR="00851C98" w:rsidRDefault="00E41327" w:rsidP="00E41327">
      <w:r w:rsidRPr="00E41327">
        <w:t xml:space="preserve">Learn more about the </w:t>
      </w:r>
      <w:hyperlink r:id="rId276" w:history="1">
        <w:r w:rsidRPr="00E41327">
          <w:rPr>
            <w:rStyle w:val="Hyperlink"/>
          </w:rPr>
          <w:t>Early Education Service Delivery Prices project</w:t>
        </w:r>
      </w:hyperlink>
      <w:r w:rsidRPr="00E41327">
        <w:t>.</w:t>
      </w:r>
    </w:p>
    <w:p w14:paraId="7E2B990B" w14:textId="12929110" w:rsidR="003E307F" w:rsidRDefault="003E307F" w:rsidP="003E307F">
      <w:pPr>
        <w:pStyle w:val="Heading2"/>
      </w:pPr>
      <w:bookmarkStart w:id="96" w:name="_Toc243484834"/>
      <w:r>
        <w:t>Facts from FAL</w:t>
      </w:r>
      <w:bookmarkEnd w:id="96"/>
    </w:p>
    <w:p w14:paraId="299851F5" w14:textId="3C98E9E6" w:rsidR="003E307F" w:rsidRDefault="003778CB" w:rsidP="003778CB">
      <w:pPr>
        <w:pStyle w:val="Heading3"/>
      </w:pPr>
      <w:r w:rsidRPr="003778CB">
        <w:t>Reminder: fee reporting due 14 July</w:t>
      </w:r>
    </w:p>
    <w:p w14:paraId="6EB662D6" w14:textId="77777777" w:rsidR="00F02A97" w:rsidRPr="00F02A97" w:rsidRDefault="00F02A97" w:rsidP="00F02A97">
      <w:r w:rsidRPr="00F02A97">
        <w:rPr>
          <w:b/>
          <w:bCs/>
        </w:rPr>
        <w:t>You must notify us of fees at least twice a year to ensure they remain accurate.</w:t>
      </w:r>
    </w:p>
    <w:p w14:paraId="65FA9A7C" w14:textId="77777777" w:rsidR="00F02A97" w:rsidRPr="00F02A97" w:rsidRDefault="00F02A97" w:rsidP="00F02A97">
      <w:r w:rsidRPr="00F02A97">
        <w:t>You need to notify us of your fees 14 days after the end of:</w:t>
      </w:r>
    </w:p>
    <w:p w14:paraId="5A0572DE" w14:textId="77777777" w:rsidR="00F02A97" w:rsidRPr="00F02A97" w:rsidRDefault="00F02A97" w:rsidP="00627CDA">
      <w:pPr>
        <w:numPr>
          <w:ilvl w:val="0"/>
          <w:numId w:val="347"/>
        </w:numPr>
      </w:pPr>
      <w:r w:rsidRPr="00F02A97">
        <w:t>the financial year – due 14 July</w:t>
      </w:r>
    </w:p>
    <w:p w14:paraId="1E14971A" w14:textId="77777777" w:rsidR="00F02A97" w:rsidRPr="00F02A97" w:rsidRDefault="00F02A97" w:rsidP="00627CDA">
      <w:pPr>
        <w:numPr>
          <w:ilvl w:val="0"/>
          <w:numId w:val="347"/>
        </w:numPr>
      </w:pPr>
      <w:r w:rsidRPr="00F02A97">
        <w:t>the calendar year – due 14 January.</w:t>
      </w:r>
    </w:p>
    <w:p w14:paraId="16F57BDE" w14:textId="77777777" w:rsidR="00F02A97" w:rsidRPr="00F02A97" w:rsidRDefault="00F02A97" w:rsidP="00F02A97">
      <w:r w:rsidRPr="00F02A97">
        <w:t xml:space="preserve">You still need to notify us even if there has been </w:t>
      </w:r>
      <w:r w:rsidRPr="00F02A97">
        <w:rPr>
          <w:b/>
          <w:bCs/>
        </w:rPr>
        <w:t>no change</w:t>
      </w:r>
      <w:r w:rsidRPr="00F02A97">
        <w:t xml:space="preserve"> to your fees.</w:t>
      </w:r>
    </w:p>
    <w:p w14:paraId="629DA8B2" w14:textId="77777777" w:rsidR="00F02A97" w:rsidRPr="00F02A97" w:rsidRDefault="00F02A97" w:rsidP="00F02A97">
      <w:r w:rsidRPr="00F02A97">
        <w:t xml:space="preserve">To report no change, update the date of event on the </w:t>
      </w:r>
      <w:r w:rsidRPr="00F02A97">
        <w:rPr>
          <w:i/>
          <w:iCs/>
        </w:rPr>
        <w:t>Fees and inclusions</w:t>
      </w:r>
      <w:r w:rsidRPr="00F02A97">
        <w:t xml:space="preserve"> screen via the </w:t>
      </w:r>
      <w:hyperlink r:id="rId277" w:history="1">
        <w:r w:rsidRPr="00F02A97">
          <w:rPr>
            <w:rStyle w:val="Hyperlink"/>
          </w:rPr>
          <w:t>Provider Entry Point</w:t>
        </w:r>
      </w:hyperlink>
      <w:r w:rsidRPr="00F02A97">
        <w:t xml:space="preserve"> (PEP) or your third-party software.</w:t>
      </w:r>
    </w:p>
    <w:p w14:paraId="555DA594" w14:textId="77777777" w:rsidR="00F02A97" w:rsidRPr="00F02A97" w:rsidRDefault="00F02A97" w:rsidP="00F02A97">
      <w:r w:rsidRPr="00F02A97">
        <w:lastRenderedPageBreak/>
        <w:t>These reporting requirements are in addition to existing notification obligations, which require you to notify us of your fees within 14 days of:</w:t>
      </w:r>
    </w:p>
    <w:p w14:paraId="04A614B5" w14:textId="77777777" w:rsidR="00F02A97" w:rsidRPr="00F02A97" w:rsidRDefault="00F02A97" w:rsidP="00627CDA">
      <w:pPr>
        <w:numPr>
          <w:ilvl w:val="0"/>
          <w:numId w:val="348"/>
        </w:numPr>
      </w:pPr>
      <w:r w:rsidRPr="00F02A97">
        <w:t>receiving CCS approval</w:t>
      </w:r>
    </w:p>
    <w:p w14:paraId="7275137B" w14:textId="77777777" w:rsidR="00F02A97" w:rsidRPr="00F02A97" w:rsidRDefault="00F02A97" w:rsidP="00627CDA">
      <w:pPr>
        <w:numPr>
          <w:ilvl w:val="0"/>
          <w:numId w:val="348"/>
        </w:numPr>
      </w:pPr>
      <w:r w:rsidRPr="00F02A97">
        <w:t>starting your CCS approved service</w:t>
      </w:r>
    </w:p>
    <w:p w14:paraId="10794A93" w14:textId="77777777" w:rsidR="00F02A97" w:rsidRPr="00F02A97" w:rsidRDefault="00F02A97" w:rsidP="00627CDA">
      <w:pPr>
        <w:numPr>
          <w:ilvl w:val="0"/>
          <w:numId w:val="348"/>
        </w:numPr>
      </w:pPr>
      <w:r w:rsidRPr="00F02A97">
        <w:t>changing your fees.</w:t>
      </w:r>
    </w:p>
    <w:p w14:paraId="182EAAAB" w14:textId="77777777" w:rsidR="00F02A97" w:rsidRPr="00F02A97" w:rsidRDefault="00F02A97" w:rsidP="00F02A97">
      <w:r w:rsidRPr="00F02A97">
        <w:t>This change supports the government’s commitment to improving the transparency of child care fees and helps families make informed financial decisions about ECEC.</w:t>
      </w:r>
    </w:p>
    <w:p w14:paraId="6094946D" w14:textId="51561D9D" w:rsidR="003E307F" w:rsidRDefault="00F02A97" w:rsidP="00F02A97">
      <w:r w:rsidRPr="00F02A97">
        <w:t xml:space="preserve">Find out more about </w:t>
      </w:r>
      <w:hyperlink r:id="rId278" w:history="1">
        <w:r w:rsidRPr="00F02A97">
          <w:rPr>
            <w:rStyle w:val="Hyperlink"/>
          </w:rPr>
          <w:t>notifications and reporting</w:t>
        </w:r>
      </w:hyperlink>
      <w:r w:rsidRPr="00F02A97">
        <w:t xml:space="preserve"> on our website.</w:t>
      </w:r>
    </w:p>
    <w:p w14:paraId="7EBB38CB" w14:textId="324F95AD" w:rsidR="003778CB" w:rsidRDefault="00646D06" w:rsidP="00646D06">
      <w:pPr>
        <w:pStyle w:val="Heading3"/>
      </w:pPr>
      <w:r w:rsidRPr="00646D06">
        <w:t>What triggers a debt notice?</w:t>
      </w:r>
    </w:p>
    <w:p w14:paraId="7AC10B6C" w14:textId="77777777" w:rsidR="006543A5" w:rsidRPr="006543A5" w:rsidRDefault="006543A5" w:rsidP="006543A5">
      <w:r w:rsidRPr="006543A5">
        <w:rPr>
          <w:b/>
          <w:bCs/>
        </w:rPr>
        <w:t>Keeping on top of your CCS obligations is the best way to avoid debt notices and compliance action.</w:t>
      </w:r>
    </w:p>
    <w:p w14:paraId="5AE01E53" w14:textId="77777777" w:rsidR="006543A5" w:rsidRPr="006543A5" w:rsidRDefault="006543A5" w:rsidP="006543A5">
      <w:r w:rsidRPr="006543A5">
        <w:t>You may receive a debt notice if you:</w:t>
      </w:r>
    </w:p>
    <w:p w14:paraId="62F84C2A" w14:textId="77777777" w:rsidR="006543A5" w:rsidRPr="006543A5" w:rsidRDefault="006543A5" w:rsidP="00627CDA">
      <w:pPr>
        <w:numPr>
          <w:ilvl w:val="0"/>
          <w:numId w:val="349"/>
        </w:numPr>
      </w:pPr>
      <w:r w:rsidRPr="006543A5">
        <w:t>change a session report in a way that reduces hours or days of care</w:t>
      </w:r>
    </w:p>
    <w:p w14:paraId="6A8EC451" w14:textId="77777777" w:rsidR="006543A5" w:rsidRPr="006543A5" w:rsidRDefault="006543A5" w:rsidP="00627CDA">
      <w:pPr>
        <w:numPr>
          <w:ilvl w:val="0"/>
          <w:numId w:val="349"/>
        </w:numPr>
      </w:pPr>
      <w:r w:rsidRPr="006543A5">
        <w:t>withdraw a session report</w:t>
      </w:r>
    </w:p>
    <w:p w14:paraId="020E4832" w14:textId="77777777" w:rsidR="006543A5" w:rsidRPr="006543A5" w:rsidRDefault="006543A5" w:rsidP="00627CDA">
      <w:pPr>
        <w:numPr>
          <w:ilvl w:val="0"/>
          <w:numId w:val="349"/>
        </w:numPr>
      </w:pPr>
      <w:r w:rsidRPr="006543A5">
        <w:t>act in a non-compliant way</w:t>
      </w:r>
    </w:p>
    <w:p w14:paraId="78F467CC" w14:textId="77777777" w:rsidR="006543A5" w:rsidRPr="006543A5" w:rsidRDefault="006543A5" w:rsidP="00627CDA">
      <w:pPr>
        <w:numPr>
          <w:ilvl w:val="0"/>
          <w:numId w:val="349"/>
        </w:numPr>
      </w:pPr>
      <w:r w:rsidRPr="006543A5">
        <w:t xml:space="preserve">close or transfer ownership of your service </w:t>
      </w:r>
      <w:r w:rsidRPr="006543A5">
        <w:rPr>
          <w:b/>
          <w:bCs/>
        </w:rPr>
        <w:t>after</w:t>
      </w:r>
      <w:r w:rsidRPr="006543A5">
        <w:t xml:space="preserve"> the fact</w:t>
      </w:r>
    </w:p>
    <w:p w14:paraId="533F01CF" w14:textId="77777777" w:rsidR="006543A5" w:rsidRPr="006543A5" w:rsidRDefault="006543A5" w:rsidP="00627CDA">
      <w:pPr>
        <w:numPr>
          <w:ilvl w:val="0"/>
          <w:numId w:val="349"/>
        </w:numPr>
      </w:pPr>
      <w:r w:rsidRPr="006543A5">
        <w:t>cease operations while offsetting is underway</w:t>
      </w:r>
    </w:p>
    <w:p w14:paraId="333546FB" w14:textId="77777777" w:rsidR="006543A5" w:rsidRPr="006543A5" w:rsidRDefault="006543A5" w:rsidP="00627CDA">
      <w:pPr>
        <w:numPr>
          <w:ilvl w:val="0"/>
          <w:numId w:val="349"/>
        </w:numPr>
      </w:pPr>
      <w:r w:rsidRPr="006543A5">
        <w:t>report an absence before a child’s first physical attendance or after their last physical attendance.</w:t>
      </w:r>
    </w:p>
    <w:p w14:paraId="6B4D28C0" w14:textId="1DF0CA6D" w:rsidR="003778CB" w:rsidRDefault="006543A5" w:rsidP="006543A5">
      <w:r w:rsidRPr="006543A5">
        <w:t xml:space="preserve">Learn more about managing </w:t>
      </w:r>
      <w:hyperlink r:id="rId279" w:history="1">
        <w:r w:rsidRPr="006543A5">
          <w:rPr>
            <w:rStyle w:val="Hyperlink"/>
          </w:rPr>
          <w:t>overpayments and debt</w:t>
        </w:r>
      </w:hyperlink>
      <w:r w:rsidRPr="006543A5">
        <w:t xml:space="preserve"> on our website.</w:t>
      </w:r>
    </w:p>
    <w:p w14:paraId="355A2763" w14:textId="24B2E5F1" w:rsidR="00646D06" w:rsidRDefault="004E1ED6" w:rsidP="004E1ED6">
      <w:pPr>
        <w:pStyle w:val="Heading3"/>
      </w:pPr>
      <w:r w:rsidRPr="004E1ED6">
        <w:t>Collecting gap fees</w:t>
      </w:r>
    </w:p>
    <w:p w14:paraId="192D0084" w14:textId="490D696C" w:rsidR="00646D06" w:rsidRDefault="004E1ED6" w:rsidP="006543A5">
      <w:r w:rsidRPr="004E1ED6">
        <w:t xml:space="preserve">Providers must take all reasonable steps to </w:t>
      </w:r>
      <w:hyperlink r:id="rId280" w:history="1">
        <w:r w:rsidRPr="004E1ED6">
          <w:rPr>
            <w:rStyle w:val="Hyperlink"/>
          </w:rPr>
          <w:t>collect gap fees</w:t>
        </w:r>
      </w:hyperlink>
      <w:r w:rsidRPr="004E1ED6">
        <w:t xml:space="preserve"> from families electronically.</w:t>
      </w:r>
    </w:p>
    <w:p w14:paraId="75ADF7D1" w14:textId="684C1675" w:rsidR="004E1ED6" w:rsidRDefault="004E1ED6" w:rsidP="004E1ED6">
      <w:pPr>
        <w:pStyle w:val="Heading2"/>
      </w:pPr>
      <w:bookmarkStart w:id="97" w:name="_Toc243484835"/>
      <w:r>
        <w:t>Workforce support</w:t>
      </w:r>
      <w:bookmarkEnd w:id="97"/>
    </w:p>
    <w:p w14:paraId="76456C9D" w14:textId="12016F4D" w:rsidR="004E1ED6" w:rsidRDefault="0064499A" w:rsidP="0064499A">
      <w:pPr>
        <w:pStyle w:val="Heading3"/>
      </w:pPr>
      <w:r w:rsidRPr="0064499A">
        <w:t>Workforce subsidies: applications close this week</w:t>
      </w:r>
    </w:p>
    <w:p w14:paraId="71E8F7DE" w14:textId="77777777" w:rsidR="00877B70" w:rsidRPr="00877B70" w:rsidRDefault="00877B70" w:rsidP="00877B70">
      <w:r w:rsidRPr="00877B70">
        <w:rPr>
          <w:b/>
          <w:bCs/>
        </w:rPr>
        <w:t>Applications for the professional development and paid practicum subsidies close at 5 pm AEST on 3 July 2026.</w:t>
      </w:r>
    </w:p>
    <w:p w14:paraId="117A0194" w14:textId="77777777" w:rsidR="00877B70" w:rsidRPr="00877B70" w:rsidRDefault="00877B70" w:rsidP="00877B70">
      <w:r w:rsidRPr="00877B70">
        <w:t>Due to high application volumes, we are encouraging applications only from:</w:t>
      </w:r>
    </w:p>
    <w:p w14:paraId="109B3D0C" w14:textId="77777777" w:rsidR="00877B70" w:rsidRPr="00877B70" w:rsidRDefault="00877B70" w:rsidP="00627CDA">
      <w:pPr>
        <w:numPr>
          <w:ilvl w:val="0"/>
          <w:numId w:val="350"/>
        </w:numPr>
      </w:pPr>
      <w:r w:rsidRPr="00877B70">
        <w:t>small and medium providers for professional development subsidies</w:t>
      </w:r>
    </w:p>
    <w:p w14:paraId="2E81A444" w14:textId="77777777" w:rsidR="00877B70" w:rsidRPr="00877B70" w:rsidRDefault="00877B70" w:rsidP="00627CDA">
      <w:pPr>
        <w:numPr>
          <w:ilvl w:val="0"/>
          <w:numId w:val="350"/>
        </w:numPr>
      </w:pPr>
      <w:r w:rsidRPr="00877B70">
        <w:t>First Nations educators, educators from regional and remote locations and small providers for paid practicum subsidies.</w:t>
      </w:r>
    </w:p>
    <w:p w14:paraId="3E87934E" w14:textId="77777777" w:rsidR="00877B70" w:rsidRPr="00877B70" w:rsidRDefault="00877B70" w:rsidP="00877B70">
      <w:r w:rsidRPr="00877B70">
        <w:t>Make sure to submit your application by this time to be considered.</w:t>
      </w:r>
    </w:p>
    <w:p w14:paraId="722ADF90" w14:textId="77777777" w:rsidR="00877B70" w:rsidRPr="00877B70" w:rsidRDefault="00877B70" w:rsidP="00877B70">
      <w:r w:rsidRPr="00877B70">
        <w:t>Due to limited funding availability:</w:t>
      </w:r>
    </w:p>
    <w:p w14:paraId="71CF9B69" w14:textId="77777777" w:rsidR="00877B70" w:rsidRPr="00877B70" w:rsidRDefault="00877B70" w:rsidP="00627CDA">
      <w:pPr>
        <w:numPr>
          <w:ilvl w:val="0"/>
          <w:numId w:val="351"/>
        </w:numPr>
      </w:pPr>
      <w:r w:rsidRPr="00877B70">
        <w:lastRenderedPageBreak/>
        <w:t>we cannot fund all the applications that we receive</w:t>
      </w:r>
    </w:p>
    <w:p w14:paraId="4489EDFA" w14:textId="77777777" w:rsidR="00877B70" w:rsidRPr="00877B70" w:rsidRDefault="00877B70" w:rsidP="00627CDA">
      <w:pPr>
        <w:numPr>
          <w:ilvl w:val="0"/>
          <w:numId w:val="351"/>
        </w:numPr>
      </w:pPr>
      <w:r w:rsidRPr="00877B70">
        <w:t xml:space="preserve">there </w:t>
      </w:r>
      <w:r w:rsidRPr="00877B70">
        <w:rPr>
          <w:b/>
          <w:bCs/>
        </w:rPr>
        <w:t>will not be</w:t>
      </w:r>
      <w:r w:rsidRPr="00877B70">
        <w:t xml:space="preserve"> a second round of subsidies in 2026–27.</w:t>
      </w:r>
    </w:p>
    <w:p w14:paraId="7A7B59C5" w14:textId="77777777" w:rsidR="00877B70" w:rsidRPr="00877B70" w:rsidRDefault="00877B70" w:rsidP="00877B70">
      <w:r w:rsidRPr="00877B70">
        <w:t xml:space="preserve">Please note that </w:t>
      </w:r>
      <w:hyperlink r:id="rId281" w:history="1">
        <w:r w:rsidRPr="00877B70">
          <w:rPr>
            <w:rStyle w:val="Hyperlink"/>
          </w:rPr>
          <w:t>other supports</w:t>
        </w:r>
      </w:hyperlink>
      <w:r w:rsidRPr="00877B70">
        <w:t xml:space="preserve"> remain available to help staff complete national child safety training.</w:t>
      </w:r>
    </w:p>
    <w:p w14:paraId="704B1475" w14:textId="692FE57B" w:rsidR="00877B70" w:rsidRDefault="00877B70" w:rsidP="00877B70">
      <w:r w:rsidRPr="00877B70">
        <w:t xml:space="preserve">Learn more about the </w:t>
      </w:r>
      <w:hyperlink r:id="rId282" w:history="1">
        <w:r w:rsidRPr="00877B70">
          <w:rPr>
            <w:rStyle w:val="Hyperlink"/>
          </w:rPr>
          <w:t>professional development opportunities on our website</w:t>
        </w:r>
      </w:hyperlink>
      <w:r w:rsidRPr="00877B70">
        <w:t>.</w:t>
      </w:r>
    </w:p>
    <w:p w14:paraId="75F7205F" w14:textId="5357AFD7" w:rsidR="00EB78BF" w:rsidRDefault="00EB78BF" w:rsidP="00EB78BF">
      <w:pPr>
        <w:pStyle w:val="Heading2"/>
      </w:pPr>
      <w:bookmarkStart w:id="98" w:name="_Toc243484836"/>
      <w:r>
        <w:t>Share with families</w:t>
      </w:r>
      <w:bookmarkEnd w:id="98"/>
    </w:p>
    <w:p w14:paraId="048ECBA9" w14:textId="06155922" w:rsidR="00EB78BF" w:rsidRDefault="0011367E" w:rsidP="0011367E">
      <w:pPr>
        <w:pStyle w:val="Heading3"/>
      </w:pPr>
      <w:r w:rsidRPr="0011367E">
        <w:t>Help families get their CCS balancing right</w:t>
      </w:r>
    </w:p>
    <w:tbl>
      <w:tblPr>
        <w:tblW w:w="9756" w:type="dxa"/>
        <w:jc w:val="center"/>
        <w:tblCellMar>
          <w:left w:w="0" w:type="dxa"/>
          <w:right w:w="0" w:type="dxa"/>
        </w:tblCellMar>
        <w:tblLook w:val="04A0" w:firstRow="1" w:lastRow="0" w:firstColumn="1" w:lastColumn="0" w:noHBand="0" w:noVBand="1"/>
      </w:tblPr>
      <w:tblGrid>
        <w:gridCol w:w="6"/>
        <w:gridCol w:w="300"/>
        <w:gridCol w:w="9150"/>
        <w:gridCol w:w="300"/>
      </w:tblGrid>
      <w:tr w:rsidR="004B713E" w:rsidRPr="004B713E" w14:paraId="2C734F7E" w14:textId="77777777" w:rsidTr="007A3ACE">
        <w:trPr>
          <w:jc w:val="center"/>
        </w:trPr>
        <w:tc>
          <w:tcPr>
            <w:tcW w:w="0" w:type="auto"/>
            <w:vAlign w:val="center"/>
            <w:hideMark/>
          </w:tcPr>
          <w:p w14:paraId="4A764A05" w14:textId="77777777" w:rsidR="004B713E" w:rsidRPr="004B713E" w:rsidRDefault="004B713E" w:rsidP="004B713E"/>
        </w:tc>
        <w:tc>
          <w:tcPr>
            <w:tcW w:w="300" w:type="dxa"/>
            <w:hideMark/>
          </w:tcPr>
          <w:tbl>
            <w:tblPr>
              <w:tblpPr w:vertAnchor="text"/>
              <w:tblW w:w="300" w:type="dxa"/>
              <w:tblCellMar>
                <w:left w:w="0" w:type="dxa"/>
                <w:right w:w="0" w:type="dxa"/>
              </w:tblCellMar>
              <w:tblLook w:val="04A0" w:firstRow="1" w:lastRow="0" w:firstColumn="1" w:lastColumn="0" w:noHBand="0" w:noVBand="1"/>
            </w:tblPr>
            <w:tblGrid>
              <w:gridCol w:w="300"/>
            </w:tblGrid>
            <w:tr w:rsidR="004B713E" w:rsidRPr="004B713E" w14:paraId="74155BCC" w14:textId="77777777">
              <w:tc>
                <w:tcPr>
                  <w:tcW w:w="0" w:type="auto"/>
                  <w:vAlign w:val="center"/>
                  <w:hideMark/>
                </w:tcPr>
                <w:p w14:paraId="3702737D" w14:textId="77777777" w:rsidR="004B713E" w:rsidRPr="004B713E" w:rsidRDefault="004B713E" w:rsidP="004B713E">
                  <w:r w:rsidRPr="004B713E">
                    <w:t> </w:t>
                  </w:r>
                </w:p>
              </w:tc>
            </w:tr>
          </w:tbl>
          <w:p w14:paraId="726F95B2" w14:textId="77777777" w:rsidR="004B713E" w:rsidRPr="004B713E" w:rsidRDefault="004B713E" w:rsidP="004B713E"/>
        </w:tc>
        <w:tc>
          <w:tcPr>
            <w:tcW w:w="9150" w:type="dxa"/>
            <w:hideMark/>
          </w:tcPr>
          <w:tbl>
            <w:tblPr>
              <w:tblpPr w:vertAnchor="text"/>
              <w:tblW w:w="9150" w:type="dxa"/>
              <w:tblCellMar>
                <w:left w:w="0" w:type="dxa"/>
                <w:right w:w="0" w:type="dxa"/>
              </w:tblCellMar>
              <w:tblLook w:val="04A0" w:firstRow="1" w:lastRow="0" w:firstColumn="1" w:lastColumn="0" w:noHBand="0" w:noVBand="1"/>
            </w:tblPr>
            <w:tblGrid>
              <w:gridCol w:w="9150"/>
            </w:tblGrid>
            <w:tr w:rsidR="004B713E" w:rsidRPr="004B713E" w14:paraId="344234B5" w14:textId="77777777">
              <w:tc>
                <w:tcPr>
                  <w:tcW w:w="0" w:type="auto"/>
                  <w:shd w:val="clear" w:color="auto" w:fill="FFFFFF"/>
                  <w:hideMark/>
                </w:tcPr>
                <w:tbl>
                  <w:tblPr>
                    <w:tblW w:w="5000" w:type="pct"/>
                    <w:tblCellMar>
                      <w:left w:w="0" w:type="dxa"/>
                      <w:right w:w="0" w:type="dxa"/>
                    </w:tblCellMar>
                    <w:tblLook w:val="04A0" w:firstRow="1" w:lastRow="0" w:firstColumn="1" w:lastColumn="0" w:noHBand="0" w:noVBand="1"/>
                  </w:tblPr>
                  <w:tblGrid>
                    <w:gridCol w:w="9150"/>
                  </w:tblGrid>
                  <w:tr w:rsidR="004B713E" w:rsidRPr="004B713E" w14:paraId="3FA027B5" w14:textId="77777777">
                    <w:tc>
                      <w:tcPr>
                        <w:tcW w:w="0" w:type="auto"/>
                        <w:vAlign w:val="center"/>
                        <w:hideMark/>
                      </w:tcPr>
                      <w:p w14:paraId="3DCEBFC8" w14:textId="6B8B77D1" w:rsidR="004B713E" w:rsidRPr="004B713E" w:rsidRDefault="004B713E" w:rsidP="004B713E">
                        <w:r w:rsidRPr="004B713E">
                          <w:rPr>
                            <w:noProof/>
                          </w:rPr>
                          <w:drawing>
                            <wp:inline distT="0" distB="0" distL="0" distR="0" wp14:anchorId="682E1205" wp14:editId="0866D1CE">
                              <wp:extent cx="5810250" cy="3267075"/>
                              <wp:effectExtent l="0" t="0" r="0" b="9525"/>
                              <wp:docPr id="1647820454" name="Picture 3" descr="Animated video that describes the Child Care Subsidy (CCS) balancing process for families and Services Australia.">
                                <a:hlinkClick xmlns:a="http://schemas.openxmlformats.org/drawingml/2006/main" r:id="rId2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nimated video that describes the Child Care Subsidy (CCS) balancing process for families and Services Australia."/>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5810250" cy="3267075"/>
                                      </a:xfrm>
                                      <a:prstGeom prst="rect">
                                        <a:avLst/>
                                      </a:prstGeom>
                                      <a:noFill/>
                                      <a:ln>
                                        <a:noFill/>
                                      </a:ln>
                                    </pic:spPr>
                                  </pic:pic>
                                </a:graphicData>
                              </a:graphic>
                            </wp:inline>
                          </w:drawing>
                        </w:r>
                      </w:p>
                    </w:tc>
                  </w:tr>
                </w:tbl>
                <w:p w14:paraId="7E20329A" w14:textId="77777777" w:rsidR="004B713E" w:rsidRPr="004B713E" w:rsidRDefault="004B713E" w:rsidP="004B713E"/>
              </w:tc>
            </w:tr>
          </w:tbl>
          <w:p w14:paraId="6AECD9D8" w14:textId="77777777" w:rsidR="004B713E" w:rsidRPr="004B713E" w:rsidRDefault="004B713E" w:rsidP="004B713E"/>
        </w:tc>
        <w:tc>
          <w:tcPr>
            <w:tcW w:w="300" w:type="dxa"/>
            <w:hideMark/>
          </w:tcPr>
          <w:tbl>
            <w:tblPr>
              <w:tblpPr w:vertAnchor="text"/>
              <w:tblW w:w="300" w:type="dxa"/>
              <w:tblCellMar>
                <w:left w:w="0" w:type="dxa"/>
                <w:right w:w="0" w:type="dxa"/>
              </w:tblCellMar>
              <w:tblLook w:val="04A0" w:firstRow="1" w:lastRow="0" w:firstColumn="1" w:lastColumn="0" w:noHBand="0" w:noVBand="1"/>
            </w:tblPr>
            <w:tblGrid>
              <w:gridCol w:w="300"/>
            </w:tblGrid>
            <w:tr w:rsidR="004B713E" w:rsidRPr="004B713E" w14:paraId="6C0F12AF" w14:textId="77777777">
              <w:tc>
                <w:tcPr>
                  <w:tcW w:w="0" w:type="auto"/>
                  <w:vAlign w:val="center"/>
                  <w:hideMark/>
                </w:tcPr>
                <w:p w14:paraId="1B6E285C" w14:textId="77777777" w:rsidR="004B713E" w:rsidRPr="004B713E" w:rsidRDefault="004B713E" w:rsidP="004B713E">
                  <w:r w:rsidRPr="004B713E">
                    <w:t> </w:t>
                  </w:r>
                </w:p>
              </w:tc>
            </w:tr>
          </w:tbl>
          <w:p w14:paraId="194CA56F" w14:textId="77777777" w:rsidR="004B713E" w:rsidRPr="004B713E" w:rsidRDefault="004B713E" w:rsidP="004B713E"/>
        </w:tc>
      </w:tr>
    </w:tbl>
    <w:p w14:paraId="34B1BEEE" w14:textId="77777777" w:rsidR="007A3ACE" w:rsidRPr="007A3ACE" w:rsidRDefault="007A3ACE" w:rsidP="007A3ACE">
      <w:r w:rsidRPr="007A3ACE">
        <w:rPr>
          <w:b/>
          <w:bCs/>
        </w:rPr>
        <w:t>At the end of the financial year, families who get CCS need to confirm their income. This process – known as balancing – helps make sure families are receiving the correct amount of CCS.</w:t>
      </w:r>
    </w:p>
    <w:p w14:paraId="21F68FD9" w14:textId="77777777" w:rsidR="007A3ACE" w:rsidRPr="007A3ACE" w:rsidRDefault="007A3ACE" w:rsidP="007A3ACE">
      <w:r w:rsidRPr="007A3ACE">
        <w:t>Balancing is managed between families and Services Australia. But as a provider, you can help support your families.</w:t>
      </w:r>
    </w:p>
    <w:p w14:paraId="0AF93414" w14:textId="77777777" w:rsidR="007A3ACE" w:rsidRPr="007A3ACE" w:rsidRDefault="007A3ACE" w:rsidP="007A3ACE">
      <w:r w:rsidRPr="007A3ACE">
        <w:t xml:space="preserve">You might like to </w:t>
      </w:r>
      <w:hyperlink r:id="rId285" w:history="1">
        <w:r w:rsidRPr="007A3ACE">
          <w:rPr>
            <w:rStyle w:val="Hyperlink"/>
          </w:rPr>
          <w:t>share these resources</w:t>
        </w:r>
      </w:hyperlink>
      <w:r w:rsidRPr="007A3ACE">
        <w:t xml:space="preserve"> with your families through your family channels.</w:t>
      </w:r>
    </w:p>
    <w:p w14:paraId="652336E1" w14:textId="46C04826" w:rsidR="004B713E" w:rsidRDefault="007A3ACE" w:rsidP="00AA5E59">
      <w:pPr>
        <w:pStyle w:val="Heading3"/>
      </w:pPr>
      <w:r w:rsidRPr="007A3ACE">
        <w:t xml:space="preserve">If families at your service want more information, direct them to the </w:t>
      </w:r>
      <w:hyperlink r:id="rId286" w:history="1">
        <w:r w:rsidRPr="007A3ACE">
          <w:rPr>
            <w:rStyle w:val="Hyperlink"/>
          </w:rPr>
          <w:t>Services Australia website</w:t>
        </w:r>
      </w:hyperlink>
      <w:r w:rsidRPr="007A3ACE">
        <w:t>.</w:t>
      </w:r>
      <w:r w:rsidR="00AA5E59" w:rsidRPr="00AA5E59">
        <w:t>National AusAlert test – 27 July 2026</w:t>
      </w:r>
    </w:p>
    <w:p w14:paraId="783CDF99" w14:textId="77777777" w:rsidR="004F48F4" w:rsidRPr="004F48F4" w:rsidRDefault="004F48F4" w:rsidP="004F48F4">
      <w:r w:rsidRPr="004F48F4">
        <w:t xml:space="preserve">A national test of the new AusAlert emergency warning system will take place at </w:t>
      </w:r>
      <w:r w:rsidRPr="004F48F4">
        <w:rPr>
          <w:b/>
          <w:bCs/>
        </w:rPr>
        <w:t>2 pm AEST on Monday 27 July 2026.</w:t>
      </w:r>
      <w:r w:rsidRPr="004F48F4">
        <w:t xml:space="preserve"> Compatible mobile devices may receive a loud test alert message – even if the mobile is on silent or do-not-disturb.</w:t>
      </w:r>
    </w:p>
    <w:p w14:paraId="7946B7B5" w14:textId="599CA7E1" w:rsidR="004B713E" w:rsidRPr="00EB78BF" w:rsidRDefault="004F48F4" w:rsidP="00EB78BF">
      <w:r w:rsidRPr="004F48F4">
        <w:t>Families, particularly those who use a hidden or safety phone as part of a family violence safety plan, can find information on staying safe and what to expect at </w:t>
      </w:r>
      <w:hyperlink r:id="rId287" w:history="1">
        <w:r w:rsidRPr="004F48F4">
          <w:rPr>
            <w:rStyle w:val="Hyperlink"/>
          </w:rPr>
          <w:t>www.ausalert.gov.au/community-resources/staying-safe-ausalert</w:t>
        </w:r>
      </w:hyperlink>
      <w:r w:rsidRPr="004F48F4">
        <w:t>.</w:t>
      </w:r>
    </w:p>
    <w:p w14:paraId="6794CFEC" w14:textId="77777777" w:rsidR="00EB78BF" w:rsidRPr="00D92739" w:rsidRDefault="00EB78BF" w:rsidP="00877B70"/>
    <w:p w14:paraId="201F82C9" w14:textId="26795A69" w:rsidR="00EE336A" w:rsidRDefault="00EE336A" w:rsidP="00E971AD">
      <w:pPr>
        <w:pStyle w:val="Issuedate"/>
      </w:pPr>
      <w:bookmarkStart w:id="99" w:name="_Toc243484837"/>
      <w:r>
        <w:lastRenderedPageBreak/>
        <w:t>24 June 2026</w:t>
      </w:r>
      <w:bookmarkEnd w:id="99"/>
    </w:p>
    <w:p w14:paraId="53F4E1DD" w14:textId="77777777" w:rsidR="00EE336A" w:rsidRDefault="00EE336A" w:rsidP="00EE336A">
      <w:pPr>
        <w:pStyle w:val="Heading2"/>
      </w:pPr>
      <w:bookmarkStart w:id="100" w:name="_Toc243484838"/>
      <w:r>
        <w:t>From the department</w:t>
      </w:r>
      <w:bookmarkEnd w:id="100"/>
    </w:p>
    <w:p w14:paraId="770CE1E4" w14:textId="55DC40F5" w:rsidR="00EE336A" w:rsidRPr="00EE336A" w:rsidRDefault="00EE336A" w:rsidP="00EE336A">
      <w:pPr>
        <w:pStyle w:val="Heading3"/>
      </w:pPr>
      <w:r w:rsidRPr="00EE336A">
        <w:t>National child safety training: 2 months to go</w:t>
      </w:r>
    </w:p>
    <w:p w14:paraId="09C0C462" w14:textId="77777777" w:rsidR="00EE336A" w:rsidRPr="00EE336A" w:rsidRDefault="00EE336A" w:rsidP="00EE336A">
      <w:r w:rsidRPr="00EE336A">
        <w:rPr>
          <w:b/>
          <w:bCs/>
        </w:rPr>
        <w:t>With the 27 August 2026 foundation training deadline approaching, now is a good opportunity for providers to check how things are tracking across their service.</w:t>
      </w:r>
    </w:p>
    <w:p w14:paraId="433A94AE" w14:textId="77777777" w:rsidR="00EE336A" w:rsidRPr="00EE336A" w:rsidRDefault="00EE336A" w:rsidP="00EE336A">
      <w:r w:rsidRPr="00EE336A">
        <w:t>You might like to:</w:t>
      </w:r>
    </w:p>
    <w:p w14:paraId="3966B014" w14:textId="77777777" w:rsidR="00EE336A" w:rsidRPr="00EE336A" w:rsidRDefault="00EE336A" w:rsidP="00627CDA">
      <w:pPr>
        <w:numPr>
          <w:ilvl w:val="0"/>
          <w:numId w:val="330"/>
        </w:numPr>
        <w:spacing w:line="240" w:lineRule="auto"/>
        <w:ind w:left="714" w:hanging="357"/>
        <w:contextualSpacing/>
      </w:pPr>
      <w:r w:rsidRPr="00EE336A">
        <w:t>check who still needs to complete foundation training</w:t>
      </w:r>
    </w:p>
    <w:p w14:paraId="337DB314" w14:textId="77777777" w:rsidR="00EE336A" w:rsidRPr="00EE336A" w:rsidRDefault="00EE336A" w:rsidP="00627CDA">
      <w:pPr>
        <w:numPr>
          <w:ilvl w:val="0"/>
          <w:numId w:val="330"/>
        </w:numPr>
        <w:spacing w:line="240" w:lineRule="auto"/>
        <w:ind w:left="714" w:hanging="357"/>
        <w:contextualSpacing/>
      </w:pPr>
      <w:r w:rsidRPr="00EE336A">
        <w:t>confirm that all required staff, volunteers and students can access Geccko</w:t>
      </w:r>
    </w:p>
    <w:p w14:paraId="784BC880" w14:textId="77777777" w:rsidR="00EE336A" w:rsidRPr="00EE336A" w:rsidRDefault="00EE336A" w:rsidP="00627CDA">
      <w:pPr>
        <w:numPr>
          <w:ilvl w:val="0"/>
          <w:numId w:val="330"/>
        </w:numPr>
        <w:spacing w:line="240" w:lineRule="auto"/>
        <w:ind w:left="714" w:hanging="357"/>
        <w:contextualSpacing/>
      </w:pPr>
      <w:r w:rsidRPr="00EE336A">
        <w:t>identify any access or account issues early, so they can be resolved before the deadline</w:t>
      </w:r>
    </w:p>
    <w:p w14:paraId="0E57C639" w14:textId="77777777" w:rsidR="00EE336A" w:rsidRPr="00EE336A" w:rsidRDefault="00EE336A" w:rsidP="00627CDA">
      <w:pPr>
        <w:numPr>
          <w:ilvl w:val="0"/>
          <w:numId w:val="330"/>
        </w:numPr>
        <w:spacing w:line="240" w:lineRule="auto"/>
        <w:ind w:left="714" w:hanging="357"/>
        <w:contextualSpacing/>
      </w:pPr>
      <w:r w:rsidRPr="00EE336A">
        <w:t>plan how remaining staff will complete the training over July and August.</w:t>
      </w:r>
    </w:p>
    <w:p w14:paraId="585C2597" w14:textId="11634129" w:rsidR="00EE336A" w:rsidRPr="00EE336A" w:rsidRDefault="00EE336A" w:rsidP="00EE336A">
      <w:r>
        <w:br/>
      </w:r>
      <w:r w:rsidRPr="00EE336A">
        <w:t>Foundation training does not need to be completed in one sitting.</w:t>
      </w:r>
    </w:p>
    <w:p w14:paraId="621AE420" w14:textId="77777777" w:rsidR="00EE336A" w:rsidRPr="00EE336A" w:rsidRDefault="00EE336A" w:rsidP="00EE336A">
      <w:r w:rsidRPr="00EE336A">
        <w:t>Support is available to help providers plan training in a way that works for their service.</w:t>
      </w:r>
    </w:p>
    <w:p w14:paraId="3CAE8A66" w14:textId="77777777" w:rsidR="00EE336A" w:rsidRPr="00EE336A" w:rsidRDefault="00EE336A" w:rsidP="00EE336A">
      <w:hyperlink r:id="rId288" w:history="1">
        <w:r w:rsidRPr="00EE336A">
          <w:rPr>
            <w:rStyle w:val="Hyperlink"/>
          </w:rPr>
          <w:t>Log in to Geccko</w:t>
        </w:r>
      </w:hyperlink>
      <w:r w:rsidRPr="00EE336A">
        <w:t> to start or continue your training today.</w:t>
      </w:r>
    </w:p>
    <w:p w14:paraId="0F003EAE" w14:textId="77777777" w:rsidR="00EE336A" w:rsidRPr="00EE336A" w:rsidRDefault="00EE336A" w:rsidP="00EE336A">
      <w:r w:rsidRPr="00EE336A">
        <w:t>Visit our website for:</w:t>
      </w:r>
    </w:p>
    <w:p w14:paraId="1771419A" w14:textId="77777777" w:rsidR="00EE336A" w:rsidRPr="00EE336A" w:rsidRDefault="00EE336A" w:rsidP="00627CDA">
      <w:pPr>
        <w:numPr>
          <w:ilvl w:val="0"/>
          <w:numId w:val="331"/>
        </w:numPr>
        <w:spacing w:line="240" w:lineRule="auto"/>
        <w:ind w:left="714" w:hanging="357"/>
        <w:contextualSpacing/>
      </w:pPr>
      <w:hyperlink r:id="rId289" w:history="1">
        <w:r w:rsidRPr="00EE336A">
          <w:rPr>
            <w:rStyle w:val="Hyperlink"/>
          </w:rPr>
          <w:t>more information about the training and support</w:t>
        </w:r>
      </w:hyperlink>
    </w:p>
    <w:p w14:paraId="4B37003C" w14:textId="392C369F" w:rsidR="00EE336A" w:rsidRDefault="00EE336A" w:rsidP="00627CDA">
      <w:pPr>
        <w:numPr>
          <w:ilvl w:val="0"/>
          <w:numId w:val="331"/>
        </w:numPr>
        <w:spacing w:line="240" w:lineRule="auto"/>
        <w:ind w:left="714" w:hanging="357"/>
        <w:contextualSpacing/>
      </w:pPr>
      <w:hyperlink r:id="rId290" w:history="1">
        <w:r w:rsidRPr="00EE336A">
          <w:rPr>
            <w:rStyle w:val="Hyperlink"/>
          </w:rPr>
          <w:t>help with Geccko accounts</w:t>
        </w:r>
      </w:hyperlink>
      <w:r w:rsidRPr="00EE336A">
        <w:t>.</w:t>
      </w:r>
    </w:p>
    <w:p w14:paraId="2B449FCC" w14:textId="19F267FB" w:rsidR="00EE336A" w:rsidRPr="00EE336A" w:rsidRDefault="00EE336A" w:rsidP="00EE336A">
      <w:pPr>
        <w:pStyle w:val="Heading3"/>
      </w:pPr>
      <w:r w:rsidRPr="00EE336A">
        <w:t>We’ve processed worker retention payments</w:t>
      </w:r>
    </w:p>
    <w:p w14:paraId="3798F981" w14:textId="77777777" w:rsidR="00EE336A" w:rsidRPr="00EE336A" w:rsidRDefault="00EE336A" w:rsidP="00EE336A">
      <w:r w:rsidRPr="00EE336A">
        <w:rPr>
          <w:b/>
          <w:bCs/>
        </w:rPr>
        <w:t>We have processed worker retention payments for the period 20 April 2026 to 17 May 2026.</w:t>
      </w:r>
    </w:p>
    <w:p w14:paraId="02A89924" w14:textId="77777777" w:rsidR="00EE336A" w:rsidRPr="00EE336A" w:rsidRDefault="00EE336A" w:rsidP="00EE336A">
      <w:r w:rsidRPr="00EE336A">
        <w:t>We processed this payment on 15 June 2026. Note that this is the day we processed the payment, not necessarily the date you will receive funds.</w:t>
      </w:r>
    </w:p>
    <w:p w14:paraId="1907B44D" w14:textId="77777777" w:rsidR="00EE336A" w:rsidRPr="00EE336A" w:rsidRDefault="00EE336A" w:rsidP="00EE336A">
      <w:r w:rsidRPr="00EE336A">
        <w:t>We make payments at the service-level through the Child Care Subsidy System. We send payments to the same bank account as your Child Care Subsidy (CCS) payments.</w:t>
      </w:r>
    </w:p>
    <w:p w14:paraId="579CA69F" w14:textId="77777777" w:rsidR="00EE336A" w:rsidRPr="00EE336A" w:rsidRDefault="00EE336A" w:rsidP="00EE336A">
      <w:r w:rsidRPr="00EE336A">
        <w:t>Learn more about </w:t>
      </w:r>
      <w:hyperlink r:id="rId291" w:history="1">
        <w:r w:rsidRPr="00EE336A">
          <w:rPr>
            <w:rStyle w:val="Hyperlink"/>
          </w:rPr>
          <w:t>when and how we make worker retention payments</w:t>
        </w:r>
      </w:hyperlink>
      <w:r w:rsidRPr="00EE336A">
        <w:t>.</w:t>
      </w:r>
    </w:p>
    <w:p w14:paraId="2FB0F888" w14:textId="77777777" w:rsidR="00EE336A" w:rsidRPr="00EE336A" w:rsidRDefault="00EE336A" w:rsidP="00EE336A">
      <w:r w:rsidRPr="00EE336A">
        <w:t>Last week, the Australian Government announced an extension to the worker retention payment, with expanded eligibility and updated conditions.</w:t>
      </w:r>
    </w:p>
    <w:p w14:paraId="333B39EC" w14:textId="77777777" w:rsidR="00EE336A" w:rsidRPr="00EE336A" w:rsidRDefault="00EE336A" w:rsidP="00EE336A">
      <w:hyperlink r:id="rId292" w:history="1">
        <w:r w:rsidRPr="00EE336A">
          <w:rPr>
            <w:rStyle w:val="Hyperlink"/>
          </w:rPr>
          <w:t>Read our announcement</w:t>
        </w:r>
      </w:hyperlink>
      <w:r w:rsidRPr="00EE336A">
        <w:t> to find out more. We will provide more details over the coming weeks.</w:t>
      </w:r>
    </w:p>
    <w:p w14:paraId="6B39BD6B" w14:textId="42F35232" w:rsidR="00EE336A" w:rsidRPr="00EE336A" w:rsidRDefault="00EE336A" w:rsidP="00EE336A">
      <w:pPr>
        <w:pStyle w:val="Heading3"/>
      </w:pPr>
      <w:r w:rsidRPr="00EE336A">
        <w:t>2026–27 hourly rate caps</w:t>
      </w:r>
    </w:p>
    <w:p w14:paraId="638596DF" w14:textId="77777777" w:rsidR="00EE336A" w:rsidRPr="00EE336A" w:rsidRDefault="00EE336A" w:rsidP="00EE336A">
      <w:r w:rsidRPr="00EE336A">
        <w:rPr>
          <w:b/>
          <w:bCs/>
        </w:rPr>
        <w:t>The CCS hourly rate caps and family income thresholds will go up from 6 July.</w:t>
      </w:r>
    </w:p>
    <w:p w14:paraId="16F9E313" w14:textId="77777777" w:rsidR="00EE336A" w:rsidRPr="00EE336A" w:rsidRDefault="00EE336A" w:rsidP="00EE336A">
      <w:r w:rsidRPr="00EE336A">
        <w:t>The hourly rate caps and income thresholds are adjusted annually based on the Consumer Price Index (CPI).</w:t>
      </w:r>
    </w:p>
    <w:p w14:paraId="0B88FF43" w14:textId="77777777" w:rsidR="00EE336A" w:rsidRDefault="00EE336A" w:rsidP="00EE336A">
      <w:r w:rsidRPr="00EE336A">
        <w:t>See the </w:t>
      </w:r>
      <w:hyperlink r:id="rId293" w:history="1">
        <w:r w:rsidRPr="00EE336A">
          <w:rPr>
            <w:rStyle w:val="Hyperlink"/>
          </w:rPr>
          <w:t>2026–27 hourly rate caps and new income thresholds</w:t>
        </w:r>
      </w:hyperlink>
      <w:r w:rsidRPr="00EE336A">
        <w:t> on our website.</w:t>
      </w:r>
    </w:p>
    <w:p w14:paraId="56089649" w14:textId="6AD54CB0" w:rsidR="00EE336A" w:rsidRPr="00EE336A" w:rsidRDefault="00EE336A" w:rsidP="00EE336A">
      <w:pPr>
        <w:pStyle w:val="Heading3"/>
      </w:pPr>
      <w:r w:rsidRPr="00EE336A">
        <w:lastRenderedPageBreak/>
        <w:t>Preschool Outcomes Measure pilot starting soon</w:t>
      </w:r>
    </w:p>
    <w:p w14:paraId="6D30F723" w14:textId="77777777" w:rsidR="00EE336A" w:rsidRPr="00EE336A" w:rsidRDefault="00EE336A" w:rsidP="00EE336A">
      <w:r w:rsidRPr="00EE336A">
        <w:rPr>
          <w:b/>
          <w:bCs/>
        </w:rPr>
        <w:t>A pilot for the Preschool Outcomes Measure will begin soon.</w:t>
      </w:r>
    </w:p>
    <w:p w14:paraId="0A85E145" w14:textId="77777777" w:rsidR="00EE336A" w:rsidRPr="00EE336A" w:rsidRDefault="00EE336A" w:rsidP="00EE336A">
      <w:r w:rsidRPr="00EE336A">
        <w:t>The </w:t>
      </w:r>
      <w:hyperlink r:id="rId294" w:history="1">
        <w:r w:rsidRPr="00EE336A">
          <w:rPr>
            <w:rStyle w:val="Hyperlink"/>
          </w:rPr>
          <w:t>Preschool Outcomes Measure (POM)</w:t>
        </w:r>
      </w:hyperlink>
      <w:r w:rsidRPr="00EE336A">
        <w:t> is a national formative assessment tool to help teachers and educators support children’s learning and development in the year before full-time school.</w:t>
      </w:r>
    </w:p>
    <w:p w14:paraId="4D1FC8BE" w14:textId="77777777" w:rsidR="00EE336A" w:rsidRPr="00EE336A" w:rsidRDefault="00EE336A" w:rsidP="00EE336A">
      <w:r w:rsidRPr="00EE336A">
        <w:t>The Australian Council for Educational Research (ACER) is delivering the 2-year pilot, funded by the Australian Government. The 2026–27 pilot will test:</w:t>
      </w:r>
    </w:p>
    <w:p w14:paraId="5764EF19" w14:textId="77777777" w:rsidR="00EE336A" w:rsidRPr="00EE336A" w:rsidRDefault="00EE336A" w:rsidP="00627CDA">
      <w:pPr>
        <w:numPr>
          <w:ilvl w:val="0"/>
          <w:numId w:val="332"/>
        </w:numPr>
        <w:spacing w:line="240" w:lineRule="auto"/>
        <w:ind w:left="714" w:hanging="357"/>
        <w:contextualSpacing/>
      </w:pPr>
      <w:r w:rsidRPr="00EE336A">
        <w:t>the national tool’s usability for teachers and educators</w:t>
      </w:r>
    </w:p>
    <w:p w14:paraId="56357643" w14:textId="77777777" w:rsidR="00EE336A" w:rsidRPr="00EE336A" w:rsidRDefault="00EE336A" w:rsidP="00627CDA">
      <w:pPr>
        <w:numPr>
          <w:ilvl w:val="0"/>
          <w:numId w:val="332"/>
        </w:numPr>
        <w:spacing w:line="240" w:lineRule="auto"/>
        <w:ind w:left="714" w:hanging="357"/>
        <w:contextualSpacing/>
      </w:pPr>
      <w:r w:rsidRPr="00EE336A">
        <w:t>how the tool works when applied multiple times a year.</w:t>
      </w:r>
    </w:p>
    <w:p w14:paraId="5C06BC8F" w14:textId="5CEE4497" w:rsidR="00EE336A" w:rsidRPr="00EE336A" w:rsidRDefault="00FF0730" w:rsidP="00EE336A">
      <w:r>
        <w:br/>
      </w:r>
      <w:r w:rsidR="00EE336A" w:rsidRPr="00EE336A">
        <w:t>A prototype version of the POM national tool was trialled in 2025. Findings from the trial and evaluation will inform further refinements for use in the 2026–27 pilot.</w:t>
      </w:r>
    </w:p>
    <w:p w14:paraId="097C9A16" w14:textId="77777777" w:rsidR="00EE336A" w:rsidRPr="00EE336A" w:rsidRDefault="00EE336A" w:rsidP="00EE336A">
      <w:r w:rsidRPr="00EE336A">
        <w:t>Expressions of interest for the pilot will open soon and will be managed by participating states and territories.</w:t>
      </w:r>
    </w:p>
    <w:p w14:paraId="0C2FF332" w14:textId="77777777" w:rsidR="00EE336A" w:rsidRPr="00EE336A" w:rsidRDefault="00EE336A" w:rsidP="00EE336A">
      <w:r w:rsidRPr="00EE336A">
        <w:t>To find out more about how you can participate in the pilot, contact your local education department.</w:t>
      </w:r>
    </w:p>
    <w:p w14:paraId="1650CB3C" w14:textId="2AE3F0C4" w:rsidR="00EE336A" w:rsidRPr="00FF0730" w:rsidRDefault="00FF0730" w:rsidP="00FF0730">
      <w:pPr>
        <w:pStyle w:val="Heading3"/>
      </w:pPr>
      <w:r w:rsidRPr="00FF0730">
        <w:t>Help shape the future of ECEC</w:t>
      </w:r>
    </w:p>
    <w:p w14:paraId="028DB5C8" w14:textId="77777777" w:rsidR="00FF0730" w:rsidRPr="00FF0730" w:rsidRDefault="00FF0730" w:rsidP="00FF0730">
      <w:r w:rsidRPr="00FF0730">
        <w:rPr>
          <w:b/>
          <w:bCs/>
        </w:rPr>
        <w:t>The way early childhood education and care (ECEC) costs are understood will help shape future policy and reform. To make sure this reflects real services, we need input from providers.</w:t>
      </w:r>
    </w:p>
    <w:p w14:paraId="11835DDA" w14:textId="77777777" w:rsidR="00FF0730" w:rsidRPr="00FF0730" w:rsidRDefault="00FF0730" w:rsidP="00FF0730">
      <w:r w:rsidRPr="00FF0730">
        <w:t>If you haven’t yet registered for the Early Education Service Delivery Prices project, we encourage you to do so now.</w:t>
      </w:r>
    </w:p>
    <w:p w14:paraId="77B41D68" w14:textId="77777777" w:rsidR="00FF0730" w:rsidRPr="00FF0730" w:rsidRDefault="00FF0730" w:rsidP="00FF0730">
      <w:r w:rsidRPr="00FF0730">
        <w:t>Your input will help ensure:</w:t>
      </w:r>
    </w:p>
    <w:p w14:paraId="53D90BE0" w14:textId="77777777" w:rsidR="00FF0730" w:rsidRPr="00FF0730" w:rsidRDefault="00FF0730" w:rsidP="00627CDA">
      <w:pPr>
        <w:numPr>
          <w:ilvl w:val="0"/>
          <w:numId w:val="333"/>
        </w:numPr>
        <w:spacing w:line="240" w:lineRule="auto"/>
        <w:ind w:left="714" w:hanging="357"/>
        <w:contextualSpacing/>
      </w:pPr>
      <w:r w:rsidRPr="00FF0730">
        <w:t>the real costs of delivering safe, quality care are understood</w:t>
      </w:r>
    </w:p>
    <w:p w14:paraId="48A97C32" w14:textId="77777777" w:rsidR="00FF0730" w:rsidRPr="00FF0730" w:rsidRDefault="00FF0730" w:rsidP="00627CDA">
      <w:pPr>
        <w:numPr>
          <w:ilvl w:val="0"/>
          <w:numId w:val="333"/>
        </w:numPr>
        <w:spacing w:line="240" w:lineRule="auto"/>
        <w:ind w:left="714" w:hanging="357"/>
        <w:contextualSpacing/>
      </w:pPr>
      <w:r w:rsidRPr="00FF0730">
        <w:t>our understanding of pricing reflects how services actually operate across different locations, age groups and with different characteristics</w:t>
      </w:r>
    </w:p>
    <w:p w14:paraId="290E729E" w14:textId="77777777" w:rsidR="00FF0730" w:rsidRPr="00FF0730" w:rsidRDefault="00FF0730" w:rsidP="00627CDA">
      <w:pPr>
        <w:numPr>
          <w:ilvl w:val="0"/>
          <w:numId w:val="333"/>
        </w:numPr>
        <w:spacing w:line="240" w:lineRule="auto"/>
        <w:ind w:left="714" w:hanging="357"/>
        <w:contextualSpacing/>
      </w:pPr>
      <w:r w:rsidRPr="00FF0730">
        <w:t>future reforms are based on evidence from providers.</w:t>
      </w:r>
    </w:p>
    <w:p w14:paraId="2A4FD2D1" w14:textId="4F0E5CEF" w:rsidR="00FF0730" w:rsidRPr="00FF0730" w:rsidRDefault="00FF0730" w:rsidP="00FF0730">
      <w:pPr>
        <w:pStyle w:val="H2newsletter"/>
      </w:pPr>
      <w:r w:rsidRPr="00FF0730">
        <w:t>How you can participate</w:t>
      </w:r>
    </w:p>
    <w:p w14:paraId="53577756" w14:textId="77777777" w:rsidR="00FF0730" w:rsidRPr="00FF0730" w:rsidRDefault="00FF0730" w:rsidP="00FF0730">
      <w:r w:rsidRPr="00FF0730">
        <w:t>To register, respond to the invitation email from </w:t>
      </w:r>
      <w:r w:rsidRPr="00FF0730">
        <w:rPr>
          <w:b/>
          <w:bCs/>
        </w:rPr>
        <w:t>Deloitte Access Economics</w:t>
      </w:r>
      <w:r w:rsidRPr="00FF0730">
        <w:t>.</w:t>
      </w:r>
    </w:p>
    <w:p w14:paraId="5D8A0F28" w14:textId="77777777" w:rsidR="00FF0730" w:rsidRPr="00FF0730" w:rsidRDefault="00FF0730" w:rsidP="00FF0730">
      <w:r w:rsidRPr="00FF0730">
        <w:t>If you can’t find the email:</w:t>
      </w:r>
    </w:p>
    <w:p w14:paraId="14746779" w14:textId="77777777" w:rsidR="00FF0730" w:rsidRPr="00FF0730" w:rsidRDefault="00FF0730" w:rsidP="00627CDA">
      <w:pPr>
        <w:numPr>
          <w:ilvl w:val="0"/>
          <w:numId w:val="334"/>
        </w:numPr>
        <w:spacing w:line="240" w:lineRule="auto"/>
        <w:ind w:left="714" w:hanging="357"/>
        <w:contextualSpacing/>
      </w:pPr>
      <w:r w:rsidRPr="00FF0730">
        <w:t>check your provider-level email address as recorded in the Child Care Subsidy System</w:t>
      </w:r>
    </w:p>
    <w:p w14:paraId="50B23CB0" w14:textId="77777777" w:rsidR="00FF0730" w:rsidRPr="00FF0730" w:rsidRDefault="00FF0730" w:rsidP="00627CDA">
      <w:pPr>
        <w:numPr>
          <w:ilvl w:val="0"/>
          <w:numId w:val="334"/>
        </w:numPr>
        <w:spacing w:line="240" w:lineRule="auto"/>
        <w:ind w:left="714" w:hanging="357"/>
        <w:contextualSpacing/>
      </w:pPr>
      <w:r w:rsidRPr="00FF0730">
        <w:t>check your spam or junk folder</w:t>
      </w:r>
    </w:p>
    <w:p w14:paraId="60CEFA76" w14:textId="77777777" w:rsidR="00FF0730" w:rsidRPr="00FF0730" w:rsidRDefault="00FF0730" w:rsidP="00627CDA">
      <w:pPr>
        <w:numPr>
          <w:ilvl w:val="0"/>
          <w:numId w:val="334"/>
        </w:numPr>
        <w:spacing w:line="240" w:lineRule="auto"/>
        <w:ind w:left="714" w:hanging="357"/>
        <w:contextualSpacing/>
      </w:pPr>
      <w:r w:rsidRPr="00FF0730">
        <w:t>contact </w:t>
      </w:r>
      <w:hyperlink r:id="rId295" w:history="1">
        <w:r w:rsidRPr="00FF0730">
          <w:rPr>
            <w:rStyle w:val="Hyperlink"/>
          </w:rPr>
          <w:t>EESDP@deloitte.com.au</w:t>
        </w:r>
      </w:hyperlink>
      <w:r w:rsidRPr="00FF0730">
        <w:t> for help.</w:t>
      </w:r>
    </w:p>
    <w:p w14:paraId="7F6B687D" w14:textId="763A29E3" w:rsidR="00FF0730" w:rsidRPr="00FF0730" w:rsidRDefault="00FF0730" w:rsidP="00FF0730">
      <w:r>
        <w:br/>
      </w:r>
      <w:r w:rsidRPr="00FF0730">
        <w:t>If you are unsure about taking part or need help, you can:</w:t>
      </w:r>
    </w:p>
    <w:p w14:paraId="56948BA1" w14:textId="77777777" w:rsidR="00FF0730" w:rsidRPr="00FF0730" w:rsidRDefault="00FF0730" w:rsidP="00627CDA">
      <w:pPr>
        <w:numPr>
          <w:ilvl w:val="0"/>
          <w:numId w:val="335"/>
        </w:numPr>
        <w:spacing w:line="240" w:lineRule="auto"/>
        <w:ind w:left="714" w:hanging="357"/>
        <w:contextualSpacing/>
      </w:pPr>
      <w:r w:rsidRPr="00FF0730">
        <w:t>email </w:t>
      </w:r>
      <w:hyperlink r:id="rId296" w:history="1">
        <w:r w:rsidRPr="00FF0730">
          <w:rPr>
            <w:rStyle w:val="Hyperlink"/>
          </w:rPr>
          <w:t>EESDP@deloitte.com.au</w:t>
        </w:r>
      </w:hyperlink>
    </w:p>
    <w:p w14:paraId="1BBD8206" w14:textId="77777777" w:rsidR="00FF0730" w:rsidRPr="00FF0730" w:rsidRDefault="00FF0730" w:rsidP="00627CDA">
      <w:pPr>
        <w:numPr>
          <w:ilvl w:val="0"/>
          <w:numId w:val="335"/>
        </w:numPr>
        <w:spacing w:line="240" w:lineRule="auto"/>
        <w:ind w:left="714" w:hanging="357"/>
        <w:contextualSpacing/>
      </w:pPr>
      <w:r w:rsidRPr="00FF0730">
        <w:t>call1800 371 146.</w:t>
      </w:r>
    </w:p>
    <w:p w14:paraId="5031CE2F" w14:textId="19D97CC6" w:rsidR="00FF0730" w:rsidRPr="00FF0730" w:rsidRDefault="00FF0730" w:rsidP="00FF0730">
      <w:r>
        <w:br/>
      </w:r>
      <w:r w:rsidRPr="00FF0730">
        <w:t>We also have a range of supports available for participating providers, including:</w:t>
      </w:r>
    </w:p>
    <w:p w14:paraId="21BFCF25" w14:textId="77777777" w:rsidR="00FF0730" w:rsidRPr="00FF0730" w:rsidRDefault="00FF0730" w:rsidP="00627CDA">
      <w:pPr>
        <w:numPr>
          <w:ilvl w:val="0"/>
          <w:numId w:val="336"/>
        </w:numPr>
        <w:spacing w:line="240" w:lineRule="auto"/>
        <w:ind w:left="714" w:hanging="357"/>
        <w:contextualSpacing/>
      </w:pPr>
      <w:r w:rsidRPr="00FF0730">
        <w:t>general and one-on-one support from Deloitte Access Economics</w:t>
      </w:r>
    </w:p>
    <w:p w14:paraId="567A91C3" w14:textId="77777777" w:rsidR="00FF0730" w:rsidRPr="00FF0730" w:rsidRDefault="00FF0730" w:rsidP="00627CDA">
      <w:pPr>
        <w:numPr>
          <w:ilvl w:val="0"/>
          <w:numId w:val="336"/>
        </w:numPr>
        <w:spacing w:line="240" w:lineRule="auto"/>
        <w:ind w:left="714" w:hanging="357"/>
        <w:contextualSpacing/>
      </w:pPr>
      <w:r w:rsidRPr="00FF0730">
        <w:t>a grant payment for small providers participating in detailed data collection.</w:t>
      </w:r>
    </w:p>
    <w:p w14:paraId="3736BF15" w14:textId="20E78D21" w:rsidR="00FF0730" w:rsidRPr="00FF0730" w:rsidRDefault="00FF0730" w:rsidP="00FF0730">
      <w:r>
        <w:br/>
      </w:r>
      <w:r w:rsidRPr="00FF0730">
        <w:t>Learn more about the </w:t>
      </w:r>
      <w:hyperlink r:id="rId297" w:history="1">
        <w:r w:rsidRPr="00FF0730">
          <w:rPr>
            <w:rStyle w:val="Hyperlink"/>
          </w:rPr>
          <w:t>Early Education Service Delivery Prices project</w:t>
        </w:r>
      </w:hyperlink>
      <w:r w:rsidRPr="00FF0730">
        <w:t>.</w:t>
      </w:r>
    </w:p>
    <w:p w14:paraId="0B98C525" w14:textId="77777777" w:rsidR="00FF0730" w:rsidRDefault="00FF0730" w:rsidP="00FF0730">
      <w:pPr>
        <w:pStyle w:val="Heading2"/>
      </w:pPr>
      <w:bookmarkStart w:id="101" w:name="_Toc243484839"/>
      <w:r>
        <w:lastRenderedPageBreak/>
        <w:t>Facts from FAL</w:t>
      </w:r>
      <w:bookmarkEnd w:id="101"/>
    </w:p>
    <w:p w14:paraId="5DD2E65A" w14:textId="041E389F" w:rsidR="00FF0730" w:rsidRPr="00FF0730" w:rsidRDefault="00FF0730" w:rsidP="00FF0730">
      <w:pPr>
        <w:pStyle w:val="Heading3"/>
      </w:pPr>
      <w:r w:rsidRPr="00FF0730">
        <w:t>Changes to language around Additional Child Care Subsidy child wellbeing</w:t>
      </w:r>
    </w:p>
    <w:p w14:paraId="2A5305E7" w14:textId="77777777" w:rsidR="00FF0730" w:rsidRPr="00FF0730" w:rsidRDefault="00FF0730" w:rsidP="00FF0730">
      <w:r w:rsidRPr="00FF0730">
        <w:rPr>
          <w:b/>
          <w:bCs/>
        </w:rPr>
        <w:t>The Additional Child Care Subsidy (ACCS) child wellbeing subsidy provides extra help with the cost of ECEC. It’s for families who care for children who need extra support.</w:t>
      </w:r>
    </w:p>
    <w:p w14:paraId="4E1641DD" w14:textId="77777777" w:rsidR="00FF0730" w:rsidRPr="00FF0730" w:rsidRDefault="00FF0730" w:rsidP="00FF0730">
      <w:r w:rsidRPr="00FF0730">
        <w:t>From 1 July 2026, we are updating the language we use to describe children who may be eligible for ACCS child wellbeing.</w:t>
      </w:r>
    </w:p>
    <w:p w14:paraId="46E9980C" w14:textId="77777777" w:rsidR="00FF0730" w:rsidRPr="00FF0730" w:rsidRDefault="00FF0730" w:rsidP="00FF0730">
      <w:r w:rsidRPr="00FF0730">
        <w:t>We have heard that terminology such as ‘risk of serious abuse or neglect’ can be stigmatising and may discourage families from accessing support. Our updated language:</w:t>
      </w:r>
    </w:p>
    <w:p w14:paraId="0A7AD942" w14:textId="77777777" w:rsidR="00FF0730" w:rsidRPr="00FF0730" w:rsidRDefault="00FF0730" w:rsidP="00627CDA">
      <w:pPr>
        <w:numPr>
          <w:ilvl w:val="0"/>
          <w:numId w:val="337"/>
        </w:numPr>
        <w:spacing w:line="240" w:lineRule="auto"/>
        <w:ind w:left="714" w:hanging="357"/>
        <w:contextualSpacing/>
      </w:pPr>
      <w:r w:rsidRPr="00FF0730">
        <w:t>focuses on children’s wellbeing needs</w:t>
      </w:r>
    </w:p>
    <w:p w14:paraId="25ED64BD" w14:textId="77777777" w:rsidR="00FF0730" w:rsidRPr="00FF0730" w:rsidRDefault="00FF0730" w:rsidP="00627CDA">
      <w:pPr>
        <w:numPr>
          <w:ilvl w:val="0"/>
          <w:numId w:val="337"/>
        </w:numPr>
        <w:spacing w:line="240" w:lineRule="auto"/>
        <w:ind w:left="714" w:hanging="357"/>
        <w:contextualSpacing/>
      </w:pPr>
      <w:r w:rsidRPr="00FF0730">
        <w:t>makes it easier to start supportive conversations with families.</w:t>
      </w:r>
    </w:p>
    <w:p w14:paraId="1F3E5D23" w14:textId="1CFD6601" w:rsidR="00FF0730" w:rsidRPr="00FF0730" w:rsidRDefault="00FF0730" w:rsidP="00FF0730">
      <w:r>
        <w:br/>
      </w:r>
      <w:r w:rsidRPr="00FF0730">
        <w:t>Providers play an important role in this process, as they apply for ACCS child wellbeing on behalf of families.</w:t>
      </w:r>
    </w:p>
    <w:p w14:paraId="3687BD37" w14:textId="77777777" w:rsidR="00FF0730" w:rsidRPr="00FF0730" w:rsidRDefault="00FF0730" w:rsidP="00FF0730">
      <w:r w:rsidRPr="00FF0730">
        <w:t>You will now see the term </w:t>
      </w:r>
      <w:r w:rsidRPr="00FF0730">
        <w:rPr>
          <w:b/>
          <w:bCs/>
        </w:rPr>
        <w:t>‘a child in need of wellbeing support’ </w:t>
      </w:r>
      <w:r w:rsidRPr="00FF0730">
        <w:t>being used in some places instead of previous terminology.</w:t>
      </w:r>
    </w:p>
    <w:p w14:paraId="1072B4FC" w14:textId="77777777" w:rsidR="00FF0730" w:rsidRPr="00FF0730" w:rsidRDefault="00FF0730" w:rsidP="00FF0730">
      <w:r w:rsidRPr="00FF0730">
        <w:t>The criteria to access ACCS child wellbeing is not changing. Evidence supporting ACCS child wellbeing applications must clearly demonstrate that the child needs additional wellbeing support because they are facing </w:t>
      </w:r>
      <w:hyperlink r:id="rId298" w:history="1">
        <w:r w:rsidRPr="00FF0730">
          <w:rPr>
            <w:rStyle w:val="Hyperlink"/>
          </w:rPr>
          <w:t>harm from serious abuse or neglect</w:t>
        </w:r>
      </w:hyperlink>
      <w:r w:rsidRPr="00FF0730">
        <w:t>.</w:t>
      </w:r>
    </w:p>
    <w:p w14:paraId="1B95DE66" w14:textId="77777777" w:rsidR="00FF0730" w:rsidRDefault="00FF0730" w:rsidP="00FF0730">
      <w:r w:rsidRPr="00FF0730">
        <w:t>Find out more about </w:t>
      </w:r>
      <w:hyperlink r:id="rId299" w:history="1">
        <w:r w:rsidRPr="00FF0730">
          <w:rPr>
            <w:rStyle w:val="Hyperlink"/>
          </w:rPr>
          <w:t>ACCS child wellbeing and the important role providers play</w:t>
        </w:r>
      </w:hyperlink>
      <w:r w:rsidRPr="00FF0730">
        <w:t>.</w:t>
      </w:r>
    </w:p>
    <w:p w14:paraId="11A1B89E" w14:textId="38C50FE4" w:rsidR="00FF0730" w:rsidRPr="00FF0730" w:rsidRDefault="00FF0730" w:rsidP="00FF0730">
      <w:pPr>
        <w:pStyle w:val="Heading3"/>
      </w:pPr>
      <w:r w:rsidRPr="00FF0730">
        <w:t>CCS: what families need to be eligible</w:t>
      </w:r>
    </w:p>
    <w:p w14:paraId="7033545E" w14:textId="77777777" w:rsidR="00FF0730" w:rsidRPr="00FF0730" w:rsidRDefault="00FF0730" w:rsidP="00FF0730">
      <w:r w:rsidRPr="00FF0730">
        <w:rPr>
          <w:b/>
          <w:bCs/>
        </w:rPr>
        <w:t>Understanding CCS eligibility can help providers support families to enrol and maintain access to approved child care. Share this summary with families or when answering common questions.</w:t>
      </w:r>
    </w:p>
    <w:p w14:paraId="7C389939" w14:textId="77777777" w:rsidR="00FF0730" w:rsidRPr="00FF0730" w:rsidRDefault="00FF0730" w:rsidP="00FF0730">
      <w:r w:rsidRPr="00FF0730">
        <w:t>To be eligible for CCS, families must meet all relevant criteria.</w:t>
      </w:r>
    </w:p>
    <w:p w14:paraId="225B224F" w14:textId="77777777" w:rsidR="00FF0730" w:rsidRPr="00FF0730" w:rsidRDefault="00FF0730" w:rsidP="00FF0730">
      <w:pPr>
        <w:pStyle w:val="H2newsletter"/>
      </w:pPr>
      <w:r w:rsidRPr="00FF0730">
        <w:t>Parent eligibility</w:t>
      </w:r>
    </w:p>
    <w:p w14:paraId="1D3FFB41" w14:textId="77777777" w:rsidR="00FF0730" w:rsidRPr="00FF0730" w:rsidRDefault="00FF0730" w:rsidP="00FF0730">
      <w:r w:rsidRPr="00FF0730">
        <w:t>At least one parent or carer must:</w:t>
      </w:r>
    </w:p>
    <w:p w14:paraId="3A96BC30" w14:textId="77777777" w:rsidR="00FF0730" w:rsidRPr="00FF0730" w:rsidRDefault="00FF0730" w:rsidP="00627CDA">
      <w:pPr>
        <w:numPr>
          <w:ilvl w:val="0"/>
          <w:numId w:val="338"/>
        </w:numPr>
        <w:spacing w:line="240" w:lineRule="auto"/>
        <w:ind w:left="714" w:hanging="357"/>
        <w:contextualSpacing/>
      </w:pPr>
      <w:r w:rsidRPr="00FF0730">
        <w:t>care for the child at least 2 nights per fortnight (or have at least 14% shared care)</w:t>
      </w:r>
    </w:p>
    <w:p w14:paraId="43BE5388" w14:textId="77777777" w:rsidR="00FF0730" w:rsidRPr="00FF0730" w:rsidRDefault="00FF0730" w:rsidP="00627CDA">
      <w:pPr>
        <w:numPr>
          <w:ilvl w:val="0"/>
          <w:numId w:val="338"/>
        </w:numPr>
        <w:spacing w:line="240" w:lineRule="auto"/>
        <w:ind w:left="714" w:hanging="357"/>
        <w:contextualSpacing/>
      </w:pPr>
      <w:r w:rsidRPr="00FF0730">
        <w:t>be liable for child care fees at an approved ECEC service</w:t>
      </w:r>
    </w:p>
    <w:p w14:paraId="52A5CD2F" w14:textId="06AF663E" w:rsidR="00FF0730" w:rsidRPr="00FF0730" w:rsidRDefault="00FF0730" w:rsidP="00627CDA">
      <w:pPr>
        <w:numPr>
          <w:ilvl w:val="0"/>
          <w:numId w:val="338"/>
        </w:numPr>
        <w:spacing w:line="240" w:lineRule="auto"/>
        <w:ind w:left="714" w:hanging="357"/>
        <w:contextualSpacing/>
      </w:pPr>
      <w:r w:rsidRPr="00FF0730">
        <w:t>meet Australian residency requirements.</w:t>
      </w:r>
    </w:p>
    <w:p w14:paraId="03EED017" w14:textId="77777777" w:rsidR="00FF0730" w:rsidRPr="00FF0730" w:rsidRDefault="00FF0730" w:rsidP="00FF0730">
      <w:pPr>
        <w:pStyle w:val="H2newsletter"/>
      </w:pPr>
      <w:r w:rsidRPr="00FF0730">
        <w:t>Child eligibility</w:t>
      </w:r>
    </w:p>
    <w:p w14:paraId="7BB1BDEC" w14:textId="77777777" w:rsidR="00FF0730" w:rsidRPr="00FF0730" w:rsidRDefault="00FF0730" w:rsidP="00FF0730">
      <w:r w:rsidRPr="00FF0730">
        <w:t>The child must:</w:t>
      </w:r>
    </w:p>
    <w:p w14:paraId="6CCFF015" w14:textId="77777777" w:rsidR="00FF0730" w:rsidRPr="00FF0730" w:rsidRDefault="00FF0730" w:rsidP="00627CDA">
      <w:pPr>
        <w:numPr>
          <w:ilvl w:val="0"/>
          <w:numId w:val="339"/>
        </w:numPr>
        <w:spacing w:line="240" w:lineRule="auto"/>
        <w:ind w:left="714" w:hanging="357"/>
        <w:contextualSpacing/>
      </w:pPr>
      <w:r w:rsidRPr="00FF0730">
        <w:t>meet immunisation requirements</w:t>
      </w:r>
    </w:p>
    <w:p w14:paraId="003A3E75" w14:textId="77777777" w:rsidR="00FF0730" w:rsidRPr="00FF0730" w:rsidRDefault="00FF0730" w:rsidP="00627CDA">
      <w:pPr>
        <w:numPr>
          <w:ilvl w:val="0"/>
          <w:numId w:val="339"/>
        </w:numPr>
        <w:spacing w:line="240" w:lineRule="auto"/>
        <w:ind w:left="714" w:hanging="357"/>
        <w:contextualSpacing/>
      </w:pPr>
      <w:r w:rsidRPr="00FF0730">
        <w:t>be 13 or under (except in certain circumstances)</w:t>
      </w:r>
    </w:p>
    <w:p w14:paraId="557AC679" w14:textId="77777777" w:rsidR="00FF0730" w:rsidRPr="00FF0730" w:rsidRDefault="00FF0730" w:rsidP="00627CDA">
      <w:pPr>
        <w:numPr>
          <w:ilvl w:val="0"/>
          <w:numId w:val="339"/>
        </w:numPr>
        <w:spacing w:line="240" w:lineRule="auto"/>
        <w:ind w:left="714" w:hanging="357"/>
        <w:contextualSpacing/>
      </w:pPr>
      <w:r w:rsidRPr="00FF0730">
        <w:t>not be attending secondary school (unless an exemption applies).</w:t>
      </w:r>
    </w:p>
    <w:p w14:paraId="621D0418" w14:textId="77777777" w:rsidR="00FF0730" w:rsidRPr="00FF0730" w:rsidRDefault="00FF0730" w:rsidP="00FF0730">
      <w:pPr>
        <w:pStyle w:val="H2newsletter"/>
      </w:pPr>
      <w:r w:rsidRPr="00FF0730">
        <w:t>Ongoing attendance requirement</w:t>
      </w:r>
    </w:p>
    <w:p w14:paraId="0E3309C7" w14:textId="77777777" w:rsidR="00FF0730" w:rsidRPr="00FF0730" w:rsidRDefault="00FF0730" w:rsidP="00FF0730">
      <w:r w:rsidRPr="00FF0730">
        <w:t>If a child does not attend at least one session of care within a 26-week period, they will stop being eligible for CCS. If the child returns to care after this time, the family must submit a new CCS claim.</w:t>
      </w:r>
    </w:p>
    <w:p w14:paraId="570AD0D6" w14:textId="77777777" w:rsidR="00FF0730" w:rsidRPr="00FF0730" w:rsidRDefault="00FF0730" w:rsidP="00FF0730">
      <w:pPr>
        <w:pStyle w:val="H2newsletter"/>
      </w:pPr>
      <w:r w:rsidRPr="00FF0730">
        <w:lastRenderedPageBreak/>
        <w:t>Have a question?</w:t>
      </w:r>
    </w:p>
    <w:p w14:paraId="54FA8EC3" w14:textId="77777777" w:rsidR="00FF0730" w:rsidRPr="00FF0730" w:rsidRDefault="00FF0730" w:rsidP="00FF0730">
      <w:r w:rsidRPr="00FF0730">
        <w:t>Read more about </w:t>
      </w:r>
      <w:hyperlink r:id="rId300" w:history="1">
        <w:r w:rsidRPr="00FF0730">
          <w:rPr>
            <w:rStyle w:val="Hyperlink"/>
          </w:rPr>
          <w:t>CCS eligibility and entitlement</w:t>
        </w:r>
      </w:hyperlink>
      <w:r w:rsidRPr="00FF0730">
        <w:t> on our website.</w:t>
      </w:r>
    </w:p>
    <w:p w14:paraId="2B43B3B2" w14:textId="77777777" w:rsidR="00FF0730" w:rsidRPr="00FF0730" w:rsidRDefault="00FF0730" w:rsidP="00FF0730">
      <w:r w:rsidRPr="00FF0730">
        <w:t>Contact the helpdesk anytime at </w:t>
      </w:r>
      <w:hyperlink r:id="rId301" w:history="1">
        <w:r w:rsidRPr="00FF0730">
          <w:rPr>
            <w:rStyle w:val="Hyperlink"/>
          </w:rPr>
          <w:t>CCShelpdesk@education.gov.au</w:t>
        </w:r>
      </w:hyperlink>
      <w:r w:rsidRPr="00FF0730">
        <w:t> and we will respond during business hours.</w:t>
      </w:r>
    </w:p>
    <w:p w14:paraId="5D0B520D" w14:textId="705597E0" w:rsidR="00FF0730" w:rsidRPr="00FF0730" w:rsidRDefault="00FF0730" w:rsidP="00FF0730">
      <w:pPr>
        <w:rPr>
          <w:rFonts w:asciiTheme="majorHAnsi" w:eastAsiaTheme="majorEastAsia" w:hAnsiTheme="majorHAnsi" w:cstheme="majorBidi"/>
          <w:b/>
          <w:color w:val="008599" w:themeColor="accent1"/>
          <w:sz w:val="32"/>
          <w:szCs w:val="24"/>
        </w:rPr>
      </w:pPr>
      <w:r w:rsidRPr="00FF0730">
        <w:rPr>
          <w:rFonts w:asciiTheme="majorHAnsi" w:eastAsiaTheme="majorEastAsia" w:hAnsiTheme="majorHAnsi" w:cstheme="majorBidi"/>
          <w:b/>
          <w:color w:val="008599" w:themeColor="accent1"/>
          <w:sz w:val="32"/>
          <w:szCs w:val="24"/>
        </w:rPr>
        <w:t>Allowable absences</w:t>
      </w:r>
    </w:p>
    <w:p w14:paraId="42738DEC" w14:textId="77777777" w:rsidR="00FF0730" w:rsidRPr="00FF0730" w:rsidRDefault="00FF0730" w:rsidP="00FF0730">
      <w:r w:rsidRPr="00FF0730">
        <w:rPr>
          <w:b/>
          <w:bCs/>
        </w:rPr>
        <w:t>Allowable absences will reset on 1 July 2026.</w:t>
      </w:r>
    </w:p>
    <w:p w14:paraId="6618804E" w14:textId="77777777" w:rsidR="00FF0730" w:rsidRPr="00FF0730" w:rsidRDefault="00FF0730" w:rsidP="00FF0730">
      <w:r w:rsidRPr="00FF0730">
        <w:t>Families can find out more about absences on </w:t>
      </w:r>
      <w:hyperlink r:id="rId302" w:history="1">
        <w:r w:rsidRPr="00FF0730">
          <w:rPr>
            <w:rStyle w:val="Hyperlink"/>
          </w:rPr>
          <w:t>Services Australia's website</w:t>
        </w:r>
      </w:hyperlink>
      <w:r w:rsidRPr="00FF0730">
        <w:t> and check their year-to-date absence count:</w:t>
      </w:r>
    </w:p>
    <w:p w14:paraId="54FF2DEA" w14:textId="77777777" w:rsidR="00FF0730" w:rsidRPr="00FF0730" w:rsidRDefault="00FF0730" w:rsidP="00627CDA">
      <w:pPr>
        <w:numPr>
          <w:ilvl w:val="0"/>
          <w:numId w:val="340"/>
        </w:numPr>
        <w:spacing w:line="240" w:lineRule="auto"/>
        <w:ind w:left="714" w:hanging="357"/>
        <w:contextualSpacing/>
      </w:pPr>
      <w:r w:rsidRPr="00FF0730">
        <w:t>in their Centrelink online account via </w:t>
      </w:r>
      <w:hyperlink r:id="rId303" w:history="1">
        <w:r w:rsidRPr="00FF0730">
          <w:rPr>
            <w:rStyle w:val="Hyperlink"/>
          </w:rPr>
          <w:t>myGov</w:t>
        </w:r>
      </w:hyperlink>
    </w:p>
    <w:p w14:paraId="424A03C9" w14:textId="40D9DD39" w:rsidR="00FF0730" w:rsidRPr="00FF0730" w:rsidRDefault="00FF0730" w:rsidP="00627CDA">
      <w:pPr>
        <w:numPr>
          <w:ilvl w:val="0"/>
          <w:numId w:val="340"/>
        </w:numPr>
        <w:spacing w:line="240" w:lineRule="auto"/>
        <w:ind w:left="714" w:hanging="357"/>
        <w:contextualSpacing/>
      </w:pPr>
      <w:r w:rsidRPr="00FF0730">
        <w:t>on the </w:t>
      </w:r>
      <w:hyperlink r:id="rId304" w:history="1">
        <w:r w:rsidRPr="00FF0730">
          <w:rPr>
            <w:rStyle w:val="Hyperlink"/>
          </w:rPr>
          <w:t>Express Plus Centrelink mobile app</w:t>
        </w:r>
      </w:hyperlink>
      <w:r w:rsidRPr="00FF0730">
        <w:t>.</w:t>
      </w:r>
    </w:p>
    <w:p w14:paraId="2E7F1B31" w14:textId="77777777" w:rsidR="00FF0730" w:rsidRDefault="00FF0730" w:rsidP="00FF0730">
      <w:pPr>
        <w:pStyle w:val="Heading2"/>
      </w:pPr>
      <w:bookmarkStart w:id="102" w:name="_Toc243484840"/>
      <w:r>
        <w:t>Workforce support</w:t>
      </w:r>
      <w:bookmarkEnd w:id="102"/>
    </w:p>
    <w:p w14:paraId="036A4785" w14:textId="7665C76A" w:rsidR="00FF0730" w:rsidRPr="00484DA6" w:rsidRDefault="00484DA6" w:rsidP="00EE336A">
      <w:pPr>
        <w:rPr>
          <w:rFonts w:asciiTheme="majorHAnsi" w:eastAsiaTheme="majorEastAsia" w:hAnsiTheme="majorHAnsi" w:cstheme="majorBidi"/>
          <w:b/>
          <w:color w:val="008599" w:themeColor="accent1"/>
          <w:sz w:val="32"/>
          <w:szCs w:val="24"/>
        </w:rPr>
      </w:pPr>
      <w:r w:rsidRPr="00484DA6">
        <w:rPr>
          <w:rFonts w:asciiTheme="majorHAnsi" w:eastAsiaTheme="majorEastAsia" w:hAnsiTheme="majorHAnsi" w:cstheme="majorBidi"/>
          <w:b/>
          <w:color w:val="008599" w:themeColor="accent1"/>
          <w:sz w:val="32"/>
          <w:szCs w:val="24"/>
        </w:rPr>
        <w:t>Deadline approaching: 2025–26 workforce subsidies acquittals</w:t>
      </w:r>
    </w:p>
    <w:p w14:paraId="638136C8" w14:textId="77777777" w:rsidR="00484DA6" w:rsidRPr="00484DA6" w:rsidRDefault="00484DA6" w:rsidP="00484DA6">
      <w:r w:rsidRPr="00484DA6">
        <w:rPr>
          <w:b/>
          <w:bCs/>
        </w:rPr>
        <w:t>Providers must acquit all funds received under the 2025–26 professional development and paid practicum subsidies by 14 July 2026.</w:t>
      </w:r>
    </w:p>
    <w:p w14:paraId="6F1F8519" w14:textId="77777777" w:rsidR="00484DA6" w:rsidRPr="00484DA6" w:rsidRDefault="00484DA6" w:rsidP="00484DA6">
      <w:r w:rsidRPr="00484DA6">
        <w:t>You can acquit funding for both subsidies through the </w:t>
      </w:r>
      <w:hyperlink r:id="rId305" w:history="1">
        <w:r w:rsidRPr="00484DA6">
          <w:rPr>
            <w:rStyle w:val="Hyperlink"/>
          </w:rPr>
          <w:t>grants portal</w:t>
        </w:r>
      </w:hyperlink>
      <w:r w:rsidRPr="00484DA6">
        <w:t>.</w:t>
      </w:r>
    </w:p>
    <w:p w14:paraId="2742063F" w14:textId="77777777" w:rsidR="00484DA6" w:rsidRPr="00484DA6" w:rsidRDefault="00484DA6" w:rsidP="00484DA6">
      <w:r w:rsidRPr="00484DA6">
        <w:t>You don’t need to attach evidence when submitting your acquittal. However, you must keep records for 24 months demonstrating how you used the funding in case of compliance checks.</w:t>
      </w:r>
    </w:p>
    <w:p w14:paraId="2AF66399" w14:textId="77777777" w:rsidR="00484DA6" w:rsidRPr="00484DA6" w:rsidRDefault="00484DA6" w:rsidP="00484DA6">
      <w:r w:rsidRPr="00484DA6">
        <w:t>If you need help, contact </w:t>
      </w:r>
      <w:hyperlink r:id="rId306" w:history="1">
        <w:r w:rsidRPr="00484DA6">
          <w:rPr>
            <w:rStyle w:val="Hyperlink"/>
          </w:rPr>
          <w:t>ececgrants@deloitte.com.au</w:t>
        </w:r>
      </w:hyperlink>
      <w:r w:rsidRPr="00484DA6">
        <w:t>.</w:t>
      </w:r>
    </w:p>
    <w:p w14:paraId="4957ADB6" w14:textId="77777777" w:rsidR="00484DA6" w:rsidRPr="00484DA6" w:rsidRDefault="00484DA6" w:rsidP="00484DA6">
      <w:r w:rsidRPr="00484DA6">
        <w:t>This acquittal process is separate from the 2026–27 workforce subsidies, which are currently open for applications.</w:t>
      </w:r>
    </w:p>
    <w:p w14:paraId="29757406" w14:textId="73FCFF0C" w:rsidR="00484DA6" w:rsidRPr="00484DA6" w:rsidRDefault="00484DA6" w:rsidP="00EE336A">
      <w:pPr>
        <w:rPr>
          <w:rFonts w:asciiTheme="majorHAnsi" w:eastAsiaTheme="majorEastAsia" w:hAnsiTheme="majorHAnsi" w:cstheme="majorBidi"/>
          <w:b/>
          <w:color w:val="008599" w:themeColor="accent1"/>
          <w:sz w:val="32"/>
          <w:szCs w:val="24"/>
        </w:rPr>
      </w:pPr>
      <w:r w:rsidRPr="00484DA6">
        <w:rPr>
          <w:rFonts w:asciiTheme="majorHAnsi" w:eastAsiaTheme="majorEastAsia" w:hAnsiTheme="majorHAnsi" w:cstheme="majorBidi"/>
          <w:b/>
          <w:color w:val="008599" w:themeColor="accent1"/>
          <w:sz w:val="32"/>
          <w:szCs w:val="24"/>
        </w:rPr>
        <w:t>HELP debt reduction for very remote teachers</w:t>
      </w:r>
    </w:p>
    <w:p w14:paraId="6A5861F7" w14:textId="77777777" w:rsidR="00484DA6" w:rsidRPr="00484DA6" w:rsidRDefault="00484DA6" w:rsidP="00484DA6">
      <w:r w:rsidRPr="00484DA6">
        <w:rPr>
          <w:b/>
          <w:bCs/>
        </w:rPr>
        <w:t>Is your ECEC service located in a very remote area? Your staff may be eligible for a Higher Education Loan Program (HELP) debt reduction.</w:t>
      </w:r>
    </w:p>
    <w:p w14:paraId="5BB32236" w14:textId="77777777" w:rsidR="00484DA6" w:rsidRPr="00484DA6" w:rsidRDefault="00484DA6" w:rsidP="00484DA6">
      <w:r w:rsidRPr="00484DA6">
        <w:t>The </w:t>
      </w:r>
      <w:hyperlink r:id="rId307" w:history="1">
        <w:r w:rsidRPr="00484DA6">
          <w:rPr>
            <w:rStyle w:val="Hyperlink"/>
          </w:rPr>
          <w:t>HELP Debt Reduction Program for Very Remote Teachers</w:t>
        </w:r>
      </w:hyperlink>
      <w:r w:rsidRPr="00484DA6">
        <w:t> offers meaningful financial support for eligible teachers working in very remote communities.</w:t>
      </w:r>
    </w:p>
    <w:p w14:paraId="02345786" w14:textId="77777777" w:rsidR="00484DA6" w:rsidRPr="00484DA6" w:rsidRDefault="00484DA6" w:rsidP="00484DA6">
      <w:r w:rsidRPr="00484DA6">
        <w:t>Eligible ECEC teachers can apply for:</w:t>
      </w:r>
    </w:p>
    <w:p w14:paraId="2D0E645B" w14:textId="77777777" w:rsidR="00484DA6" w:rsidRPr="00484DA6" w:rsidRDefault="00484DA6" w:rsidP="00627CDA">
      <w:pPr>
        <w:numPr>
          <w:ilvl w:val="0"/>
          <w:numId w:val="341"/>
        </w:numPr>
        <w:spacing w:line="240" w:lineRule="auto"/>
        <w:ind w:left="714" w:hanging="357"/>
        <w:contextualSpacing/>
      </w:pPr>
      <w:r w:rsidRPr="00484DA6">
        <w:t>indexation waivers on their outstanding HELP debt</w:t>
      </w:r>
    </w:p>
    <w:p w14:paraId="1C2CC524" w14:textId="77777777" w:rsidR="00484DA6" w:rsidRPr="00484DA6" w:rsidRDefault="00484DA6" w:rsidP="00627CDA">
      <w:pPr>
        <w:numPr>
          <w:ilvl w:val="0"/>
          <w:numId w:val="341"/>
        </w:numPr>
        <w:spacing w:line="240" w:lineRule="auto"/>
        <w:ind w:left="714" w:hanging="357"/>
        <w:contextualSpacing/>
      </w:pPr>
      <w:r w:rsidRPr="00484DA6">
        <w:t>reductions to their HELP debt.</w:t>
      </w:r>
    </w:p>
    <w:p w14:paraId="7C93A488" w14:textId="28EC9D77" w:rsidR="00484DA6" w:rsidRPr="00484DA6" w:rsidRDefault="00484DA6" w:rsidP="00484DA6">
      <w:r>
        <w:br/>
      </w:r>
      <w:r w:rsidRPr="00484DA6">
        <w:t>Staff may be eligible if they:</w:t>
      </w:r>
    </w:p>
    <w:p w14:paraId="471BE6EC" w14:textId="77777777" w:rsidR="00484DA6" w:rsidRPr="00484DA6" w:rsidRDefault="00484DA6" w:rsidP="00627CDA">
      <w:pPr>
        <w:numPr>
          <w:ilvl w:val="0"/>
          <w:numId w:val="342"/>
        </w:numPr>
        <w:spacing w:line="240" w:lineRule="auto"/>
        <w:ind w:left="714" w:hanging="357"/>
        <w:contextualSpacing/>
      </w:pPr>
      <w:r w:rsidRPr="00484DA6">
        <w:t>have completed an initial teaching qualification</w:t>
      </w:r>
    </w:p>
    <w:p w14:paraId="1476CCC5" w14:textId="77777777" w:rsidR="00484DA6" w:rsidRPr="00484DA6" w:rsidRDefault="00484DA6" w:rsidP="00627CDA">
      <w:pPr>
        <w:numPr>
          <w:ilvl w:val="0"/>
          <w:numId w:val="342"/>
        </w:numPr>
        <w:spacing w:line="240" w:lineRule="auto"/>
        <w:ind w:left="714" w:hanging="357"/>
        <w:contextualSpacing/>
      </w:pPr>
      <w:r w:rsidRPr="00484DA6">
        <w:t>are working as a teacher in a Centre Based Day Care or preschool</w:t>
      </w:r>
    </w:p>
    <w:p w14:paraId="2C9A5DA9" w14:textId="77777777" w:rsidR="00484DA6" w:rsidRPr="00484DA6" w:rsidRDefault="00484DA6" w:rsidP="00627CDA">
      <w:pPr>
        <w:numPr>
          <w:ilvl w:val="0"/>
          <w:numId w:val="342"/>
        </w:numPr>
        <w:spacing w:line="240" w:lineRule="auto"/>
        <w:ind w:left="714" w:hanging="357"/>
        <w:contextualSpacing/>
      </w:pPr>
      <w:r w:rsidRPr="00484DA6">
        <w:t>are working in a very remote Australian community</w:t>
      </w:r>
    </w:p>
    <w:p w14:paraId="3907E9CC" w14:textId="77777777" w:rsidR="00484DA6" w:rsidRPr="00484DA6" w:rsidRDefault="00484DA6" w:rsidP="00627CDA">
      <w:pPr>
        <w:numPr>
          <w:ilvl w:val="0"/>
          <w:numId w:val="342"/>
        </w:numPr>
        <w:spacing w:line="240" w:lineRule="auto"/>
        <w:ind w:left="714" w:hanging="357"/>
        <w:contextualSpacing/>
      </w:pPr>
      <w:r w:rsidRPr="00484DA6">
        <w:t>had an outstanding HELP debt when they started working</w:t>
      </w:r>
    </w:p>
    <w:p w14:paraId="7FA102EF" w14:textId="77777777" w:rsidR="00484DA6" w:rsidRPr="00484DA6" w:rsidRDefault="00484DA6" w:rsidP="00627CDA">
      <w:pPr>
        <w:numPr>
          <w:ilvl w:val="0"/>
          <w:numId w:val="342"/>
        </w:numPr>
        <w:spacing w:line="240" w:lineRule="auto"/>
        <w:ind w:left="714" w:hanging="357"/>
        <w:contextualSpacing/>
      </w:pPr>
      <w:hyperlink r:id="rId308" w:history="1">
        <w:r w:rsidRPr="00484DA6">
          <w:rPr>
            <w:rStyle w:val="Hyperlink"/>
          </w:rPr>
          <w:t>have completed the required service days</w:t>
        </w:r>
      </w:hyperlink>
      <w:r w:rsidRPr="00484DA6">
        <w:t> on or after 1 January 2019.</w:t>
      </w:r>
    </w:p>
    <w:p w14:paraId="5EFA8422" w14:textId="066A5DF9" w:rsidR="00484DA6" w:rsidRPr="00484DA6" w:rsidRDefault="00484DA6" w:rsidP="00484DA6">
      <w:r>
        <w:br/>
      </w:r>
      <w:r w:rsidRPr="00484DA6">
        <w:t>The program aims to:</w:t>
      </w:r>
    </w:p>
    <w:p w14:paraId="4BABE930" w14:textId="77777777" w:rsidR="00484DA6" w:rsidRPr="00484DA6" w:rsidRDefault="00484DA6" w:rsidP="00627CDA">
      <w:pPr>
        <w:numPr>
          <w:ilvl w:val="0"/>
          <w:numId w:val="343"/>
        </w:numPr>
        <w:spacing w:line="240" w:lineRule="auto"/>
        <w:ind w:left="714" w:hanging="357"/>
        <w:contextualSpacing/>
      </w:pPr>
      <w:r w:rsidRPr="00484DA6">
        <w:lastRenderedPageBreak/>
        <w:t>increase the number of teachers in very remote communities</w:t>
      </w:r>
    </w:p>
    <w:p w14:paraId="1D1DB24D" w14:textId="77777777" w:rsidR="00484DA6" w:rsidRPr="00484DA6" w:rsidRDefault="00484DA6" w:rsidP="00627CDA">
      <w:pPr>
        <w:numPr>
          <w:ilvl w:val="0"/>
          <w:numId w:val="343"/>
        </w:numPr>
        <w:spacing w:line="240" w:lineRule="auto"/>
        <w:ind w:left="714" w:hanging="357"/>
        <w:contextualSpacing/>
      </w:pPr>
      <w:r w:rsidRPr="00484DA6">
        <w:t>support services to attract, retain and sustain a qualified workforce.</w:t>
      </w:r>
    </w:p>
    <w:p w14:paraId="193C3A1A" w14:textId="77777777" w:rsidR="00484DA6" w:rsidRPr="00EE336A" w:rsidRDefault="00484DA6" w:rsidP="00EE336A"/>
    <w:p w14:paraId="266D85B3" w14:textId="01A1329E" w:rsidR="00465ED8" w:rsidRDefault="00465ED8" w:rsidP="00E971AD">
      <w:pPr>
        <w:pStyle w:val="Issuedate"/>
      </w:pPr>
      <w:bookmarkStart w:id="103" w:name="_Toc243484841"/>
      <w:r>
        <w:lastRenderedPageBreak/>
        <w:t>17 June 2026</w:t>
      </w:r>
      <w:bookmarkEnd w:id="103"/>
    </w:p>
    <w:p w14:paraId="02BCA44E" w14:textId="77777777" w:rsidR="00465ED8" w:rsidRDefault="00465ED8" w:rsidP="00465ED8">
      <w:pPr>
        <w:pStyle w:val="Heading2"/>
      </w:pPr>
      <w:bookmarkStart w:id="104" w:name="_Toc243484842"/>
      <w:r>
        <w:t>From the department</w:t>
      </w:r>
      <w:bookmarkEnd w:id="104"/>
    </w:p>
    <w:p w14:paraId="6F745128" w14:textId="0F3A906D" w:rsidR="00465ED8" w:rsidRDefault="00465ED8" w:rsidP="00465ED8">
      <w:pPr>
        <w:pStyle w:val="Heading3"/>
      </w:pPr>
      <w:r w:rsidRPr="00465ED8">
        <w:t>Worker retention payment extended to 30 June 2028</w:t>
      </w:r>
    </w:p>
    <w:p w14:paraId="534CB13D" w14:textId="77777777" w:rsidR="00465ED8" w:rsidRPr="00465ED8" w:rsidRDefault="00465ED8" w:rsidP="00465ED8">
      <w:r w:rsidRPr="00465ED8">
        <w:rPr>
          <w:b/>
          <w:bCs/>
        </w:rPr>
        <w:t>The Australian Government is committing $3.6 billion to extend the worker retention payment, supporting a wage increase for early childhood education and care (ECEC) workers through to 30 June 2028.</w:t>
      </w:r>
    </w:p>
    <w:p w14:paraId="2732A2CB" w14:textId="77777777" w:rsidR="00465ED8" w:rsidRPr="00465ED8" w:rsidRDefault="00465ED8" w:rsidP="00465ED8">
      <w:r w:rsidRPr="00465ED8">
        <w:t>Family Day Care (FDC) and In Home Care (IHC) services will also become eligible if they engage their educators as employees.</w:t>
      </w:r>
    </w:p>
    <w:p w14:paraId="5C9C1638" w14:textId="77777777" w:rsidR="00465ED8" w:rsidRPr="00465ED8" w:rsidRDefault="00465ED8" w:rsidP="00465ED8">
      <w:r w:rsidRPr="00465ED8">
        <w:t>The worker retention payment was introduced in 2024 to attract and retain high-quality ECEC educators.</w:t>
      </w:r>
    </w:p>
    <w:p w14:paraId="191092EC" w14:textId="77777777" w:rsidR="00465ED8" w:rsidRPr="00465ED8" w:rsidRDefault="00465ED8" w:rsidP="00465ED8">
      <w:pPr>
        <w:pStyle w:val="Heading4"/>
      </w:pPr>
      <w:r w:rsidRPr="00465ED8">
        <w:t>The Family Day Care and In Home Care</w:t>
      </w:r>
    </w:p>
    <w:p w14:paraId="2BE11D9C" w14:textId="77777777" w:rsidR="00465ED8" w:rsidRPr="00465ED8" w:rsidRDefault="00465ED8" w:rsidP="00465ED8">
      <w:r w:rsidRPr="00465ED8">
        <w:t>FDC and IHC services that engage all their educators as employees will be eligible for the worker retention payment.</w:t>
      </w:r>
    </w:p>
    <w:p w14:paraId="7639B426" w14:textId="77777777" w:rsidR="00465ED8" w:rsidRPr="00465ED8" w:rsidRDefault="00465ED8" w:rsidP="00465ED8">
      <w:r w:rsidRPr="00465ED8">
        <w:t>These services must meet the grant conditions, including:</w:t>
      </w:r>
    </w:p>
    <w:p w14:paraId="1EC104C7" w14:textId="77777777" w:rsidR="00465ED8" w:rsidRPr="00465ED8" w:rsidRDefault="00465ED8" w:rsidP="00465ED8">
      <w:pPr>
        <w:pStyle w:val="ListParagraph"/>
      </w:pPr>
      <w:r w:rsidRPr="00465ED8">
        <w:t>limiting fee growth by a set percentage</w:t>
      </w:r>
    </w:p>
    <w:p w14:paraId="6DE0FA37" w14:textId="77777777" w:rsidR="00465ED8" w:rsidRPr="00465ED8" w:rsidRDefault="00465ED8" w:rsidP="00465ED8">
      <w:pPr>
        <w:pStyle w:val="ListParagraph"/>
      </w:pPr>
      <w:r w:rsidRPr="00465ED8">
        <w:t>engaging workers under an eligible workplace instrument.</w:t>
      </w:r>
    </w:p>
    <w:p w14:paraId="6AEC0B76" w14:textId="77777777" w:rsidR="00465ED8" w:rsidRPr="00465ED8" w:rsidRDefault="00465ED8" w:rsidP="00465ED8">
      <w:r w:rsidRPr="00465ED8">
        <w:t>Eligible services may seek payments backdated to July 2026.</w:t>
      </w:r>
    </w:p>
    <w:p w14:paraId="7C8094E4" w14:textId="77777777" w:rsidR="00465ED8" w:rsidRDefault="00465ED8" w:rsidP="00465ED8">
      <w:r w:rsidRPr="00465ED8">
        <w:t>We will provide more information on applications for FDC and IHC services soon.</w:t>
      </w:r>
    </w:p>
    <w:p w14:paraId="0B41B535" w14:textId="77777777" w:rsidR="00465ED8" w:rsidRPr="00465ED8" w:rsidRDefault="00465ED8" w:rsidP="00465ED8">
      <w:pPr>
        <w:pStyle w:val="Heading4"/>
      </w:pPr>
      <w:r w:rsidRPr="00465ED8">
        <w:t>Fee growth cap</w:t>
      </w:r>
    </w:p>
    <w:p w14:paraId="72D166A0" w14:textId="77777777" w:rsidR="00465ED8" w:rsidRPr="00465ED8" w:rsidRDefault="00465ED8" w:rsidP="00465ED8">
      <w:r w:rsidRPr="00465ED8">
        <w:t>To get the worker retention payment, services must limit fee growth by a set percentage. The fee growth cap will continue under the extension to support affordability for families.</w:t>
      </w:r>
    </w:p>
    <w:p w14:paraId="665B070D" w14:textId="77777777" w:rsidR="00465ED8" w:rsidRPr="00465ED8" w:rsidRDefault="00465ED8" w:rsidP="00465ED8">
      <w:r w:rsidRPr="00465ED8">
        <w:t>Services that already get the worker retention payment must not increase their fees by more than 5.8% between 8 August 2026 and 7 August 2027.</w:t>
      </w:r>
    </w:p>
    <w:p w14:paraId="4D2A7289" w14:textId="77777777" w:rsidR="00465ED8" w:rsidRPr="00465ED8" w:rsidRDefault="00465ED8" w:rsidP="00465ED8">
      <w:r w:rsidRPr="00465ED8">
        <w:t>Services that wish to join the program, including FDC and IHC services, must not increase their fees by more than 5.8% between 17 June 2026 and 7 August 2027.</w:t>
      </w:r>
    </w:p>
    <w:p w14:paraId="7078D26D" w14:textId="77777777" w:rsidR="00465ED8" w:rsidRPr="00465ED8" w:rsidRDefault="00465ED8" w:rsidP="00465ED8">
      <w:pPr>
        <w:pStyle w:val="Heading4"/>
      </w:pPr>
      <w:r w:rsidRPr="00465ED8">
        <w:t>Strengthening quality and safety</w:t>
      </w:r>
    </w:p>
    <w:p w14:paraId="662D8593" w14:textId="77777777" w:rsidR="00465ED8" w:rsidRPr="00465ED8" w:rsidRDefault="00465ED8" w:rsidP="00465ED8">
      <w:r w:rsidRPr="00465ED8">
        <w:t>We are also strengthening child safety through the worker retention payment.</w:t>
      </w:r>
    </w:p>
    <w:p w14:paraId="7B6A3A7B" w14:textId="77777777" w:rsidR="00465ED8" w:rsidRPr="00465ED8" w:rsidRDefault="00465ED8" w:rsidP="00465ED8">
      <w:r w:rsidRPr="00465ED8">
        <w:t>From July 2027, services that are not ‘Meeting’ Quality Area 2 relating to child health and safety under the National Quality Standard may have their funding cut or suspended.</w:t>
      </w:r>
    </w:p>
    <w:p w14:paraId="01B1EE37" w14:textId="77777777" w:rsidR="00465ED8" w:rsidRPr="00465ED8" w:rsidRDefault="00465ED8" w:rsidP="00465ED8">
      <w:pPr>
        <w:pStyle w:val="Heading4"/>
      </w:pPr>
      <w:r w:rsidRPr="00465ED8">
        <w:t>Existing workplace instruments</w:t>
      </w:r>
    </w:p>
    <w:p w14:paraId="220C7578" w14:textId="77777777" w:rsidR="00465ED8" w:rsidRPr="00465ED8" w:rsidRDefault="00465ED8" w:rsidP="00465ED8">
      <w:r w:rsidRPr="00465ED8">
        <w:t>To get the worker retention payment, you must engage workers through a workplace instrument that meets grant conditions.</w:t>
      </w:r>
    </w:p>
    <w:p w14:paraId="53034CFE" w14:textId="77777777" w:rsidR="00465ED8" w:rsidRPr="00465ED8" w:rsidRDefault="00465ED8" w:rsidP="00465ED8">
      <w:r w:rsidRPr="00465ED8">
        <w:t>We understand that you may need time to update your workplace arrangements to stay compliant under a program extension. More information on this will be available soon.</w:t>
      </w:r>
    </w:p>
    <w:p w14:paraId="40AD994B" w14:textId="77777777" w:rsidR="00465ED8" w:rsidRPr="00465ED8" w:rsidRDefault="00465ED8" w:rsidP="00465ED8">
      <w:pPr>
        <w:pStyle w:val="Heading4"/>
      </w:pPr>
      <w:r w:rsidRPr="00465ED8">
        <w:lastRenderedPageBreak/>
        <w:t>More information</w:t>
      </w:r>
    </w:p>
    <w:p w14:paraId="5EDEB719" w14:textId="77777777" w:rsidR="00465ED8" w:rsidRPr="00465ED8" w:rsidRDefault="00465ED8" w:rsidP="00465ED8">
      <w:r w:rsidRPr="00465ED8">
        <w:t>We will provide more details over the coming weeks. To get the latest updates:</w:t>
      </w:r>
    </w:p>
    <w:p w14:paraId="212326A8" w14:textId="77777777" w:rsidR="00465ED8" w:rsidRPr="00465ED8" w:rsidRDefault="00465ED8" w:rsidP="00465ED8">
      <w:pPr>
        <w:pStyle w:val="ListParagraph"/>
      </w:pPr>
      <w:hyperlink r:id="rId309" w:history="1">
        <w:r w:rsidRPr="00465ED8">
          <w:rPr>
            <w:rStyle w:val="Hyperlink"/>
          </w:rPr>
          <w:t>keep an eye on our website</w:t>
        </w:r>
      </w:hyperlink>
    </w:p>
    <w:p w14:paraId="5C8EB613" w14:textId="77777777" w:rsidR="00465ED8" w:rsidRPr="00465ED8" w:rsidRDefault="00465ED8" w:rsidP="00465ED8">
      <w:pPr>
        <w:pStyle w:val="ListParagraph"/>
      </w:pPr>
      <w:hyperlink r:id="rId310" w:history="1">
        <w:r w:rsidRPr="00465ED8">
          <w:rPr>
            <w:rStyle w:val="Hyperlink"/>
          </w:rPr>
          <w:t>subscribe to our weekly newsletter</w:t>
        </w:r>
      </w:hyperlink>
    </w:p>
    <w:p w14:paraId="1AC81A5C" w14:textId="69EBD5D6" w:rsidR="00465ED8" w:rsidRDefault="00465ED8" w:rsidP="00465ED8">
      <w:pPr>
        <w:pStyle w:val="ListParagraph"/>
      </w:pPr>
      <w:hyperlink r:id="rId311" w:history="1">
        <w:r w:rsidRPr="00465ED8">
          <w:rPr>
            <w:rStyle w:val="Hyperlink"/>
          </w:rPr>
          <w:t>join our Facebook group</w:t>
        </w:r>
      </w:hyperlink>
      <w:r w:rsidRPr="00465ED8">
        <w:t>.</w:t>
      </w:r>
    </w:p>
    <w:p w14:paraId="4AA8569B" w14:textId="3EF33976" w:rsidR="00465ED8" w:rsidRDefault="00465ED8" w:rsidP="00465ED8">
      <w:pPr>
        <w:pStyle w:val="Heading3"/>
      </w:pPr>
      <w:r w:rsidRPr="00465ED8">
        <w:t>Annual Wage Review and the worker retention payment</w:t>
      </w:r>
    </w:p>
    <w:p w14:paraId="3B25837F" w14:textId="77777777" w:rsidR="00465ED8" w:rsidRPr="00465ED8" w:rsidRDefault="00465ED8" w:rsidP="00465ED8">
      <w:r w:rsidRPr="00465ED8">
        <w:t xml:space="preserve">The Fair Work Commission (FWC) has announced a </w:t>
      </w:r>
      <w:hyperlink r:id="rId312" w:history="1">
        <w:r w:rsidRPr="00465ED8">
          <w:rPr>
            <w:rStyle w:val="Hyperlink"/>
          </w:rPr>
          <w:t>4.75% increase to minimum award wages</w:t>
        </w:r>
      </w:hyperlink>
      <w:r w:rsidRPr="00465ED8">
        <w:t xml:space="preserve"> from 1 July 2026, following its Annual Wage Review (AWR).</w:t>
      </w:r>
    </w:p>
    <w:p w14:paraId="29326E1D" w14:textId="77777777" w:rsidR="00465ED8" w:rsidRPr="00465ED8" w:rsidRDefault="00465ED8" w:rsidP="00465ED8">
      <w:r w:rsidRPr="00465ED8">
        <w:t>The FWC is yet to confirm the exact new rates from 1 July. Once confirmed, we will update the minimum rates that you must pass on to workers under the worker retention payment.</w:t>
      </w:r>
    </w:p>
    <w:p w14:paraId="0EB7133F" w14:textId="77777777" w:rsidR="00465ED8" w:rsidRPr="00465ED8" w:rsidRDefault="00465ED8" w:rsidP="00465ED8">
      <w:r w:rsidRPr="00465ED8">
        <w:t>The AWR increase will change how the worker retention payment interacts with updated minimum award rates. As a result:</w:t>
      </w:r>
    </w:p>
    <w:p w14:paraId="206A2105" w14:textId="77777777" w:rsidR="00465ED8" w:rsidRPr="00465ED8" w:rsidRDefault="00465ED8" w:rsidP="00465ED8">
      <w:pPr>
        <w:pStyle w:val="ListParagraph"/>
      </w:pPr>
      <w:r w:rsidRPr="00465ED8">
        <w:t>workers who were previously paid at the minimum award rate will receive a wage increase in line with the 4.75% increase</w:t>
      </w:r>
    </w:p>
    <w:p w14:paraId="22817B15" w14:textId="77777777" w:rsidR="00465ED8" w:rsidRPr="00465ED8" w:rsidRDefault="00465ED8" w:rsidP="00465ED8">
      <w:pPr>
        <w:pStyle w:val="ListParagraph"/>
      </w:pPr>
      <w:r w:rsidRPr="00465ED8">
        <w:t>workers paid above award may receive an increase, depending on how close their current pay is to the new award rate.</w:t>
      </w:r>
    </w:p>
    <w:p w14:paraId="03814105" w14:textId="77777777" w:rsidR="00465ED8" w:rsidRPr="00465ED8" w:rsidRDefault="00465ED8" w:rsidP="00465ED8">
      <w:pPr>
        <w:pStyle w:val="Heading4"/>
      </w:pPr>
      <w:r w:rsidRPr="00465ED8">
        <w:t>What this means for your service</w:t>
      </w:r>
    </w:p>
    <w:p w14:paraId="10A80E6C" w14:textId="77777777" w:rsidR="00465ED8" w:rsidRPr="00465ED8" w:rsidRDefault="00465ED8" w:rsidP="00465ED8">
      <w:r w:rsidRPr="00465ED8">
        <w:rPr>
          <w:b/>
          <w:bCs/>
          <w:i/>
          <w:iCs/>
        </w:rPr>
        <w:t>Educational Services (Teachers) Award 2020</w:t>
      </w:r>
    </w:p>
    <w:p w14:paraId="1A3E0227" w14:textId="77777777" w:rsidR="00465ED8" w:rsidRPr="00465ED8" w:rsidRDefault="00465ED8" w:rsidP="00465ED8">
      <w:pPr>
        <w:pStyle w:val="ListParagraph"/>
      </w:pPr>
      <w:r w:rsidRPr="00465ED8">
        <w:t>Both award wages and worker retention payment amounts will increase in line with the 4.75% decision.</w:t>
      </w:r>
    </w:p>
    <w:p w14:paraId="57E55F7E" w14:textId="77777777" w:rsidR="00465ED8" w:rsidRPr="00465ED8" w:rsidRDefault="00465ED8" w:rsidP="00465ED8">
      <w:pPr>
        <w:pStyle w:val="ListParagraph"/>
      </w:pPr>
      <w:r w:rsidRPr="00465ED8">
        <w:t>This ensures eligible workers will continue to be paid at least 15% above the award.</w:t>
      </w:r>
    </w:p>
    <w:p w14:paraId="158D5000" w14:textId="77777777" w:rsidR="00465ED8" w:rsidRPr="00465ED8" w:rsidRDefault="00465ED8" w:rsidP="00465ED8">
      <w:r w:rsidRPr="00465ED8">
        <w:rPr>
          <w:b/>
          <w:bCs/>
          <w:i/>
          <w:iCs/>
        </w:rPr>
        <w:t>Children’s Services Award 2010</w:t>
      </w:r>
    </w:p>
    <w:p w14:paraId="6942C0B4" w14:textId="77777777" w:rsidR="00465ED8" w:rsidRPr="00465ED8" w:rsidRDefault="00465ED8" w:rsidP="00465ED8">
      <w:pPr>
        <w:pStyle w:val="ListParagraph"/>
      </w:pPr>
      <w:r w:rsidRPr="00465ED8">
        <w:t xml:space="preserve">The minimum hourly rate that each eligible worker must be paid will increase to maintain a total of 15% above what the 1 December 2025 award rate would have been </w:t>
      </w:r>
      <w:r w:rsidRPr="00465ED8">
        <w:rPr>
          <w:i/>
          <w:iCs/>
        </w:rPr>
        <w:t>had it continued and increased by 4.75%.</w:t>
      </w:r>
      <w:r w:rsidRPr="00465ED8">
        <w:t xml:space="preserve"> This means that the worker retention payment absorbs the increases of the </w:t>
      </w:r>
      <w:hyperlink r:id="rId313" w:history="1">
        <w:r w:rsidRPr="00465ED8">
          <w:rPr>
            <w:rStyle w:val="Hyperlink"/>
          </w:rPr>
          <w:t>gender-based undervaluation – priority awards review</w:t>
        </w:r>
      </w:hyperlink>
      <w:r w:rsidRPr="00465ED8">
        <w:t xml:space="preserve"> decisions.</w:t>
      </w:r>
    </w:p>
    <w:p w14:paraId="40E795C7" w14:textId="77777777" w:rsidR="00465ED8" w:rsidRPr="00465ED8" w:rsidRDefault="00465ED8" w:rsidP="00465ED8">
      <w:pPr>
        <w:pStyle w:val="ListParagraph"/>
      </w:pPr>
      <w:r w:rsidRPr="00465ED8">
        <w:t>The increase will be applied following the next gender-based undervaluation increase on 30 June 2026.</w:t>
      </w:r>
    </w:p>
    <w:p w14:paraId="0F69CBB6" w14:textId="77777777" w:rsidR="00465ED8" w:rsidRPr="00465ED8" w:rsidRDefault="00465ED8" w:rsidP="00465ED8">
      <w:pPr>
        <w:pStyle w:val="ListParagraph"/>
      </w:pPr>
      <w:r w:rsidRPr="00465ED8">
        <w:t>The minimum worker retention payment amount that must be passed on to eligible workers, regardless of what they are paid relative to the award, will also increase due to the AWR decision.</w:t>
      </w:r>
    </w:p>
    <w:p w14:paraId="629A8540" w14:textId="62F6C754" w:rsidR="00465ED8" w:rsidRDefault="00465ED8" w:rsidP="00465ED8">
      <w:r w:rsidRPr="00465ED8">
        <w:t xml:space="preserve">We will update the </w:t>
      </w:r>
      <w:hyperlink r:id="rId314" w:history="1">
        <w:r w:rsidRPr="00465ED8">
          <w:rPr>
            <w:rStyle w:val="Hyperlink"/>
          </w:rPr>
          <w:t>worker retention payment minimum rates</w:t>
        </w:r>
      </w:hyperlink>
      <w:r w:rsidRPr="00465ED8">
        <w:t xml:space="preserve"> and </w:t>
      </w:r>
      <w:hyperlink r:id="rId315" w:history="1">
        <w:r w:rsidRPr="00465ED8">
          <w:rPr>
            <w:rStyle w:val="Hyperlink"/>
          </w:rPr>
          <w:t>grant guidelines</w:t>
        </w:r>
      </w:hyperlink>
      <w:r w:rsidRPr="00465ED8">
        <w:t xml:space="preserve"> to reflect these changes shortly.</w:t>
      </w:r>
    </w:p>
    <w:p w14:paraId="63F6A49F" w14:textId="51B47E47" w:rsidR="00465ED8" w:rsidRDefault="00465ED8" w:rsidP="00465ED8">
      <w:pPr>
        <w:pStyle w:val="Heading3"/>
      </w:pPr>
      <w:r w:rsidRPr="00465ED8">
        <w:t>Tell us what it costs to deliver ECEC</w:t>
      </w:r>
    </w:p>
    <w:p w14:paraId="3CDAD4D9" w14:textId="77777777" w:rsidR="00465ED8" w:rsidRPr="00465ED8" w:rsidRDefault="00465ED8" w:rsidP="00465ED8">
      <w:r w:rsidRPr="00465ED8">
        <w:rPr>
          <w:b/>
          <w:bCs/>
        </w:rPr>
        <w:t>The Early Education Service Delivery Prices project will help us understand the costs of delivering safe and quality ECEC across Australia.</w:t>
      </w:r>
    </w:p>
    <w:p w14:paraId="32244C1E" w14:textId="77777777" w:rsidR="00465ED8" w:rsidRPr="00465ED8" w:rsidRDefault="00465ED8" w:rsidP="00465ED8">
      <w:pPr>
        <w:pStyle w:val="Heading4"/>
      </w:pPr>
      <w:r w:rsidRPr="00465ED8">
        <w:t>Provider participation</w:t>
      </w:r>
    </w:p>
    <w:p w14:paraId="3588F916" w14:textId="77777777" w:rsidR="00465ED8" w:rsidRPr="00465ED8" w:rsidRDefault="00465ED8" w:rsidP="00465ED8">
      <w:r w:rsidRPr="00465ED8">
        <w:t>We have invited all Child Care Subsidy (CCS) approved providers to take part in the project. To participate, you must respond to the email from Deloitte Access Economics. If you are unsure about taking part or need help, you can:</w:t>
      </w:r>
    </w:p>
    <w:p w14:paraId="62C880D4" w14:textId="77777777" w:rsidR="00465ED8" w:rsidRPr="00465ED8" w:rsidRDefault="00465ED8" w:rsidP="00465ED8">
      <w:pPr>
        <w:pStyle w:val="ListParagraph"/>
      </w:pPr>
      <w:r w:rsidRPr="00465ED8">
        <w:t xml:space="preserve">email </w:t>
      </w:r>
      <w:hyperlink r:id="rId316" w:history="1">
        <w:r w:rsidRPr="00465ED8">
          <w:rPr>
            <w:rStyle w:val="Hyperlink"/>
          </w:rPr>
          <w:t>EESDP@deloitte.com.au</w:t>
        </w:r>
      </w:hyperlink>
      <w:r w:rsidRPr="00465ED8">
        <w:t xml:space="preserve"> </w:t>
      </w:r>
    </w:p>
    <w:p w14:paraId="41033BED" w14:textId="77777777" w:rsidR="00465ED8" w:rsidRPr="00465ED8" w:rsidRDefault="00465ED8" w:rsidP="00465ED8">
      <w:pPr>
        <w:pStyle w:val="ListParagraph"/>
      </w:pPr>
      <w:r w:rsidRPr="00465ED8">
        <w:lastRenderedPageBreak/>
        <w:t>call 1800 371 146.</w:t>
      </w:r>
    </w:p>
    <w:p w14:paraId="624CAE2E" w14:textId="77777777" w:rsidR="001E348E" w:rsidRPr="001E348E" w:rsidRDefault="001E348E" w:rsidP="001E348E">
      <w:pPr>
        <w:pStyle w:val="Heading4"/>
      </w:pPr>
      <w:r w:rsidRPr="001E348E">
        <w:t>Staff participation</w:t>
      </w:r>
    </w:p>
    <w:p w14:paraId="32C30D81" w14:textId="77777777" w:rsidR="001E348E" w:rsidRPr="001E348E" w:rsidRDefault="001E348E" w:rsidP="001E348E">
      <w:r w:rsidRPr="001E348E">
        <w:t xml:space="preserve">The workforce survey will close this Friday. Encourage your staff to </w:t>
      </w:r>
      <w:hyperlink r:id="rId317" w:history="1">
        <w:r w:rsidRPr="001E348E">
          <w:rPr>
            <w:rStyle w:val="Hyperlink"/>
          </w:rPr>
          <w:t>complete the survey</w:t>
        </w:r>
      </w:hyperlink>
      <w:r w:rsidRPr="001E348E">
        <w:t xml:space="preserve"> before this date. This survey is for all ECEC staff working in CCS-approved services.</w:t>
      </w:r>
    </w:p>
    <w:p w14:paraId="7FE9CBD3" w14:textId="77777777" w:rsidR="001E348E" w:rsidRPr="001E348E" w:rsidRDefault="001E348E" w:rsidP="001E348E">
      <w:r w:rsidRPr="001E348E">
        <w:t>All responses will be recorded anonymously and not linked to the services. Feedback from the survey will help us better understand what it takes to deliver safe and quality ECEC.</w:t>
      </w:r>
    </w:p>
    <w:p w14:paraId="3BD148A6" w14:textId="473D662C" w:rsidR="001E348E" w:rsidRDefault="001E348E" w:rsidP="001E348E">
      <w:r w:rsidRPr="001E348E">
        <w:t xml:space="preserve">Find out more about the </w:t>
      </w:r>
      <w:hyperlink r:id="rId318" w:history="1">
        <w:r w:rsidRPr="001E348E">
          <w:rPr>
            <w:rStyle w:val="Hyperlink"/>
          </w:rPr>
          <w:t>Early Education Service Delivery Prices project</w:t>
        </w:r>
      </w:hyperlink>
      <w:r w:rsidRPr="001E348E">
        <w:t>.</w:t>
      </w:r>
    </w:p>
    <w:p w14:paraId="0A987703" w14:textId="40AD13E1" w:rsidR="001E348E" w:rsidRDefault="001E348E" w:rsidP="001E348E">
      <w:pPr>
        <w:pStyle w:val="Heading3"/>
      </w:pPr>
      <w:r w:rsidRPr="001E348E">
        <w:t xml:space="preserve">Final call: CCTV survey closes </w:t>
      </w:r>
      <w:r>
        <w:t>on 18 June</w:t>
      </w:r>
    </w:p>
    <w:p w14:paraId="1AA3CBDC" w14:textId="54F1A820" w:rsidR="001E348E" w:rsidRPr="001E348E" w:rsidRDefault="001E348E" w:rsidP="001E348E">
      <w:r w:rsidRPr="001E348E">
        <w:rPr>
          <w:b/>
          <w:bCs/>
        </w:rPr>
        <w:t xml:space="preserve">This is your final opportunity to contribute to our evaluation of CCTV in ECEC settings. If you haven’t yet completed the survey, we encourage you to take part before it closes </w:t>
      </w:r>
      <w:r>
        <w:rPr>
          <w:b/>
          <w:bCs/>
        </w:rPr>
        <w:t>on</w:t>
      </w:r>
      <w:r w:rsidRPr="001E348E">
        <w:rPr>
          <w:b/>
          <w:bCs/>
        </w:rPr>
        <w:t>, 18 June at 6 pm AEST.</w:t>
      </w:r>
    </w:p>
    <w:p w14:paraId="18D077BD" w14:textId="77777777" w:rsidR="001E348E" w:rsidRPr="001E348E" w:rsidRDefault="001E348E" w:rsidP="001E348E">
      <w:r w:rsidRPr="001E348E">
        <w:t>Your feedback will help capture a broad range of perspectives and ensure your voice is heard.</w:t>
      </w:r>
    </w:p>
    <w:p w14:paraId="108E45B6" w14:textId="77777777" w:rsidR="001E348E" w:rsidRPr="001E348E" w:rsidRDefault="001E348E" w:rsidP="001E348E">
      <w:r w:rsidRPr="001E348E">
        <w:t xml:space="preserve">Complete the </w:t>
      </w:r>
      <w:hyperlink r:id="rId319" w:history="1">
        <w:r w:rsidRPr="001E348E">
          <w:rPr>
            <w:rStyle w:val="Hyperlink"/>
          </w:rPr>
          <w:t>service provider and educator survey</w:t>
        </w:r>
      </w:hyperlink>
      <w:r w:rsidRPr="001E348E">
        <w:t>.</w:t>
      </w:r>
    </w:p>
    <w:p w14:paraId="3C4C057B" w14:textId="3D150580" w:rsidR="001E348E" w:rsidRDefault="001E348E" w:rsidP="001E348E">
      <w:r w:rsidRPr="001E348E">
        <w:t xml:space="preserve">More information on the national CCTV assessment is </w:t>
      </w:r>
      <w:hyperlink r:id="rId320" w:history="1">
        <w:r w:rsidRPr="001E348E">
          <w:rPr>
            <w:rStyle w:val="Hyperlink"/>
          </w:rPr>
          <w:t>available on our website</w:t>
        </w:r>
      </w:hyperlink>
      <w:r w:rsidRPr="001E348E">
        <w:t>.</w:t>
      </w:r>
    </w:p>
    <w:p w14:paraId="55ECF24E" w14:textId="77777777" w:rsidR="001E348E" w:rsidRDefault="001E348E" w:rsidP="001E348E">
      <w:pPr>
        <w:pStyle w:val="Heading2"/>
      </w:pPr>
      <w:bookmarkStart w:id="105" w:name="_Toc243484843"/>
      <w:r>
        <w:t>Facts from FAL</w:t>
      </w:r>
      <w:bookmarkEnd w:id="105"/>
    </w:p>
    <w:p w14:paraId="0191027E" w14:textId="3135073D" w:rsidR="001E348E" w:rsidRDefault="001E348E" w:rsidP="001E348E">
      <w:pPr>
        <w:pStyle w:val="Heading3"/>
      </w:pPr>
      <w:r w:rsidRPr="001E348E">
        <w:t>Making a reasonable estimate when reporting prescribed discounts</w:t>
      </w:r>
    </w:p>
    <w:p w14:paraId="15CA8EEF" w14:textId="77777777" w:rsidR="001E348E" w:rsidRPr="001E348E" w:rsidRDefault="001E348E" w:rsidP="001E348E">
      <w:r w:rsidRPr="001E348E">
        <w:rPr>
          <w:b/>
          <w:bCs/>
        </w:rPr>
        <w:t>When reporting prescribed discounts, you’re expected to use accurate information. However, there may be times when you don’t yet have all the details you need.</w:t>
      </w:r>
    </w:p>
    <w:p w14:paraId="16DA2026" w14:textId="77777777" w:rsidR="001E348E" w:rsidRPr="001E348E" w:rsidRDefault="001E348E" w:rsidP="001E348E">
      <w:r w:rsidRPr="001E348E">
        <w:t>If this happens, you may need to make a reasonable estimate. Any estimate should be based on the most accurate information you have available at the time you submit the session report.</w:t>
      </w:r>
    </w:p>
    <w:p w14:paraId="746407E0" w14:textId="77777777" w:rsidR="001E348E" w:rsidRPr="001E348E" w:rsidRDefault="001E348E" w:rsidP="001E348E">
      <w:pPr>
        <w:pStyle w:val="Heading4"/>
      </w:pPr>
      <w:r w:rsidRPr="001E348E">
        <w:t>Family’s first session report</w:t>
      </w:r>
    </w:p>
    <w:p w14:paraId="3C8F20D9" w14:textId="77777777" w:rsidR="001E348E" w:rsidRPr="001E348E" w:rsidRDefault="001E348E" w:rsidP="001E348E">
      <w:r w:rsidRPr="001E348E">
        <w:t>A family’s CCS entitlement is only determined after their first session report has been processed. When submitting this initial session report, you may not yet know the family’s gap fee.</w:t>
      </w:r>
    </w:p>
    <w:p w14:paraId="59EC0411" w14:textId="77777777" w:rsidR="001E348E" w:rsidRPr="001E348E" w:rsidRDefault="001E348E" w:rsidP="001E348E">
      <w:r w:rsidRPr="001E348E">
        <w:t>If you know a child is eligible for a prescribed discount, enter a nominal amount of $0.01 when reporting the prescribed discount amount in the session report.</w:t>
      </w:r>
    </w:p>
    <w:p w14:paraId="4E64D4D8" w14:textId="77777777" w:rsidR="001E348E" w:rsidRPr="001E348E" w:rsidRDefault="001E348E" w:rsidP="001E348E">
      <w:pPr>
        <w:pStyle w:val="Heading4"/>
      </w:pPr>
      <w:r w:rsidRPr="001E348E">
        <w:t>State and territory preschool payments</w:t>
      </w:r>
    </w:p>
    <w:p w14:paraId="0D46460D" w14:textId="77777777" w:rsidR="001E348E" w:rsidRPr="001E348E" w:rsidRDefault="001E348E" w:rsidP="001E348E">
      <w:r w:rsidRPr="001E348E">
        <w:t xml:space="preserve">Each state and territory decides how they pay prescribed preschool payments to providers. Read examples for the 3 main types of payments and </w:t>
      </w:r>
      <w:hyperlink r:id="rId321" w:history="1">
        <w:r w:rsidRPr="001E348E">
          <w:rPr>
            <w:rStyle w:val="Hyperlink"/>
          </w:rPr>
          <w:t>how to estimate the prescribed discount</w:t>
        </w:r>
      </w:hyperlink>
      <w:r w:rsidRPr="001E348E">
        <w:t xml:space="preserve"> on our website.</w:t>
      </w:r>
    </w:p>
    <w:p w14:paraId="1B249AC6" w14:textId="5BFA238F" w:rsidR="001E348E" w:rsidRDefault="001E348E" w:rsidP="001E348E">
      <w:r w:rsidRPr="001E348E">
        <w:t xml:space="preserve">For more detailed guidance and examples, read more about </w:t>
      </w:r>
      <w:hyperlink r:id="rId322" w:history="1">
        <w:r w:rsidRPr="001E348E">
          <w:rPr>
            <w:rStyle w:val="Hyperlink"/>
          </w:rPr>
          <w:t>making a reasonable estimate</w:t>
        </w:r>
      </w:hyperlink>
      <w:r w:rsidRPr="001E348E">
        <w:t xml:space="preserve"> on our website.</w:t>
      </w:r>
    </w:p>
    <w:p w14:paraId="6F08210B" w14:textId="42637131" w:rsidR="001E348E" w:rsidRDefault="001E348E" w:rsidP="001E348E">
      <w:pPr>
        <w:pStyle w:val="Heading3"/>
      </w:pPr>
      <w:r w:rsidRPr="001E348E">
        <w:t>Updating enrolments and care arrangements</w:t>
      </w:r>
    </w:p>
    <w:p w14:paraId="60D8D5FF" w14:textId="77777777" w:rsidR="001E348E" w:rsidRPr="001E348E" w:rsidRDefault="001E348E" w:rsidP="001E348E">
      <w:r w:rsidRPr="001E348E">
        <w:rPr>
          <w:b/>
          <w:bCs/>
        </w:rPr>
        <w:t>Approved providers must ensure enrolment information is accurate and kept up to date. Any changes to a child’s care arrangements must be recorded in writing and updated in the Child Care Subsidy System.</w:t>
      </w:r>
    </w:p>
    <w:p w14:paraId="79968986" w14:textId="77777777" w:rsidR="001E348E" w:rsidRPr="001E348E" w:rsidRDefault="001E348E" w:rsidP="001E348E">
      <w:r w:rsidRPr="001E348E">
        <w:t>You must update an enrolment notice when:</w:t>
      </w:r>
    </w:p>
    <w:p w14:paraId="1F26DD7B" w14:textId="77777777" w:rsidR="001E348E" w:rsidRPr="001E348E" w:rsidRDefault="001E348E" w:rsidP="00627CDA">
      <w:pPr>
        <w:numPr>
          <w:ilvl w:val="0"/>
          <w:numId w:val="329"/>
        </w:numPr>
      </w:pPr>
      <w:r w:rsidRPr="001E348E">
        <w:lastRenderedPageBreak/>
        <w:t>the care arrangement between the service and the family changes</w:t>
      </w:r>
    </w:p>
    <w:p w14:paraId="310B7EA4" w14:textId="77777777" w:rsidR="001E348E" w:rsidRPr="001E348E" w:rsidRDefault="001E348E" w:rsidP="00627CDA">
      <w:pPr>
        <w:numPr>
          <w:ilvl w:val="0"/>
          <w:numId w:val="329"/>
        </w:numPr>
      </w:pPr>
      <w:r w:rsidRPr="001E348E">
        <w:t>you identify that enrolment information is incorrect</w:t>
      </w:r>
    </w:p>
    <w:p w14:paraId="210633F2" w14:textId="77777777" w:rsidR="001E348E" w:rsidRPr="001E348E" w:rsidRDefault="001E348E" w:rsidP="00627CDA">
      <w:pPr>
        <w:numPr>
          <w:ilvl w:val="0"/>
          <w:numId w:val="329"/>
        </w:numPr>
      </w:pPr>
      <w:r w:rsidRPr="001E348E">
        <w:t>a family disagrees with enrolment details and you agree that an update is required</w:t>
      </w:r>
    </w:p>
    <w:p w14:paraId="060380A4" w14:textId="77777777" w:rsidR="001E348E" w:rsidRPr="001E348E" w:rsidRDefault="001E348E" w:rsidP="00627CDA">
      <w:pPr>
        <w:numPr>
          <w:ilvl w:val="0"/>
          <w:numId w:val="329"/>
        </w:numPr>
      </w:pPr>
      <w:r w:rsidRPr="001E348E">
        <w:t>the care arrangement ends.</w:t>
      </w:r>
    </w:p>
    <w:p w14:paraId="4F6AD01F" w14:textId="77777777" w:rsidR="001E348E" w:rsidRPr="001E348E" w:rsidRDefault="001E348E" w:rsidP="001E348E">
      <w:r w:rsidRPr="001E348E">
        <w:t>In each case, you must update the enrolment notice within 7 days of the change occurring.</w:t>
      </w:r>
    </w:p>
    <w:p w14:paraId="5381C0E2" w14:textId="4FBF061C" w:rsidR="001E348E" w:rsidRDefault="001E348E" w:rsidP="001E348E">
      <w:r w:rsidRPr="001E348E">
        <w:t xml:space="preserve">Find out more about </w:t>
      </w:r>
      <w:hyperlink r:id="rId323" w:history="1">
        <w:r w:rsidRPr="001E348E">
          <w:rPr>
            <w:rStyle w:val="Hyperlink"/>
          </w:rPr>
          <w:t>enrolments and how to update them</w:t>
        </w:r>
      </w:hyperlink>
      <w:r w:rsidRPr="001E348E">
        <w:t xml:space="preserve"> on our website.</w:t>
      </w:r>
    </w:p>
    <w:p w14:paraId="2B3E857B" w14:textId="1FA24B8E" w:rsidR="001E348E" w:rsidRDefault="001E348E" w:rsidP="001E348E">
      <w:pPr>
        <w:pStyle w:val="Heading2"/>
      </w:pPr>
      <w:bookmarkStart w:id="106" w:name="_Toc243484844"/>
      <w:r>
        <w:t>Workforce support</w:t>
      </w:r>
      <w:bookmarkEnd w:id="106"/>
    </w:p>
    <w:p w14:paraId="1F5DDAAB" w14:textId="7B191A56" w:rsidR="001E348E" w:rsidRDefault="001E348E" w:rsidP="001E348E">
      <w:pPr>
        <w:pStyle w:val="Heading3"/>
      </w:pPr>
      <w:r w:rsidRPr="001E348E">
        <w:t>Final weeks to apply for the workforce subsidies</w:t>
      </w:r>
    </w:p>
    <w:p w14:paraId="1B35EA59" w14:textId="77777777" w:rsidR="001E348E" w:rsidRPr="001E348E" w:rsidRDefault="001E348E" w:rsidP="001E348E">
      <w:r w:rsidRPr="001E348E">
        <w:rPr>
          <w:b/>
          <w:bCs/>
        </w:rPr>
        <w:t>Applications for the professional development and paid practicum subsidy close in 2 weeks.</w:t>
      </w:r>
    </w:p>
    <w:p w14:paraId="7E6C08CF" w14:textId="77777777" w:rsidR="001E348E" w:rsidRPr="001E348E" w:rsidRDefault="001E348E" w:rsidP="001E348E">
      <w:r w:rsidRPr="001E348E">
        <w:t xml:space="preserve">The </w:t>
      </w:r>
      <w:r w:rsidRPr="001E348E">
        <w:rPr>
          <w:b/>
          <w:bCs/>
        </w:rPr>
        <w:t>professional development subsidy</w:t>
      </w:r>
      <w:r w:rsidRPr="001E348E">
        <w:t xml:space="preserve"> supports completion of </w:t>
      </w:r>
      <w:hyperlink r:id="rId324" w:history="1">
        <w:r w:rsidRPr="001E348E">
          <w:rPr>
            <w:rStyle w:val="Hyperlink"/>
          </w:rPr>
          <w:t>national child safety training</w:t>
        </w:r>
      </w:hyperlink>
      <w:r w:rsidRPr="001E348E">
        <w:t>.</w:t>
      </w:r>
    </w:p>
    <w:p w14:paraId="119ADB0C" w14:textId="77777777" w:rsidR="001E348E" w:rsidRPr="001E348E" w:rsidRDefault="001E348E" w:rsidP="001E348E">
      <w:r w:rsidRPr="001E348E">
        <w:t xml:space="preserve">The </w:t>
      </w:r>
      <w:r w:rsidRPr="001E348E">
        <w:rPr>
          <w:b/>
          <w:bCs/>
        </w:rPr>
        <w:t xml:space="preserve">paid practicum subsidy </w:t>
      </w:r>
      <w:r w:rsidRPr="001E348E">
        <w:t>supports early childhood teachers- and educators-in-training to complete the practicum components of their degree.</w:t>
      </w:r>
    </w:p>
    <w:p w14:paraId="7CD219EC" w14:textId="77777777" w:rsidR="001E348E" w:rsidRPr="001E348E" w:rsidRDefault="001E348E" w:rsidP="001E348E">
      <w:r w:rsidRPr="001E348E">
        <w:t>Due to high application volumes, we are encouraging applications only from:</w:t>
      </w:r>
    </w:p>
    <w:p w14:paraId="23396647" w14:textId="77777777" w:rsidR="001E348E" w:rsidRPr="001E348E" w:rsidRDefault="001E348E" w:rsidP="001E348E">
      <w:pPr>
        <w:pStyle w:val="ListParagraph"/>
      </w:pPr>
      <w:r w:rsidRPr="001E348E">
        <w:t>small and medium providers for professional development subsidies</w:t>
      </w:r>
    </w:p>
    <w:p w14:paraId="6C1568DD" w14:textId="77777777" w:rsidR="001E348E" w:rsidRPr="001E348E" w:rsidRDefault="001E348E" w:rsidP="001E348E">
      <w:pPr>
        <w:pStyle w:val="ListParagraph"/>
      </w:pPr>
      <w:r w:rsidRPr="001E348E">
        <w:t>First Nations educators, educators from regional and remote locations and small providers for paid practicum subsidies.</w:t>
      </w:r>
    </w:p>
    <w:p w14:paraId="0C64D389" w14:textId="77777777" w:rsidR="001E348E" w:rsidRPr="001E348E" w:rsidRDefault="001E348E" w:rsidP="001E348E">
      <w:r w:rsidRPr="001E348E">
        <w:t>Due to limited funding availability:</w:t>
      </w:r>
    </w:p>
    <w:p w14:paraId="1313DBF4" w14:textId="77777777" w:rsidR="001E348E" w:rsidRPr="001E348E" w:rsidRDefault="001E348E" w:rsidP="001E348E">
      <w:pPr>
        <w:pStyle w:val="ListParagraph"/>
      </w:pPr>
      <w:r w:rsidRPr="001E348E">
        <w:t>we cannot fund all the applications that we receive</w:t>
      </w:r>
    </w:p>
    <w:p w14:paraId="7BE9E76B" w14:textId="77777777" w:rsidR="001E348E" w:rsidRPr="001E348E" w:rsidRDefault="001E348E" w:rsidP="001E348E">
      <w:pPr>
        <w:pStyle w:val="ListParagraph"/>
      </w:pPr>
      <w:r w:rsidRPr="001E348E">
        <w:t xml:space="preserve">there </w:t>
      </w:r>
      <w:r w:rsidRPr="001E348E">
        <w:rPr>
          <w:b/>
          <w:bCs/>
        </w:rPr>
        <w:t>will not be</w:t>
      </w:r>
      <w:r w:rsidRPr="001E348E">
        <w:t xml:space="preserve"> a second round of subsidies in 2026–27.</w:t>
      </w:r>
    </w:p>
    <w:p w14:paraId="43026BE4" w14:textId="5F6D91FE" w:rsidR="001E348E" w:rsidRDefault="001E348E" w:rsidP="001E348E">
      <w:r w:rsidRPr="001E348E">
        <w:t xml:space="preserve">Please note that </w:t>
      </w:r>
      <w:hyperlink r:id="rId325" w:history="1">
        <w:r w:rsidRPr="001E348E">
          <w:rPr>
            <w:rStyle w:val="Hyperlink"/>
          </w:rPr>
          <w:t>other supports</w:t>
        </w:r>
      </w:hyperlink>
      <w:r w:rsidRPr="001E348E">
        <w:t xml:space="preserve"> remain available to help staff complete national child safety training</w:t>
      </w:r>
      <w:r>
        <w:t>.</w:t>
      </w:r>
    </w:p>
    <w:p w14:paraId="0ED55D61" w14:textId="1F2302E7" w:rsidR="001E348E" w:rsidRDefault="001E348E" w:rsidP="001E348E">
      <w:r w:rsidRPr="001E348E">
        <w:t xml:space="preserve">Learn more about the </w:t>
      </w:r>
      <w:hyperlink r:id="rId326" w:history="1">
        <w:r w:rsidRPr="001E348E">
          <w:rPr>
            <w:rStyle w:val="Hyperlink"/>
          </w:rPr>
          <w:t>professional development subsidy</w:t>
        </w:r>
      </w:hyperlink>
      <w:r w:rsidRPr="001E348E">
        <w:t xml:space="preserve"> and </w:t>
      </w:r>
      <w:hyperlink r:id="rId327" w:history="1">
        <w:r w:rsidRPr="001E348E">
          <w:rPr>
            <w:rStyle w:val="Hyperlink"/>
          </w:rPr>
          <w:t>paid practicum subsidy.</w:t>
        </w:r>
      </w:hyperlink>
    </w:p>
    <w:p w14:paraId="54555EFF" w14:textId="04BECD82" w:rsidR="001E348E" w:rsidRDefault="001E348E" w:rsidP="001E348E">
      <w:pPr>
        <w:pStyle w:val="Heading3"/>
      </w:pPr>
      <w:r w:rsidRPr="001E348E">
        <w:t>How to acquit 2025–26 workforce subsidies</w:t>
      </w:r>
    </w:p>
    <w:p w14:paraId="77D2AED3" w14:textId="77777777" w:rsidR="001E348E" w:rsidRPr="001E348E" w:rsidRDefault="001E348E" w:rsidP="001E348E">
      <w:r w:rsidRPr="001E348E">
        <w:rPr>
          <w:b/>
          <w:bCs/>
        </w:rPr>
        <w:t>All providers who got a workforce subsidy in the 2025–26 financial year must acquit funding by 14 July 2026.</w:t>
      </w:r>
    </w:p>
    <w:p w14:paraId="6889CF4F" w14:textId="77777777" w:rsidR="001E348E" w:rsidRPr="001E348E" w:rsidRDefault="001E348E" w:rsidP="001E348E">
      <w:r w:rsidRPr="001E348E">
        <w:t>An acquittal is how you report what you’ve spent your funding. It helps us confirm you’ve used the funding correctly.</w:t>
      </w:r>
    </w:p>
    <w:p w14:paraId="09E2F0E1" w14:textId="77777777" w:rsidR="001E348E" w:rsidRPr="001E348E" w:rsidRDefault="001E348E" w:rsidP="001E348E">
      <w:r w:rsidRPr="001E348E">
        <w:t xml:space="preserve">You must acquit </w:t>
      </w:r>
      <w:r w:rsidRPr="001E348E">
        <w:rPr>
          <w:b/>
          <w:bCs/>
        </w:rPr>
        <w:t>all funding</w:t>
      </w:r>
      <w:r w:rsidRPr="001E348E">
        <w:t xml:space="preserve"> received under the 2025–26 professional development and paid practicum subsidies, even if your service has:</w:t>
      </w:r>
    </w:p>
    <w:p w14:paraId="623F9FC8" w14:textId="77777777" w:rsidR="001E348E" w:rsidRPr="001E348E" w:rsidRDefault="001E348E" w:rsidP="001E348E">
      <w:pPr>
        <w:pStyle w:val="ListParagraph"/>
      </w:pPr>
      <w:r w:rsidRPr="001E348E">
        <w:t>closed</w:t>
      </w:r>
    </w:p>
    <w:p w14:paraId="3DE1B6C4" w14:textId="77777777" w:rsidR="001E348E" w:rsidRPr="001E348E" w:rsidRDefault="001E348E" w:rsidP="001E348E">
      <w:pPr>
        <w:pStyle w:val="ListParagraph"/>
      </w:pPr>
      <w:r w:rsidRPr="001E348E">
        <w:t>transferred to a new provider</w:t>
      </w:r>
    </w:p>
    <w:p w14:paraId="172D4164" w14:textId="77777777" w:rsidR="001E348E" w:rsidRPr="001E348E" w:rsidRDefault="001E348E" w:rsidP="001E348E">
      <w:pPr>
        <w:pStyle w:val="ListParagraph"/>
      </w:pPr>
      <w:r w:rsidRPr="001E348E">
        <w:t>had its CCS approval cancelled.</w:t>
      </w:r>
    </w:p>
    <w:p w14:paraId="3E32580B" w14:textId="77777777" w:rsidR="001E348E" w:rsidRPr="001E348E" w:rsidRDefault="001E348E" w:rsidP="001E348E">
      <w:r w:rsidRPr="001E348E">
        <w:t xml:space="preserve">You can acquit your funding through the </w:t>
      </w:r>
      <w:hyperlink r:id="rId328" w:history="1">
        <w:r w:rsidRPr="001E348E">
          <w:rPr>
            <w:rStyle w:val="Hyperlink"/>
          </w:rPr>
          <w:t>grants portal</w:t>
        </w:r>
      </w:hyperlink>
      <w:r w:rsidRPr="001E348E">
        <w:t>.</w:t>
      </w:r>
    </w:p>
    <w:p w14:paraId="2C68791C" w14:textId="77777777" w:rsidR="001E348E" w:rsidRPr="001E348E" w:rsidRDefault="001E348E" w:rsidP="001E348E">
      <w:r w:rsidRPr="001E348E">
        <w:lastRenderedPageBreak/>
        <w:t xml:space="preserve">If you need help, contact </w:t>
      </w:r>
      <w:hyperlink r:id="rId329" w:history="1">
        <w:r w:rsidRPr="001E348E">
          <w:rPr>
            <w:rStyle w:val="Hyperlink"/>
          </w:rPr>
          <w:t>ececgrants@deloitte.com.au</w:t>
        </w:r>
      </w:hyperlink>
      <w:r w:rsidRPr="001E348E">
        <w:t>.</w:t>
      </w:r>
    </w:p>
    <w:p w14:paraId="37A0D5C6" w14:textId="3EFAFC37" w:rsidR="001E348E" w:rsidRDefault="001E348E" w:rsidP="001E348E">
      <w:r w:rsidRPr="001E348E">
        <w:t>This acquittal process is separate from the 2026–27 workforce subsidies, which are currently open for applications.</w:t>
      </w:r>
    </w:p>
    <w:p w14:paraId="3AA47B83" w14:textId="4505A725" w:rsidR="001E348E" w:rsidRDefault="001E348E" w:rsidP="001E348E">
      <w:pPr>
        <w:pStyle w:val="Heading3"/>
      </w:pPr>
      <w:r w:rsidRPr="001E348E">
        <w:t>Workforce Reference Group meets to progress key workforce priorities</w:t>
      </w:r>
    </w:p>
    <w:p w14:paraId="29E1D604" w14:textId="77777777" w:rsidR="001E348E" w:rsidRPr="001E348E" w:rsidRDefault="001E348E" w:rsidP="001E348E">
      <w:r w:rsidRPr="001E348E">
        <w:rPr>
          <w:b/>
          <w:bCs/>
        </w:rPr>
        <w:t>The Early Childhood Workforce Reference Group met in May 2026 to discuss workforce and child safety.</w:t>
      </w:r>
    </w:p>
    <w:p w14:paraId="57DC0E4D" w14:textId="77777777" w:rsidR="001E348E" w:rsidRPr="001E348E" w:rsidRDefault="001E348E" w:rsidP="001E348E">
      <w:r w:rsidRPr="001E348E">
        <w:t>The group includes frontline educators, peak bodies, unions and sector representatives.</w:t>
      </w:r>
    </w:p>
    <w:p w14:paraId="301D7850" w14:textId="77777777" w:rsidR="001E348E" w:rsidRPr="001E348E" w:rsidRDefault="001E348E" w:rsidP="001E348E">
      <w:r w:rsidRPr="001E348E">
        <w:t xml:space="preserve">The </w:t>
      </w:r>
      <w:hyperlink r:id="rId330" w:history="1">
        <w:r w:rsidRPr="001E348E">
          <w:rPr>
            <w:rStyle w:val="Hyperlink"/>
          </w:rPr>
          <w:t>Australian Children’s Education and Care Quality Authority (ACECQA)</w:t>
        </w:r>
      </w:hyperlink>
      <w:r w:rsidRPr="001E348E">
        <w:t xml:space="preserve"> provided members with an update on the National Early Childhood Worker Register, noting:</w:t>
      </w:r>
    </w:p>
    <w:p w14:paraId="759D74D1" w14:textId="77777777" w:rsidR="001E348E" w:rsidRPr="001E348E" w:rsidRDefault="001E348E" w:rsidP="001E348E">
      <w:pPr>
        <w:pStyle w:val="ListParagraph"/>
      </w:pPr>
      <w:r w:rsidRPr="001E348E">
        <w:t>strong national uptake</w:t>
      </w:r>
    </w:p>
    <w:p w14:paraId="34977B60" w14:textId="77777777" w:rsidR="001E348E" w:rsidRPr="001E348E" w:rsidRDefault="001E348E" w:rsidP="001E348E">
      <w:pPr>
        <w:pStyle w:val="ListParagraph"/>
      </w:pPr>
      <w:r w:rsidRPr="001E348E">
        <w:t>future implementation considerations.</w:t>
      </w:r>
    </w:p>
    <w:p w14:paraId="3264D8AF" w14:textId="77777777" w:rsidR="001E348E" w:rsidRPr="001E348E" w:rsidRDefault="001E348E" w:rsidP="001E348E">
      <w:r w:rsidRPr="001E348E">
        <w:t>Discussions focussed on:</w:t>
      </w:r>
    </w:p>
    <w:p w14:paraId="61D97E00" w14:textId="77777777" w:rsidR="001E348E" w:rsidRPr="001E348E" w:rsidRDefault="001E348E" w:rsidP="001E348E">
      <w:pPr>
        <w:pStyle w:val="ListParagraph"/>
      </w:pPr>
      <w:r w:rsidRPr="001E348E">
        <w:t>impacts on casual workforce arrangements</w:t>
      </w:r>
    </w:p>
    <w:p w14:paraId="6FC3AA54" w14:textId="77777777" w:rsidR="001E348E" w:rsidRPr="001E348E" w:rsidRDefault="001E348E" w:rsidP="001E348E">
      <w:pPr>
        <w:pStyle w:val="ListParagraph"/>
      </w:pPr>
      <w:r w:rsidRPr="001E348E">
        <w:t>privacy and data security</w:t>
      </w:r>
    </w:p>
    <w:p w14:paraId="406A3AAC" w14:textId="77777777" w:rsidR="001E348E" w:rsidRPr="001E348E" w:rsidRDefault="001E348E" w:rsidP="001E348E">
      <w:pPr>
        <w:pStyle w:val="ListParagraph"/>
      </w:pPr>
      <w:r w:rsidRPr="001E348E">
        <w:t>links with Working With Children Check systems.</w:t>
      </w:r>
    </w:p>
    <w:p w14:paraId="30326C55" w14:textId="77777777" w:rsidR="004C6322" w:rsidRPr="004C6322" w:rsidRDefault="004C6322" w:rsidP="004C6322">
      <w:r w:rsidRPr="004C6322">
        <w:t>Members also highlighted the need for clear communication to support:</w:t>
      </w:r>
    </w:p>
    <w:p w14:paraId="1972D139" w14:textId="77777777" w:rsidR="004C6322" w:rsidRPr="004C6322" w:rsidRDefault="004C6322" w:rsidP="004C6322">
      <w:pPr>
        <w:pStyle w:val="ListParagraph"/>
      </w:pPr>
      <w:r w:rsidRPr="004C6322">
        <w:t>parent confidence</w:t>
      </w:r>
    </w:p>
    <w:p w14:paraId="64D1311A" w14:textId="77777777" w:rsidR="004C6322" w:rsidRPr="004C6322" w:rsidRDefault="004C6322" w:rsidP="004C6322">
      <w:pPr>
        <w:pStyle w:val="ListParagraph"/>
      </w:pPr>
      <w:r w:rsidRPr="004C6322">
        <w:t>sector understanding of child safety reforms.</w:t>
      </w:r>
    </w:p>
    <w:p w14:paraId="313C3359" w14:textId="48559187" w:rsidR="004C6322" w:rsidRDefault="004C6322" w:rsidP="004C6322">
      <w:r w:rsidRPr="004C6322">
        <w:t>The group will meet again in August 2026.</w:t>
      </w:r>
    </w:p>
    <w:p w14:paraId="1BA3E88B" w14:textId="77C4CE3C" w:rsidR="004C6322" w:rsidRDefault="004C6322" w:rsidP="004C6322">
      <w:pPr>
        <w:pStyle w:val="Heading2"/>
      </w:pPr>
      <w:bookmarkStart w:id="107" w:name="_Toc243484845"/>
      <w:r>
        <w:t>News for families</w:t>
      </w:r>
      <w:bookmarkEnd w:id="107"/>
    </w:p>
    <w:p w14:paraId="2464E2E2" w14:textId="35BF0488" w:rsidR="004C6322" w:rsidRDefault="004C6322" w:rsidP="004C6322">
      <w:pPr>
        <w:pStyle w:val="Heading3"/>
      </w:pPr>
      <w:r w:rsidRPr="004C6322">
        <w:t>If you got Child Care Subsidy in 2024–25, confirm your family income now</w:t>
      </w:r>
    </w:p>
    <w:p w14:paraId="5D7498EC" w14:textId="77777777" w:rsidR="004C6322" w:rsidRPr="004C6322" w:rsidRDefault="004C6322" w:rsidP="004C6322">
      <w:r w:rsidRPr="004C6322">
        <w:t>You need to confirm your family income for Child Care Subsidy (CCS) before 30 June 2026.</w:t>
      </w:r>
    </w:p>
    <w:p w14:paraId="205FE03C" w14:textId="5D1B6B4E" w:rsidR="004C6322" w:rsidRPr="004C6322" w:rsidRDefault="004C6322" w:rsidP="004C6322">
      <w:r w:rsidRPr="004C6322">
        <w:t xml:space="preserve">Read more on the </w:t>
      </w:r>
      <w:hyperlink r:id="rId331" w:history="1">
        <w:r w:rsidRPr="004C6322">
          <w:rPr>
            <w:rStyle w:val="Hyperlink"/>
          </w:rPr>
          <w:t>Services Australia website</w:t>
        </w:r>
      </w:hyperlink>
      <w:r w:rsidRPr="004C6322">
        <w:t>.</w:t>
      </w:r>
    </w:p>
    <w:p w14:paraId="706FED30" w14:textId="51EA5937" w:rsidR="00F56097" w:rsidRDefault="00F56097" w:rsidP="00E971AD">
      <w:pPr>
        <w:pStyle w:val="Issuedate"/>
      </w:pPr>
      <w:bookmarkStart w:id="108" w:name="_Toc243484846"/>
      <w:r>
        <w:lastRenderedPageBreak/>
        <w:t>10 June 2026</w:t>
      </w:r>
      <w:bookmarkEnd w:id="108"/>
    </w:p>
    <w:p w14:paraId="421F77ED" w14:textId="778846E0" w:rsidR="00F56097" w:rsidRDefault="00F56097" w:rsidP="00F56097">
      <w:pPr>
        <w:pStyle w:val="Heading2"/>
      </w:pPr>
      <w:bookmarkStart w:id="109" w:name="_Toc243484847"/>
      <w:r>
        <w:t>From the department</w:t>
      </w:r>
      <w:bookmarkEnd w:id="109"/>
    </w:p>
    <w:p w14:paraId="12C81362" w14:textId="28E70401" w:rsidR="00F56097" w:rsidRDefault="00BC668C" w:rsidP="00BC668C">
      <w:pPr>
        <w:pStyle w:val="Heading3"/>
      </w:pPr>
      <w:r w:rsidRPr="00BC668C">
        <w:t>Child Care Subsidy (CCS) hourly rate caps are changing soon</w:t>
      </w:r>
    </w:p>
    <w:p w14:paraId="593E4A12" w14:textId="77777777" w:rsidR="00E85FA0" w:rsidRPr="00E85FA0" w:rsidRDefault="00E85FA0" w:rsidP="00E85FA0">
      <w:r w:rsidRPr="00E85FA0">
        <w:rPr>
          <w:b/>
          <w:bCs/>
        </w:rPr>
        <w:t>The CCS hourly rate caps and family income thresholds will go up from 6 July 2026.</w:t>
      </w:r>
    </w:p>
    <w:p w14:paraId="45AC793E" w14:textId="77777777" w:rsidR="00E85FA0" w:rsidRPr="00E85FA0" w:rsidRDefault="00E85FA0" w:rsidP="00E85FA0">
      <w:r w:rsidRPr="00E85FA0">
        <w:t>The hourly rate caps and income thresholds are adjusted annually based on the Consumer Price Index (CPI).</w:t>
      </w:r>
    </w:p>
    <w:p w14:paraId="04B41E29" w14:textId="77777777" w:rsidR="00E85FA0" w:rsidRPr="00E85FA0" w:rsidRDefault="00E85FA0" w:rsidP="00E85FA0">
      <w:r w:rsidRPr="00E85FA0">
        <w:t>The maximum hourly rate we subsidise depends on the type of care you provide. The 2026–27 hourly rate caps for each care type are outlined below.</w:t>
      </w:r>
    </w:p>
    <w:tbl>
      <w:tblPr>
        <w:tblW w:w="5000" w:type="pct"/>
        <w:tblLook w:val="04A0" w:firstRow="1" w:lastRow="0" w:firstColumn="1" w:lastColumn="0" w:noHBand="0" w:noVBand="1"/>
      </w:tblPr>
      <w:tblGrid>
        <w:gridCol w:w="2552"/>
        <w:gridCol w:w="4244"/>
        <w:gridCol w:w="3670"/>
      </w:tblGrid>
      <w:tr w:rsidR="00E85FA0" w:rsidRPr="00E85FA0" w14:paraId="27E7463E" w14:textId="77777777">
        <w:trPr>
          <w:tblHeader/>
        </w:trPr>
        <w:tc>
          <w:tcPr>
            <w:tcW w:w="0" w:type="auto"/>
            <w:tcMar>
              <w:top w:w="120" w:type="dxa"/>
              <w:left w:w="120" w:type="dxa"/>
              <w:bottom w:w="120" w:type="dxa"/>
              <w:right w:w="120" w:type="dxa"/>
            </w:tcMar>
            <w:vAlign w:val="center"/>
            <w:hideMark/>
          </w:tcPr>
          <w:p w14:paraId="0CF5CE2F" w14:textId="77777777" w:rsidR="00E85FA0" w:rsidRPr="00E85FA0" w:rsidRDefault="00E85FA0" w:rsidP="00E85FA0">
            <w:pPr>
              <w:rPr>
                <w:b/>
                <w:bCs/>
              </w:rPr>
            </w:pPr>
            <w:r w:rsidRPr="00E85FA0">
              <w:rPr>
                <w:b/>
                <w:bCs/>
              </w:rPr>
              <w:t>Care type</w:t>
            </w:r>
          </w:p>
        </w:tc>
        <w:tc>
          <w:tcPr>
            <w:tcW w:w="0" w:type="auto"/>
            <w:tcMar>
              <w:top w:w="120" w:type="dxa"/>
              <w:left w:w="120" w:type="dxa"/>
              <w:bottom w:w="120" w:type="dxa"/>
              <w:right w:w="120" w:type="dxa"/>
            </w:tcMar>
            <w:vAlign w:val="center"/>
            <w:hideMark/>
          </w:tcPr>
          <w:p w14:paraId="4CF398E5" w14:textId="77777777" w:rsidR="00E85FA0" w:rsidRPr="00E85FA0" w:rsidRDefault="00E85FA0" w:rsidP="00E85FA0">
            <w:pPr>
              <w:rPr>
                <w:b/>
                <w:bCs/>
              </w:rPr>
            </w:pPr>
            <w:r w:rsidRPr="00E85FA0">
              <w:rPr>
                <w:b/>
                <w:bCs/>
              </w:rPr>
              <w:t>Hourly rate cap for children below school age</w:t>
            </w:r>
          </w:p>
        </w:tc>
        <w:tc>
          <w:tcPr>
            <w:tcW w:w="0" w:type="auto"/>
            <w:tcMar>
              <w:top w:w="120" w:type="dxa"/>
              <w:left w:w="120" w:type="dxa"/>
              <w:bottom w:w="120" w:type="dxa"/>
              <w:right w:w="120" w:type="dxa"/>
            </w:tcMar>
            <w:vAlign w:val="center"/>
            <w:hideMark/>
          </w:tcPr>
          <w:p w14:paraId="383D6F65" w14:textId="77777777" w:rsidR="00E85FA0" w:rsidRPr="00E85FA0" w:rsidRDefault="00E85FA0" w:rsidP="00E85FA0">
            <w:pPr>
              <w:rPr>
                <w:b/>
                <w:bCs/>
              </w:rPr>
            </w:pPr>
            <w:r w:rsidRPr="00E85FA0">
              <w:rPr>
                <w:b/>
                <w:bCs/>
              </w:rPr>
              <w:t>Hourly rate cap for school-age children</w:t>
            </w:r>
          </w:p>
        </w:tc>
      </w:tr>
      <w:tr w:rsidR="00E85FA0" w:rsidRPr="00E85FA0" w14:paraId="044682D9" w14:textId="77777777">
        <w:tc>
          <w:tcPr>
            <w:tcW w:w="0" w:type="auto"/>
            <w:shd w:val="clear" w:color="auto" w:fill="EDEDED"/>
            <w:tcMar>
              <w:top w:w="120" w:type="dxa"/>
              <w:left w:w="120" w:type="dxa"/>
              <w:bottom w:w="120" w:type="dxa"/>
              <w:right w:w="120" w:type="dxa"/>
            </w:tcMar>
            <w:vAlign w:val="center"/>
            <w:hideMark/>
          </w:tcPr>
          <w:p w14:paraId="6E7E761D" w14:textId="77777777" w:rsidR="00E85FA0" w:rsidRPr="00E85FA0" w:rsidRDefault="00E85FA0" w:rsidP="00E85FA0">
            <w:r w:rsidRPr="00E85FA0">
              <w:t>Centre Based Day Care</w:t>
            </w:r>
          </w:p>
        </w:tc>
        <w:tc>
          <w:tcPr>
            <w:tcW w:w="0" w:type="auto"/>
            <w:shd w:val="clear" w:color="auto" w:fill="EDEDED"/>
            <w:tcMar>
              <w:top w:w="120" w:type="dxa"/>
              <w:left w:w="120" w:type="dxa"/>
              <w:bottom w:w="120" w:type="dxa"/>
              <w:right w:w="120" w:type="dxa"/>
            </w:tcMar>
            <w:vAlign w:val="center"/>
            <w:hideMark/>
          </w:tcPr>
          <w:p w14:paraId="04861C38" w14:textId="77777777" w:rsidR="00E85FA0" w:rsidRPr="00E85FA0" w:rsidRDefault="00E85FA0" w:rsidP="00E85FA0">
            <w:r w:rsidRPr="00E85FA0">
              <w:t>$15.19</w:t>
            </w:r>
          </w:p>
        </w:tc>
        <w:tc>
          <w:tcPr>
            <w:tcW w:w="0" w:type="auto"/>
            <w:shd w:val="clear" w:color="auto" w:fill="EDEDED"/>
            <w:tcMar>
              <w:top w:w="120" w:type="dxa"/>
              <w:left w:w="120" w:type="dxa"/>
              <w:bottom w:w="120" w:type="dxa"/>
              <w:right w:w="120" w:type="dxa"/>
            </w:tcMar>
            <w:vAlign w:val="center"/>
            <w:hideMark/>
          </w:tcPr>
          <w:p w14:paraId="27F53031" w14:textId="77777777" w:rsidR="00E85FA0" w:rsidRPr="00E85FA0" w:rsidRDefault="00E85FA0" w:rsidP="00E85FA0">
            <w:r w:rsidRPr="00E85FA0">
              <w:t>$13.30</w:t>
            </w:r>
          </w:p>
        </w:tc>
      </w:tr>
      <w:tr w:rsidR="00E85FA0" w:rsidRPr="00E85FA0" w14:paraId="4B4D7CEE" w14:textId="77777777">
        <w:tc>
          <w:tcPr>
            <w:tcW w:w="0" w:type="auto"/>
            <w:tcMar>
              <w:top w:w="120" w:type="dxa"/>
              <w:left w:w="120" w:type="dxa"/>
              <w:bottom w:w="120" w:type="dxa"/>
              <w:right w:w="120" w:type="dxa"/>
            </w:tcMar>
            <w:vAlign w:val="center"/>
            <w:hideMark/>
          </w:tcPr>
          <w:p w14:paraId="20167768" w14:textId="77777777" w:rsidR="00E85FA0" w:rsidRPr="00E85FA0" w:rsidRDefault="00E85FA0" w:rsidP="00E85FA0">
            <w:r w:rsidRPr="00E85FA0">
              <w:t>Outside School Hours Care</w:t>
            </w:r>
          </w:p>
        </w:tc>
        <w:tc>
          <w:tcPr>
            <w:tcW w:w="0" w:type="auto"/>
            <w:tcMar>
              <w:top w:w="120" w:type="dxa"/>
              <w:left w:w="120" w:type="dxa"/>
              <w:bottom w:w="120" w:type="dxa"/>
              <w:right w:w="120" w:type="dxa"/>
            </w:tcMar>
            <w:vAlign w:val="center"/>
            <w:hideMark/>
          </w:tcPr>
          <w:p w14:paraId="18EF8994" w14:textId="77777777" w:rsidR="00E85FA0" w:rsidRPr="00E85FA0" w:rsidRDefault="00E85FA0" w:rsidP="00E85FA0">
            <w:r w:rsidRPr="00E85FA0">
              <w:t>$15.19</w:t>
            </w:r>
          </w:p>
        </w:tc>
        <w:tc>
          <w:tcPr>
            <w:tcW w:w="0" w:type="auto"/>
            <w:tcMar>
              <w:top w:w="120" w:type="dxa"/>
              <w:left w:w="120" w:type="dxa"/>
              <w:bottom w:w="120" w:type="dxa"/>
              <w:right w:w="120" w:type="dxa"/>
            </w:tcMar>
            <w:vAlign w:val="center"/>
            <w:hideMark/>
          </w:tcPr>
          <w:p w14:paraId="387DC078" w14:textId="77777777" w:rsidR="00E85FA0" w:rsidRPr="00E85FA0" w:rsidRDefault="00E85FA0" w:rsidP="00E85FA0">
            <w:r w:rsidRPr="00E85FA0">
              <w:t>$13.30</w:t>
            </w:r>
          </w:p>
        </w:tc>
      </w:tr>
      <w:tr w:rsidR="00E85FA0" w:rsidRPr="00E85FA0" w14:paraId="27BD9D67" w14:textId="77777777">
        <w:tc>
          <w:tcPr>
            <w:tcW w:w="0" w:type="auto"/>
            <w:shd w:val="clear" w:color="auto" w:fill="EDEDED"/>
            <w:tcMar>
              <w:top w:w="120" w:type="dxa"/>
              <w:left w:w="120" w:type="dxa"/>
              <w:bottom w:w="120" w:type="dxa"/>
              <w:right w:w="120" w:type="dxa"/>
            </w:tcMar>
            <w:vAlign w:val="center"/>
            <w:hideMark/>
          </w:tcPr>
          <w:p w14:paraId="76BE9F48" w14:textId="77777777" w:rsidR="00E85FA0" w:rsidRPr="00E85FA0" w:rsidRDefault="00E85FA0" w:rsidP="00E85FA0">
            <w:r w:rsidRPr="00E85FA0">
              <w:t>Family Day Care</w:t>
            </w:r>
          </w:p>
        </w:tc>
        <w:tc>
          <w:tcPr>
            <w:tcW w:w="0" w:type="auto"/>
            <w:shd w:val="clear" w:color="auto" w:fill="EDEDED"/>
            <w:tcMar>
              <w:top w:w="120" w:type="dxa"/>
              <w:left w:w="120" w:type="dxa"/>
              <w:bottom w:w="120" w:type="dxa"/>
              <w:right w:w="120" w:type="dxa"/>
            </w:tcMar>
            <w:vAlign w:val="center"/>
            <w:hideMark/>
          </w:tcPr>
          <w:p w14:paraId="09F191C8" w14:textId="77777777" w:rsidR="00E85FA0" w:rsidRPr="00E85FA0" w:rsidRDefault="00E85FA0" w:rsidP="00E85FA0">
            <w:r w:rsidRPr="00E85FA0">
              <w:t>$14.08</w:t>
            </w:r>
          </w:p>
        </w:tc>
        <w:tc>
          <w:tcPr>
            <w:tcW w:w="0" w:type="auto"/>
            <w:shd w:val="clear" w:color="auto" w:fill="EDEDED"/>
            <w:tcMar>
              <w:top w:w="120" w:type="dxa"/>
              <w:left w:w="120" w:type="dxa"/>
              <w:bottom w:w="120" w:type="dxa"/>
              <w:right w:w="120" w:type="dxa"/>
            </w:tcMar>
            <w:vAlign w:val="center"/>
            <w:hideMark/>
          </w:tcPr>
          <w:p w14:paraId="13726C9E" w14:textId="77777777" w:rsidR="00E85FA0" w:rsidRPr="00E85FA0" w:rsidRDefault="00E85FA0" w:rsidP="00E85FA0">
            <w:r w:rsidRPr="00E85FA0">
              <w:t>$14.08</w:t>
            </w:r>
          </w:p>
        </w:tc>
      </w:tr>
      <w:tr w:rsidR="00E85FA0" w:rsidRPr="00E85FA0" w14:paraId="16A5653C" w14:textId="77777777">
        <w:tc>
          <w:tcPr>
            <w:tcW w:w="0" w:type="auto"/>
            <w:tcMar>
              <w:top w:w="120" w:type="dxa"/>
              <w:left w:w="120" w:type="dxa"/>
              <w:bottom w:w="120" w:type="dxa"/>
              <w:right w:w="120" w:type="dxa"/>
            </w:tcMar>
            <w:vAlign w:val="center"/>
            <w:hideMark/>
          </w:tcPr>
          <w:p w14:paraId="304C2E25" w14:textId="77777777" w:rsidR="00E85FA0" w:rsidRPr="00E85FA0" w:rsidRDefault="00E85FA0" w:rsidP="00E85FA0">
            <w:r w:rsidRPr="00E85FA0">
              <w:t>In Home Care (per family)</w:t>
            </w:r>
          </w:p>
        </w:tc>
        <w:tc>
          <w:tcPr>
            <w:tcW w:w="0" w:type="auto"/>
            <w:tcMar>
              <w:top w:w="120" w:type="dxa"/>
              <w:left w:w="120" w:type="dxa"/>
              <w:bottom w:w="120" w:type="dxa"/>
              <w:right w:w="120" w:type="dxa"/>
            </w:tcMar>
            <w:vAlign w:val="center"/>
            <w:hideMark/>
          </w:tcPr>
          <w:p w14:paraId="7592FDFB" w14:textId="77777777" w:rsidR="00E85FA0" w:rsidRPr="00E85FA0" w:rsidRDefault="00E85FA0" w:rsidP="00E85FA0">
            <w:r w:rsidRPr="00E85FA0">
              <w:t>$41.31</w:t>
            </w:r>
          </w:p>
        </w:tc>
        <w:tc>
          <w:tcPr>
            <w:tcW w:w="0" w:type="auto"/>
            <w:tcMar>
              <w:top w:w="120" w:type="dxa"/>
              <w:left w:w="120" w:type="dxa"/>
              <w:bottom w:w="120" w:type="dxa"/>
              <w:right w:w="120" w:type="dxa"/>
            </w:tcMar>
            <w:vAlign w:val="center"/>
            <w:hideMark/>
          </w:tcPr>
          <w:p w14:paraId="23267D66" w14:textId="77777777" w:rsidR="00E85FA0" w:rsidRPr="00E85FA0" w:rsidRDefault="00E85FA0" w:rsidP="00E85FA0">
            <w:r w:rsidRPr="00E85FA0">
              <w:t>$41.31</w:t>
            </w:r>
          </w:p>
        </w:tc>
      </w:tr>
    </w:tbl>
    <w:p w14:paraId="62296498" w14:textId="77777777" w:rsidR="00E85FA0" w:rsidRPr="00E85FA0" w:rsidRDefault="00E85FA0" w:rsidP="00E85FA0">
      <w:r w:rsidRPr="00E85FA0">
        <w:t xml:space="preserve">Learn more about hourly rate caps and see the rates for second and younger children on our </w:t>
      </w:r>
      <w:hyperlink r:id="rId332" w:history="1">
        <w:r w:rsidRPr="00E85FA0">
          <w:rPr>
            <w:rStyle w:val="Hyperlink"/>
          </w:rPr>
          <w:t>website</w:t>
        </w:r>
      </w:hyperlink>
      <w:r w:rsidRPr="00E85FA0">
        <w:t>.</w:t>
      </w:r>
    </w:p>
    <w:p w14:paraId="69050517" w14:textId="77777777" w:rsidR="00E85FA0" w:rsidRPr="00E85FA0" w:rsidRDefault="00E85FA0" w:rsidP="00E85FA0">
      <w:r w:rsidRPr="00E85FA0">
        <w:t>The family income thresholds have also changed in line with CPI, as outlined below:</w:t>
      </w:r>
    </w:p>
    <w:tbl>
      <w:tblPr>
        <w:tblW w:w="5000" w:type="pct"/>
        <w:tblLook w:val="04A0" w:firstRow="1" w:lastRow="0" w:firstColumn="1" w:lastColumn="0" w:noHBand="0" w:noVBand="1"/>
      </w:tblPr>
      <w:tblGrid>
        <w:gridCol w:w="3645"/>
        <w:gridCol w:w="6821"/>
      </w:tblGrid>
      <w:tr w:rsidR="00E85FA0" w:rsidRPr="00E85FA0" w14:paraId="33E1C84A" w14:textId="77777777">
        <w:trPr>
          <w:tblHeader/>
        </w:trPr>
        <w:tc>
          <w:tcPr>
            <w:tcW w:w="0" w:type="auto"/>
            <w:tcMar>
              <w:top w:w="120" w:type="dxa"/>
              <w:left w:w="120" w:type="dxa"/>
              <w:bottom w:w="120" w:type="dxa"/>
              <w:right w:w="120" w:type="dxa"/>
            </w:tcMar>
            <w:vAlign w:val="center"/>
            <w:hideMark/>
          </w:tcPr>
          <w:p w14:paraId="00A13673" w14:textId="77777777" w:rsidR="00E85FA0" w:rsidRPr="00E85FA0" w:rsidRDefault="00E85FA0" w:rsidP="00E85FA0">
            <w:pPr>
              <w:rPr>
                <w:b/>
                <w:bCs/>
              </w:rPr>
            </w:pPr>
            <w:r w:rsidRPr="00E85FA0">
              <w:rPr>
                <w:b/>
                <w:bCs/>
              </w:rPr>
              <w:t>Family income</w:t>
            </w:r>
          </w:p>
        </w:tc>
        <w:tc>
          <w:tcPr>
            <w:tcW w:w="0" w:type="auto"/>
            <w:tcMar>
              <w:top w:w="120" w:type="dxa"/>
              <w:left w:w="120" w:type="dxa"/>
              <w:bottom w:w="120" w:type="dxa"/>
              <w:right w:w="120" w:type="dxa"/>
            </w:tcMar>
            <w:vAlign w:val="center"/>
            <w:hideMark/>
          </w:tcPr>
          <w:p w14:paraId="43B28D41" w14:textId="77777777" w:rsidR="00E85FA0" w:rsidRPr="00E85FA0" w:rsidRDefault="00E85FA0" w:rsidP="00E85FA0">
            <w:pPr>
              <w:rPr>
                <w:b/>
                <w:bCs/>
              </w:rPr>
            </w:pPr>
            <w:r w:rsidRPr="00E85FA0">
              <w:rPr>
                <w:b/>
                <w:bCs/>
              </w:rPr>
              <w:t>Subsidy rate</w:t>
            </w:r>
          </w:p>
        </w:tc>
      </w:tr>
      <w:tr w:rsidR="00E85FA0" w:rsidRPr="00E85FA0" w14:paraId="04A4111D" w14:textId="77777777">
        <w:tc>
          <w:tcPr>
            <w:tcW w:w="0" w:type="auto"/>
            <w:shd w:val="clear" w:color="auto" w:fill="EDEDED"/>
            <w:tcMar>
              <w:top w:w="120" w:type="dxa"/>
              <w:left w:w="120" w:type="dxa"/>
              <w:bottom w:w="120" w:type="dxa"/>
              <w:right w:w="120" w:type="dxa"/>
            </w:tcMar>
            <w:vAlign w:val="center"/>
            <w:hideMark/>
          </w:tcPr>
          <w:p w14:paraId="77CD7D5F" w14:textId="77777777" w:rsidR="00E85FA0" w:rsidRPr="00E85FA0" w:rsidRDefault="00E85FA0" w:rsidP="00E85FA0">
            <w:r w:rsidRPr="00E85FA0">
              <w:t>Up to $88,520</w:t>
            </w:r>
          </w:p>
        </w:tc>
        <w:tc>
          <w:tcPr>
            <w:tcW w:w="0" w:type="auto"/>
            <w:shd w:val="clear" w:color="auto" w:fill="EDEDED"/>
            <w:tcMar>
              <w:top w:w="120" w:type="dxa"/>
              <w:left w:w="120" w:type="dxa"/>
              <w:bottom w:w="120" w:type="dxa"/>
              <w:right w:w="120" w:type="dxa"/>
            </w:tcMar>
            <w:vAlign w:val="center"/>
            <w:hideMark/>
          </w:tcPr>
          <w:p w14:paraId="214F9216" w14:textId="77777777" w:rsidR="00E85FA0" w:rsidRPr="00E85FA0" w:rsidRDefault="00E85FA0" w:rsidP="00E85FA0">
            <w:r w:rsidRPr="00E85FA0">
              <w:t>90%</w:t>
            </w:r>
          </w:p>
        </w:tc>
      </w:tr>
      <w:tr w:rsidR="00E85FA0" w:rsidRPr="00E85FA0" w14:paraId="53171FA0" w14:textId="77777777">
        <w:tc>
          <w:tcPr>
            <w:tcW w:w="0" w:type="auto"/>
            <w:tcMar>
              <w:top w:w="120" w:type="dxa"/>
              <w:left w:w="120" w:type="dxa"/>
              <w:bottom w:w="120" w:type="dxa"/>
              <w:right w:w="120" w:type="dxa"/>
            </w:tcMar>
            <w:vAlign w:val="center"/>
            <w:hideMark/>
          </w:tcPr>
          <w:p w14:paraId="25314514" w14:textId="77777777" w:rsidR="00E85FA0" w:rsidRPr="00E85FA0" w:rsidRDefault="00E85FA0" w:rsidP="00E85FA0">
            <w:r w:rsidRPr="00E85FA0">
              <w:t>More than $88,520 to below $538,520</w:t>
            </w:r>
          </w:p>
        </w:tc>
        <w:tc>
          <w:tcPr>
            <w:tcW w:w="0" w:type="auto"/>
            <w:tcMar>
              <w:top w:w="120" w:type="dxa"/>
              <w:left w:w="120" w:type="dxa"/>
              <w:bottom w:w="120" w:type="dxa"/>
              <w:right w:w="120" w:type="dxa"/>
            </w:tcMar>
            <w:vAlign w:val="center"/>
            <w:hideMark/>
          </w:tcPr>
          <w:p w14:paraId="6E33C4F0" w14:textId="77777777" w:rsidR="00E85FA0" w:rsidRPr="00E85FA0" w:rsidRDefault="00E85FA0" w:rsidP="00E85FA0">
            <w:r w:rsidRPr="00E85FA0">
              <w:t>Between 90% and 0%</w:t>
            </w:r>
          </w:p>
        </w:tc>
      </w:tr>
      <w:tr w:rsidR="00E85FA0" w:rsidRPr="00E85FA0" w14:paraId="59B2D880" w14:textId="77777777">
        <w:tc>
          <w:tcPr>
            <w:tcW w:w="0" w:type="auto"/>
            <w:tcMar>
              <w:top w:w="120" w:type="dxa"/>
              <w:left w:w="120" w:type="dxa"/>
              <w:bottom w:w="120" w:type="dxa"/>
              <w:right w:w="120" w:type="dxa"/>
            </w:tcMar>
            <w:vAlign w:val="center"/>
            <w:hideMark/>
          </w:tcPr>
          <w:p w14:paraId="39252174" w14:textId="77777777" w:rsidR="00E85FA0" w:rsidRPr="00E85FA0" w:rsidRDefault="00E85FA0" w:rsidP="00E85FA0"/>
        </w:tc>
        <w:tc>
          <w:tcPr>
            <w:tcW w:w="0" w:type="auto"/>
            <w:tcMar>
              <w:top w:w="120" w:type="dxa"/>
              <w:left w:w="120" w:type="dxa"/>
              <w:bottom w:w="120" w:type="dxa"/>
              <w:right w:w="120" w:type="dxa"/>
            </w:tcMar>
            <w:vAlign w:val="center"/>
            <w:hideMark/>
          </w:tcPr>
          <w:p w14:paraId="6081414C" w14:textId="77777777" w:rsidR="00E85FA0" w:rsidRPr="00E85FA0" w:rsidRDefault="00E85FA0" w:rsidP="00E85FA0">
            <w:r w:rsidRPr="00E85FA0">
              <w:t>The percentage decreases by 1% for every $5,000 of income a family earns</w:t>
            </w:r>
          </w:p>
        </w:tc>
      </w:tr>
      <w:tr w:rsidR="00E85FA0" w:rsidRPr="00E85FA0" w14:paraId="6C5E3292" w14:textId="77777777">
        <w:tc>
          <w:tcPr>
            <w:tcW w:w="0" w:type="auto"/>
            <w:shd w:val="clear" w:color="auto" w:fill="EDEDED"/>
            <w:tcMar>
              <w:top w:w="120" w:type="dxa"/>
              <w:left w:w="120" w:type="dxa"/>
              <w:bottom w:w="120" w:type="dxa"/>
              <w:right w:w="120" w:type="dxa"/>
            </w:tcMar>
            <w:vAlign w:val="center"/>
            <w:hideMark/>
          </w:tcPr>
          <w:p w14:paraId="3D2882D0" w14:textId="77777777" w:rsidR="00E85FA0" w:rsidRPr="00E85FA0" w:rsidRDefault="00E85FA0" w:rsidP="00E85FA0">
            <w:r w:rsidRPr="00E85FA0">
              <w:t>$538,520 or more</w:t>
            </w:r>
          </w:p>
        </w:tc>
        <w:tc>
          <w:tcPr>
            <w:tcW w:w="0" w:type="auto"/>
            <w:shd w:val="clear" w:color="auto" w:fill="EDEDED"/>
            <w:tcMar>
              <w:top w:w="120" w:type="dxa"/>
              <w:left w:w="120" w:type="dxa"/>
              <w:bottom w:w="120" w:type="dxa"/>
              <w:right w:w="120" w:type="dxa"/>
            </w:tcMar>
            <w:vAlign w:val="center"/>
            <w:hideMark/>
          </w:tcPr>
          <w:p w14:paraId="562F3702" w14:textId="77777777" w:rsidR="00E85FA0" w:rsidRPr="00E85FA0" w:rsidRDefault="00E85FA0" w:rsidP="00E85FA0">
            <w:r w:rsidRPr="00E85FA0">
              <w:t>0%</w:t>
            </w:r>
          </w:p>
        </w:tc>
      </w:tr>
    </w:tbl>
    <w:p w14:paraId="74C70BFD" w14:textId="77777777" w:rsidR="00E85FA0" w:rsidRPr="00E85FA0" w:rsidRDefault="00E85FA0" w:rsidP="00E85FA0">
      <w:r w:rsidRPr="00E85FA0">
        <w:t>A family’s CCS subsidy rate is the percentage of the hourly rate the government will subsidise.</w:t>
      </w:r>
    </w:p>
    <w:p w14:paraId="7D045B39" w14:textId="1323D9FB" w:rsidR="00E85FA0" w:rsidRDefault="00E85FA0" w:rsidP="00E85FA0">
      <w:r w:rsidRPr="00E85FA0">
        <w:t xml:space="preserve">Read more about </w:t>
      </w:r>
      <w:hyperlink r:id="rId333" w:history="1">
        <w:r w:rsidRPr="00E85FA0">
          <w:rPr>
            <w:rStyle w:val="Hyperlink"/>
          </w:rPr>
          <w:t>how much CCS a family can get</w:t>
        </w:r>
      </w:hyperlink>
      <w:r w:rsidRPr="00E85FA0">
        <w:t xml:space="preserve"> on our website.</w:t>
      </w:r>
    </w:p>
    <w:p w14:paraId="4544586F" w14:textId="1FCAFCD3" w:rsidR="00BC668C" w:rsidRDefault="004F22A9" w:rsidP="004F22A9">
      <w:pPr>
        <w:pStyle w:val="Heading3"/>
      </w:pPr>
      <w:r w:rsidRPr="004F22A9">
        <w:lastRenderedPageBreak/>
        <w:t>After you complete national child safety training: certificates and evidence</w:t>
      </w:r>
    </w:p>
    <w:p w14:paraId="75388DC4" w14:textId="77777777" w:rsidR="004F22A9" w:rsidRPr="004F22A9" w:rsidRDefault="004F22A9" w:rsidP="004F22A9">
      <w:r w:rsidRPr="004F22A9">
        <w:rPr>
          <w:b/>
          <w:bCs/>
        </w:rPr>
        <w:t>Staff, volunteers and students across the early childhood education and care (ECEC) sector are now completing foundations of national child safety training.</w:t>
      </w:r>
    </w:p>
    <w:p w14:paraId="15A3988F" w14:textId="77777777" w:rsidR="004F22A9" w:rsidRPr="004F22A9" w:rsidRDefault="004F22A9" w:rsidP="004F22A9">
      <w:r w:rsidRPr="004F22A9">
        <w:t xml:space="preserve">If your team is starting to finish foundation training, here’s what you need to know about </w:t>
      </w:r>
      <w:r w:rsidRPr="004F22A9">
        <w:rPr>
          <w:b/>
          <w:bCs/>
        </w:rPr>
        <w:t>completion certificates</w:t>
      </w:r>
      <w:r w:rsidRPr="004F22A9">
        <w:t xml:space="preserve"> and how they’re used.</w:t>
      </w:r>
    </w:p>
    <w:p w14:paraId="40205F45" w14:textId="77777777" w:rsidR="004F22A9" w:rsidRPr="004F22A9" w:rsidRDefault="004F22A9" w:rsidP="00FD71E2">
      <w:pPr>
        <w:pStyle w:val="Heading4"/>
      </w:pPr>
      <w:r w:rsidRPr="004F22A9">
        <w:t>Completion certificates</w:t>
      </w:r>
    </w:p>
    <w:p w14:paraId="34F3B22F" w14:textId="77777777" w:rsidR="004F22A9" w:rsidRPr="004F22A9" w:rsidRDefault="004F22A9" w:rsidP="004F22A9">
      <w:r w:rsidRPr="004F22A9">
        <w:t xml:space="preserve">Once a learner has completed </w:t>
      </w:r>
      <w:r w:rsidRPr="004F22A9">
        <w:rPr>
          <w:b/>
          <w:bCs/>
        </w:rPr>
        <w:t>both courses</w:t>
      </w:r>
      <w:r w:rsidRPr="004F22A9">
        <w:t xml:space="preserve"> in foundation training, a completion certificate is available to download in Geccko.</w:t>
      </w:r>
    </w:p>
    <w:p w14:paraId="04077FEE" w14:textId="77777777" w:rsidR="004F22A9" w:rsidRPr="004F22A9" w:rsidRDefault="004F22A9" w:rsidP="004F22A9">
      <w:r w:rsidRPr="004F22A9">
        <w:t>Each certificate includes a unique certificate number and can be saved or printed for records.</w:t>
      </w:r>
    </w:p>
    <w:p w14:paraId="2EC3928C" w14:textId="77777777" w:rsidR="004F22A9" w:rsidRPr="004F22A9" w:rsidRDefault="004F22A9" w:rsidP="004F22A9">
      <w:r w:rsidRPr="004F22A9">
        <w:t xml:space="preserve">For instructions on downloading your completion certificate, visit our </w:t>
      </w:r>
      <w:hyperlink r:id="rId334" w:history="1">
        <w:r w:rsidRPr="004F22A9">
          <w:rPr>
            <w:rStyle w:val="Hyperlink"/>
          </w:rPr>
          <w:t>Geccko page</w:t>
        </w:r>
      </w:hyperlink>
      <w:r w:rsidRPr="004F22A9">
        <w:t>.</w:t>
      </w:r>
    </w:p>
    <w:p w14:paraId="1FD9CA78" w14:textId="77777777" w:rsidR="004F22A9" w:rsidRPr="004F22A9" w:rsidRDefault="004F22A9" w:rsidP="00FD71E2">
      <w:pPr>
        <w:pStyle w:val="Heading4"/>
      </w:pPr>
      <w:r w:rsidRPr="004F22A9">
        <w:t>Evidence of completion</w:t>
      </w:r>
    </w:p>
    <w:p w14:paraId="01392D9F" w14:textId="77777777" w:rsidR="004F22A9" w:rsidRPr="004F22A9" w:rsidRDefault="004F22A9" w:rsidP="004F22A9">
      <w:r w:rsidRPr="004F22A9">
        <w:t xml:space="preserve">Completion certificates are used as </w:t>
      </w:r>
      <w:r w:rsidRPr="004F22A9">
        <w:rPr>
          <w:b/>
          <w:bCs/>
        </w:rPr>
        <w:t>evidence that foundation training has been completed.</w:t>
      </w:r>
      <w:r w:rsidRPr="004F22A9">
        <w:t xml:space="preserve"> </w:t>
      </w:r>
    </w:p>
    <w:p w14:paraId="0997DFF1" w14:textId="77777777" w:rsidR="004F22A9" w:rsidRPr="004F22A9" w:rsidRDefault="004F22A9" w:rsidP="004F22A9">
      <w:r w:rsidRPr="004F22A9">
        <w:t>Providers are responsible for ensuring that staff, volunteers and students at their service have completed the required training within the set timeframes. This includes:</w:t>
      </w:r>
    </w:p>
    <w:p w14:paraId="2276D65A" w14:textId="77777777" w:rsidR="004F22A9" w:rsidRPr="004F22A9" w:rsidRDefault="004F22A9" w:rsidP="00627CDA">
      <w:pPr>
        <w:pStyle w:val="ListParagraph"/>
        <w:numPr>
          <w:ilvl w:val="0"/>
          <w:numId w:val="317"/>
        </w:numPr>
      </w:pPr>
      <w:r w:rsidRPr="004F22A9">
        <w:t>asking learners to provide their completion certificate as evidence of completion</w:t>
      </w:r>
    </w:p>
    <w:p w14:paraId="440A09B5" w14:textId="77777777" w:rsidR="004F22A9" w:rsidRPr="004F22A9" w:rsidRDefault="004F22A9" w:rsidP="00627CDA">
      <w:pPr>
        <w:pStyle w:val="ListParagraph"/>
        <w:numPr>
          <w:ilvl w:val="0"/>
          <w:numId w:val="317"/>
        </w:numPr>
      </w:pPr>
      <w:r w:rsidRPr="004F22A9">
        <w:t>keeping certificates on your records.</w:t>
      </w:r>
    </w:p>
    <w:p w14:paraId="50234021" w14:textId="77777777" w:rsidR="004F22A9" w:rsidRPr="004F22A9" w:rsidRDefault="004F22A9" w:rsidP="004F22A9">
      <w:r w:rsidRPr="004F22A9">
        <w:t xml:space="preserve">State and territory regulatory authorities, supported by ACECQA, are responsible for monitoring and enforcing compliance. For more information, visit </w:t>
      </w:r>
      <w:hyperlink r:id="rId335" w:history="1">
        <w:r w:rsidRPr="004F22A9">
          <w:rPr>
            <w:rStyle w:val="Hyperlink"/>
          </w:rPr>
          <w:t>ACECQA’s website</w:t>
        </w:r>
      </w:hyperlink>
      <w:r w:rsidRPr="004F22A9">
        <w:t xml:space="preserve"> or </w:t>
      </w:r>
      <w:hyperlink r:id="rId336" w:history="1">
        <w:r w:rsidRPr="004F22A9">
          <w:rPr>
            <w:rStyle w:val="Hyperlink"/>
          </w:rPr>
          <w:t>contact your regulatory authority</w:t>
        </w:r>
      </w:hyperlink>
      <w:r w:rsidRPr="004F22A9">
        <w:t>.</w:t>
      </w:r>
    </w:p>
    <w:p w14:paraId="730282D7" w14:textId="73600C33" w:rsidR="004F22A9" w:rsidRDefault="004F22A9" w:rsidP="004F22A9">
      <w:hyperlink r:id="rId337" w:history="1">
        <w:r w:rsidRPr="004F22A9">
          <w:rPr>
            <w:rStyle w:val="Hyperlink"/>
          </w:rPr>
          <w:t>Log in to Geccko</w:t>
        </w:r>
      </w:hyperlink>
      <w:r w:rsidRPr="004F22A9">
        <w:t xml:space="preserve"> to complete your training and access your certificate.</w:t>
      </w:r>
    </w:p>
    <w:p w14:paraId="14ED69AC" w14:textId="3B640686" w:rsidR="004F22A9" w:rsidRDefault="00837D82" w:rsidP="00837D82">
      <w:pPr>
        <w:pStyle w:val="Heading3"/>
      </w:pPr>
      <w:r w:rsidRPr="00837D82">
        <w:t>CCTV survey is closing soon</w:t>
      </w:r>
    </w:p>
    <w:p w14:paraId="32FDE7E1" w14:textId="77777777" w:rsidR="00837D82" w:rsidRPr="00837D82" w:rsidRDefault="00837D82" w:rsidP="00837D82">
      <w:r w:rsidRPr="00837D82">
        <w:rPr>
          <w:b/>
          <w:bCs/>
        </w:rPr>
        <w:t>A reminder to provide your feedback on the use of CCTV in ECEC settings. The survey will close 6 pm AEST on 18 June</w:t>
      </w:r>
      <w:r w:rsidRPr="00837D82">
        <w:t>.</w:t>
      </w:r>
    </w:p>
    <w:p w14:paraId="51B57888" w14:textId="77777777" w:rsidR="00837D82" w:rsidRPr="00837D82" w:rsidRDefault="00837D82" w:rsidP="00627CDA">
      <w:pPr>
        <w:pStyle w:val="ListParagraph"/>
        <w:numPr>
          <w:ilvl w:val="0"/>
          <w:numId w:val="318"/>
        </w:numPr>
      </w:pPr>
      <w:r w:rsidRPr="00837D82">
        <w:t xml:space="preserve">Complete the </w:t>
      </w:r>
      <w:hyperlink r:id="rId338" w:history="1">
        <w:r w:rsidRPr="00837D82">
          <w:rPr>
            <w:rStyle w:val="Hyperlink"/>
          </w:rPr>
          <w:t>service provider and educator survey</w:t>
        </w:r>
      </w:hyperlink>
      <w:r w:rsidRPr="00837D82">
        <w:t>.</w:t>
      </w:r>
    </w:p>
    <w:p w14:paraId="39DDD26C" w14:textId="77777777" w:rsidR="00837D82" w:rsidRPr="00837D82" w:rsidRDefault="00837D82" w:rsidP="00627CDA">
      <w:pPr>
        <w:pStyle w:val="ListParagraph"/>
        <w:numPr>
          <w:ilvl w:val="0"/>
          <w:numId w:val="318"/>
        </w:numPr>
      </w:pPr>
      <w:r w:rsidRPr="00837D82">
        <w:t xml:space="preserve">Share the </w:t>
      </w:r>
      <w:hyperlink r:id="rId339" w:history="1">
        <w:r w:rsidRPr="00837D82">
          <w:rPr>
            <w:rStyle w:val="Hyperlink"/>
          </w:rPr>
          <w:t>parent and carer survey</w:t>
        </w:r>
      </w:hyperlink>
      <w:r w:rsidRPr="00837D82">
        <w:t xml:space="preserve"> with families at your service. We have a </w:t>
      </w:r>
      <w:hyperlink r:id="rId340" w:history="1">
        <w:r w:rsidRPr="00837D82">
          <w:rPr>
            <w:rStyle w:val="Hyperlink"/>
          </w:rPr>
          <w:t>flyer for you to print and display</w:t>
        </w:r>
      </w:hyperlink>
      <w:r w:rsidRPr="00837D82">
        <w:t xml:space="preserve"> in reception areas.</w:t>
      </w:r>
    </w:p>
    <w:p w14:paraId="4BDFB538" w14:textId="0DDE4AFC" w:rsidR="00837D82" w:rsidRDefault="00837D82" w:rsidP="00837D82">
      <w:r w:rsidRPr="00837D82">
        <w:t xml:space="preserve">More information on the national CCTV assessment is </w:t>
      </w:r>
      <w:hyperlink r:id="rId341" w:history="1">
        <w:r w:rsidRPr="00837D82">
          <w:rPr>
            <w:rStyle w:val="Hyperlink"/>
          </w:rPr>
          <w:t>available on our website</w:t>
        </w:r>
      </w:hyperlink>
      <w:r w:rsidRPr="00837D82">
        <w:t>.</w:t>
      </w:r>
    </w:p>
    <w:p w14:paraId="39367EBD" w14:textId="193874BE" w:rsidR="004F22A9" w:rsidRDefault="00F81F04" w:rsidP="00F81F04">
      <w:pPr>
        <w:pStyle w:val="Heading3"/>
      </w:pPr>
      <w:r>
        <w:t>Get involved in the Early Education Service Delivery Prices project</w:t>
      </w:r>
    </w:p>
    <w:p w14:paraId="0F2CDB2B" w14:textId="77777777" w:rsidR="00E55894" w:rsidRPr="00E55894" w:rsidRDefault="00E55894" w:rsidP="00E55894">
      <w:r w:rsidRPr="00E55894">
        <w:rPr>
          <w:b/>
          <w:bCs/>
        </w:rPr>
        <w:t>The Early Education Service Delivery Prices project is an important step in understanding the costs to deliver safe and quality ECEC.</w:t>
      </w:r>
    </w:p>
    <w:p w14:paraId="46E0B0CD" w14:textId="77777777" w:rsidR="00E55894" w:rsidRPr="00E55894" w:rsidRDefault="00E55894" w:rsidP="00E55894">
      <w:pPr>
        <w:pStyle w:val="Heading4"/>
      </w:pPr>
      <w:r w:rsidRPr="00E55894">
        <w:t>How providers can participate</w:t>
      </w:r>
    </w:p>
    <w:p w14:paraId="34EB7A72" w14:textId="77777777" w:rsidR="00E55894" w:rsidRPr="00E55894" w:rsidRDefault="00E55894" w:rsidP="00E55894">
      <w:r w:rsidRPr="00E55894">
        <w:t>We have invited all CCS-approved providers to take part.</w:t>
      </w:r>
    </w:p>
    <w:p w14:paraId="48C53650" w14:textId="77777777" w:rsidR="00E55894" w:rsidRPr="00E55894" w:rsidRDefault="00E55894" w:rsidP="00E55894">
      <w:r w:rsidRPr="00E55894">
        <w:rPr>
          <w:b/>
          <w:bCs/>
        </w:rPr>
        <w:t>Look for your invite email from Deloitte Access Economics to get involved.</w:t>
      </w:r>
    </w:p>
    <w:p w14:paraId="50C17F2A" w14:textId="77777777" w:rsidR="00E55894" w:rsidRPr="00E55894" w:rsidRDefault="00E55894" w:rsidP="00E55894">
      <w:r w:rsidRPr="00E55894">
        <w:t>If you are unsure about taking part or need help, you can:</w:t>
      </w:r>
    </w:p>
    <w:p w14:paraId="2A3861E0" w14:textId="77777777" w:rsidR="00E55894" w:rsidRPr="00E55894" w:rsidRDefault="00E55894" w:rsidP="00627CDA">
      <w:pPr>
        <w:pStyle w:val="ListParagraph"/>
        <w:numPr>
          <w:ilvl w:val="0"/>
          <w:numId w:val="320"/>
        </w:numPr>
      </w:pPr>
      <w:r w:rsidRPr="00E55894">
        <w:lastRenderedPageBreak/>
        <w:t xml:space="preserve">email </w:t>
      </w:r>
      <w:hyperlink r:id="rId342" w:history="1">
        <w:r w:rsidRPr="00E55894">
          <w:rPr>
            <w:rStyle w:val="Hyperlink"/>
          </w:rPr>
          <w:t>EESDP@deloitte.com.au</w:t>
        </w:r>
      </w:hyperlink>
      <w:r w:rsidRPr="00E55894">
        <w:t xml:space="preserve"> </w:t>
      </w:r>
    </w:p>
    <w:p w14:paraId="500F8C44" w14:textId="77777777" w:rsidR="00E55894" w:rsidRPr="00E55894" w:rsidRDefault="00E55894" w:rsidP="00627CDA">
      <w:pPr>
        <w:pStyle w:val="ListParagraph"/>
        <w:numPr>
          <w:ilvl w:val="0"/>
          <w:numId w:val="320"/>
        </w:numPr>
      </w:pPr>
      <w:r w:rsidRPr="00E55894">
        <w:t>call 1800 371 146.</w:t>
      </w:r>
    </w:p>
    <w:p w14:paraId="7F84E7E3" w14:textId="77777777" w:rsidR="00E55894" w:rsidRPr="00E55894" w:rsidRDefault="00E55894" w:rsidP="00E55894">
      <w:pPr>
        <w:pStyle w:val="Heading4"/>
      </w:pPr>
      <w:r w:rsidRPr="00E55894">
        <w:t>How ECEC staff can participate</w:t>
      </w:r>
    </w:p>
    <w:p w14:paraId="28C0F1D8" w14:textId="77777777" w:rsidR="00E55894" w:rsidRPr="00E55894" w:rsidRDefault="00E55894" w:rsidP="00E55894">
      <w:r w:rsidRPr="00E55894">
        <w:rPr>
          <w:b/>
          <w:bCs/>
        </w:rPr>
        <w:t>Encourage your staff to complete the workforce survey and tell us what it costs to deliver safe and quality ECEC. This survey is for all ECEC staff working in CCS-approved services.</w:t>
      </w:r>
    </w:p>
    <w:p w14:paraId="0D0AA10C" w14:textId="77777777" w:rsidR="00E55894" w:rsidRPr="00E55894" w:rsidRDefault="00E55894" w:rsidP="00E55894">
      <w:r w:rsidRPr="00E55894">
        <w:t>You can:</w:t>
      </w:r>
    </w:p>
    <w:p w14:paraId="6BD0F7F6" w14:textId="77777777" w:rsidR="00E55894" w:rsidRPr="00E55894" w:rsidRDefault="00E55894" w:rsidP="00627CDA">
      <w:pPr>
        <w:pStyle w:val="ListParagraph"/>
        <w:numPr>
          <w:ilvl w:val="0"/>
          <w:numId w:val="319"/>
        </w:numPr>
      </w:pPr>
      <w:r w:rsidRPr="00E55894">
        <w:t xml:space="preserve">ask staff to </w:t>
      </w:r>
      <w:hyperlink r:id="rId343" w:history="1">
        <w:r w:rsidRPr="00E55894">
          <w:rPr>
            <w:rStyle w:val="Hyperlink"/>
          </w:rPr>
          <w:t>complete the survey</w:t>
        </w:r>
      </w:hyperlink>
      <w:r w:rsidRPr="00E55894">
        <w:t xml:space="preserve"> </w:t>
      </w:r>
    </w:p>
    <w:p w14:paraId="4AC597D2" w14:textId="77777777" w:rsidR="00E55894" w:rsidRPr="00E55894" w:rsidRDefault="00E55894" w:rsidP="00627CDA">
      <w:pPr>
        <w:pStyle w:val="ListParagraph"/>
        <w:numPr>
          <w:ilvl w:val="0"/>
          <w:numId w:val="319"/>
        </w:numPr>
      </w:pPr>
      <w:hyperlink r:id="rId344" w:history="1">
        <w:r w:rsidRPr="00E55894">
          <w:rPr>
            <w:rStyle w:val="Hyperlink"/>
          </w:rPr>
          <w:t>display a poster</w:t>
        </w:r>
      </w:hyperlink>
      <w:r w:rsidRPr="00E55894">
        <w:t xml:space="preserve"> at your service to encourage participation.</w:t>
      </w:r>
    </w:p>
    <w:p w14:paraId="195E2C15" w14:textId="77777777" w:rsidR="00E55894" w:rsidRPr="00E55894" w:rsidRDefault="00E55894" w:rsidP="00E55894">
      <w:r w:rsidRPr="00E55894">
        <w:t>All responses will be recorded anonymously and not linked to the services.</w:t>
      </w:r>
    </w:p>
    <w:p w14:paraId="4CCDDE78" w14:textId="77777777" w:rsidR="00E55894" w:rsidRPr="00E55894" w:rsidRDefault="00E55894" w:rsidP="00E55894">
      <w:r w:rsidRPr="00E55894">
        <w:t>The survey closes on 19 June 2026.</w:t>
      </w:r>
    </w:p>
    <w:p w14:paraId="2B4E31F7" w14:textId="10DC8E51" w:rsidR="00E55894" w:rsidRDefault="00E55894" w:rsidP="00E55894">
      <w:r w:rsidRPr="00E55894">
        <w:t xml:space="preserve">Find out more about the </w:t>
      </w:r>
      <w:hyperlink r:id="rId345" w:history="1">
        <w:r w:rsidRPr="00E55894">
          <w:rPr>
            <w:rStyle w:val="Hyperlink"/>
          </w:rPr>
          <w:t>Early Education Service Delivery Prices project</w:t>
        </w:r>
      </w:hyperlink>
      <w:r w:rsidRPr="00E55894">
        <w:t>.</w:t>
      </w:r>
    </w:p>
    <w:p w14:paraId="51A8279E" w14:textId="3C12E69A" w:rsidR="00F81F04" w:rsidRDefault="00336429" w:rsidP="00336429">
      <w:pPr>
        <w:pStyle w:val="Heading3"/>
      </w:pPr>
      <w:r w:rsidRPr="00336429">
        <w:t>Inclusion Support Program – Inclusion Agency update</w:t>
      </w:r>
    </w:p>
    <w:p w14:paraId="2AE5297D" w14:textId="77777777" w:rsidR="00F81F04" w:rsidRPr="00F81F04" w:rsidRDefault="00F81F04" w:rsidP="00F81F04">
      <w:r w:rsidRPr="00F81F04">
        <w:rPr>
          <w:b/>
          <w:bCs/>
        </w:rPr>
        <w:t xml:space="preserve">Inclusion Agencies have been confirmed for the </w:t>
      </w:r>
      <w:hyperlink r:id="rId346" w:history="1">
        <w:r w:rsidRPr="00F81F04">
          <w:rPr>
            <w:rStyle w:val="Hyperlink"/>
            <w:b/>
            <w:bCs/>
          </w:rPr>
          <w:t>Inclusion Support Program</w:t>
        </w:r>
      </w:hyperlink>
      <w:r w:rsidRPr="00F81F04">
        <w:rPr>
          <w:b/>
          <w:bCs/>
        </w:rPr>
        <w:t xml:space="preserve"> (ISP) from 1 July 2026.</w:t>
      </w:r>
    </w:p>
    <w:p w14:paraId="34755CCE" w14:textId="77777777" w:rsidR="00F81F04" w:rsidRPr="00F81F04" w:rsidRDefault="00F81F04" w:rsidP="00F81F04">
      <w:hyperlink r:id="rId347" w:history="1">
        <w:r w:rsidRPr="00F81F04">
          <w:rPr>
            <w:rStyle w:val="Hyperlink"/>
          </w:rPr>
          <w:t>Inclusion Agencies</w:t>
        </w:r>
      </w:hyperlink>
      <w:r w:rsidRPr="00F81F04">
        <w:t xml:space="preserve"> work with ECEC services to identify and address barriers to inclusion.</w:t>
      </w:r>
    </w:p>
    <w:p w14:paraId="15760DC0" w14:textId="77777777" w:rsidR="00F81F04" w:rsidRPr="00F81F04" w:rsidRDefault="00F81F04" w:rsidP="00F81F04">
      <w:r w:rsidRPr="00F81F04">
        <w:t>From 1 July 2026, the Inclusion Agency in each state and territory will be:</w:t>
      </w:r>
    </w:p>
    <w:p w14:paraId="6CFA3A17" w14:textId="77777777" w:rsidR="00F81F04" w:rsidRPr="00F81F04" w:rsidRDefault="00F81F04" w:rsidP="00627CDA">
      <w:pPr>
        <w:pStyle w:val="ListParagraph"/>
        <w:numPr>
          <w:ilvl w:val="0"/>
          <w:numId w:val="321"/>
        </w:numPr>
      </w:pPr>
      <w:r w:rsidRPr="00F81F04">
        <w:t>KU Children’s Services – NSW, ACT and QLD</w:t>
      </w:r>
    </w:p>
    <w:p w14:paraId="56937F29" w14:textId="77777777" w:rsidR="00F81F04" w:rsidRPr="00F81F04" w:rsidRDefault="00F81F04" w:rsidP="00627CDA">
      <w:pPr>
        <w:pStyle w:val="ListParagraph"/>
        <w:numPr>
          <w:ilvl w:val="0"/>
          <w:numId w:val="321"/>
        </w:numPr>
      </w:pPr>
      <w:r w:rsidRPr="00F81F04">
        <w:t>Gowrie South Australia – SA</w:t>
      </w:r>
    </w:p>
    <w:p w14:paraId="73823D01" w14:textId="77777777" w:rsidR="00F81F04" w:rsidRPr="00F81F04" w:rsidRDefault="00F81F04" w:rsidP="00627CDA">
      <w:pPr>
        <w:pStyle w:val="ListParagraph"/>
        <w:numPr>
          <w:ilvl w:val="0"/>
          <w:numId w:val="321"/>
        </w:numPr>
      </w:pPr>
      <w:r w:rsidRPr="00F81F04">
        <w:t>It Takes a Village (ITAV) – VIC</w:t>
      </w:r>
    </w:p>
    <w:p w14:paraId="666B4BE4" w14:textId="77777777" w:rsidR="00F81F04" w:rsidRPr="00F81F04" w:rsidRDefault="00F81F04" w:rsidP="00627CDA">
      <w:pPr>
        <w:pStyle w:val="ListParagraph"/>
        <w:numPr>
          <w:ilvl w:val="0"/>
          <w:numId w:val="321"/>
        </w:numPr>
      </w:pPr>
      <w:r w:rsidRPr="00F81F04">
        <w:t>One Tree (Inclusion Support West) – WA</w:t>
      </w:r>
    </w:p>
    <w:p w14:paraId="3D4B65D6" w14:textId="77777777" w:rsidR="00F81F04" w:rsidRPr="00F81F04" w:rsidRDefault="00F81F04" w:rsidP="00627CDA">
      <w:pPr>
        <w:pStyle w:val="ListParagraph"/>
        <w:numPr>
          <w:ilvl w:val="0"/>
          <w:numId w:val="321"/>
        </w:numPr>
      </w:pPr>
      <w:r w:rsidRPr="00F81F04">
        <w:t>Early Childhood Australia (ECA) – NT</w:t>
      </w:r>
    </w:p>
    <w:p w14:paraId="108E8DD3" w14:textId="77777777" w:rsidR="00F81F04" w:rsidRPr="00F81F04" w:rsidRDefault="00F81F04" w:rsidP="00627CDA">
      <w:pPr>
        <w:pStyle w:val="ListParagraph"/>
        <w:numPr>
          <w:ilvl w:val="0"/>
          <w:numId w:val="321"/>
        </w:numPr>
      </w:pPr>
      <w:r w:rsidRPr="00F81F04">
        <w:t>Lady Gowrie Tasmania – TAS</w:t>
      </w:r>
    </w:p>
    <w:p w14:paraId="47E38B47" w14:textId="77777777" w:rsidR="00F81F04" w:rsidRPr="00F81F04" w:rsidRDefault="00F81F04" w:rsidP="00F81F04">
      <w:r w:rsidRPr="00F81F04">
        <w:t>These providers were selected through a competitive process.</w:t>
      </w:r>
    </w:p>
    <w:p w14:paraId="7F630266" w14:textId="77777777" w:rsidR="00F81F04" w:rsidRPr="00F81F04" w:rsidRDefault="00F81F04" w:rsidP="00F81F04">
      <w:r w:rsidRPr="00F81F04">
        <w:t>The updated approach strengthens how Inclusion Agencies work with services, while maintaining continuity across the sector.</w:t>
      </w:r>
    </w:p>
    <w:p w14:paraId="145FFA91" w14:textId="77777777" w:rsidR="00F81F04" w:rsidRPr="00F81F04" w:rsidRDefault="00F81F04" w:rsidP="00F81F04">
      <w:r w:rsidRPr="00F81F04">
        <w:t>Services will continue to receive support, with a greater focus on:</w:t>
      </w:r>
    </w:p>
    <w:p w14:paraId="411C5BBA" w14:textId="77777777" w:rsidR="00F81F04" w:rsidRPr="00F81F04" w:rsidRDefault="00F81F04" w:rsidP="00627CDA">
      <w:pPr>
        <w:pStyle w:val="ListParagraph"/>
        <w:numPr>
          <w:ilvl w:val="0"/>
          <w:numId w:val="322"/>
        </w:numPr>
      </w:pPr>
      <w:r w:rsidRPr="00F81F04">
        <w:t>targeted assistance for services that need it most</w:t>
      </w:r>
    </w:p>
    <w:p w14:paraId="77F7BA3F" w14:textId="77777777" w:rsidR="00F81F04" w:rsidRPr="00F81F04" w:rsidRDefault="00F81F04" w:rsidP="00627CDA">
      <w:pPr>
        <w:pStyle w:val="ListParagraph"/>
        <w:numPr>
          <w:ilvl w:val="0"/>
          <w:numId w:val="322"/>
        </w:numPr>
      </w:pPr>
      <w:r w:rsidRPr="00F81F04">
        <w:t>building capability and confidence in inclusive practice</w:t>
      </w:r>
    </w:p>
    <w:p w14:paraId="3E78BCDC" w14:textId="75B0EE42" w:rsidR="00F81F04" w:rsidRDefault="00F81F04" w:rsidP="00627CDA">
      <w:pPr>
        <w:pStyle w:val="ListParagraph"/>
        <w:numPr>
          <w:ilvl w:val="0"/>
          <w:numId w:val="322"/>
        </w:numPr>
      </w:pPr>
      <w:r w:rsidRPr="00F81F04">
        <w:t>more flexible ways of delivering support.</w:t>
      </w:r>
    </w:p>
    <w:p w14:paraId="3525D377" w14:textId="21B0C5EB" w:rsidR="00FD71E2" w:rsidRDefault="00FD71E2" w:rsidP="00FD71E2">
      <w:pPr>
        <w:pStyle w:val="Heading2"/>
      </w:pPr>
      <w:bookmarkStart w:id="110" w:name="_Toc243484848"/>
      <w:r>
        <w:t>Sector spotlight</w:t>
      </w:r>
      <w:bookmarkEnd w:id="110"/>
    </w:p>
    <w:p w14:paraId="307C2E5D" w14:textId="0F6A1DFD" w:rsidR="00FD71E2" w:rsidRDefault="00911289" w:rsidP="00911289">
      <w:pPr>
        <w:pStyle w:val="Heading3"/>
      </w:pPr>
      <w:r w:rsidRPr="00911289">
        <w:t>Update your details for the National Workforce Census</w:t>
      </w:r>
    </w:p>
    <w:p w14:paraId="6FB61392" w14:textId="77777777" w:rsidR="00911289" w:rsidRPr="00911289" w:rsidRDefault="00911289" w:rsidP="00911289">
      <w:r w:rsidRPr="00911289">
        <w:rPr>
          <w:b/>
          <w:bCs/>
        </w:rPr>
        <w:t>The sixth ECEC National Workforce Census (NWC) will take place this year. Update your contact details now.</w:t>
      </w:r>
    </w:p>
    <w:p w14:paraId="3719BE0D" w14:textId="77777777" w:rsidR="00911289" w:rsidRPr="00911289" w:rsidRDefault="00911289" w:rsidP="00911289">
      <w:r w:rsidRPr="00911289">
        <w:lastRenderedPageBreak/>
        <w:t xml:space="preserve">The NWC helps us develop and measure policies and programs for the ECEC sector. Participation is </w:t>
      </w:r>
      <w:r w:rsidRPr="00911289">
        <w:rPr>
          <w:b/>
          <w:bCs/>
        </w:rPr>
        <w:t>compulsory</w:t>
      </w:r>
      <w:r w:rsidRPr="00911289">
        <w:t xml:space="preserve"> for all CCS-approved providers and services.</w:t>
      </w:r>
    </w:p>
    <w:p w14:paraId="719CD5DB" w14:textId="77777777" w:rsidR="00911289" w:rsidRPr="00911289" w:rsidRDefault="00911289" w:rsidP="00911289">
      <w:r w:rsidRPr="00911289">
        <w:t>It is important that your contact details are up to date in the CCS System so you can participate.</w:t>
      </w:r>
    </w:p>
    <w:p w14:paraId="28C52A4C" w14:textId="77777777" w:rsidR="00911289" w:rsidRPr="00911289" w:rsidRDefault="00911289" w:rsidP="00911289">
      <w:r w:rsidRPr="00911289">
        <w:t>You need to do the following as soon as possible:</w:t>
      </w:r>
    </w:p>
    <w:p w14:paraId="2EF46347" w14:textId="77777777" w:rsidR="00911289" w:rsidRPr="00911289" w:rsidRDefault="00911289" w:rsidP="00627CDA">
      <w:pPr>
        <w:pStyle w:val="ListParagraph"/>
        <w:numPr>
          <w:ilvl w:val="0"/>
          <w:numId w:val="323"/>
        </w:numPr>
      </w:pPr>
      <w:r w:rsidRPr="00911289">
        <w:t>check your provider and service contact details</w:t>
      </w:r>
    </w:p>
    <w:p w14:paraId="70916113" w14:textId="77777777" w:rsidR="00911289" w:rsidRPr="00911289" w:rsidRDefault="00911289" w:rsidP="00627CDA">
      <w:pPr>
        <w:pStyle w:val="ListParagraph"/>
        <w:numPr>
          <w:ilvl w:val="0"/>
          <w:numId w:val="323"/>
        </w:numPr>
      </w:pPr>
      <w:r w:rsidRPr="00911289">
        <w:t>check contact details for all persons with management or control (PMCs)</w:t>
      </w:r>
    </w:p>
    <w:p w14:paraId="1445FE48" w14:textId="77777777" w:rsidR="00911289" w:rsidRPr="00911289" w:rsidRDefault="00911289" w:rsidP="00627CDA">
      <w:pPr>
        <w:pStyle w:val="ListParagraph"/>
        <w:numPr>
          <w:ilvl w:val="0"/>
          <w:numId w:val="323"/>
        </w:numPr>
      </w:pPr>
      <w:r w:rsidRPr="00911289">
        <w:t>add any new or missing PMCs</w:t>
      </w:r>
    </w:p>
    <w:p w14:paraId="5C38C4AE" w14:textId="77777777" w:rsidR="00911289" w:rsidRPr="00911289" w:rsidRDefault="00911289" w:rsidP="00627CDA">
      <w:pPr>
        <w:pStyle w:val="ListParagraph"/>
        <w:numPr>
          <w:ilvl w:val="0"/>
          <w:numId w:val="323"/>
        </w:numPr>
      </w:pPr>
      <w:r w:rsidRPr="00911289">
        <w:t>remove anyone who no longer has management or control.</w:t>
      </w:r>
    </w:p>
    <w:p w14:paraId="08DE2DB7" w14:textId="77777777" w:rsidR="00911289" w:rsidRPr="00911289" w:rsidRDefault="00911289" w:rsidP="00911289">
      <w:r w:rsidRPr="00911289">
        <w:t xml:space="preserve">You can check and update these details via the </w:t>
      </w:r>
      <w:hyperlink r:id="rId348" w:history="1">
        <w:r w:rsidRPr="00911289">
          <w:rPr>
            <w:rStyle w:val="Hyperlink"/>
          </w:rPr>
          <w:t>Provider Entry Point</w:t>
        </w:r>
      </w:hyperlink>
      <w:r w:rsidRPr="00911289">
        <w:t xml:space="preserve"> (PEP) or your third-party software.</w:t>
      </w:r>
    </w:p>
    <w:p w14:paraId="4E8C8B8A" w14:textId="77777777" w:rsidR="00911289" w:rsidRPr="00911289" w:rsidRDefault="00911289" w:rsidP="00911289">
      <w:r w:rsidRPr="00911289">
        <w:t xml:space="preserve">Find out more about the </w:t>
      </w:r>
      <w:hyperlink r:id="rId349" w:history="1">
        <w:r w:rsidRPr="00911289">
          <w:rPr>
            <w:rStyle w:val="Hyperlink"/>
          </w:rPr>
          <w:t>National Workforce Census</w:t>
        </w:r>
      </w:hyperlink>
      <w:r w:rsidRPr="00911289">
        <w:t xml:space="preserve"> on our website.</w:t>
      </w:r>
    </w:p>
    <w:p w14:paraId="5E6AC527" w14:textId="00D2009B" w:rsidR="00911289" w:rsidRDefault="00911289" w:rsidP="00911289">
      <w:r w:rsidRPr="00911289">
        <w:t xml:space="preserve">To receive updates and alerts about the census, </w:t>
      </w:r>
      <w:hyperlink r:id="rId350" w:history="1">
        <w:r w:rsidRPr="00911289">
          <w:rPr>
            <w:rStyle w:val="Hyperlink"/>
          </w:rPr>
          <w:t>subscribe to this weekly newsletter</w:t>
        </w:r>
      </w:hyperlink>
      <w:r w:rsidRPr="00911289">
        <w:t xml:space="preserve"> and </w:t>
      </w:r>
      <w:hyperlink w:history="1">
        <w:r w:rsidRPr="00911289">
          <w:rPr>
            <w:rStyle w:val="Hyperlink"/>
          </w:rPr>
          <w:t>j</w:t>
        </w:r>
      </w:hyperlink>
      <w:hyperlink r:id="rId351" w:history="1">
        <w:r w:rsidRPr="00911289">
          <w:rPr>
            <w:rStyle w:val="Hyperlink"/>
          </w:rPr>
          <w:t>oin our Facebook group</w:t>
        </w:r>
      </w:hyperlink>
      <w:r w:rsidRPr="00911289">
        <w:t>.</w:t>
      </w:r>
    </w:p>
    <w:p w14:paraId="0AC68307" w14:textId="68FD01D8" w:rsidR="00911289" w:rsidRDefault="00911289" w:rsidP="00AA2ADD">
      <w:pPr>
        <w:pStyle w:val="Heading2"/>
      </w:pPr>
      <w:bookmarkStart w:id="111" w:name="_Toc243484849"/>
      <w:r>
        <w:t>Facts from FAL</w:t>
      </w:r>
      <w:bookmarkEnd w:id="111"/>
    </w:p>
    <w:p w14:paraId="28B183F1" w14:textId="44A4334A" w:rsidR="00911289" w:rsidRDefault="00AA2ADD" w:rsidP="00AA2ADD">
      <w:pPr>
        <w:pStyle w:val="Heading3"/>
      </w:pPr>
      <w:r w:rsidRPr="00AA2ADD">
        <w:t>Additional absences from child care</w:t>
      </w:r>
    </w:p>
    <w:p w14:paraId="0DDF5C40" w14:textId="77777777" w:rsidR="00AA2ADD" w:rsidRPr="00AA2ADD" w:rsidRDefault="00AA2ADD" w:rsidP="00AA2ADD">
      <w:r w:rsidRPr="00AA2ADD">
        <w:rPr>
          <w:b/>
          <w:bCs/>
        </w:rPr>
        <w:t>Families can get CCS when their child is absent from a session of care they would normally attend, for up to 42 days each year.</w:t>
      </w:r>
    </w:p>
    <w:p w14:paraId="4CE2B155" w14:textId="77777777" w:rsidR="00AA2ADD" w:rsidRPr="00AA2ADD" w:rsidRDefault="00AA2ADD" w:rsidP="00AA2ADD">
      <w:r w:rsidRPr="00AA2ADD">
        <w:t xml:space="preserve">Families may be able to get additional absences once they have used all their allowable absence days, in certain circumstances. A public holiday is </w:t>
      </w:r>
      <w:r w:rsidRPr="00AA2ADD">
        <w:rPr>
          <w:b/>
          <w:bCs/>
        </w:rPr>
        <w:t>not</w:t>
      </w:r>
      <w:r w:rsidRPr="00AA2ADD">
        <w:t xml:space="preserve"> considered an additional absence reason.</w:t>
      </w:r>
    </w:p>
    <w:p w14:paraId="2FB9D88E" w14:textId="77777777" w:rsidR="00AA2ADD" w:rsidRPr="00AA2ADD" w:rsidRDefault="00AA2ADD" w:rsidP="00AA2ADD">
      <w:r w:rsidRPr="00AA2ADD">
        <w:t>Allowable absence reasons include:</w:t>
      </w:r>
    </w:p>
    <w:p w14:paraId="07B58ECA" w14:textId="77777777" w:rsidR="00AA2ADD" w:rsidRPr="00AA2ADD" w:rsidRDefault="00AA2ADD" w:rsidP="00627CDA">
      <w:pPr>
        <w:pStyle w:val="ListParagraph"/>
        <w:numPr>
          <w:ilvl w:val="0"/>
          <w:numId w:val="324"/>
        </w:numPr>
      </w:pPr>
      <w:r w:rsidRPr="00AA2ADD">
        <w:t>the child, or a member of the immediate household, is ill</w:t>
      </w:r>
    </w:p>
    <w:p w14:paraId="5B338EA2" w14:textId="77777777" w:rsidR="00AA2ADD" w:rsidRPr="00AA2ADD" w:rsidRDefault="00AA2ADD" w:rsidP="00627CDA">
      <w:pPr>
        <w:pStyle w:val="ListParagraph"/>
        <w:numPr>
          <w:ilvl w:val="0"/>
          <w:numId w:val="324"/>
        </w:numPr>
      </w:pPr>
      <w:r w:rsidRPr="00AA2ADD">
        <w:t>the child is spending time with another carer under a court order or parenting plan</w:t>
      </w:r>
    </w:p>
    <w:p w14:paraId="63F3BFFB" w14:textId="77777777" w:rsidR="00AA2ADD" w:rsidRPr="00AA2ADD" w:rsidRDefault="00AA2ADD" w:rsidP="00627CDA">
      <w:pPr>
        <w:pStyle w:val="ListParagraph"/>
        <w:numPr>
          <w:ilvl w:val="0"/>
          <w:numId w:val="324"/>
        </w:numPr>
      </w:pPr>
      <w:r w:rsidRPr="00AA2ADD">
        <w:t>alternative arrangements have been made for the child on a pupil-free day.</w:t>
      </w:r>
    </w:p>
    <w:p w14:paraId="1918E5F0" w14:textId="77777777" w:rsidR="00AA2ADD" w:rsidRPr="00AA2ADD" w:rsidRDefault="00AA2ADD" w:rsidP="00AA2ADD">
      <w:r w:rsidRPr="00AA2ADD">
        <w:t>Evidence is required for some absence reasons. Where formal evidence is not required, you must be reasonably satisfied the reason has been met.</w:t>
      </w:r>
    </w:p>
    <w:p w14:paraId="7A112F8C" w14:textId="6B39F549" w:rsidR="00AA2ADD" w:rsidRDefault="00AA2ADD" w:rsidP="00AA2ADD">
      <w:r w:rsidRPr="00AA2ADD">
        <w:t xml:space="preserve">Find a list of </w:t>
      </w:r>
      <w:hyperlink r:id="rId352" w:history="1">
        <w:r w:rsidRPr="00AA2ADD">
          <w:rPr>
            <w:rStyle w:val="Hyperlink"/>
          </w:rPr>
          <w:t>additional absence reasons including evidence required</w:t>
        </w:r>
      </w:hyperlink>
      <w:r w:rsidRPr="00AA2ADD">
        <w:t>, on our website.</w:t>
      </w:r>
    </w:p>
    <w:p w14:paraId="0A720DE6" w14:textId="56770034" w:rsidR="00AA2ADD" w:rsidRDefault="00AE7C7D" w:rsidP="00AE7C7D">
      <w:pPr>
        <w:pStyle w:val="Heading3"/>
      </w:pPr>
      <w:r w:rsidRPr="00AE7C7D">
        <w:t>How to manage session reports</w:t>
      </w:r>
    </w:p>
    <w:p w14:paraId="491535BC" w14:textId="77777777" w:rsidR="00AE7C7D" w:rsidRPr="00AE7C7D" w:rsidRDefault="00AE7C7D" w:rsidP="00AE7C7D">
      <w:r w:rsidRPr="00AE7C7D">
        <w:rPr>
          <w:b/>
          <w:bCs/>
        </w:rPr>
        <w:t>You must submit accurate session reports on time. Services Australia uses session reports to calculate and process CCS payments.</w:t>
      </w:r>
    </w:p>
    <w:p w14:paraId="4DBB37DA" w14:textId="77777777" w:rsidR="00AE7C7D" w:rsidRPr="00AE7C7D" w:rsidRDefault="00AE7C7D" w:rsidP="00AE7C7D">
      <w:hyperlink r:id="rId353" w:history="1">
        <w:r w:rsidRPr="00AE7C7D">
          <w:rPr>
            <w:rStyle w:val="Hyperlink"/>
          </w:rPr>
          <w:t>Visit our website</w:t>
        </w:r>
      </w:hyperlink>
      <w:r w:rsidRPr="00AE7C7D">
        <w:t xml:space="preserve"> to learn about:</w:t>
      </w:r>
    </w:p>
    <w:p w14:paraId="225A75C5" w14:textId="77777777" w:rsidR="00AE7C7D" w:rsidRPr="00AE7C7D" w:rsidRDefault="00AE7C7D" w:rsidP="00627CDA">
      <w:pPr>
        <w:numPr>
          <w:ilvl w:val="0"/>
          <w:numId w:val="325"/>
        </w:numPr>
      </w:pPr>
      <w:r w:rsidRPr="00AE7C7D">
        <w:t xml:space="preserve">how to submit session reports in the CCS System, via the </w:t>
      </w:r>
      <w:hyperlink r:id="rId354" w:history="1">
        <w:r w:rsidRPr="00AE7C7D">
          <w:rPr>
            <w:rStyle w:val="Hyperlink"/>
          </w:rPr>
          <w:t>PEP</w:t>
        </w:r>
      </w:hyperlink>
      <w:r w:rsidRPr="00AE7C7D">
        <w:t> or your third-party software</w:t>
      </w:r>
    </w:p>
    <w:p w14:paraId="0364DCAA" w14:textId="77777777" w:rsidR="00AE7C7D" w:rsidRPr="00AE7C7D" w:rsidRDefault="00AE7C7D" w:rsidP="00627CDA">
      <w:pPr>
        <w:numPr>
          <w:ilvl w:val="0"/>
          <w:numId w:val="325"/>
        </w:numPr>
      </w:pPr>
      <w:r w:rsidRPr="00AE7C7D">
        <w:t>what information you must include in session reports</w:t>
      </w:r>
    </w:p>
    <w:p w14:paraId="4F720DEB" w14:textId="77777777" w:rsidR="00AE7C7D" w:rsidRPr="00AE7C7D" w:rsidRDefault="00AE7C7D" w:rsidP="00627CDA">
      <w:pPr>
        <w:numPr>
          <w:ilvl w:val="0"/>
          <w:numId w:val="325"/>
        </w:numPr>
      </w:pPr>
      <w:r w:rsidRPr="00AE7C7D">
        <w:t>how to update a session report if the details are incorrect.</w:t>
      </w:r>
    </w:p>
    <w:p w14:paraId="658CD7FF" w14:textId="77777777" w:rsidR="00AE7C7D" w:rsidRPr="00AE7C7D" w:rsidRDefault="00AE7C7D" w:rsidP="00AE7C7D">
      <w:r w:rsidRPr="00AE7C7D">
        <w:lastRenderedPageBreak/>
        <w:t>You can learn more about submitting accurate session reports by:</w:t>
      </w:r>
    </w:p>
    <w:p w14:paraId="6747337E" w14:textId="77777777" w:rsidR="00AE7C7D" w:rsidRPr="00AE7C7D" w:rsidRDefault="00AE7C7D" w:rsidP="00627CDA">
      <w:pPr>
        <w:pStyle w:val="ListParagraph"/>
        <w:numPr>
          <w:ilvl w:val="0"/>
          <w:numId w:val="326"/>
        </w:numPr>
      </w:pPr>
      <w:r w:rsidRPr="00AE7C7D">
        <w:t xml:space="preserve">reading </w:t>
      </w:r>
      <w:hyperlink r:id="rId355" w:history="1">
        <w:r w:rsidRPr="00AE7C7D">
          <w:rPr>
            <w:rStyle w:val="Hyperlink"/>
          </w:rPr>
          <w:t>how to manage session reports</w:t>
        </w:r>
      </w:hyperlink>
      <w:r w:rsidRPr="00AE7C7D">
        <w:t xml:space="preserve"> on our website</w:t>
      </w:r>
    </w:p>
    <w:p w14:paraId="16C04CAF" w14:textId="318F4B28" w:rsidR="00AA2ADD" w:rsidRDefault="00AE7C7D" w:rsidP="00627CDA">
      <w:pPr>
        <w:pStyle w:val="ListParagraph"/>
        <w:numPr>
          <w:ilvl w:val="0"/>
          <w:numId w:val="326"/>
        </w:numPr>
      </w:pPr>
      <w:r w:rsidRPr="00AE7C7D">
        <w:t xml:space="preserve">completing the </w:t>
      </w:r>
      <w:r w:rsidRPr="00AE7C7D">
        <w:rPr>
          <w:b/>
          <w:bCs/>
          <w:i/>
          <w:iCs/>
        </w:rPr>
        <w:t>Session reports</w:t>
      </w:r>
      <w:r w:rsidRPr="00AE7C7D">
        <w:t xml:space="preserve"> course in </w:t>
      </w:r>
      <w:hyperlink r:id="rId356" w:history="1">
        <w:r w:rsidRPr="00AE7C7D">
          <w:rPr>
            <w:rStyle w:val="Hyperlink"/>
          </w:rPr>
          <w:t>Geccko</w:t>
        </w:r>
      </w:hyperlink>
      <w:r w:rsidRPr="00AE7C7D">
        <w:t>.</w:t>
      </w:r>
    </w:p>
    <w:p w14:paraId="5E604142" w14:textId="25F479C4" w:rsidR="00AE7C7D" w:rsidRDefault="00AE7C7D" w:rsidP="004F7132">
      <w:pPr>
        <w:pStyle w:val="Heading2"/>
      </w:pPr>
      <w:bookmarkStart w:id="112" w:name="_Toc243484850"/>
      <w:r>
        <w:t>Workforce support</w:t>
      </w:r>
      <w:bookmarkEnd w:id="112"/>
    </w:p>
    <w:p w14:paraId="4F232DAB" w14:textId="779C3470" w:rsidR="00AE7C7D" w:rsidRDefault="004F7132" w:rsidP="004F7132">
      <w:pPr>
        <w:pStyle w:val="Heading3"/>
      </w:pPr>
      <w:r w:rsidRPr="004F7132">
        <w:t>Be You resources – strong relationships for child development  </w:t>
      </w:r>
    </w:p>
    <w:p w14:paraId="448F541B" w14:textId="77777777" w:rsidR="004F7132" w:rsidRPr="004F7132" w:rsidRDefault="004F7132" w:rsidP="004F7132">
      <w:r w:rsidRPr="004F7132">
        <w:rPr>
          <w:b/>
          <w:bCs/>
        </w:rPr>
        <w:t>Relationships with families, communities, and educators shape children’s development and learning.</w:t>
      </w:r>
    </w:p>
    <w:p w14:paraId="499A6D05" w14:textId="77777777" w:rsidR="004F7132" w:rsidRPr="004F7132" w:rsidRDefault="004F7132" w:rsidP="004F7132">
      <w:r w:rsidRPr="004F7132">
        <w:t>Starting from birth, children rely on the adults around them to meet their physical and emotional needs. When caregivers provide nurturing care, children learn that their actions lead to a response.</w:t>
      </w:r>
    </w:p>
    <w:p w14:paraId="44553128" w14:textId="77777777" w:rsidR="004F7132" w:rsidRPr="004F7132" w:rsidRDefault="004F7132" w:rsidP="004F7132">
      <w:r w:rsidRPr="004F7132">
        <w:t xml:space="preserve">These everyday </w:t>
      </w:r>
      <w:hyperlink r:id="rId357" w:history="1">
        <w:r w:rsidRPr="004F7132">
          <w:rPr>
            <w:rStyle w:val="Hyperlink"/>
          </w:rPr>
          <w:t>serve and return</w:t>
        </w:r>
      </w:hyperlink>
      <w:r w:rsidRPr="004F7132">
        <w:t xml:space="preserve"> interactions:</w:t>
      </w:r>
    </w:p>
    <w:p w14:paraId="134BAB4B" w14:textId="77777777" w:rsidR="004F7132" w:rsidRPr="004F7132" w:rsidRDefault="004F7132" w:rsidP="00627CDA">
      <w:pPr>
        <w:numPr>
          <w:ilvl w:val="0"/>
          <w:numId w:val="327"/>
        </w:numPr>
        <w:tabs>
          <w:tab w:val="num" w:pos="720"/>
        </w:tabs>
      </w:pPr>
      <w:r w:rsidRPr="004F7132">
        <w:t>form the foundation for healthy brain development</w:t>
      </w:r>
    </w:p>
    <w:p w14:paraId="58F714F7" w14:textId="77777777" w:rsidR="004F7132" w:rsidRPr="004F7132" w:rsidRDefault="004F7132" w:rsidP="00627CDA">
      <w:pPr>
        <w:numPr>
          <w:ilvl w:val="0"/>
          <w:numId w:val="327"/>
        </w:numPr>
        <w:tabs>
          <w:tab w:val="num" w:pos="720"/>
        </w:tabs>
      </w:pPr>
      <w:r w:rsidRPr="004F7132">
        <w:t>strengthen the neural pathways responsible for communication and social skills.</w:t>
      </w:r>
    </w:p>
    <w:p w14:paraId="19EC34D4" w14:textId="77777777" w:rsidR="004F7132" w:rsidRPr="004F7132" w:rsidRDefault="004F7132" w:rsidP="004F7132">
      <w:r w:rsidRPr="004F7132">
        <w:t>When children feel safe in their relationships, they are more likely to explore, try new things, and develop new skills.</w:t>
      </w:r>
    </w:p>
    <w:p w14:paraId="15B36E7A" w14:textId="77777777" w:rsidR="004F7132" w:rsidRPr="004F7132" w:rsidRDefault="004F7132" w:rsidP="004F7132">
      <w:r w:rsidRPr="004F7132">
        <w:t>To learn more about what educators can do to support children’s development:</w:t>
      </w:r>
    </w:p>
    <w:p w14:paraId="1FA20069" w14:textId="77777777" w:rsidR="004F7132" w:rsidRPr="004F7132" w:rsidRDefault="004F7132" w:rsidP="00627CDA">
      <w:pPr>
        <w:numPr>
          <w:ilvl w:val="0"/>
          <w:numId w:val="328"/>
        </w:numPr>
        <w:tabs>
          <w:tab w:val="num" w:pos="720"/>
        </w:tabs>
      </w:pPr>
      <w:r w:rsidRPr="004F7132">
        <w:t xml:space="preserve">see a fact sheet on </w:t>
      </w:r>
      <w:hyperlink r:id="rId358" w:history="1">
        <w:r w:rsidRPr="004F7132">
          <w:rPr>
            <w:rStyle w:val="Hyperlink"/>
          </w:rPr>
          <w:t>child development</w:t>
        </w:r>
      </w:hyperlink>
      <w:r w:rsidRPr="004F7132">
        <w:t xml:space="preserve"> </w:t>
      </w:r>
    </w:p>
    <w:p w14:paraId="649D67E8" w14:textId="24F67791" w:rsidR="004F7132" w:rsidRDefault="004F7132" w:rsidP="00627CDA">
      <w:pPr>
        <w:pStyle w:val="ListParagraph"/>
        <w:numPr>
          <w:ilvl w:val="0"/>
          <w:numId w:val="328"/>
        </w:numPr>
      </w:pPr>
      <w:r w:rsidRPr="004F7132">
        <w:t xml:space="preserve">visit the </w:t>
      </w:r>
      <w:hyperlink r:id="rId359" w:history="1">
        <w:r w:rsidRPr="004F7132">
          <w:rPr>
            <w:rStyle w:val="Hyperlink"/>
          </w:rPr>
          <w:t>Be You</w:t>
        </w:r>
      </w:hyperlink>
      <w:r w:rsidRPr="004F7132">
        <w:t xml:space="preserve"> website.</w:t>
      </w:r>
    </w:p>
    <w:p w14:paraId="068F2E48" w14:textId="637ACA01" w:rsidR="004F7132" w:rsidRDefault="004F7132" w:rsidP="00D27A31">
      <w:pPr>
        <w:pStyle w:val="Heading2"/>
      </w:pPr>
      <w:bookmarkStart w:id="113" w:name="_Toc243484851"/>
      <w:r>
        <w:t>Share with families</w:t>
      </w:r>
      <w:bookmarkEnd w:id="113"/>
    </w:p>
    <w:p w14:paraId="59630801" w14:textId="76EC8252" w:rsidR="004F7132" w:rsidRDefault="00D27A31" w:rsidP="00D27A31">
      <w:pPr>
        <w:pStyle w:val="Heading3"/>
      </w:pPr>
      <w:r>
        <w:t>Did you receive an invitation to have your say on child care?  </w:t>
      </w:r>
    </w:p>
    <w:p w14:paraId="5ED63C24" w14:textId="77777777" w:rsidR="00D27A31" w:rsidRPr="00D27A31" w:rsidRDefault="00D27A31" w:rsidP="00D27A31">
      <w:r w:rsidRPr="00D27A31">
        <w:rPr>
          <w:b/>
          <w:bCs/>
        </w:rPr>
        <w:t>The Australian Government is conducting a national survey about family, work and child care arrangements.</w:t>
      </w:r>
    </w:p>
    <w:p w14:paraId="5BCE267D" w14:textId="77777777" w:rsidR="00D27A31" w:rsidRPr="00D27A31" w:rsidRDefault="00D27A31" w:rsidP="00D27A31">
      <w:r w:rsidRPr="00D27A31">
        <w:t>Parents who used paid child care in 2026 may be randomly selected to take part. If you’ve been invited, you can access the survey using the QR code in your letter or the link sent via SMS or email.</w:t>
      </w:r>
    </w:p>
    <w:p w14:paraId="0EA77B74" w14:textId="77777777" w:rsidR="00D27A31" w:rsidRPr="00D27A31" w:rsidRDefault="00D27A31" w:rsidP="00D27A31">
      <w:r w:rsidRPr="00D27A31">
        <w:t>By participating, you can enter a draw to win one of fifty $200 gift vouchers.</w:t>
      </w:r>
    </w:p>
    <w:p w14:paraId="4A37D626" w14:textId="77777777" w:rsidR="00D27A31" w:rsidRPr="00D27A31" w:rsidRDefault="00D27A31" w:rsidP="00D27A31">
      <w:r w:rsidRPr="00D27A31">
        <w:t>Please complete the survey by 10 am AEST on Tuesday 30 June 2026. It should take around 10 to 15 minutes to complete.</w:t>
      </w:r>
    </w:p>
    <w:p w14:paraId="2E96B101" w14:textId="5B1F54CF" w:rsidR="00D27A31" w:rsidRPr="00FD71E2" w:rsidRDefault="00D27A31" w:rsidP="00D27A31">
      <w:r w:rsidRPr="00D27A31">
        <w:t>Your feedback will help improve child care quality, availability and affordability across Australia.</w:t>
      </w:r>
    </w:p>
    <w:p w14:paraId="7AD920E1" w14:textId="77777777" w:rsidR="00FD71E2" w:rsidRPr="00F56097" w:rsidRDefault="00FD71E2" w:rsidP="00FD71E2"/>
    <w:p w14:paraId="2A3B9C18" w14:textId="31B46413" w:rsidR="00B238CB" w:rsidRDefault="00B238CB" w:rsidP="00E971AD">
      <w:pPr>
        <w:pStyle w:val="Issuedate"/>
      </w:pPr>
      <w:bookmarkStart w:id="114" w:name="_Toc243484852"/>
      <w:r>
        <w:lastRenderedPageBreak/>
        <w:t>3 June 2026</w:t>
      </w:r>
      <w:bookmarkEnd w:id="114"/>
    </w:p>
    <w:p w14:paraId="70D388F2" w14:textId="77777777" w:rsidR="004150C0" w:rsidRDefault="004150C0" w:rsidP="004150C0">
      <w:pPr>
        <w:pStyle w:val="Heading2"/>
      </w:pPr>
      <w:bookmarkStart w:id="115" w:name="_Toc243484853"/>
      <w:r>
        <w:t>From the department</w:t>
      </w:r>
      <w:bookmarkEnd w:id="115"/>
    </w:p>
    <w:p w14:paraId="159095BD" w14:textId="7C41CF6D" w:rsidR="004150C0" w:rsidRPr="006B4694" w:rsidRDefault="006B4694" w:rsidP="006B4694">
      <w:pPr>
        <w:pStyle w:val="Heading3"/>
      </w:pPr>
      <w:r w:rsidRPr="006B4694">
        <w:t>2026–27 workforce subsidies update</w:t>
      </w:r>
    </w:p>
    <w:p w14:paraId="482FA927" w14:textId="77777777" w:rsidR="006B4694" w:rsidRPr="006B4694" w:rsidRDefault="006B4694" w:rsidP="006B4694">
      <w:r w:rsidRPr="006B4694">
        <w:rPr>
          <w:b/>
          <w:bCs/>
        </w:rPr>
        <w:t>We have received a high volume of applications for the professional development and paid practicum subsidies.</w:t>
      </w:r>
    </w:p>
    <w:p w14:paraId="67791AC0" w14:textId="77777777" w:rsidR="006B4694" w:rsidRPr="006B4694" w:rsidRDefault="006B4694" w:rsidP="006B4694">
      <w:r w:rsidRPr="006B4694">
        <w:t>Applications close on </w:t>
      </w:r>
      <w:r w:rsidRPr="006B4694">
        <w:rPr>
          <w:b/>
          <w:bCs/>
        </w:rPr>
        <w:t>3 July 2026</w:t>
      </w:r>
      <w:r w:rsidRPr="006B4694">
        <w:t>, or earlier if funding is fully allocated.</w:t>
      </w:r>
    </w:p>
    <w:p w14:paraId="2C0432EF" w14:textId="77777777" w:rsidR="006B4694" w:rsidRPr="006B4694" w:rsidRDefault="006B4694" w:rsidP="006B4694">
      <w:r w:rsidRPr="006B4694">
        <w:t>To support those most in need, we are prioritising:</w:t>
      </w:r>
    </w:p>
    <w:p w14:paraId="3822C5FA" w14:textId="77777777" w:rsidR="006B4694" w:rsidRPr="006B4694" w:rsidRDefault="006B4694" w:rsidP="00627CDA">
      <w:pPr>
        <w:numPr>
          <w:ilvl w:val="0"/>
          <w:numId w:val="305"/>
        </w:numPr>
        <w:spacing w:line="240" w:lineRule="auto"/>
        <w:ind w:left="714" w:hanging="357"/>
        <w:contextualSpacing/>
      </w:pPr>
      <w:r w:rsidRPr="006B4694">
        <w:t>small and medium providers for professional development subsidies</w:t>
      </w:r>
    </w:p>
    <w:p w14:paraId="2911E8C7" w14:textId="77777777" w:rsidR="006B4694" w:rsidRPr="006B4694" w:rsidRDefault="006B4694" w:rsidP="00627CDA">
      <w:pPr>
        <w:numPr>
          <w:ilvl w:val="0"/>
          <w:numId w:val="305"/>
        </w:numPr>
        <w:spacing w:line="240" w:lineRule="auto"/>
        <w:ind w:left="714" w:hanging="357"/>
        <w:contextualSpacing/>
      </w:pPr>
      <w:r w:rsidRPr="006B4694">
        <w:t>First Nations educators, educators from regional and remote locations and small providers for paid practicum subsidies.</w:t>
      </w:r>
    </w:p>
    <w:p w14:paraId="2F1BF5C8" w14:textId="39319768" w:rsidR="006B4694" w:rsidRPr="006B4694" w:rsidRDefault="00CD6436" w:rsidP="006B4694">
      <w:r>
        <w:br/>
      </w:r>
      <w:r w:rsidR="006B4694" w:rsidRPr="006B4694">
        <w:t>Due to high demand and limited funding:</w:t>
      </w:r>
    </w:p>
    <w:p w14:paraId="5EB0CB2D" w14:textId="77777777" w:rsidR="006B4694" w:rsidRPr="006B4694" w:rsidRDefault="006B4694" w:rsidP="00627CDA">
      <w:pPr>
        <w:numPr>
          <w:ilvl w:val="0"/>
          <w:numId w:val="306"/>
        </w:numPr>
        <w:spacing w:line="240" w:lineRule="auto"/>
        <w:ind w:left="714" w:hanging="357"/>
        <w:contextualSpacing/>
      </w:pPr>
      <w:r w:rsidRPr="006B4694">
        <w:t>we cannot fund all applications</w:t>
      </w:r>
    </w:p>
    <w:p w14:paraId="3F6F6F2A" w14:textId="77777777" w:rsidR="006B4694" w:rsidRPr="006B4694" w:rsidRDefault="006B4694" w:rsidP="00627CDA">
      <w:pPr>
        <w:numPr>
          <w:ilvl w:val="0"/>
          <w:numId w:val="306"/>
        </w:numPr>
        <w:spacing w:line="240" w:lineRule="auto"/>
        <w:ind w:left="714" w:hanging="357"/>
        <w:contextualSpacing/>
      </w:pPr>
      <w:r w:rsidRPr="006B4694">
        <w:t>we will not proceed with round 2 in 2026–27.</w:t>
      </w:r>
    </w:p>
    <w:p w14:paraId="310874BA" w14:textId="7B9B767D" w:rsidR="006B4694" w:rsidRPr="006B4694" w:rsidRDefault="00CD6436" w:rsidP="006B4694">
      <w:r>
        <w:br/>
      </w:r>
      <w:r w:rsidR="006B4694" w:rsidRPr="006B4694">
        <w:t>Providers can access </w:t>
      </w:r>
      <w:hyperlink r:id="rId360" w:history="1">
        <w:r w:rsidR="006B4694" w:rsidRPr="006B4694">
          <w:rPr>
            <w:rStyle w:val="Hyperlink"/>
          </w:rPr>
          <w:t>service closures</w:t>
        </w:r>
      </w:hyperlink>
      <w:r w:rsidR="006B4694" w:rsidRPr="006B4694">
        <w:t> to help staff complete national child safety training.</w:t>
      </w:r>
    </w:p>
    <w:p w14:paraId="2C72CE93" w14:textId="77777777" w:rsidR="006B4694" w:rsidRPr="006B4694" w:rsidRDefault="006B4694" w:rsidP="006B4694">
      <w:r w:rsidRPr="006B4694">
        <w:t>Learn more about the </w:t>
      </w:r>
      <w:hyperlink r:id="rId361" w:history="1">
        <w:r w:rsidRPr="006B4694">
          <w:rPr>
            <w:rStyle w:val="Hyperlink"/>
          </w:rPr>
          <w:t>professional development opportunities</w:t>
        </w:r>
      </w:hyperlink>
      <w:r w:rsidRPr="006B4694">
        <w:t>.</w:t>
      </w:r>
    </w:p>
    <w:p w14:paraId="08A72C3E" w14:textId="7B4117C4" w:rsidR="006B4694" w:rsidRDefault="006B4694" w:rsidP="006B4694">
      <w:pPr>
        <w:pStyle w:val="Heading3"/>
      </w:pPr>
      <w:r w:rsidRPr="006B4694">
        <w:t>Reminder: complete the CCTV survey</w:t>
      </w:r>
    </w:p>
    <w:p w14:paraId="0CBA60BA" w14:textId="77777777" w:rsidR="006B4694" w:rsidRPr="006B4694" w:rsidRDefault="006B4694" w:rsidP="006B4694">
      <w:r w:rsidRPr="006B4694">
        <w:rPr>
          <w:b/>
          <w:bCs/>
        </w:rPr>
        <w:t>We are conducting an evaluation on the use of CCTV in early childhood education and care (ECEC) settings. Service providers, educators, parents and carers are invited to share their views.</w:t>
      </w:r>
    </w:p>
    <w:p w14:paraId="651D7B83" w14:textId="77777777" w:rsidR="006B4694" w:rsidRPr="006B4694" w:rsidRDefault="006B4694" w:rsidP="006B4694">
      <w:r w:rsidRPr="006B4694">
        <w:t>Your feedback will help capture a broad range of perspectives and ensure your voice is heard.</w:t>
      </w:r>
    </w:p>
    <w:p w14:paraId="3718366B" w14:textId="77777777" w:rsidR="006B4694" w:rsidRPr="006B4694" w:rsidRDefault="006B4694" w:rsidP="001050EC">
      <w:pPr>
        <w:pStyle w:val="Heading4"/>
      </w:pPr>
      <w:r w:rsidRPr="006B4694">
        <w:t>How to participate</w:t>
      </w:r>
    </w:p>
    <w:p w14:paraId="36EC7AF1" w14:textId="77777777" w:rsidR="006B4694" w:rsidRPr="006B4694" w:rsidRDefault="006B4694" w:rsidP="006B4694">
      <w:r w:rsidRPr="006B4694">
        <w:t>Complete the </w:t>
      </w:r>
      <w:hyperlink r:id="rId362" w:history="1">
        <w:r w:rsidRPr="006B4694">
          <w:rPr>
            <w:rStyle w:val="Hyperlink"/>
          </w:rPr>
          <w:t>service provider and educator survey</w:t>
        </w:r>
      </w:hyperlink>
      <w:r w:rsidRPr="006B4694">
        <w:t>. The survey will close 18 June.</w:t>
      </w:r>
    </w:p>
    <w:p w14:paraId="293541C0" w14:textId="77777777" w:rsidR="006B4694" w:rsidRPr="006B4694" w:rsidRDefault="006B4694" w:rsidP="001050EC">
      <w:pPr>
        <w:pStyle w:val="Heading4"/>
      </w:pPr>
      <w:r w:rsidRPr="006B4694">
        <w:t>Help us support family participation</w:t>
      </w:r>
    </w:p>
    <w:p w14:paraId="7B282030" w14:textId="77777777" w:rsidR="006B4694" w:rsidRPr="006B4694" w:rsidRDefault="006B4694" w:rsidP="006B4694">
      <w:r w:rsidRPr="006B4694">
        <w:t>To help ensure parent and carer voices are included, please share the below information through your family communication channels.</w:t>
      </w:r>
    </w:p>
    <w:tbl>
      <w:tblPr>
        <w:tblW w:w="5000" w:type="pct"/>
        <w:tblCellMar>
          <w:left w:w="0" w:type="dxa"/>
          <w:right w:w="0" w:type="dxa"/>
        </w:tblCellMar>
        <w:tblLook w:val="04A0" w:firstRow="1" w:lastRow="0" w:firstColumn="1" w:lastColumn="0" w:noHBand="0" w:noVBand="1"/>
      </w:tblPr>
      <w:tblGrid>
        <w:gridCol w:w="10450"/>
      </w:tblGrid>
      <w:tr w:rsidR="006B4694" w:rsidRPr="006B4694" w14:paraId="05FCAE6A" w14:textId="77777777">
        <w:tc>
          <w:tcPr>
            <w:tcW w:w="0" w:type="auto"/>
            <w:tcBorders>
              <w:top w:val="single" w:sz="6" w:space="0" w:color="D9D9D9"/>
              <w:left w:val="single" w:sz="6" w:space="0" w:color="D9D9D9"/>
              <w:bottom w:val="single" w:sz="6" w:space="0" w:color="D9D9D9"/>
              <w:right w:val="single" w:sz="6" w:space="0" w:color="D9D9D9"/>
            </w:tcBorders>
            <w:shd w:val="clear" w:color="auto" w:fill="F5F5F5"/>
            <w:tcMar>
              <w:top w:w="300" w:type="dxa"/>
              <w:left w:w="300" w:type="dxa"/>
              <w:bottom w:w="300" w:type="dxa"/>
              <w:right w:w="300" w:type="dxa"/>
            </w:tcMar>
            <w:vAlign w:val="center"/>
            <w:hideMark/>
          </w:tcPr>
          <w:p w14:paraId="4D67CF8B" w14:textId="77777777" w:rsidR="006B4694" w:rsidRPr="006B4694" w:rsidRDefault="006B4694" w:rsidP="006B4694">
            <w:pPr>
              <w:rPr>
                <w:b/>
                <w:bCs/>
              </w:rPr>
            </w:pPr>
            <w:r w:rsidRPr="006B4694">
              <w:rPr>
                <w:b/>
                <w:bCs/>
              </w:rPr>
              <w:t>Have your say on CCTV in child care services</w:t>
            </w:r>
          </w:p>
          <w:p w14:paraId="2291D5F3" w14:textId="77777777" w:rsidR="006B4694" w:rsidRPr="006B4694" w:rsidRDefault="006B4694" w:rsidP="006B4694">
            <w:r w:rsidRPr="006B4694">
              <w:t>Governments across Australia are working to keep children safe and improve quality in early childhood education and care.</w:t>
            </w:r>
          </w:p>
          <w:p w14:paraId="4FC98592" w14:textId="77777777" w:rsidR="006B4694" w:rsidRPr="006B4694" w:rsidRDefault="006B4694" w:rsidP="006B4694">
            <w:r w:rsidRPr="006B4694">
              <w:t>CCTV can help with safety, but there are important questions about how it should be used.</w:t>
            </w:r>
          </w:p>
          <w:p w14:paraId="01161805" w14:textId="77777777" w:rsidR="006B4694" w:rsidRPr="006B4694" w:rsidRDefault="006B4694" w:rsidP="006B4694">
            <w:r w:rsidRPr="006B4694">
              <w:t>Families are invited to share their views.</w:t>
            </w:r>
          </w:p>
          <w:p w14:paraId="47A43376" w14:textId="77777777" w:rsidR="006B4694" w:rsidRPr="006B4694" w:rsidRDefault="006B4694" w:rsidP="00627CDA">
            <w:pPr>
              <w:numPr>
                <w:ilvl w:val="0"/>
                <w:numId w:val="307"/>
              </w:numPr>
              <w:spacing w:line="240" w:lineRule="auto"/>
              <w:ind w:left="714" w:hanging="357"/>
              <w:contextualSpacing/>
            </w:pPr>
            <w:r w:rsidRPr="006B4694">
              <w:t>Click the link to complete the </w:t>
            </w:r>
            <w:hyperlink r:id="rId363" w:history="1">
              <w:r w:rsidRPr="006B4694">
                <w:rPr>
                  <w:rStyle w:val="Hyperlink"/>
                </w:rPr>
                <w:t>parent and carer survey</w:t>
              </w:r>
            </w:hyperlink>
            <w:r w:rsidRPr="006B4694">
              <w:t>.</w:t>
            </w:r>
          </w:p>
          <w:p w14:paraId="0156FFD4" w14:textId="77777777" w:rsidR="006B4694" w:rsidRPr="006B4694" w:rsidRDefault="006B4694" w:rsidP="00627CDA">
            <w:pPr>
              <w:numPr>
                <w:ilvl w:val="0"/>
                <w:numId w:val="307"/>
              </w:numPr>
              <w:spacing w:line="240" w:lineRule="auto"/>
              <w:ind w:left="714" w:hanging="357"/>
              <w:contextualSpacing/>
            </w:pPr>
            <w:r w:rsidRPr="006B4694">
              <w:t>It takes less than 15 minutes.</w:t>
            </w:r>
          </w:p>
          <w:p w14:paraId="01A10B50" w14:textId="77777777" w:rsidR="006B4694" w:rsidRPr="006B4694" w:rsidRDefault="006B4694" w:rsidP="00627CDA">
            <w:pPr>
              <w:numPr>
                <w:ilvl w:val="0"/>
                <w:numId w:val="307"/>
              </w:numPr>
              <w:spacing w:line="240" w:lineRule="auto"/>
              <w:ind w:left="714" w:hanging="357"/>
              <w:contextualSpacing/>
            </w:pPr>
            <w:r w:rsidRPr="006B4694">
              <w:lastRenderedPageBreak/>
              <w:t>Your answers are anonymous.</w:t>
            </w:r>
          </w:p>
          <w:p w14:paraId="1A3B9E62" w14:textId="77777777" w:rsidR="006B4694" w:rsidRPr="006B4694" w:rsidRDefault="006B4694" w:rsidP="00627CDA">
            <w:pPr>
              <w:numPr>
                <w:ilvl w:val="0"/>
                <w:numId w:val="307"/>
              </w:numPr>
              <w:spacing w:line="240" w:lineRule="auto"/>
              <w:ind w:left="714" w:hanging="357"/>
              <w:contextualSpacing/>
            </w:pPr>
            <w:r w:rsidRPr="006B4694">
              <w:t>The survey closes at 6 pm AEST, 18 June.</w:t>
            </w:r>
          </w:p>
          <w:p w14:paraId="7C37DBEB" w14:textId="67BB175B" w:rsidR="006B4694" w:rsidRPr="006B4694" w:rsidRDefault="00CD6436" w:rsidP="006B4694">
            <w:r>
              <w:br/>
            </w:r>
            <w:r w:rsidR="006B4694" w:rsidRPr="006B4694">
              <w:t>If you have any questions, email </w:t>
            </w:r>
            <w:hyperlink r:id="rId364" w:history="1">
              <w:r w:rsidR="006B4694" w:rsidRPr="006B4694">
                <w:rPr>
                  <w:rStyle w:val="Hyperlink"/>
                </w:rPr>
                <w:t>cctvevaluation@kpmg.com.au</w:t>
              </w:r>
            </w:hyperlink>
          </w:p>
        </w:tc>
      </w:tr>
    </w:tbl>
    <w:p w14:paraId="49BBC0E5" w14:textId="77777777" w:rsidR="006B4694" w:rsidRPr="006B4694" w:rsidRDefault="006B4694" w:rsidP="006B4694">
      <w:r w:rsidRPr="006B4694">
        <w:lastRenderedPageBreak/>
        <w:t>More information on the national CCTV assessment is </w:t>
      </w:r>
      <w:hyperlink r:id="rId365" w:history="1">
        <w:r w:rsidRPr="006B4694">
          <w:rPr>
            <w:rStyle w:val="Hyperlink"/>
          </w:rPr>
          <w:t>available on our website</w:t>
        </w:r>
      </w:hyperlink>
      <w:r w:rsidRPr="006B4694">
        <w:t>.</w:t>
      </w:r>
    </w:p>
    <w:p w14:paraId="08E54BBE" w14:textId="652E4F61" w:rsidR="006B4694" w:rsidRDefault="00CA17E0" w:rsidP="00CA17E0">
      <w:pPr>
        <w:pStyle w:val="Heading3"/>
      </w:pPr>
      <w:r w:rsidRPr="00CA17E0">
        <w:t>Help us understand the costs of early childhood service delivery</w:t>
      </w:r>
    </w:p>
    <w:p w14:paraId="49597E4B" w14:textId="77777777" w:rsidR="00CA17E0" w:rsidRPr="00CA17E0" w:rsidRDefault="00CA17E0" w:rsidP="00CA17E0">
      <w:r w:rsidRPr="00CA17E0">
        <w:rPr>
          <w:b/>
          <w:bCs/>
        </w:rPr>
        <w:t>Data collection is underway for the Early Education Service Delivery Prices project. Your participation is vital to understanding the costs of delivering ECEC in diverse settings.</w:t>
      </w:r>
    </w:p>
    <w:p w14:paraId="094ECD94" w14:textId="77777777" w:rsidR="00CA17E0" w:rsidRPr="00CA17E0" w:rsidRDefault="00CA17E0" w:rsidP="00CA17E0">
      <w:r w:rsidRPr="00CA17E0">
        <w:t>The project will help to:</w:t>
      </w:r>
    </w:p>
    <w:p w14:paraId="2F316170" w14:textId="77777777" w:rsidR="00CA17E0" w:rsidRPr="00CA17E0" w:rsidRDefault="00CA17E0" w:rsidP="00627CDA">
      <w:pPr>
        <w:numPr>
          <w:ilvl w:val="0"/>
          <w:numId w:val="308"/>
        </w:numPr>
        <w:spacing w:line="240" w:lineRule="auto"/>
        <w:ind w:left="714" w:hanging="357"/>
        <w:contextualSpacing/>
      </w:pPr>
      <w:r w:rsidRPr="00CA17E0">
        <w:t>identify the cost drivers of safe and quality ECEC</w:t>
      </w:r>
    </w:p>
    <w:p w14:paraId="1473C1C8" w14:textId="77777777" w:rsidR="00CA17E0" w:rsidRPr="00CA17E0" w:rsidRDefault="00CA17E0" w:rsidP="00627CDA">
      <w:pPr>
        <w:numPr>
          <w:ilvl w:val="0"/>
          <w:numId w:val="308"/>
        </w:numPr>
        <w:spacing w:line="240" w:lineRule="auto"/>
        <w:ind w:left="714" w:hanging="357"/>
        <w:contextualSpacing/>
      </w:pPr>
      <w:r w:rsidRPr="00CA17E0">
        <w:t>quantify reasonable costs</w:t>
      </w:r>
    </w:p>
    <w:p w14:paraId="37DDE30F" w14:textId="77777777" w:rsidR="00CA17E0" w:rsidRPr="00CA17E0" w:rsidRDefault="00CA17E0" w:rsidP="00627CDA">
      <w:pPr>
        <w:numPr>
          <w:ilvl w:val="0"/>
          <w:numId w:val="308"/>
        </w:numPr>
        <w:spacing w:line="240" w:lineRule="auto"/>
        <w:ind w:left="714" w:hanging="357"/>
        <w:contextualSpacing/>
      </w:pPr>
      <w:r w:rsidRPr="00CA17E0">
        <w:t>inform future reforms on the pathway to universal ECEC.</w:t>
      </w:r>
    </w:p>
    <w:p w14:paraId="565C8247" w14:textId="127F8429" w:rsidR="00CA17E0" w:rsidRPr="00CA17E0" w:rsidRDefault="00CD6436" w:rsidP="00CA17E0">
      <w:r>
        <w:br/>
      </w:r>
      <w:r w:rsidR="00CA17E0" w:rsidRPr="00CA17E0">
        <w:t>Your data will be used to:</w:t>
      </w:r>
    </w:p>
    <w:p w14:paraId="35FEB0BD" w14:textId="77777777" w:rsidR="00CA17E0" w:rsidRPr="00CA17E0" w:rsidRDefault="00CA17E0" w:rsidP="00627CDA">
      <w:pPr>
        <w:numPr>
          <w:ilvl w:val="0"/>
          <w:numId w:val="309"/>
        </w:numPr>
        <w:spacing w:line="240" w:lineRule="auto"/>
        <w:ind w:left="714" w:hanging="357"/>
        <w:contextualSpacing/>
      </w:pPr>
      <w:r w:rsidRPr="00CA17E0">
        <w:t>analyse how and why costs vary</w:t>
      </w:r>
    </w:p>
    <w:p w14:paraId="06CF1F6D" w14:textId="77777777" w:rsidR="00CA17E0" w:rsidRPr="00CA17E0" w:rsidRDefault="00CA17E0" w:rsidP="00627CDA">
      <w:pPr>
        <w:numPr>
          <w:ilvl w:val="0"/>
          <w:numId w:val="309"/>
        </w:numPr>
        <w:spacing w:line="240" w:lineRule="auto"/>
        <w:ind w:left="714" w:hanging="357"/>
        <w:contextualSpacing/>
      </w:pPr>
      <w:r w:rsidRPr="00CA17E0">
        <w:t>develop a dataset and model that informs the development of service delivery prices.</w:t>
      </w:r>
    </w:p>
    <w:p w14:paraId="52F54721" w14:textId="77777777" w:rsidR="00CA17E0" w:rsidRPr="00CA17E0" w:rsidRDefault="00CA17E0" w:rsidP="001050EC">
      <w:pPr>
        <w:pStyle w:val="Heading4"/>
      </w:pPr>
      <w:r w:rsidRPr="00CA17E0">
        <w:t>How to get involved – providers and services</w:t>
      </w:r>
    </w:p>
    <w:p w14:paraId="26B68F1D" w14:textId="77777777" w:rsidR="00CA17E0" w:rsidRPr="00CA17E0" w:rsidRDefault="00CA17E0" w:rsidP="00CA17E0">
      <w:r w:rsidRPr="00CA17E0">
        <w:t>Look for your invite email from Deloitte Access Economics to get involved.</w:t>
      </w:r>
    </w:p>
    <w:p w14:paraId="449D0202" w14:textId="77777777" w:rsidR="00CA17E0" w:rsidRPr="00CA17E0" w:rsidRDefault="00CA17E0" w:rsidP="00CA17E0">
      <w:r w:rsidRPr="00CA17E0">
        <w:t>If you are unsure about taking part or need help, you can:</w:t>
      </w:r>
    </w:p>
    <w:p w14:paraId="5662E296" w14:textId="77777777" w:rsidR="00CA17E0" w:rsidRPr="00CA17E0" w:rsidRDefault="00CA17E0" w:rsidP="00627CDA">
      <w:pPr>
        <w:numPr>
          <w:ilvl w:val="0"/>
          <w:numId w:val="310"/>
        </w:numPr>
        <w:spacing w:line="240" w:lineRule="auto"/>
        <w:ind w:left="714" w:hanging="357"/>
        <w:contextualSpacing/>
      </w:pPr>
      <w:r w:rsidRPr="00CA17E0">
        <w:t>email </w:t>
      </w:r>
      <w:hyperlink r:id="rId366" w:history="1">
        <w:r w:rsidRPr="00CA17E0">
          <w:rPr>
            <w:rStyle w:val="Hyperlink"/>
          </w:rPr>
          <w:t>EESDP@deloitte.com.au</w:t>
        </w:r>
      </w:hyperlink>
    </w:p>
    <w:p w14:paraId="2A9B88DC" w14:textId="77777777" w:rsidR="00CA17E0" w:rsidRPr="00CA17E0" w:rsidRDefault="00CA17E0" w:rsidP="00627CDA">
      <w:pPr>
        <w:numPr>
          <w:ilvl w:val="0"/>
          <w:numId w:val="310"/>
        </w:numPr>
        <w:spacing w:line="240" w:lineRule="auto"/>
        <w:ind w:left="714" w:hanging="357"/>
        <w:contextualSpacing/>
      </w:pPr>
      <w:r w:rsidRPr="00CA17E0">
        <w:t>call 1800 371 146.</w:t>
      </w:r>
    </w:p>
    <w:p w14:paraId="2BDE16C5" w14:textId="77777777" w:rsidR="00CA17E0" w:rsidRPr="00CA17E0" w:rsidRDefault="00CA17E0" w:rsidP="001050EC">
      <w:pPr>
        <w:pStyle w:val="Heading4"/>
      </w:pPr>
      <w:r w:rsidRPr="00CA17E0">
        <w:t>How to get involved – staff</w:t>
      </w:r>
    </w:p>
    <w:p w14:paraId="021C5BE9" w14:textId="77777777" w:rsidR="00CA17E0" w:rsidRPr="00CA17E0" w:rsidRDefault="00CA17E0" w:rsidP="00CA17E0">
      <w:r w:rsidRPr="00CA17E0">
        <w:rPr>
          <w:b/>
          <w:bCs/>
        </w:rPr>
        <w:t>All ECEC staff working in Child Care Subsidy (CCS)-approved services are invited to take part in a workforce survey as part of the project.</w:t>
      </w:r>
    </w:p>
    <w:p w14:paraId="14FEB30B" w14:textId="77777777" w:rsidR="00CA17E0" w:rsidRPr="00CA17E0" w:rsidRDefault="00CA17E0" w:rsidP="00CA17E0">
      <w:r w:rsidRPr="00CA17E0">
        <w:t>The survey is open to ECEC staff working in:</w:t>
      </w:r>
    </w:p>
    <w:p w14:paraId="0A2765B9" w14:textId="77777777" w:rsidR="00CA17E0" w:rsidRPr="00CA17E0" w:rsidRDefault="00CA17E0" w:rsidP="00627CDA">
      <w:pPr>
        <w:numPr>
          <w:ilvl w:val="0"/>
          <w:numId w:val="311"/>
        </w:numPr>
        <w:spacing w:line="240" w:lineRule="auto"/>
        <w:ind w:left="714" w:hanging="357"/>
        <w:contextualSpacing/>
      </w:pPr>
      <w:r w:rsidRPr="00CA17E0">
        <w:t>Centre Based Day Care</w:t>
      </w:r>
    </w:p>
    <w:p w14:paraId="24762195" w14:textId="77777777" w:rsidR="00CA17E0" w:rsidRPr="00CA17E0" w:rsidRDefault="00CA17E0" w:rsidP="00627CDA">
      <w:pPr>
        <w:numPr>
          <w:ilvl w:val="0"/>
          <w:numId w:val="311"/>
        </w:numPr>
        <w:spacing w:line="240" w:lineRule="auto"/>
        <w:ind w:left="714" w:hanging="357"/>
        <w:contextualSpacing/>
      </w:pPr>
      <w:r w:rsidRPr="00CA17E0">
        <w:t>Outside School Hours Care</w:t>
      </w:r>
    </w:p>
    <w:p w14:paraId="62F30D85" w14:textId="77777777" w:rsidR="00CA17E0" w:rsidRPr="00CA17E0" w:rsidRDefault="00CA17E0" w:rsidP="00627CDA">
      <w:pPr>
        <w:numPr>
          <w:ilvl w:val="0"/>
          <w:numId w:val="311"/>
        </w:numPr>
        <w:spacing w:line="240" w:lineRule="auto"/>
        <w:ind w:left="714" w:hanging="357"/>
        <w:contextualSpacing/>
      </w:pPr>
      <w:r w:rsidRPr="00CA17E0">
        <w:t>Family Day Care</w:t>
      </w:r>
    </w:p>
    <w:p w14:paraId="215A9098" w14:textId="698AA39F" w:rsidR="00CA17E0" w:rsidRPr="00CA17E0" w:rsidRDefault="00CA17E0" w:rsidP="00627CDA">
      <w:pPr>
        <w:numPr>
          <w:ilvl w:val="0"/>
          <w:numId w:val="311"/>
        </w:numPr>
        <w:spacing w:line="240" w:lineRule="auto"/>
        <w:ind w:left="714" w:hanging="357"/>
        <w:contextualSpacing/>
      </w:pPr>
      <w:r w:rsidRPr="00CA17E0">
        <w:t>In Home Care.</w:t>
      </w:r>
      <w:r w:rsidR="00CD6436">
        <w:br/>
      </w:r>
    </w:p>
    <w:p w14:paraId="2A69D290" w14:textId="77777777" w:rsidR="00CA17E0" w:rsidRPr="00CA17E0" w:rsidRDefault="00CA17E0" w:rsidP="00CA17E0">
      <w:hyperlink r:id="rId367" w:history="1">
        <w:r w:rsidRPr="00CA17E0">
          <w:rPr>
            <w:rStyle w:val="Hyperlink"/>
          </w:rPr>
          <w:t>Complete the survey</w:t>
        </w:r>
      </w:hyperlink>
      <w:r w:rsidRPr="00CA17E0">
        <w:t> and tell us about:</w:t>
      </w:r>
    </w:p>
    <w:p w14:paraId="38BFB2C2" w14:textId="77777777" w:rsidR="00CA17E0" w:rsidRPr="00CA17E0" w:rsidRDefault="00CA17E0" w:rsidP="00627CDA">
      <w:pPr>
        <w:numPr>
          <w:ilvl w:val="0"/>
          <w:numId w:val="312"/>
        </w:numPr>
        <w:spacing w:line="240" w:lineRule="auto"/>
        <w:ind w:left="714" w:hanging="357"/>
        <w:contextualSpacing/>
      </w:pPr>
      <w:r w:rsidRPr="00CA17E0">
        <w:t>your work</w:t>
      </w:r>
    </w:p>
    <w:p w14:paraId="2D398B27" w14:textId="77777777" w:rsidR="00CA17E0" w:rsidRPr="00CA17E0" w:rsidRDefault="00CA17E0" w:rsidP="00627CDA">
      <w:pPr>
        <w:numPr>
          <w:ilvl w:val="0"/>
          <w:numId w:val="312"/>
        </w:numPr>
        <w:spacing w:line="240" w:lineRule="auto"/>
        <w:ind w:left="714" w:hanging="357"/>
        <w:contextualSpacing/>
      </w:pPr>
      <w:r w:rsidRPr="00CA17E0">
        <w:t>the time and care you provide</w:t>
      </w:r>
    </w:p>
    <w:p w14:paraId="139C265F" w14:textId="77777777" w:rsidR="00CA17E0" w:rsidRPr="00CA17E0" w:rsidRDefault="00CA17E0" w:rsidP="00627CDA">
      <w:pPr>
        <w:numPr>
          <w:ilvl w:val="0"/>
          <w:numId w:val="312"/>
        </w:numPr>
        <w:spacing w:line="240" w:lineRule="auto"/>
        <w:ind w:left="714" w:hanging="357"/>
        <w:contextualSpacing/>
      </w:pPr>
      <w:r w:rsidRPr="00CA17E0">
        <w:t>professional development</w:t>
      </w:r>
    </w:p>
    <w:p w14:paraId="6878BDC3" w14:textId="77777777" w:rsidR="00CA17E0" w:rsidRPr="00CA17E0" w:rsidRDefault="00CA17E0" w:rsidP="00627CDA">
      <w:pPr>
        <w:numPr>
          <w:ilvl w:val="0"/>
          <w:numId w:val="312"/>
        </w:numPr>
        <w:spacing w:line="240" w:lineRule="auto"/>
        <w:ind w:left="714" w:hanging="357"/>
        <w:contextualSpacing/>
      </w:pPr>
      <w:r w:rsidRPr="00CA17E0">
        <w:t>what it takes to deliver safe, quality ECEC.</w:t>
      </w:r>
    </w:p>
    <w:p w14:paraId="7B14C4F7" w14:textId="77777777" w:rsidR="00CA17E0" w:rsidRPr="00CA17E0" w:rsidRDefault="00CA17E0" w:rsidP="00CA17E0">
      <w:r w:rsidRPr="00CA17E0">
        <w:t>All responses will be recorded anonymously and not linked to the services. The survey closes on 19 June 2026.</w:t>
      </w:r>
    </w:p>
    <w:p w14:paraId="66D543D8" w14:textId="77777777" w:rsidR="00CA17E0" w:rsidRPr="00CA17E0" w:rsidRDefault="00CA17E0" w:rsidP="00CA17E0">
      <w:r w:rsidRPr="00CA17E0">
        <w:t>Providers should:</w:t>
      </w:r>
    </w:p>
    <w:p w14:paraId="1E98A916" w14:textId="77777777" w:rsidR="00CA17E0" w:rsidRPr="00CA17E0" w:rsidRDefault="00CA17E0" w:rsidP="00627CDA">
      <w:pPr>
        <w:numPr>
          <w:ilvl w:val="0"/>
          <w:numId w:val="313"/>
        </w:numPr>
        <w:spacing w:line="240" w:lineRule="auto"/>
        <w:ind w:left="714" w:hanging="357"/>
        <w:contextualSpacing/>
      </w:pPr>
      <w:r w:rsidRPr="00CA17E0">
        <w:lastRenderedPageBreak/>
        <w:t>share the </w:t>
      </w:r>
      <w:hyperlink r:id="rId368" w:history="1">
        <w:r w:rsidRPr="00CA17E0">
          <w:rPr>
            <w:rStyle w:val="Hyperlink"/>
          </w:rPr>
          <w:t>survey link</w:t>
        </w:r>
      </w:hyperlink>
      <w:r w:rsidRPr="00CA17E0">
        <w:t> with staff</w:t>
      </w:r>
    </w:p>
    <w:p w14:paraId="619B6EE2" w14:textId="441EFBE7" w:rsidR="00CA17E0" w:rsidRPr="00CA17E0" w:rsidRDefault="00CA17E0" w:rsidP="00627CDA">
      <w:pPr>
        <w:numPr>
          <w:ilvl w:val="0"/>
          <w:numId w:val="313"/>
        </w:numPr>
        <w:spacing w:line="240" w:lineRule="auto"/>
        <w:ind w:left="714" w:hanging="357"/>
        <w:contextualSpacing/>
      </w:pPr>
      <w:hyperlink r:id="rId369" w:history="1">
        <w:r w:rsidRPr="00CA17E0">
          <w:rPr>
            <w:rStyle w:val="Hyperlink"/>
          </w:rPr>
          <w:t>display a poster</w:t>
        </w:r>
      </w:hyperlink>
      <w:r w:rsidRPr="00CA17E0">
        <w:t> in staff rooms.</w:t>
      </w:r>
      <w:r w:rsidR="00CD6436">
        <w:br/>
      </w:r>
    </w:p>
    <w:p w14:paraId="22F9AF4B" w14:textId="77777777" w:rsidR="00CA17E0" w:rsidRPr="00CA17E0" w:rsidRDefault="00CA17E0" w:rsidP="00CA17E0">
      <w:r w:rsidRPr="00CA17E0">
        <w:t>Find out more about the </w:t>
      </w:r>
      <w:hyperlink r:id="rId370" w:history="1">
        <w:r w:rsidRPr="00CA17E0">
          <w:rPr>
            <w:rStyle w:val="Hyperlink"/>
          </w:rPr>
          <w:t>Early Education Service Delivery Prices project</w:t>
        </w:r>
      </w:hyperlink>
      <w:r w:rsidRPr="00CA17E0">
        <w:t>.</w:t>
      </w:r>
    </w:p>
    <w:p w14:paraId="5A03D1A1" w14:textId="12B6729B" w:rsidR="00CA17E0" w:rsidRDefault="00CA17E0" w:rsidP="00CA17E0">
      <w:pPr>
        <w:pStyle w:val="Heading3"/>
      </w:pPr>
      <w:r w:rsidRPr="00CA17E0">
        <w:t>CCS Provider Helpdesk closed Monday 8 June</w:t>
      </w:r>
    </w:p>
    <w:p w14:paraId="7A0CD139" w14:textId="77777777" w:rsidR="00CA17E0" w:rsidRPr="00CA17E0" w:rsidRDefault="00CA17E0" w:rsidP="00CA17E0">
      <w:r w:rsidRPr="00CA17E0">
        <w:rPr>
          <w:b/>
          <w:bCs/>
        </w:rPr>
        <w:t>The CCS Provider Helpdesk will be closed on Monday 8 June for the public holiday.</w:t>
      </w:r>
    </w:p>
    <w:p w14:paraId="58C36207" w14:textId="77777777" w:rsidR="00CA17E0" w:rsidRPr="00CA17E0" w:rsidRDefault="00CA17E0" w:rsidP="00CA17E0">
      <w:r w:rsidRPr="00CA17E0">
        <w:t>The helpdesk will re-open at 9 am AEST on Tuesday 9 June.</w:t>
      </w:r>
    </w:p>
    <w:p w14:paraId="5A949D27" w14:textId="77777777" w:rsidR="00CA17E0" w:rsidRPr="00CA17E0" w:rsidRDefault="00CA17E0" w:rsidP="00CA17E0">
      <w:r w:rsidRPr="00CA17E0">
        <w:t>You can contact the helpdesk anytime at </w:t>
      </w:r>
      <w:hyperlink r:id="rId371" w:history="1">
        <w:r w:rsidRPr="00CA17E0">
          <w:rPr>
            <w:rStyle w:val="Hyperlink"/>
          </w:rPr>
          <w:t>CCShelpdesk@education.gov.au</w:t>
        </w:r>
      </w:hyperlink>
      <w:r w:rsidRPr="00CA17E0">
        <w:t> and we will respond during business hours.</w:t>
      </w:r>
    </w:p>
    <w:p w14:paraId="125DCF9E" w14:textId="77777777" w:rsidR="00CA17E0" w:rsidRPr="00CA17E0" w:rsidRDefault="00CA17E0" w:rsidP="00CA17E0">
      <w:r w:rsidRPr="00CA17E0">
        <w:t>CCS payments may be affected by the public holiday.</w:t>
      </w:r>
    </w:p>
    <w:p w14:paraId="655A784A" w14:textId="3CAB3C6D" w:rsidR="00CA17E0" w:rsidRDefault="00CA17E0" w:rsidP="00CA17E0">
      <w:pPr>
        <w:pStyle w:val="Heading3"/>
      </w:pPr>
      <w:r w:rsidRPr="00CA17E0">
        <w:t>Report session fees correctly on StartingBlocks.gov.au</w:t>
      </w:r>
    </w:p>
    <w:p w14:paraId="725673FC" w14:textId="77777777" w:rsidR="00CA17E0" w:rsidRPr="00CA17E0" w:rsidRDefault="00CA17E0" w:rsidP="00CA17E0">
      <w:r w:rsidRPr="00CA17E0">
        <w:rPr>
          <w:b/>
          <w:bCs/>
        </w:rPr>
        <w:t>We publish your fees on </w:t>
      </w:r>
      <w:hyperlink r:id="rId372" w:history="1">
        <w:r w:rsidRPr="00CA17E0">
          <w:rPr>
            <w:rStyle w:val="Hyperlink"/>
            <w:b/>
            <w:bCs/>
          </w:rPr>
          <w:t>StartingBlocks.gov.au</w:t>
        </w:r>
      </w:hyperlink>
      <w:r w:rsidRPr="00CA17E0">
        <w:rPr>
          <w:b/>
          <w:bCs/>
        </w:rPr>
        <w:t>. This helps parents choose the best ECEC for their family.</w:t>
      </w:r>
    </w:p>
    <w:p w14:paraId="79AC7744" w14:textId="77777777" w:rsidR="00CA17E0" w:rsidRPr="00CA17E0" w:rsidRDefault="00CA17E0" w:rsidP="00CA17E0">
      <w:r w:rsidRPr="00CA17E0">
        <w:t>You must keep your </w:t>
      </w:r>
      <w:r w:rsidRPr="00CA17E0">
        <w:rPr>
          <w:b/>
          <w:bCs/>
        </w:rPr>
        <w:t>fee details</w:t>
      </w:r>
      <w:r w:rsidRPr="00CA17E0">
        <w:t> up to date to ensure they display correctly. This includes:</w:t>
      </w:r>
    </w:p>
    <w:p w14:paraId="68685B1F" w14:textId="77777777" w:rsidR="00CA17E0" w:rsidRPr="00CA17E0" w:rsidRDefault="00CA17E0" w:rsidP="00627CDA">
      <w:pPr>
        <w:numPr>
          <w:ilvl w:val="0"/>
          <w:numId w:val="314"/>
        </w:numPr>
        <w:spacing w:line="240" w:lineRule="auto"/>
        <w:ind w:left="714" w:hanging="357"/>
        <w:contextualSpacing/>
      </w:pPr>
      <w:r w:rsidRPr="00CA17E0">
        <w:t>ensuring you update the fees against the correct session type in the CCS System</w:t>
      </w:r>
    </w:p>
    <w:p w14:paraId="067C9200" w14:textId="77777777" w:rsidR="00CA17E0" w:rsidRPr="00CA17E0" w:rsidRDefault="00CA17E0" w:rsidP="00627CDA">
      <w:pPr>
        <w:numPr>
          <w:ilvl w:val="0"/>
          <w:numId w:val="314"/>
        </w:numPr>
        <w:spacing w:line="240" w:lineRule="auto"/>
        <w:ind w:left="714" w:hanging="357"/>
        <w:contextualSpacing/>
      </w:pPr>
      <w:r w:rsidRPr="00CA17E0">
        <w:t>reporting your standard fees before any subsidies, discounts or reductions</w:t>
      </w:r>
    </w:p>
    <w:p w14:paraId="73F9C664" w14:textId="48D80379" w:rsidR="00CA17E0" w:rsidRPr="00CA17E0" w:rsidRDefault="00CA17E0" w:rsidP="00627CDA">
      <w:pPr>
        <w:numPr>
          <w:ilvl w:val="0"/>
          <w:numId w:val="314"/>
        </w:numPr>
        <w:spacing w:line="240" w:lineRule="auto"/>
        <w:ind w:left="714" w:hanging="357"/>
        <w:contextualSpacing/>
      </w:pPr>
      <w:r w:rsidRPr="00CA17E0">
        <w:t>reporting any fee changes within 14 days.</w:t>
      </w:r>
      <w:r w:rsidR="00CD6436">
        <w:br/>
      </w:r>
    </w:p>
    <w:p w14:paraId="503CD39A" w14:textId="77777777" w:rsidR="00CA17E0" w:rsidRPr="00CA17E0" w:rsidRDefault="00CA17E0" w:rsidP="00CA17E0">
      <w:r w:rsidRPr="00CA17E0">
        <w:t>To avoid errors:</w:t>
      </w:r>
    </w:p>
    <w:p w14:paraId="488E9CBA" w14:textId="77777777" w:rsidR="00CA17E0" w:rsidRPr="00CA17E0" w:rsidRDefault="00CA17E0" w:rsidP="00627CDA">
      <w:pPr>
        <w:numPr>
          <w:ilvl w:val="0"/>
          <w:numId w:val="315"/>
        </w:numPr>
        <w:spacing w:line="240" w:lineRule="auto"/>
        <w:ind w:left="714" w:hanging="357"/>
        <w:contextualSpacing/>
      </w:pPr>
      <w:r w:rsidRPr="00CA17E0">
        <w:t>report </w:t>
      </w:r>
      <w:r w:rsidRPr="00CA17E0">
        <w:rPr>
          <w:b/>
          <w:bCs/>
        </w:rPr>
        <w:t>detailed</w:t>
      </w:r>
      <w:r w:rsidRPr="00CA17E0">
        <w:t> fee information, including the effective date and fee amount</w:t>
      </w:r>
    </w:p>
    <w:p w14:paraId="221F66FC" w14:textId="77777777" w:rsidR="00CA17E0" w:rsidRPr="00CA17E0" w:rsidRDefault="00CA17E0" w:rsidP="00627CDA">
      <w:pPr>
        <w:numPr>
          <w:ilvl w:val="0"/>
          <w:numId w:val="315"/>
        </w:numPr>
        <w:spacing w:line="240" w:lineRule="auto"/>
        <w:ind w:left="714" w:hanging="357"/>
        <w:contextualSpacing/>
      </w:pPr>
      <w:r w:rsidRPr="00CA17E0">
        <w:t>avoid submitting URLs as they will not be displayed on </w:t>
      </w:r>
      <w:hyperlink r:id="rId373" w:history="1">
        <w:r w:rsidRPr="00CA17E0">
          <w:rPr>
            <w:rStyle w:val="Hyperlink"/>
          </w:rPr>
          <w:t>StartingBlocks.gov.au</w:t>
        </w:r>
      </w:hyperlink>
    </w:p>
    <w:p w14:paraId="29BE9C1A" w14:textId="5BDD38AE" w:rsidR="00CA17E0" w:rsidRPr="00CA17E0" w:rsidRDefault="00CA17E0" w:rsidP="00627CDA">
      <w:pPr>
        <w:numPr>
          <w:ilvl w:val="0"/>
          <w:numId w:val="315"/>
        </w:numPr>
        <w:spacing w:line="240" w:lineRule="auto"/>
        <w:ind w:left="714" w:hanging="357"/>
        <w:contextualSpacing/>
      </w:pPr>
      <w:r w:rsidRPr="00CA17E0">
        <w:t>do not enter </w:t>
      </w:r>
      <w:r w:rsidRPr="00CA17E0">
        <w:rPr>
          <w:b/>
          <w:bCs/>
        </w:rPr>
        <w:t>full day or session fee</w:t>
      </w:r>
      <w:r w:rsidRPr="00CA17E0">
        <w:t> into an </w:t>
      </w:r>
      <w:r w:rsidRPr="00CA17E0">
        <w:rPr>
          <w:b/>
          <w:bCs/>
        </w:rPr>
        <w:t>hourly</w:t>
      </w:r>
      <w:r w:rsidRPr="00CA17E0">
        <w:t> fee field, and vice versa.</w:t>
      </w:r>
      <w:r w:rsidR="00CD6436">
        <w:br/>
      </w:r>
    </w:p>
    <w:p w14:paraId="10776106" w14:textId="77777777" w:rsidR="00CA17E0" w:rsidRPr="00CA17E0" w:rsidRDefault="00CA17E0" w:rsidP="00CA17E0">
      <w:r w:rsidRPr="00CA17E0">
        <w:t>You must report this information in the Child Care Subsidy System through:</w:t>
      </w:r>
    </w:p>
    <w:p w14:paraId="4ED1D2E9" w14:textId="77777777" w:rsidR="00CA17E0" w:rsidRPr="00CA17E0" w:rsidRDefault="00CA17E0" w:rsidP="00627CDA">
      <w:pPr>
        <w:numPr>
          <w:ilvl w:val="0"/>
          <w:numId w:val="316"/>
        </w:numPr>
        <w:spacing w:line="240" w:lineRule="auto"/>
        <w:ind w:left="714" w:hanging="357"/>
        <w:contextualSpacing/>
      </w:pPr>
      <w:r w:rsidRPr="00CA17E0">
        <w:t>the Provider Entry Point (PEP), or</w:t>
      </w:r>
    </w:p>
    <w:p w14:paraId="6295032B" w14:textId="5099D5AC" w:rsidR="00CA17E0" w:rsidRPr="00CA17E0" w:rsidRDefault="00CA17E0" w:rsidP="00627CDA">
      <w:pPr>
        <w:numPr>
          <w:ilvl w:val="0"/>
          <w:numId w:val="316"/>
        </w:numPr>
        <w:spacing w:line="240" w:lineRule="auto"/>
        <w:ind w:left="714" w:hanging="357"/>
        <w:contextualSpacing/>
      </w:pPr>
      <w:r w:rsidRPr="00CA17E0">
        <w:t>your third-party software.</w:t>
      </w:r>
      <w:r w:rsidR="00CD6436">
        <w:br/>
      </w:r>
    </w:p>
    <w:p w14:paraId="09A77040" w14:textId="77777777" w:rsidR="00CA17E0" w:rsidRPr="00CA17E0" w:rsidRDefault="00CA17E0" w:rsidP="00CA17E0">
      <w:r w:rsidRPr="00CA17E0">
        <w:t>The information then flows through to </w:t>
      </w:r>
      <w:hyperlink r:id="rId374" w:history="1">
        <w:r w:rsidRPr="00CA17E0">
          <w:rPr>
            <w:rStyle w:val="Hyperlink"/>
          </w:rPr>
          <w:t>StartingBlocks.gov.au</w:t>
        </w:r>
      </w:hyperlink>
      <w:r w:rsidRPr="00CA17E0">
        <w:t>.</w:t>
      </w:r>
    </w:p>
    <w:p w14:paraId="4DDC45E0" w14:textId="2CFC2A92" w:rsidR="00CA17E0" w:rsidRPr="004150C0" w:rsidRDefault="00CA17E0" w:rsidP="004150C0">
      <w:r w:rsidRPr="00CA17E0">
        <w:t>Find out how to </w:t>
      </w:r>
      <w:hyperlink r:id="rId375" w:history="1">
        <w:r w:rsidRPr="00CA17E0">
          <w:rPr>
            <w:rStyle w:val="Hyperlink"/>
          </w:rPr>
          <w:t>update your fees in the PEP</w:t>
        </w:r>
      </w:hyperlink>
      <w:r w:rsidRPr="00CA17E0">
        <w:t>.</w:t>
      </w:r>
    </w:p>
    <w:p w14:paraId="04537AD2" w14:textId="77777777" w:rsidR="004150C0" w:rsidRDefault="004150C0" w:rsidP="004150C0">
      <w:pPr>
        <w:pStyle w:val="Heading2"/>
      </w:pPr>
      <w:bookmarkStart w:id="116" w:name="_Toc243484854"/>
      <w:r>
        <w:t>Facts from FAL</w:t>
      </w:r>
      <w:bookmarkEnd w:id="116"/>
    </w:p>
    <w:p w14:paraId="7008652F" w14:textId="0CFD1D1B" w:rsidR="00CA17E0" w:rsidRDefault="00CA17E0" w:rsidP="00CA17E0">
      <w:pPr>
        <w:pStyle w:val="Heading3"/>
      </w:pPr>
      <w:r w:rsidRPr="00CA17E0">
        <w:t>How to streamline your CCS application process</w:t>
      </w:r>
    </w:p>
    <w:p w14:paraId="27C40E49" w14:textId="77777777" w:rsidR="00CA17E0" w:rsidRPr="00CA17E0" w:rsidRDefault="00CA17E0" w:rsidP="00CA17E0">
      <w:r w:rsidRPr="00CA17E0">
        <w:rPr>
          <w:b/>
          <w:bCs/>
        </w:rPr>
        <w:t>Planning to buy or add a new child care service? There is important evidence you must provide to administer the CCS.</w:t>
      </w:r>
    </w:p>
    <w:p w14:paraId="2764BF51" w14:textId="77777777" w:rsidR="00CA17E0" w:rsidRPr="00CA17E0" w:rsidRDefault="00CA17E0" w:rsidP="00CA17E0">
      <w:r w:rsidRPr="00CA17E0">
        <w:t>To offer CCS, you’ll need two types of approvals:</w:t>
      </w:r>
    </w:p>
    <w:p w14:paraId="5F0C5420" w14:textId="77777777" w:rsidR="00CA17E0" w:rsidRPr="00CA17E0" w:rsidRDefault="00CA17E0" w:rsidP="001050EC">
      <w:pPr>
        <w:pStyle w:val="Heading4"/>
      </w:pPr>
      <w:r w:rsidRPr="00CA17E0">
        <w:t>National Law (state or regulatory approval)</w:t>
      </w:r>
    </w:p>
    <w:p w14:paraId="77043753" w14:textId="77777777" w:rsidR="00CA17E0" w:rsidRPr="00CA17E0" w:rsidRDefault="00CA17E0" w:rsidP="00CA17E0">
      <w:r w:rsidRPr="00CA17E0">
        <w:t>This confirms you’re suitable to ensure the health, safety, wellbeing and educational outcomes of children.</w:t>
      </w:r>
    </w:p>
    <w:p w14:paraId="77CB53F9" w14:textId="77777777" w:rsidR="00CA17E0" w:rsidRPr="00CA17E0" w:rsidRDefault="00CA17E0" w:rsidP="001050EC">
      <w:pPr>
        <w:pStyle w:val="Heading4"/>
      </w:pPr>
      <w:r w:rsidRPr="00CA17E0">
        <w:lastRenderedPageBreak/>
        <w:t>Australian Government approval (CCS approval)</w:t>
      </w:r>
    </w:p>
    <w:p w14:paraId="4E617C28" w14:textId="77777777" w:rsidR="00CA17E0" w:rsidRPr="00CA17E0" w:rsidRDefault="00CA17E0" w:rsidP="00CA17E0">
      <w:r w:rsidRPr="00CA17E0">
        <w:t>This confirms you’re suitable to administer CCS.</w:t>
      </w:r>
    </w:p>
    <w:p w14:paraId="0CE4D863" w14:textId="77777777" w:rsidR="00CA17E0" w:rsidRPr="00CA17E0" w:rsidRDefault="00CA17E0" w:rsidP="00CA17E0">
      <w:r w:rsidRPr="00CA17E0">
        <w:t>The good news? You can apply for both approvals at the same time through the </w:t>
      </w:r>
      <w:hyperlink r:id="rId376" w:history="1">
        <w:r w:rsidRPr="00CA17E0">
          <w:rPr>
            <w:rStyle w:val="Hyperlink"/>
          </w:rPr>
          <w:t>National Quality Agenda IT System</w:t>
        </w:r>
      </w:hyperlink>
      <w:r w:rsidRPr="00CA17E0">
        <w:t>. CCS approval can’t be finalised until National Law approval is granted.</w:t>
      </w:r>
    </w:p>
    <w:p w14:paraId="424DF6E0" w14:textId="77777777" w:rsidR="00CA17E0" w:rsidRPr="00CA17E0" w:rsidRDefault="00CA17E0" w:rsidP="00CA17E0">
      <w:r w:rsidRPr="00CA17E0">
        <w:t>Visit our </w:t>
      </w:r>
      <w:hyperlink r:id="rId377" w:history="1">
        <w:r w:rsidRPr="00CA17E0">
          <w:rPr>
            <w:rStyle w:val="Hyperlink"/>
          </w:rPr>
          <w:t>website</w:t>
        </w:r>
      </w:hyperlink>
      <w:r w:rsidRPr="00CA17E0">
        <w:t> for detailed guidance and resources.</w:t>
      </w:r>
    </w:p>
    <w:p w14:paraId="51C4B51E" w14:textId="43B50967" w:rsidR="00CA17E0" w:rsidRDefault="00CA17E0" w:rsidP="00CA17E0">
      <w:pPr>
        <w:pStyle w:val="Heading3"/>
      </w:pPr>
      <w:r w:rsidRPr="00CA17E0">
        <w:t>Helpful tips for advertising your service</w:t>
      </w:r>
    </w:p>
    <w:p w14:paraId="0537EF5D" w14:textId="77777777" w:rsidR="00CA17E0" w:rsidRPr="00CA17E0" w:rsidRDefault="00CA17E0" w:rsidP="00CA17E0">
      <w:r w:rsidRPr="00CA17E0">
        <w:rPr>
          <w:b/>
          <w:bCs/>
        </w:rPr>
        <w:t>There are many ways to promote your service while meeting your obligations. Here are some helpful tips to keep in mind when advertising.</w:t>
      </w:r>
    </w:p>
    <w:p w14:paraId="4DE6882B" w14:textId="77777777" w:rsidR="00CA17E0" w:rsidRPr="00CA17E0" w:rsidRDefault="00CA17E0" w:rsidP="001050EC">
      <w:pPr>
        <w:pStyle w:val="Heading4"/>
      </w:pPr>
      <w:r w:rsidRPr="00CA17E0">
        <w:t>Promote discounts carefully</w:t>
      </w:r>
    </w:p>
    <w:p w14:paraId="2002BB1B" w14:textId="77777777" w:rsidR="00CA17E0" w:rsidRPr="00CA17E0" w:rsidRDefault="00CA17E0" w:rsidP="00CA17E0">
      <w:r w:rsidRPr="00CA17E0">
        <w:t>You can offer and advertise discounted or free care. If families claim CCS, make sure all fee discounts are reported correctly.</w:t>
      </w:r>
    </w:p>
    <w:p w14:paraId="23D0BA5A" w14:textId="77777777" w:rsidR="00CA17E0" w:rsidRPr="00CA17E0" w:rsidRDefault="00CA17E0" w:rsidP="001050EC">
      <w:pPr>
        <w:pStyle w:val="Heading4"/>
      </w:pPr>
      <w:r w:rsidRPr="00CA17E0">
        <w:t>Invite families to learn more</w:t>
      </w:r>
    </w:p>
    <w:p w14:paraId="1989C35F" w14:textId="77777777" w:rsidR="00CA17E0" w:rsidRPr="00CA17E0" w:rsidRDefault="00CA17E0" w:rsidP="00CA17E0">
      <w:r w:rsidRPr="00CA17E0">
        <w:t>You can advertise your service to prospective families and offer free site visits or trial periods.</w:t>
      </w:r>
    </w:p>
    <w:p w14:paraId="5518E196" w14:textId="77777777" w:rsidR="00CA17E0" w:rsidRPr="00CA17E0" w:rsidRDefault="00CA17E0" w:rsidP="001050EC">
      <w:pPr>
        <w:pStyle w:val="Heading4"/>
      </w:pPr>
      <w:r w:rsidRPr="00CA17E0">
        <w:t>Use promotional merchandise appropriately</w:t>
      </w:r>
    </w:p>
    <w:p w14:paraId="36931BAC" w14:textId="77777777" w:rsidR="00CA17E0" w:rsidRPr="00CA17E0" w:rsidRDefault="00CA17E0" w:rsidP="00CA17E0">
      <w:r w:rsidRPr="00CA17E0">
        <w:t>You can provide marketing merchandise valued up to $30 per complying written arrangement.</w:t>
      </w:r>
    </w:p>
    <w:p w14:paraId="449969B4" w14:textId="77777777" w:rsidR="00CA17E0" w:rsidRPr="00CA17E0" w:rsidRDefault="00CA17E0" w:rsidP="001050EC">
      <w:pPr>
        <w:pStyle w:val="Heading4"/>
      </w:pPr>
      <w:r w:rsidRPr="00CA17E0">
        <w:t>Include transport where it’s part of your service</w:t>
      </w:r>
    </w:p>
    <w:p w14:paraId="4C78FE86" w14:textId="77777777" w:rsidR="00CA17E0" w:rsidRPr="00CA17E0" w:rsidRDefault="00CA17E0" w:rsidP="00CA17E0">
      <w:r w:rsidRPr="00CA17E0">
        <w:t>You can advertise transport to or from your service if this is part of your normal business practice.</w:t>
      </w:r>
    </w:p>
    <w:p w14:paraId="58C9363E" w14:textId="77777777" w:rsidR="00CA17E0" w:rsidRPr="00CA17E0" w:rsidRDefault="00CA17E0" w:rsidP="001050EC">
      <w:pPr>
        <w:pStyle w:val="Heading4"/>
      </w:pPr>
      <w:r w:rsidRPr="00CA17E0">
        <w:t>Offer extracurricular activities</w:t>
      </w:r>
    </w:p>
    <w:p w14:paraId="3A32C104" w14:textId="77777777" w:rsidR="00CA17E0" w:rsidRPr="00CA17E0" w:rsidRDefault="00CA17E0" w:rsidP="00CA17E0">
      <w:r w:rsidRPr="00CA17E0">
        <w:t>Extracurricular activities can be included as part of the session fee, provided correct billing practices are used.</w:t>
      </w:r>
    </w:p>
    <w:p w14:paraId="48237DC9" w14:textId="77777777" w:rsidR="00CA17E0" w:rsidRPr="00CA17E0" w:rsidRDefault="00CA17E0" w:rsidP="001050EC">
      <w:pPr>
        <w:pStyle w:val="Heading4"/>
      </w:pPr>
      <w:r w:rsidRPr="00CA17E0">
        <w:t>Share your social impact</w:t>
      </w:r>
    </w:p>
    <w:p w14:paraId="149D5EDD" w14:textId="77777777" w:rsidR="00CA17E0" w:rsidRPr="00CA17E0" w:rsidRDefault="00CA17E0" w:rsidP="00CA17E0">
      <w:r w:rsidRPr="00CA17E0">
        <w:t>You can promote your service’s social impact, such as charitable donations or community initiatives.</w:t>
      </w:r>
    </w:p>
    <w:p w14:paraId="744D0BC4" w14:textId="77777777" w:rsidR="00CA17E0" w:rsidRPr="00CA17E0" w:rsidRDefault="00CA17E0" w:rsidP="00CA17E0">
      <w:r w:rsidRPr="00CA17E0">
        <w:t>Learn more about </w:t>
      </w:r>
      <w:hyperlink r:id="rId378" w:history="1">
        <w:r w:rsidRPr="00CA17E0">
          <w:rPr>
            <w:rStyle w:val="Hyperlink"/>
          </w:rPr>
          <w:t>advertising or inducements</w:t>
        </w:r>
      </w:hyperlink>
      <w:r w:rsidRPr="00CA17E0">
        <w:t> on our website. If you have any questions, contact the CCS Provider Helpdesk at </w:t>
      </w:r>
      <w:hyperlink r:id="rId379" w:history="1">
        <w:r w:rsidRPr="00CA17E0">
          <w:rPr>
            <w:rStyle w:val="Hyperlink"/>
          </w:rPr>
          <w:t>CCShelpdesk@education.gov.au</w:t>
        </w:r>
      </w:hyperlink>
      <w:r w:rsidRPr="00CA17E0">
        <w:t>.</w:t>
      </w:r>
    </w:p>
    <w:p w14:paraId="427D101B" w14:textId="77777777" w:rsidR="00CA17E0" w:rsidRPr="00CA17E0" w:rsidRDefault="00CA17E0" w:rsidP="00CA17E0"/>
    <w:p w14:paraId="17ECC1CD" w14:textId="77777777" w:rsidR="004150C0" w:rsidRPr="004150C0" w:rsidRDefault="004150C0" w:rsidP="004150C0">
      <w:pPr>
        <w:pStyle w:val="Heading1"/>
      </w:pPr>
    </w:p>
    <w:p w14:paraId="34B8A2AC" w14:textId="3677BA87" w:rsidR="00CE033C" w:rsidRDefault="00CE033C" w:rsidP="00E971AD">
      <w:pPr>
        <w:pStyle w:val="Issuedate"/>
      </w:pPr>
      <w:bookmarkStart w:id="117" w:name="_Toc243484855"/>
      <w:r>
        <w:lastRenderedPageBreak/>
        <w:t>27 May 2026</w:t>
      </w:r>
      <w:bookmarkEnd w:id="117"/>
    </w:p>
    <w:p w14:paraId="7A27BD7E" w14:textId="77777777" w:rsidR="00CE033C" w:rsidRDefault="00CE033C" w:rsidP="00CE033C">
      <w:pPr>
        <w:pStyle w:val="Heading2"/>
      </w:pPr>
      <w:bookmarkStart w:id="118" w:name="_Toc243484856"/>
      <w:r>
        <w:t>From the department</w:t>
      </w:r>
      <w:bookmarkEnd w:id="118"/>
    </w:p>
    <w:p w14:paraId="5CB017BA" w14:textId="6C2CD3F6" w:rsidR="00CE033C" w:rsidRDefault="00CE033C" w:rsidP="00CE033C">
      <w:pPr>
        <w:pStyle w:val="Heading3"/>
      </w:pPr>
      <w:r w:rsidRPr="00CE033C">
        <w:t>Have your say on the cost of delivering ECEC</w:t>
      </w:r>
    </w:p>
    <w:p w14:paraId="5C060661" w14:textId="77777777" w:rsidR="00CE033C" w:rsidRPr="00CE033C" w:rsidRDefault="00CE033C" w:rsidP="00CE033C">
      <w:r w:rsidRPr="00CE033C">
        <w:rPr>
          <w:b/>
          <w:bCs/>
        </w:rPr>
        <w:t xml:space="preserve">The Early Education Service Delivery Prices project is an important step in understanding the costs to deliver safe and quality early childhood education and care (ECEC). This includes where costs vary meaningfully by location and cohort. </w:t>
      </w:r>
    </w:p>
    <w:p w14:paraId="6E2F8DA1" w14:textId="77777777" w:rsidR="00CE033C" w:rsidRPr="00CE033C" w:rsidRDefault="00CE033C" w:rsidP="00CE033C">
      <w:r w:rsidRPr="00CE033C">
        <w:t>To participate, you should:</w:t>
      </w:r>
    </w:p>
    <w:p w14:paraId="315943E3" w14:textId="77777777" w:rsidR="00CE033C" w:rsidRPr="00CE033C" w:rsidRDefault="00CE033C" w:rsidP="00CE033C">
      <w:pPr>
        <w:pStyle w:val="ListParagraph"/>
      </w:pPr>
      <w:r w:rsidRPr="00CE033C">
        <w:t>locate your email from Deloitte Access Economics</w:t>
      </w:r>
    </w:p>
    <w:p w14:paraId="488E329B" w14:textId="77777777" w:rsidR="00CE033C" w:rsidRPr="00CE033C" w:rsidRDefault="00CE033C" w:rsidP="00CE033C">
      <w:pPr>
        <w:pStyle w:val="ListParagraph"/>
      </w:pPr>
      <w:r w:rsidRPr="00CE033C">
        <w:t>confirm your intention to participate by responding</w:t>
      </w:r>
    </w:p>
    <w:p w14:paraId="123847AB" w14:textId="77777777" w:rsidR="00CE033C" w:rsidRPr="00CE033C" w:rsidRDefault="00CE033C" w:rsidP="00CE033C">
      <w:pPr>
        <w:pStyle w:val="ListParagraph"/>
      </w:pPr>
      <w:r w:rsidRPr="00CE033C">
        <w:t>set up your account in the secure online portal.</w:t>
      </w:r>
    </w:p>
    <w:p w14:paraId="1422190E" w14:textId="77777777" w:rsidR="00CE033C" w:rsidRPr="00CE033C" w:rsidRDefault="00CE033C" w:rsidP="00CE033C">
      <w:r w:rsidRPr="00CE033C">
        <w:t xml:space="preserve">Find out more about the </w:t>
      </w:r>
      <w:hyperlink r:id="rId380" w:history="1">
        <w:r w:rsidRPr="00CE033C">
          <w:rPr>
            <w:rStyle w:val="Hyperlink"/>
          </w:rPr>
          <w:t>Early Education Service Delivery Prices project</w:t>
        </w:r>
      </w:hyperlink>
      <w:r w:rsidRPr="00CE033C">
        <w:t xml:space="preserve">. If you have questions, contact </w:t>
      </w:r>
      <w:hyperlink r:id="rId381" w:history="1">
        <w:r w:rsidRPr="00CE033C">
          <w:rPr>
            <w:rStyle w:val="Hyperlink"/>
          </w:rPr>
          <w:t>EESDP@deloitte.com.au</w:t>
        </w:r>
      </w:hyperlink>
      <w:r w:rsidRPr="00CE033C">
        <w:t>.</w:t>
      </w:r>
    </w:p>
    <w:p w14:paraId="7D220FE8" w14:textId="77777777" w:rsidR="00CE033C" w:rsidRPr="00CE033C" w:rsidRDefault="00CE033C" w:rsidP="00CE033C">
      <w:pPr>
        <w:pStyle w:val="Heading4"/>
      </w:pPr>
      <w:r w:rsidRPr="00CE033C">
        <w:t>Workforce survey</w:t>
      </w:r>
    </w:p>
    <w:p w14:paraId="1EC92E45" w14:textId="77777777" w:rsidR="00CE033C" w:rsidRPr="00CE033C" w:rsidRDefault="00CE033C" w:rsidP="00CE033C">
      <w:r w:rsidRPr="00CE033C">
        <w:rPr>
          <w:b/>
          <w:bCs/>
        </w:rPr>
        <w:t xml:space="preserve">All ECEC staff can now have their say on the cost of delivering quality ECEC through a survey. </w:t>
      </w:r>
    </w:p>
    <w:p w14:paraId="2700D1A1" w14:textId="77777777" w:rsidR="00CE033C" w:rsidRPr="00CE033C" w:rsidRDefault="00CE033C" w:rsidP="00CE033C">
      <w:r w:rsidRPr="00CE033C">
        <w:t>The survey is open to ECEC staff working in:</w:t>
      </w:r>
    </w:p>
    <w:p w14:paraId="6576C8AE" w14:textId="77777777" w:rsidR="00CE033C" w:rsidRPr="00CE033C" w:rsidRDefault="00CE033C" w:rsidP="00CE033C">
      <w:pPr>
        <w:pStyle w:val="ListParagraph"/>
      </w:pPr>
      <w:r w:rsidRPr="00CE033C">
        <w:t>Centre Based Day Care</w:t>
      </w:r>
    </w:p>
    <w:p w14:paraId="18FDA816" w14:textId="77777777" w:rsidR="00CE033C" w:rsidRPr="00CE033C" w:rsidRDefault="00CE033C" w:rsidP="00CE033C">
      <w:pPr>
        <w:pStyle w:val="ListParagraph"/>
      </w:pPr>
      <w:r w:rsidRPr="00CE033C">
        <w:t>Outside School Hours Care</w:t>
      </w:r>
    </w:p>
    <w:p w14:paraId="5626048B" w14:textId="77777777" w:rsidR="00CE033C" w:rsidRPr="00CE033C" w:rsidRDefault="00CE033C" w:rsidP="00CE033C">
      <w:pPr>
        <w:pStyle w:val="ListParagraph"/>
      </w:pPr>
      <w:r w:rsidRPr="00CE033C">
        <w:t>Family Day Care</w:t>
      </w:r>
    </w:p>
    <w:p w14:paraId="0B893D50" w14:textId="77777777" w:rsidR="00CE033C" w:rsidRPr="00CE033C" w:rsidRDefault="00CE033C" w:rsidP="00CE033C">
      <w:pPr>
        <w:pStyle w:val="ListParagraph"/>
      </w:pPr>
      <w:r w:rsidRPr="00CE033C">
        <w:t>In Home Care.</w:t>
      </w:r>
    </w:p>
    <w:p w14:paraId="2B01E05C" w14:textId="77777777" w:rsidR="00CE033C" w:rsidRPr="00CE033C" w:rsidRDefault="00CE033C" w:rsidP="00CE033C">
      <w:hyperlink r:id="rId382" w:history="1">
        <w:r w:rsidRPr="00CE033C">
          <w:rPr>
            <w:rStyle w:val="Hyperlink"/>
          </w:rPr>
          <w:t>Take part in the survey</w:t>
        </w:r>
      </w:hyperlink>
      <w:r w:rsidRPr="00CE033C">
        <w:t xml:space="preserve"> and tell us about:</w:t>
      </w:r>
    </w:p>
    <w:p w14:paraId="0208E90A" w14:textId="77777777" w:rsidR="00CE033C" w:rsidRPr="00CE033C" w:rsidRDefault="00CE033C" w:rsidP="00CE033C">
      <w:pPr>
        <w:pStyle w:val="ListParagraph"/>
      </w:pPr>
      <w:r w:rsidRPr="00CE033C">
        <w:t>your work</w:t>
      </w:r>
    </w:p>
    <w:p w14:paraId="2AE0E047" w14:textId="77777777" w:rsidR="00CE033C" w:rsidRPr="00CE033C" w:rsidRDefault="00CE033C" w:rsidP="00CE033C">
      <w:pPr>
        <w:pStyle w:val="ListParagraph"/>
      </w:pPr>
      <w:r w:rsidRPr="00CE033C">
        <w:t>the time and care you provide</w:t>
      </w:r>
    </w:p>
    <w:p w14:paraId="1008CDC1" w14:textId="77777777" w:rsidR="00CE033C" w:rsidRPr="00CE033C" w:rsidRDefault="00CE033C" w:rsidP="00CE033C">
      <w:pPr>
        <w:pStyle w:val="ListParagraph"/>
      </w:pPr>
      <w:r w:rsidRPr="00CE033C">
        <w:t>professional development</w:t>
      </w:r>
    </w:p>
    <w:p w14:paraId="3CCA13F2" w14:textId="77777777" w:rsidR="00CE033C" w:rsidRPr="00CE033C" w:rsidRDefault="00CE033C" w:rsidP="00CE033C">
      <w:pPr>
        <w:pStyle w:val="ListParagraph"/>
      </w:pPr>
      <w:r w:rsidRPr="00CE033C">
        <w:t>what it takes to deliver safe, quality ECEC.</w:t>
      </w:r>
    </w:p>
    <w:p w14:paraId="2F6BF28C" w14:textId="77777777" w:rsidR="00CE033C" w:rsidRPr="00CE033C" w:rsidRDefault="00CE033C" w:rsidP="00CE033C">
      <w:r w:rsidRPr="00CE033C">
        <w:t>All responses will be recorded anonymously and not linked to the services. The survey closes on 19 June 2026.</w:t>
      </w:r>
    </w:p>
    <w:p w14:paraId="165AD888" w14:textId="115A3855" w:rsidR="00CE033C" w:rsidRDefault="00CE033C" w:rsidP="00CE033C">
      <w:r w:rsidRPr="00CE033C">
        <w:t xml:space="preserve">Providers can also </w:t>
      </w:r>
      <w:hyperlink r:id="rId383" w:history="1">
        <w:r w:rsidRPr="00CE033C">
          <w:rPr>
            <w:rStyle w:val="Hyperlink"/>
          </w:rPr>
          <w:t>display a poster</w:t>
        </w:r>
      </w:hyperlink>
      <w:r w:rsidRPr="00CE033C">
        <w:t xml:space="preserve"> at their service to encourage participation.</w:t>
      </w:r>
    </w:p>
    <w:p w14:paraId="2365996C" w14:textId="0D37C6E1" w:rsidR="00CE033C" w:rsidRDefault="00CE033C" w:rsidP="00CE033C">
      <w:pPr>
        <w:pStyle w:val="Heading3"/>
      </w:pPr>
      <w:r w:rsidRPr="00CE033C">
        <w:t>Building early education in New South Wales</w:t>
      </w:r>
    </w:p>
    <w:p w14:paraId="77C69424" w14:textId="77777777" w:rsidR="00CE033C" w:rsidRPr="00CE033C" w:rsidRDefault="00CE033C" w:rsidP="00CE033C">
      <w:r w:rsidRPr="00CE033C">
        <w:rPr>
          <w:b/>
          <w:bCs/>
        </w:rPr>
        <w:t>The Australian Government, in partnership with the New South Wales Government, will deliver 9 new ECEC services in areas of need across the state.</w:t>
      </w:r>
    </w:p>
    <w:p w14:paraId="182E1F65" w14:textId="77777777" w:rsidR="00CE033C" w:rsidRPr="00CE033C" w:rsidRDefault="00CE033C" w:rsidP="00CE033C">
      <w:r w:rsidRPr="00CE033C">
        <w:t>Through the Building Early Education Fund, the Australian Government is providing $59 million to support the new ECEC services in the following regions:</w:t>
      </w:r>
    </w:p>
    <w:p w14:paraId="3C7711F9" w14:textId="77777777" w:rsidR="00CE033C" w:rsidRPr="00CE033C" w:rsidRDefault="00CE033C" w:rsidP="00627CDA">
      <w:pPr>
        <w:numPr>
          <w:ilvl w:val="0"/>
          <w:numId w:val="304"/>
        </w:numPr>
      </w:pPr>
      <w:r w:rsidRPr="00CE033C">
        <w:t>Northern New England</w:t>
      </w:r>
    </w:p>
    <w:p w14:paraId="3EF964B5" w14:textId="77777777" w:rsidR="00CE033C" w:rsidRPr="00CE033C" w:rsidRDefault="00CE033C" w:rsidP="00CE033C">
      <w:pPr>
        <w:pStyle w:val="ListParagraph"/>
      </w:pPr>
      <w:r w:rsidRPr="00CE033C">
        <w:lastRenderedPageBreak/>
        <w:t>Hunter Valley</w:t>
      </w:r>
    </w:p>
    <w:p w14:paraId="00995923" w14:textId="77777777" w:rsidR="00CE033C" w:rsidRPr="00CE033C" w:rsidRDefault="00CE033C" w:rsidP="00CE033C">
      <w:pPr>
        <w:pStyle w:val="ListParagraph"/>
      </w:pPr>
      <w:r w:rsidRPr="00CE033C">
        <w:t>Greater Sydney</w:t>
      </w:r>
    </w:p>
    <w:p w14:paraId="15FD3DFA" w14:textId="77777777" w:rsidR="00CE033C" w:rsidRPr="00CE033C" w:rsidRDefault="00CE033C" w:rsidP="00CE033C">
      <w:pPr>
        <w:pStyle w:val="ListParagraph"/>
      </w:pPr>
      <w:r w:rsidRPr="00CE033C">
        <w:t>Southern Tablelands</w:t>
      </w:r>
    </w:p>
    <w:p w14:paraId="2F3F6462" w14:textId="77777777" w:rsidR="00CE033C" w:rsidRPr="00CE033C" w:rsidRDefault="00CE033C" w:rsidP="00CE033C">
      <w:pPr>
        <w:pStyle w:val="ListParagraph"/>
      </w:pPr>
      <w:r w:rsidRPr="00CE033C">
        <w:t>South Coast.</w:t>
      </w:r>
    </w:p>
    <w:p w14:paraId="49EEC5BF" w14:textId="77777777" w:rsidR="00CE033C" w:rsidRPr="00CE033C" w:rsidRDefault="00CE033C" w:rsidP="00CE033C">
      <w:r w:rsidRPr="00CE033C">
        <w:t>Together, these projects will create around 400 new ECEC places for children and families. Services in Calderwood and Googong are expected to open in early 2028, following completion of construction. Construction of the remaining 7 is scheduled to be completed from late 2028.</w:t>
      </w:r>
    </w:p>
    <w:p w14:paraId="6824FDC9" w14:textId="77777777" w:rsidR="00CE033C" w:rsidRPr="00CE033C" w:rsidRDefault="00CE033C" w:rsidP="00CE033C">
      <w:r w:rsidRPr="00CE033C">
        <w:t>Funding is being delivered through a Federation Funding Agreement schedule with the NSW Government. This agreement is one funding stream within the $1 billion Building Early Education Fund, part of a broader commitment to chart the course to universal ECEC.</w:t>
      </w:r>
    </w:p>
    <w:p w14:paraId="11C239C3" w14:textId="77777777" w:rsidR="00CE033C" w:rsidRDefault="00CE033C" w:rsidP="00CE033C">
      <w:r w:rsidRPr="00CE033C">
        <w:t xml:space="preserve">Learn more about the </w:t>
      </w:r>
      <w:hyperlink r:id="rId384" w:history="1">
        <w:r w:rsidRPr="00CE033C">
          <w:rPr>
            <w:rStyle w:val="Hyperlink"/>
          </w:rPr>
          <w:t>Building Early Education Fund</w:t>
        </w:r>
      </w:hyperlink>
      <w:r w:rsidRPr="00CE033C">
        <w:t>.</w:t>
      </w:r>
    </w:p>
    <w:p w14:paraId="3655A987" w14:textId="363E5EA9" w:rsidR="00CE033C" w:rsidRDefault="00CE033C" w:rsidP="00CE033C">
      <w:pPr>
        <w:pStyle w:val="Heading3"/>
      </w:pPr>
      <w:r w:rsidRPr="00CE033C">
        <w:t>Professional development subsidy: before you apply</w:t>
      </w:r>
    </w:p>
    <w:p w14:paraId="75F9C24A" w14:textId="77777777" w:rsidR="00CE033C" w:rsidRPr="00CE033C" w:rsidRDefault="00CE033C" w:rsidP="00CE033C">
      <w:r w:rsidRPr="00CE033C">
        <w:rPr>
          <w:b/>
          <w:bCs/>
        </w:rPr>
        <w:t>Applications for the professional development subsidy are currently open.</w:t>
      </w:r>
    </w:p>
    <w:p w14:paraId="099F79C9" w14:textId="77777777" w:rsidR="00CE033C" w:rsidRPr="00CE033C" w:rsidRDefault="00CE033C" w:rsidP="00CE033C">
      <w:r w:rsidRPr="00CE033C">
        <w:t xml:space="preserve">The subsidy is designed to help cover wages while staff complete </w:t>
      </w:r>
      <w:hyperlink r:id="rId385" w:history="1">
        <w:r w:rsidRPr="00CE033C">
          <w:rPr>
            <w:rStyle w:val="Hyperlink"/>
          </w:rPr>
          <w:t>national child safety training</w:t>
        </w:r>
      </w:hyperlink>
      <w:r w:rsidRPr="00CE033C">
        <w:t>. It will cover 5 hours per eligible staff member.</w:t>
      </w:r>
    </w:p>
    <w:p w14:paraId="460FD2E2" w14:textId="77777777" w:rsidR="00CE033C" w:rsidRPr="00CE033C" w:rsidRDefault="00CE033C" w:rsidP="00CE033C">
      <w:r w:rsidRPr="00CE033C">
        <w:t>If you are applying, remember:</w:t>
      </w:r>
    </w:p>
    <w:p w14:paraId="681A1126" w14:textId="77777777" w:rsidR="00CE033C" w:rsidRPr="00CE033C" w:rsidRDefault="00CE033C" w:rsidP="00CE033C">
      <w:pPr>
        <w:pStyle w:val="ListParagraph"/>
      </w:pPr>
      <w:r w:rsidRPr="00CE033C">
        <w:t>the subsidy is for staff who provide direct ECEC or supervise children</w:t>
      </w:r>
    </w:p>
    <w:p w14:paraId="4B10D1F8" w14:textId="77777777" w:rsidR="00CE033C" w:rsidRPr="00CE033C" w:rsidRDefault="00CE033C" w:rsidP="00CE033C">
      <w:pPr>
        <w:pStyle w:val="ListParagraph"/>
      </w:pPr>
      <w:r w:rsidRPr="00CE033C">
        <w:t>you can only apply for staff who don’t complete the training during service closure periods</w:t>
      </w:r>
    </w:p>
    <w:p w14:paraId="5F53F7E6" w14:textId="77777777" w:rsidR="00CE033C" w:rsidRPr="00CE033C" w:rsidRDefault="00CE033C" w:rsidP="00CE033C">
      <w:pPr>
        <w:pStyle w:val="ListParagraph"/>
      </w:pPr>
      <w:r w:rsidRPr="00CE033C">
        <w:t>you can apply for staff who have received the subsidy before</w:t>
      </w:r>
    </w:p>
    <w:p w14:paraId="335A2678" w14:textId="77777777" w:rsidR="00CE033C" w:rsidRPr="00CE033C" w:rsidRDefault="00CE033C" w:rsidP="00CE033C">
      <w:pPr>
        <w:pStyle w:val="ListParagraph"/>
      </w:pPr>
      <w:r w:rsidRPr="00CE033C">
        <w:t>you can apply for staff who have already completed the training</w:t>
      </w:r>
    </w:p>
    <w:p w14:paraId="2482A35C" w14:textId="77777777" w:rsidR="00CE033C" w:rsidRPr="00CE033C" w:rsidRDefault="00CE033C" w:rsidP="00CE033C">
      <w:pPr>
        <w:pStyle w:val="ListParagraph"/>
      </w:pPr>
      <w:r w:rsidRPr="00CE033C">
        <w:t>you should apply as soon as possible, as applications are first come first served</w:t>
      </w:r>
    </w:p>
    <w:p w14:paraId="42C1CB20" w14:textId="77777777" w:rsidR="00CE033C" w:rsidRPr="00CE033C" w:rsidRDefault="00CE033C" w:rsidP="00CE033C">
      <w:pPr>
        <w:pStyle w:val="ListParagraph"/>
      </w:pPr>
      <w:r w:rsidRPr="00CE033C">
        <w:t>we are prioritising applications from providers who operate fewer than 25 services.</w:t>
      </w:r>
    </w:p>
    <w:p w14:paraId="1F9A6823" w14:textId="77777777" w:rsidR="00CE033C" w:rsidRPr="00CE033C" w:rsidRDefault="00CE033C" w:rsidP="00CE033C">
      <w:r w:rsidRPr="00CE033C">
        <w:t>We have already received a high volume of applications, and not all eligible applicants may receive funding. Applications close on 3 July 2026 or earlier if funding is fully allocated.</w:t>
      </w:r>
    </w:p>
    <w:p w14:paraId="640B39B3" w14:textId="0199D492" w:rsidR="00CE033C" w:rsidRDefault="00CE033C" w:rsidP="00CE033C">
      <w:r w:rsidRPr="00CE033C">
        <w:t xml:space="preserve">Learn more about the </w:t>
      </w:r>
      <w:hyperlink r:id="rId386" w:history="1">
        <w:r w:rsidRPr="00CE033C">
          <w:rPr>
            <w:rStyle w:val="Hyperlink"/>
          </w:rPr>
          <w:t>professional development subsidy</w:t>
        </w:r>
      </w:hyperlink>
      <w:r w:rsidRPr="00CE033C">
        <w:t>.</w:t>
      </w:r>
    </w:p>
    <w:p w14:paraId="036CF987" w14:textId="5AB409ED" w:rsidR="00CE033C" w:rsidRDefault="00CE033C" w:rsidP="00CE033C">
      <w:pPr>
        <w:pStyle w:val="Heading3"/>
      </w:pPr>
      <w:r w:rsidRPr="00CE033C">
        <w:t>Have your say on CCTV in ECEC</w:t>
      </w:r>
    </w:p>
    <w:p w14:paraId="52CDC318" w14:textId="77777777" w:rsidR="00CE033C" w:rsidRPr="00CE033C" w:rsidRDefault="00CE033C" w:rsidP="00CE033C">
      <w:r w:rsidRPr="00CE033C">
        <w:rPr>
          <w:b/>
          <w:bCs/>
        </w:rPr>
        <w:t xml:space="preserve">We are conducting an evaluation on the use of CCTV in ECEC settings. Service providers, educators, parents and carers are invited to share their views. </w:t>
      </w:r>
    </w:p>
    <w:p w14:paraId="3AC26355" w14:textId="77777777" w:rsidR="00CE033C" w:rsidRPr="00CE033C" w:rsidRDefault="00CE033C" w:rsidP="00CE033C">
      <w:r w:rsidRPr="00CE033C">
        <w:t>Your feedback will help capture a broad range of perspectives and ensure your voice is heard.</w:t>
      </w:r>
    </w:p>
    <w:p w14:paraId="4E699822" w14:textId="77777777" w:rsidR="00CE033C" w:rsidRPr="00CE033C" w:rsidRDefault="00CE033C" w:rsidP="00CE033C">
      <w:r w:rsidRPr="00CE033C">
        <w:t>KPMG is leading the survey on behalf of the department.</w:t>
      </w:r>
    </w:p>
    <w:p w14:paraId="43FE2B8A" w14:textId="77777777" w:rsidR="00CE033C" w:rsidRPr="00CE033C" w:rsidRDefault="00CE033C" w:rsidP="00CE033C">
      <w:pPr>
        <w:pStyle w:val="Heading5"/>
      </w:pPr>
      <w:r w:rsidRPr="00CE033C">
        <w:t>How to participate</w:t>
      </w:r>
    </w:p>
    <w:p w14:paraId="08D92926" w14:textId="77777777" w:rsidR="00CE033C" w:rsidRPr="00CE033C" w:rsidRDefault="00CE033C" w:rsidP="00CE033C">
      <w:r w:rsidRPr="00CE033C">
        <w:t xml:space="preserve">Complete the </w:t>
      </w:r>
      <w:hyperlink r:id="rId387" w:history="1">
        <w:r w:rsidRPr="00CE033C">
          <w:rPr>
            <w:rStyle w:val="Hyperlink"/>
          </w:rPr>
          <w:t>service provider and educator survey</w:t>
        </w:r>
      </w:hyperlink>
      <w:r w:rsidRPr="00CE033C">
        <w:t>. The survey will close 18 June.</w:t>
      </w:r>
    </w:p>
    <w:p w14:paraId="0E0C4C62" w14:textId="77777777" w:rsidR="00CE033C" w:rsidRPr="00CE033C" w:rsidRDefault="00CE033C" w:rsidP="00CE033C">
      <w:pPr>
        <w:pStyle w:val="Heading5"/>
      </w:pPr>
      <w:r w:rsidRPr="00CE033C">
        <w:t>Help us support family participation</w:t>
      </w:r>
    </w:p>
    <w:p w14:paraId="08DAFA36" w14:textId="77777777" w:rsidR="00CE033C" w:rsidRPr="00CE033C" w:rsidRDefault="00CE033C" w:rsidP="00CE033C">
      <w:r w:rsidRPr="00CE033C">
        <w:t>To help ensure parent and carer voices are included, please share the below information through your family communication channels.</w:t>
      </w:r>
    </w:p>
    <w:p w14:paraId="45CAD54D" w14:textId="397E29B2" w:rsidR="00CE033C" w:rsidRPr="00CE033C" w:rsidRDefault="00CE033C" w:rsidP="00CE033C">
      <w:pPr>
        <w:pStyle w:val="Heading5"/>
      </w:pPr>
      <w:r>
        <w:rPr>
          <w:noProof/>
        </w:rPr>
        <w:lastRenderedPageBreak/>
        <mc:AlternateContent>
          <mc:Choice Requires="wps">
            <w:drawing>
              <wp:anchor distT="0" distB="0" distL="114300" distR="114300" simplePos="0" relativeHeight="251658752" behindDoc="0" locked="0" layoutInCell="1" allowOverlap="1" wp14:anchorId="38126EA7" wp14:editId="343C4C3F">
                <wp:simplePos x="0" y="0"/>
                <wp:positionH relativeFrom="column">
                  <wp:posOffset>-47625</wp:posOffset>
                </wp:positionH>
                <wp:positionV relativeFrom="paragraph">
                  <wp:posOffset>-104774</wp:posOffset>
                </wp:positionV>
                <wp:extent cx="6686550" cy="2819400"/>
                <wp:effectExtent l="0" t="0" r="19050" b="19050"/>
                <wp:wrapNone/>
                <wp:docPr id="1252032362" name="Rectangle 2"/>
                <wp:cNvGraphicFramePr/>
                <a:graphic xmlns:a="http://schemas.openxmlformats.org/drawingml/2006/main">
                  <a:graphicData uri="http://schemas.microsoft.com/office/word/2010/wordprocessingShape">
                    <wps:wsp>
                      <wps:cNvSpPr/>
                      <wps:spPr>
                        <a:xfrm>
                          <a:off x="0" y="0"/>
                          <a:ext cx="6686550" cy="2819400"/>
                        </a:xfrm>
                        <a:prstGeom prst="rect">
                          <a:avLst/>
                        </a:prstGeom>
                        <a:noFill/>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33431C1F" id="Rectangle 2" o:spid="_x0000_s1026" style="position:absolute;margin-left:-3.75pt;margin-top:-8.25pt;width:526.5pt;height:222pt;z-index:25165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" filled="f" strokecolor="#008599 [3204]" strokeweight="1pt"/>
            </w:pict>
          </mc:Fallback>
        </mc:AlternateContent>
      </w:r>
      <w:r w:rsidRPr="00CE033C">
        <w:t>Have your say on CCTV in child care services</w:t>
      </w:r>
    </w:p>
    <w:p w14:paraId="1165D7EC" w14:textId="77777777" w:rsidR="00CE033C" w:rsidRPr="00CE033C" w:rsidRDefault="00CE033C" w:rsidP="00CE033C">
      <w:r w:rsidRPr="00CE033C">
        <w:t>Governments across Australia are working to keep children safe and improve quality in early childhood education and care.</w:t>
      </w:r>
    </w:p>
    <w:p w14:paraId="0B193043" w14:textId="77777777" w:rsidR="00CE033C" w:rsidRPr="00CE033C" w:rsidRDefault="00CE033C" w:rsidP="00CE033C">
      <w:r w:rsidRPr="00CE033C">
        <w:t>CCTV can help with safety, but there are important questions about how it should be used.</w:t>
      </w:r>
    </w:p>
    <w:p w14:paraId="605D1E4E" w14:textId="77777777" w:rsidR="00CE033C" w:rsidRPr="00CE033C" w:rsidRDefault="00CE033C" w:rsidP="00CE033C">
      <w:r w:rsidRPr="00CE033C">
        <w:t>Families are invited to share their views.</w:t>
      </w:r>
    </w:p>
    <w:p w14:paraId="6F60775E" w14:textId="77777777" w:rsidR="00CE033C" w:rsidRPr="00CE033C" w:rsidRDefault="00CE033C" w:rsidP="00CE033C">
      <w:pPr>
        <w:pStyle w:val="ListParagraph"/>
      </w:pPr>
      <w:r w:rsidRPr="00CE033C">
        <w:t xml:space="preserve">Click the link to complete the </w:t>
      </w:r>
      <w:hyperlink r:id="rId388" w:history="1">
        <w:r w:rsidRPr="00CE033C">
          <w:rPr>
            <w:rStyle w:val="Hyperlink"/>
          </w:rPr>
          <w:t>parent and carer survey</w:t>
        </w:r>
      </w:hyperlink>
      <w:r w:rsidRPr="00CE033C">
        <w:t>.</w:t>
      </w:r>
    </w:p>
    <w:p w14:paraId="62D0339A" w14:textId="77777777" w:rsidR="00CE033C" w:rsidRPr="00CE033C" w:rsidRDefault="00CE033C" w:rsidP="00CE033C">
      <w:pPr>
        <w:pStyle w:val="ListParagraph"/>
      </w:pPr>
      <w:r w:rsidRPr="00CE033C">
        <w:t>It takes less than 15 minutes.</w:t>
      </w:r>
    </w:p>
    <w:p w14:paraId="68588EDB" w14:textId="77777777" w:rsidR="00CE033C" w:rsidRPr="00CE033C" w:rsidRDefault="00CE033C" w:rsidP="00CE033C">
      <w:pPr>
        <w:pStyle w:val="ListParagraph"/>
      </w:pPr>
      <w:r w:rsidRPr="00CE033C">
        <w:t>Your answers are anonymous.</w:t>
      </w:r>
    </w:p>
    <w:p w14:paraId="286D67B0" w14:textId="77777777" w:rsidR="00CE033C" w:rsidRPr="00CE033C" w:rsidRDefault="00CE033C" w:rsidP="00CE033C">
      <w:pPr>
        <w:pStyle w:val="ListParagraph"/>
      </w:pPr>
      <w:r w:rsidRPr="00CE033C">
        <w:t>The survey closes at 6 pm AEST, 18 June.</w:t>
      </w:r>
    </w:p>
    <w:p w14:paraId="1363A5F8" w14:textId="082F95A5" w:rsidR="00CE033C" w:rsidRDefault="00CE033C" w:rsidP="00CE033C">
      <w:r w:rsidRPr="00CE033C">
        <w:t xml:space="preserve">If you have any questions, email </w:t>
      </w:r>
      <w:hyperlink r:id="rId389" w:history="1">
        <w:r w:rsidRPr="00CE033C">
          <w:rPr>
            <w:rStyle w:val="Hyperlink"/>
          </w:rPr>
          <w:t>cctvevaluation@kpmg.com.au</w:t>
        </w:r>
      </w:hyperlink>
    </w:p>
    <w:p w14:paraId="7CB6FEFB" w14:textId="5277DDE7" w:rsidR="00CE033C" w:rsidRDefault="00CE033C" w:rsidP="00CE033C">
      <w:r w:rsidRPr="00CE033C">
        <w:t xml:space="preserve">More information on the national CCTV assessment is </w:t>
      </w:r>
      <w:hyperlink r:id="rId390" w:history="1">
        <w:r w:rsidRPr="00CE033C">
          <w:rPr>
            <w:rStyle w:val="Hyperlink"/>
          </w:rPr>
          <w:t>available on our website</w:t>
        </w:r>
      </w:hyperlink>
    </w:p>
    <w:p w14:paraId="006D40B9" w14:textId="14634E06" w:rsidR="00CE033C" w:rsidRDefault="00CE033C" w:rsidP="00CE033C">
      <w:pPr>
        <w:pStyle w:val="Heading3"/>
      </w:pPr>
      <w:r w:rsidRPr="00CE033C">
        <w:t>National child safety training update</w:t>
      </w:r>
    </w:p>
    <w:p w14:paraId="00BE0053" w14:textId="77777777" w:rsidR="00587804" w:rsidRPr="00587804" w:rsidRDefault="00587804" w:rsidP="00587804">
      <w:r w:rsidRPr="00587804">
        <w:rPr>
          <w:b/>
          <w:bCs/>
        </w:rPr>
        <w:t>Thank you to everyone across the ECEC sector for the strong engagement with national child safety training so far. Many staff, volunteers and students have already completed the foundation training.</w:t>
      </w:r>
    </w:p>
    <w:p w14:paraId="141F202F" w14:textId="77777777" w:rsidR="00587804" w:rsidRPr="00587804" w:rsidRDefault="00587804" w:rsidP="00587804">
      <w:r w:rsidRPr="00587804">
        <w:t>We also know that some services are still planning when and how their teams will complete the training. Support is available to help you plan in a way that works for your service.</w:t>
      </w:r>
    </w:p>
    <w:p w14:paraId="09226F1D" w14:textId="77777777" w:rsidR="00587804" w:rsidRPr="00587804" w:rsidRDefault="00587804" w:rsidP="00587804">
      <w:r w:rsidRPr="00587804">
        <w:t>To complete the training, staff must:</w:t>
      </w:r>
    </w:p>
    <w:p w14:paraId="090D67D2" w14:textId="77777777" w:rsidR="00587804" w:rsidRPr="00587804" w:rsidRDefault="00587804" w:rsidP="00587804">
      <w:pPr>
        <w:pStyle w:val="ListParagraph"/>
      </w:pPr>
      <w:hyperlink r:id="rId391" w:history="1">
        <w:r w:rsidRPr="00587804">
          <w:rPr>
            <w:rStyle w:val="Hyperlink"/>
          </w:rPr>
          <w:t>register on Geccko</w:t>
        </w:r>
      </w:hyperlink>
      <w:r w:rsidRPr="00587804">
        <w:t xml:space="preserve"> and create their account</w:t>
      </w:r>
    </w:p>
    <w:p w14:paraId="62548890" w14:textId="77777777" w:rsidR="00587804" w:rsidRPr="00587804" w:rsidRDefault="00587804" w:rsidP="00587804">
      <w:pPr>
        <w:pStyle w:val="ListParagraph"/>
      </w:pPr>
      <w:r w:rsidRPr="00587804">
        <w:t>enrol in the foundation training</w:t>
      </w:r>
    </w:p>
    <w:p w14:paraId="6007F761" w14:textId="77777777" w:rsidR="00587804" w:rsidRPr="00587804" w:rsidRDefault="00587804" w:rsidP="00587804">
      <w:pPr>
        <w:pStyle w:val="ListParagraph"/>
      </w:pPr>
      <w:r w:rsidRPr="00587804">
        <w:t>complete both foundation training courses by 27 August, at a time and pace that suits them.</w:t>
      </w:r>
    </w:p>
    <w:p w14:paraId="2CAA3E86" w14:textId="77777777" w:rsidR="00587804" w:rsidRPr="00587804" w:rsidRDefault="00587804" w:rsidP="00587804">
      <w:r w:rsidRPr="00587804">
        <w:t>If you haven’t already, you may wish to:</w:t>
      </w:r>
    </w:p>
    <w:p w14:paraId="1A2D5EF1" w14:textId="77777777" w:rsidR="00587804" w:rsidRPr="00587804" w:rsidRDefault="00587804" w:rsidP="00587804">
      <w:pPr>
        <w:pStyle w:val="ListParagraph"/>
      </w:pPr>
      <w:r w:rsidRPr="00587804">
        <w:t xml:space="preserve">check that all staff who need to complete the training can access </w:t>
      </w:r>
      <w:hyperlink r:id="rId392" w:history="1">
        <w:r w:rsidRPr="00587804">
          <w:rPr>
            <w:rStyle w:val="Hyperlink"/>
          </w:rPr>
          <w:t>Geccko</w:t>
        </w:r>
      </w:hyperlink>
      <w:r w:rsidRPr="00587804">
        <w:t xml:space="preserve"> </w:t>
      </w:r>
    </w:p>
    <w:p w14:paraId="59A0093C" w14:textId="77777777" w:rsidR="00587804" w:rsidRPr="00587804" w:rsidRDefault="00587804" w:rsidP="00587804">
      <w:pPr>
        <w:pStyle w:val="ListParagraph"/>
      </w:pPr>
      <w:r w:rsidRPr="00587804">
        <w:t>encourage staff to log in early, so any account or access issues can be resolved before the deadline</w:t>
      </w:r>
    </w:p>
    <w:p w14:paraId="6B8F19C9" w14:textId="77777777" w:rsidR="00587804" w:rsidRPr="00587804" w:rsidRDefault="00587804" w:rsidP="00587804">
      <w:pPr>
        <w:pStyle w:val="ListParagraph"/>
      </w:pPr>
      <w:r w:rsidRPr="00587804">
        <w:t xml:space="preserve">plan how your team will complete the training over the coming months, including use of </w:t>
      </w:r>
      <w:hyperlink r:id="rId393" w:history="1">
        <w:r w:rsidRPr="00587804">
          <w:rPr>
            <w:rStyle w:val="Hyperlink"/>
          </w:rPr>
          <w:t>available supports</w:t>
        </w:r>
      </w:hyperlink>
      <w:r w:rsidRPr="00587804">
        <w:t>.</w:t>
      </w:r>
    </w:p>
    <w:p w14:paraId="04BC7069" w14:textId="77777777" w:rsidR="00587804" w:rsidRPr="00587804" w:rsidRDefault="00587804" w:rsidP="00587804">
      <w:pPr>
        <w:pStyle w:val="Heading4"/>
      </w:pPr>
      <w:r w:rsidRPr="00587804">
        <w:t>Advanced training coming soon</w:t>
      </w:r>
    </w:p>
    <w:p w14:paraId="4C312F81" w14:textId="77777777" w:rsidR="00587804" w:rsidRPr="00587804" w:rsidRDefault="00587804" w:rsidP="00587804">
      <w:r w:rsidRPr="00587804">
        <w:t>Advanced training will be available from 31 July 2026. It will build on foundation training and must be completed by certain people. We’ll share more information about advanced training ahead of its release.</w:t>
      </w:r>
    </w:p>
    <w:p w14:paraId="15F84D05" w14:textId="77777777" w:rsidR="00587804" w:rsidRPr="00587804" w:rsidRDefault="00587804" w:rsidP="00587804">
      <w:r w:rsidRPr="00587804">
        <w:t>Visit our website for:</w:t>
      </w:r>
    </w:p>
    <w:p w14:paraId="71AF7488" w14:textId="77777777" w:rsidR="00587804" w:rsidRPr="00587804" w:rsidRDefault="00587804" w:rsidP="00587804">
      <w:pPr>
        <w:pStyle w:val="ListParagraph"/>
      </w:pPr>
      <w:hyperlink r:id="rId394" w:history="1">
        <w:r w:rsidRPr="00587804">
          <w:rPr>
            <w:rStyle w:val="Hyperlink"/>
          </w:rPr>
          <w:t>more information about the training</w:t>
        </w:r>
      </w:hyperlink>
    </w:p>
    <w:p w14:paraId="4FE061A0" w14:textId="77777777" w:rsidR="00587804" w:rsidRDefault="00587804" w:rsidP="00587804">
      <w:pPr>
        <w:pStyle w:val="ListParagraph"/>
      </w:pPr>
      <w:hyperlink r:id="rId395" w:history="1">
        <w:r w:rsidRPr="00587804">
          <w:rPr>
            <w:rStyle w:val="Hyperlink"/>
          </w:rPr>
          <w:t>help with Geccko accounts</w:t>
        </w:r>
      </w:hyperlink>
      <w:r w:rsidRPr="00587804">
        <w:t>.</w:t>
      </w:r>
    </w:p>
    <w:p w14:paraId="57E4D00A" w14:textId="7673B47F" w:rsidR="00587804" w:rsidRDefault="00587804" w:rsidP="00587804">
      <w:pPr>
        <w:pStyle w:val="Heading3"/>
      </w:pPr>
      <w:r w:rsidRPr="00587804">
        <w:t>Service closures for national training</w:t>
      </w:r>
    </w:p>
    <w:p w14:paraId="2CCEC223" w14:textId="77777777" w:rsidR="00587804" w:rsidRPr="00587804" w:rsidRDefault="00587804" w:rsidP="00587804">
      <w:r w:rsidRPr="00587804">
        <w:rPr>
          <w:b/>
          <w:bCs/>
        </w:rPr>
        <w:t>Child Care Subsidy (CCS)-approved services can use up to 5 hours per year to close so staff can complete the new national child safety training.</w:t>
      </w:r>
    </w:p>
    <w:p w14:paraId="12FA854B" w14:textId="77777777" w:rsidR="00587804" w:rsidRPr="00587804" w:rsidRDefault="00587804" w:rsidP="00587804">
      <w:r w:rsidRPr="00587804">
        <w:lastRenderedPageBreak/>
        <w:t>CCS can still be claimed during this time, and closures must start no earlier than 5 pm.</w:t>
      </w:r>
    </w:p>
    <w:p w14:paraId="2FD85A26" w14:textId="77777777" w:rsidR="00587804" w:rsidRPr="00587804" w:rsidRDefault="00587804" w:rsidP="00587804">
      <w:r w:rsidRPr="00587804">
        <w:t>Remember to notify families early and keep the required records.</w:t>
      </w:r>
    </w:p>
    <w:p w14:paraId="5F14FE89" w14:textId="1A073DB9" w:rsidR="00587804" w:rsidRDefault="00587804" w:rsidP="00587804">
      <w:hyperlink r:id="rId396" w:history="1">
        <w:r w:rsidRPr="00587804">
          <w:rPr>
            <w:rStyle w:val="Hyperlink"/>
          </w:rPr>
          <w:t>Find out more on our website.</w:t>
        </w:r>
      </w:hyperlink>
    </w:p>
    <w:p w14:paraId="0D7A292F" w14:textId="5A5E79EC" w:rsidR="00587804" w:rsidRDefault="00587804" w:rsidP="00587804">
      <w:pPr>
        <w:pStyle w:val="Heading3"/>
      </w:pPr>
      <w:r w:rsidRPr="00587804">
        <w:t>CCS Provider Helpdesk closed Monday 1 June</w:t>
      </w:r>
    </w:p>
    <w:p w14:paraId="79D72E48" w14:textId="77777777" w:rsidR="00587804" w:rsidRPr="00587804" w:rsidRDefault="00587804" w:rsidP="00587804">
      <w:r w:rsidRPr="00587804">
        <w:rPr>
          <w:b/>
          <w:bCs/>
        </w:rPr>
        <w:t>The CCS Provider Helpdesk will be closed on Monday 1 June for an ACT public holiday.</w:t>
      </w:r>
    </w:p>
    <w:p w14:paraId="4F176A41" w14:textId="77777777" w:rsidR="00587804" w:rsidRPr="00587804" w:rsidRDefault="00587804" w:rsidP="00587804">
      <w:r w:rsidRPr="00587804">
        <w:t>The helpdesk will re-open at 9 am AEST on Tuesday 2 June.</w:t>
      </w:r>
    </w:p>
    <w:p w14:paraId="5054213F" w14:textId="77777777" w:rsidR="00587804" w:rsidRPr="00587804" w:rsidRDefault="00587804" w:rsidP="00587804">
      <w:r w:rsidRPr="00587804">
        <w:t xml:space="preserve">You can contact the helpdesk anytime at </w:t>
      </w:r>
      <w:hyperlink r:id="rId397" w:history="1">
        <w:r w:rsidRPr="00587804">
          <w:rPr>
            <w:rStyle w:val="Hyperlink"/>
          </w:rPr>
          <w:t>CCShelpdesk@education.gov.au</w:t>
        </w:r>
      </w:hyperlink>
      <w:r w:rsidRPr="00587804">
        <w:t xml:space="preserve"> and we will respond during business hours.</w:t>
      </w:r>
    </w:p>
    <w:p w14:paraId="2F66E22F" w14:textId="468C3B5D" w:rsidR="00587804" w:rsidRDefault="00587804" w:rsidP="00587804">
      <w:r w:rsidRPr="00587804">
        <w:t>CCS payments may be affected by the public holiday.</w:t>
      </w:r>
    </w:p>
    <w:p w14:paraId="7D99C9A5" w14:textId="31E5AE7C" w:rsidR="00587804" w:rsidRDefault="00587804" w:rsidP="00587804">
      <w:pPr>
        <w:pStyle w:val="Heading2"/>
      </w:pPr>
      <w:bookmarkStart w:id="119" w:name="_Toc243484857"/>
      <w:r>
        <w:t>Sector spotlight</w:t>
      </w:r>
      <w:bookmarkEnd w:id="119"/>
    </w:p>
    <w:p w14:paraId="01D3CBCB" w14:textId="173C4117" w:rsidR="00587804" w:rsidRDefault="00587804" w:rsidP="00587804">
      <w:pPr>
        <w:pStyle w:val="Heading3"/>
      </w:pPr>
      <w:r w:rsidRPr="00587804">
        <w:t>It’s National Reconciliation Week</w:t>
      </w:r>
    </w:p>
    <w:p w14:paraId="7C084DDF" w14:textId="2C4BBB39" w:rsidR="00587804" w:rsidRDefault="00587804" w:rsidP="00587804">
      <w:r w:rsidRPr="00587804">
        <w:rPr>
          <w:noProof/>
        </w:rPr>
        <w:drawing>
          <wp:inline distT="0" distB="0" distL="0" distR="0" wp14:anchorId="705A5052" wp14:editId="5A6A6184">
            <wp:extent cx="5810549" cy="1930499"/>
            <wp:effectExtent l="0" t="0" r="0" b="0"/>
            <wp:docPr id="1032865832" name="Picture 1" descr="Banner for National reconciliation Week 2026. All in for reconciliation. 27 May to 3 June. #NRW2026. reconciliation.org.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865832" name="Picture 1" descr="Banner for National reconciliation Week 2026. All in for reconciliation. 27 May to 3 June. #NRW2026. reconciliation.org.au"/>
                    <pic:cNvPicPr/>
                  </pic:nvPicPr>
                  <pic:blipFill>
                    <a:blip r:embed="rId398"/>
                    <a:stretch>
                      <a:fillRect/>
                    </a:stretch>
                  </pic:blipFill>
                  <pic:spPr>
                    <a:xfrm>
                      <a:off x="0" y="0"/>
                      <a:ext cx="5810549" cy="1930499"/>
                    </a:xfrm>
                    <a:prstGeom prst="rect">
                      <a:avLst/>
                    </a:prstGeom>
                  </pic:spPr>
                </pic:pic>
              </a:graphicData>
            </a:graphic>
          </wp:inline>
        </w:drawing>
      </w:r>
    </w:p>
    <w:p w14:paraId="48095D24" w14:textId="77777777" w:rsidR="00587804" w:rsidRPr="00587804" w:rsidRDefault="00587804" w:rsidP="00587804">
      <w:r w:rsidRPr="00587804">
        <w:rPr>
          <w:b/>
          <w:bCs/>
        </w:rPr>
        <w:t>National Reconciliation Week is a time for all Australians to learn about shared histories, cultures, and achievements.</w:t>
      </w:r>
    </w:p>
    <w:p w14:paraId="2A46FF61" w14:textId="77777777" w:rsidR="00587804" w:rsidRPr="00587804" w:rsidRDefault="00587804" w:rsidP="00587804">
      <w:r w:rsidRPr="00587804">
        <w:t xml:space="preserve">The theme for National Reconciliation Week 2026 is </w:t>
      </w:r>
      <w:r w:rsidRPr="00587804">
        <w:rPr>
          <w:b/>
          <w:bCs/>
        </w:rPr>
        <w:t>All In</w:t>
      </w:r>
      <w:r w:rsidRPr="00587804">
        <w:t>. It reminds us that reconciliation and improving the rights of Aboriginal and Torres Strait Islander peoples needs action. It is not a passive task. It should not rest only with First Nations people, who have carried this work for too long.</w:t>
      </w:r>
    </w:p>
    <w:p w14:paraId="00BFE2CA" w14:textId="77777777" w:rsidR="00587804" w:rsidRPr="00587804" w:rsidRDefault="00587804" w:rsidP="00587804">
      <w:r w:rsidRPr="00587804">
        <w:t xml:space="preserve">You can learn more about what you can do on the </w:t>
      </w:r>
      <w:hyperlink r:id="rId399" w:history="1">
        <w:r w:rsidRPr="00587804">
          <w:rPr>
            <w:rStyle w:val="Hyperlink"/>
          </w:rPr>
          <w:t>National Reconciliation Week website</w:t>
        </w:r>
      </w:hyperlink>
      <w:r w:rsidRPr="00587804">
        <w:t>.</w:t>
      </w:r>
    </w:p>
    <w:p w14:paraId="5C6C1BD9" w14:textId="77777777" w:rsidR="00587804" w:rsidRPr="00587804" w:rsidRDefault="00587804" w:rsidP="00587804">
      <w:pPr>
        <w:pStyle w:val="Heading4"/>
      </w:pPr>
      <w:r w:rsidRPr="00587804">
        <w:t>Closing the Gap</w:t>
      </w:r>
    </w:p>
    <w:p w14:paraId="3A754414" w14:textId="77777777" w:rsidR="00587804" w:rsidRPr="00587804" w:rsidRDefault="00587804" w:rsidP="00587804">
      <w:r w:rsidRPr="00587804">
        <w:t>The Australian Government is investing in targeted measures to improve the lives of First Nations children through better access to quality ECEC.</w:t>
      </w:r>
    </w:p>
    <w:p w14:paraId="33C9E686" w14:textId="3FC175F4" w:rsidR="00587804" w:rsidRDefault="00587804" w:rsidP="00587804">
      <w:r w:rsidRPr="00587804">
        <w:t xml:space="preserve">Read more about </w:t>
      </w:r>
      <w:hyperlink r:id="rId400" w:history="1">
        <w:r w:rsidRPr="00587804">
          <w:rPr>
            <w:rStyle w:val="Hyperlink"/>
          </w:rPr>
          <w:t>Closing the Gap in ECEC</w:t>
        </w:r>
      </w:hyperlink>
      <w:r w:rsidRPr="00587804">
        <w:t>.</w:t>
      </w:r>
    </w:p>
    <w:p w14:paraId="17331D74" w14:textId="47F025C4" w:rsidR="00587804" w:rsidRDefault="00587804" w:rsidP="00587804">
      <w:pPr>
        <w:pStyle w:val="Heading3"/>
      </w:pPr>
      <w:r w:rsidRPr="00587804">
        <w:t>The National Workforce Census is coming</w:t>
      </w:r>
    </w:p>
    <w:p w14:paraId="73CD5859" w14:textId="77777777" w:rsidR="00587804" w:rsidRPr="00587804" w:rsidRDefault="00587804" w:rsidP="00587804">
      <w:r w:rsidRPr="00587804">
        <w:rPr>
          <w:b/>
          <w:bCs/>
        </w:rPr>
        <w:t>We’re conducting the ECEC National Workforce Census from September to November this year.</w:t>
      </w:r>
    </w:p>
    <w:p w14:paraId="27C351AF" w14:textId="77777777" w:rsidR="00587804" w:rsidRPr="00587804" w:rsidRDefault="00587804" w:rsidP="00587804">
      <w:r w:rsidRPr="00587804">
        <w:t xml:space="preserve">The National Workforce Census helps us develop and measure policies and programs for the ECEC sector. It is </w:t>
      </w:r>
      <w:r w:rsidRPr="00587804">
        <w:rPr>
          <w:b/>
          <w:bCs/>
        </w:rPr>
        <w:t>compulsory</w:t>
      </w:r>
      <w:r w:rsidRPr="00587804">
        <w:t xml:space="preserve"> for all CCS-approved providers and services.</w:t>
      </w:r>
    </w:p>
    <w:p w14:paraId="0B216A17" w14:textId="77777777" w:rsidR="00587804" w:rsidRPr="00587804" w:rsidRDefault="00587804" w:rsidP="00587804">
      <w:r w:rsidRPr="00587804">
        <w:lastRenderedPageBreak/>
        <w:t>We’ll send you a letter with more details, including how to register, in July.</w:t>
      </w:r>
    </w:p>
    <w:p w14:paraId="1BEF9AB9" w14:textId="77777777" w:rsidR="00587804" w:rsidRPr="00587804" w:rsidRDefault="00587804" w:rsidP="00587804">
      <w:r w:rsidRPr="00587804">
        <w:t xml:space="preserve">In the meantime, please ensure your contact details are up to date in the Child Care Subsidy System. Check your details via the </w:t>
      </w:r>
      <w:hyperlink r:id="rId401" w:history="1">
        <w:r w:rsidRPr="00587804">
          <w:rPr>
            <w:rStyle w:val="Hyperlink"/>
          </w:rPr>
          <w:t>Provider Entry Point</w:t>
        </w:r>
      </w:hyperlink>
      <w:r w:rsidRPr="00587804">
        <w:t xml:space="preserve"> (PEP) or your third-party software.</w:t>
      </w:r>
    </w:p>
    <w:p w14:paraId="520F5EAF" w14:textId="77777777" w:rsidR="00587804" w:rsidRPr="00587804" w:rsidRDefault="00587804" w:rsidP="00587804">
      <w:r w:rsidRPr="00587804">
        <w:t xml:space="preserve">Find out more about the </w:t>
      </w:r>
      <w:hyperlink r:id="rId402" w:history="1">
        <w:r w:rsidRPr="00587804">
          <w:rPr>
            <w:rStyle w:val="Hyperlink"/>
          </w:rPr>
          <w:t>National Workforce Census</w:t>
        </w:r>
      </w:hyperlink>
      <w:r w:rsidRPr="00587804">
        <w:t xml:space="preserve"> on our website.</w:t>
      </w:r>
    </w:p>
    <w:p w14:paraId="5EE67F49" w14:textId="32B0313F" w:rsidR="00587804" w:rsidRDefault="00587804" w:rsidP="00587804">
      <w:r w:rsidRPr="00587804">
        <w:t xml:space="preserve">To get alerts, </w:t>
      </w:r>
      <w:hyperlink r:id="rId403" w:history="1">
        <w:r w:rsidRPr="00587804">
          <w:rPr>
            <w:rStyle w:val="Hyperlink"/>
          </w:rPr>
          <w:t>subscribe to this weekly newsletter</w:t>
        </w:r>
      </w:hyperlink>
      <w:r w:rsidRPr="00587804">
        <w:t xml:space="preserve"> and </w:t>
      </w:r>
      <w:hyperlink r:id="rId404" w:history="1">
        <w:r w:rsidRPr="00587804">
          <w:rPr>
            <w:rStyle w:val="Hyperlink"/>
          </w:rPr>
          <w:t>join our Facebook group</w:t>
        </w:r>
      </w:hyperlink>
      <w:r w:rsidRPr="00587804">
        <w:t>.</w:t>
      </w:r>
    </w:p>
    <w:p w14:paraId="41888421" w14:textId="29152B83" w:rsidR="00587804" w:rsidRDefault="00587804" w:rsidP="00587804">
      <w:pPr>
        <w:pStyle w:val="Heading2"/>
      </w:pPr>
      <w:bookmarkStart w:id="120" w:name="_Toc243484858"/>
      <w:r>
        <w:t>Facts from FAL</w:t>
      </w:r>
      <w:bookmarkEnd w:id="120"/>
    </w:p>
    <w:p w14:paraId="32317D7A" w14:textId="4AEABE8D" w:rsidR="00587804" w:rsidRDefault="00587804" w:rsidP="00587804">
      <w:pPr>
        <w:pStyle w:val="Heading3"/>
      </w:pPr>
      <w:r w:rsidRPr="00587804">
        <w:t>Keep your fee information up to date</w:t>
      </w:r>
    </w:p>
    <w:p w14:paraId="6B958895" w14:textId="77777777" w:rsidR="00587804" w:rsidRPr="00587804" w:rsidRDefault="00587804" w:rsidP="00587804">
      <w:r w:rsidRPr="00587804">
        <w:rPr>
          <w:b/>
          <w:bCs/>
        </w:rPr>
        <w:t xml:space="preserve">It is important that families can easily find accurate information about fees. We publish this information on </w:t>
      </w:r>
      <w:hyperlink r:id="rId405" w:history="1">
        <w:r w:rsidRPr="00587804">
          <w:rPr>
            <w:rStyle w:val="Hyperlink"/>
            <w:b/>
            <w:bCs/>
          </w:rPr>
          <w:t>StartingBlocks.gov.au</w:t>
        </w:r>
      </w:hyperlink>
      <w:r w:rsidRPr="00587804">
        <w:rPr>
          <w:b/>
          <w:bCs/>
        </w:rPr>
        <w:t>.</w:t>
      </w:r>
    </w:p>
    <w:p w14:paraId="62A5A46D" w14:textId="77777777" w:rsidR="00587804" w:rsidRPr="00587804" w:rsidRDefault="00587804" w:rsidP="00587804">
      <w:r w:rsidRPr="00587804">
        <w:t>You must tell us:</w:t>
      </w:r>
    </w:p>
    <w:p w14:paraId="07A1E3CF" w14:textId="77777777" w:rsidR="00587804" w:rsidRPr="00587804" w:rsidRDefault="00587804" w:rsidP="00587804">
      <w:pPr>
        <w:pStyle w:val="ListParagraph"/>
      </w:pPr>
      <w:r w:rsidRPr="00587804">
        <w:t>your current hourly or session fees before CCS, discounts or reductions are applied</w:t>
      </w:r>
    </w:p>
    <w:p w14:paraId="68AD397D" w14:textId="77777777" w:rsidR="00587804" w:rsidRPr="00587804" w:rsidRDefault="00587804" w:rsidP="00587804">
      <w:pPr>
        <w:pStyle w:val="ListParagraph"/>
      </w:pPr>
      <w:r w:rsidRPr="00587804">
        <w:t>any changes to your fees, within 14 days of the change</w:t>
      </w:r>
    </w:p>
    <w:p w14:paraId="58836094" w14:textId="77777777" w:rsidR="00587804" w:rsidRPr="00587804" w:rsidRDefault="00587804" w:rsidP="00587804">
      <w:pPr>
        <w:pStyle w:val="ListParagraph"/>
      </w:pPr>
      <w:r w:rsidRPr="00587804">
        <w:t>your fees twice a year – after the end of the financial year and calendar year (including reporting that there has been no change in fees).</w:t>
      </w:r>
    </w:p>
    <w:p w14:paraId="431CE462" w14:textId="77777777" w:rsidR="00587804" w:rsidRPr="00587804" w:rsidRDefault="00587804" w:rsidP="00587804">
      <w:r w:rsidRPr="00587804">
        <w:t xml:space="preserve">Update your current fees in the Child Care Subsidy System using </w:t>
      </w:r>
      <w:hyperlink r:id="rId406" w:history="1">
        <w:r w:rsidRPr="00587804">
          <w:rPr>
            <w:rStyle w:val="Hyperlink"/>
          </w:rPr>
          <w:t>PEP</w:t>
        </w:r>
      </w:hyperlink>
      <w:r w:rsidRPr="00587804">
        <w:t xml:space="preserve"> or your third-party software.</w:t>
      </w:r>
    </w:p>
    <w:p w14:paraId="46725C8B" w14:textId="77777777" w:rsidR="00587804" w:rsidRPr="00587804" w:rsidRDefault="00587804" w:rsidP="00587804">
      <w:r w:rsidRPr="00587804">
        <w:t>Learn more about keeping fee information up to date by:</w:t>
      </w:r>
    </w:p>
    <w:p w14:paraId="2C550B47" w14:textId="77777777" w:rsidR="00587804" w:rsidRPr="00587804" w:rsidRDefault="00587804" w:rsidP="00587804">
      <w:pPr>
        <w:pStyle w:val="ListParagraph"/>
      </w:pPr>
      <w:r w:rsidRPr="00587804">
        <w:t xml:space="preserve">reading </w:t>
      </w:r>
      <w:hyperlink r:id="rId407" w:history="1">
        <w:r w:rsidRPr="00587804">
          <w:rPr>
            <w:rStyle w:val="Hyperlink"/>
          </w:rPr>
          <w:t>notify us of fees</w:t>
        </w:r>
      </w:hyperlink>
      <w:r w:rsidRPr="00587804">
        <w:t xml:space="preserve"> on our website</w:t>
      </w:r>
    </w:p>
    <w:p w14:paraId="5840E41C" w14:textId="559E60E8" w:rsidR="00587804" w:rsidRDefault="00587804" w:rsidP="00587804">
      <w:pPr>
        <w:pStyle w:val="ListParagraph"/>
      </w:pPr>
      <w:r w:rsidRPr="00587804">
        <w:t xml:space="preserve">completing the </w:t>
      </w:r>
      <w:r w:rsidRPr="00587804">
        <w:rPr>
          <w:i/>
          <w:iCs/>
        </w:rPr>
        <w:t>Fee Reporting</w:t>
      </w:r>
      <w:r w:rsidRPr="00587804">
        <w:t xml:space="preserve"> course in </w:t>
      </w:r>
      <w:hyperlink r:id="rId408" w:history="1">
        <w:r w:rsidRPr="00587804">
          <w:rPr>
            <w:rStyle w:val="Hyperlink"/>
          </w:rPr>
          <w:t>Geccko</w:t>
        </w:r>
      </w:hyperlink>
      <w:r w:rsidRPr="00587804">
        <w:t>.</w:t>
      </w:r>
    </w:p>
    <w:p w14:paraId="6B073BA3" w14:textId="13A8C7BB" w:rsidR="00587804" w:rsidRDefault="00587804" w:rsidP="00587804">
      <w:pPr>
        <w:pStyle w:val="Heading3"/>
      </w:pPr>
      <w:r w:rsidRPr="00587804">
        <w:t>Avoiding an infringement notice</w:t>
      </w:r>
    </w:p>
    <w:p w14:paraId="1CDD42A2" w14:textId="77777777" w:rsidR="00587804" w:rsidRPr="00587804" w:rsidRDefault="00587804" w:rsidP="00587804">
      <w:r w:rsidRPr="00587804">
        <w:rPr>
          <w:b/>
          <w:bCs/>
        </w:rPr>
        <w:t>Under Family Assistance Law, providers must meet all their obligations. This includes making sure they, their employees and their educators follow the rules at all times.</w:t>
      </w:r>
    </w:p>
    <w:p w14:paraId="6F520571" w14:textId="77777777" w:rsidR="00587804" w:rsidRPr="00587804" w:rsidRDefault="00587804" w:rsidP="00587804">
      <w:r w:rsidRPr="00587804">
        <w:t>Most providers do the right thing and comply with the law. When obligations are not met, however, we may issue an infringement notice.</w:t>
      </w:r>
    </w:p>
    <w:p w14:paraId="38A7B0A2" w14:textId="77777777" w:rsidR="00587804" w:rsidRPr="00587804" w:rsidRDefault="00587804" w:rsidP="00587804">
      <w:r w:rsidRPr="00587804">
        <w:t>What is an infringement notice?</w:t>
      </w:r>
    </w:p>
    <w:p w14:paraId="142FFA5D" w14:textId="77777777" w:rsidR="00587804" w:rsidRPr="00587804" w:rsidRDefault="00587804" w:rsidP="00587804">
      <w:r w:rsidRPr="00587804">
        <w:t>An infringement notice is a financial penalty. It is used to address non-compliance and encourage changes in behaviour.</w:t>
      </w:r>
    </w:p>
    <w:p w14:paraId="0FA48E84" w14:textId="77777777" w:rsidR="00587804" w:rsidRPr="00587804" w:rsidRDefault="00587804" w:rsidP="00587804">
      <w:r w:rsidRPr="00587804">
        <w:t>These penalties can be significant. For example, if a provider fails to pass on or remit fee reduction amounts, the fine can be up to $19,800.</w:t>
      </w:r>
    </w:p>
    <w:p w14:paraId="36FC116E" w14:textId="77777777" w:rsidR="00587804" w:rsidRPr="00587804" w:rsidRDefault="00587804" w:rsidP="00587804">
      <w:r w:rsidRPr="00587804">
        <w:t>Infringement notices are intended to help providers avoid more serious penalties. They give providers the option to pay a smaller fine instead of going to court, where much higher penalties may apply.</w:t>
      </w:r>
    </w:p>
    <w:p w14:paraId="00280D51" w14:textId="7F357AA1" w:rsidR="00587804" w:rsidRDefault="00587804" w:rsidP="00587804">
      <w:r w:rsidRPr="00587804">
        <w:t xml:space="preserve">You can read more about </w:t>
      </w:r>
      <w:hyperlink r:id="rId409" w:history="1">
        <w:r w:rsidRPr="00587804">
          <w:rPr>
            <w:rStyle w:val="Hyperlink"/>
          </w:rPr>
          <w:t>infringement notices</w:t>
        </w:r>
      </w:hyperlink>
      <w:r w:rsidRPr="00587804">
        <w:t xml:space="preserve"> on our website.</w:t>
      </w:r>
    </w:p>
    <w:p w14:paraId="472A190C" w14:textId="729BB998" w:rsidR="00587804" w:rsidRDefault="00587804" w:rsidP="00587804">
      <w:pPr>
        <w:pStyle w:val="Heading2"/>
      </w:pPr>
      <w:bookmarkStart w:id="121" w:name="_Toc243484859"/>
      <w:r>
        <w:lastRenderedPageBreak/>
        <w:t>Workforce support</w:t>
      </w:r>
      <w:bookmarkEnd w:id="121"/>
    </w:p>
    <w:p w14:paraId="0BC57163" w14:textId="77777777" w:rsidR="00587804" w:rsidRDefault="00587804" w:rsidP="00587804">
      <w:pPr>
        <w:pStyle w:val="Heading3"/>
      </w:pPr>
      <w:r w:rsidRPr="00587804">
        <w:t>We've processed worker retention payments</w:t>
      </w:r>
    </w:p>
    <w:p w14:paraId="1184BBFE" w14:textId="1868E928" w:rsidR="00587804" w:rsidRPr="00587804" w:rsidRDefault="00587804" w:rsidP="00587804">
      <w:r w:rsidRPr="00587804">
        <w:rPr>
          <w:b/>
          <w:bCs/>
        </w:rPr>
        <w:t>We have processed worker retention payments for the period 23 March to 19 April 2026.</w:t>
      </w:r>
    </w:p>
    <w:p w14:paraId="2C2CB406" w14:textId="77777777" w:rsidR="00587804" w:rsidRPr="00587804" w:rsidRDefault="00587804" w:rsidP="00587804">
      <w:r w:rsidRPr="00587804">
        <w:t>We processed this payment on 18 May 2026. Note that this is the day we processed the payment, not necessarily the date you will receive funds.</w:t>
      </w:r>
    </w:p>
    <w:p w14:paraId="4A031F39" w14:textId="77777777" w:rsidR="00587804" w:rsidRPr="00587804" w:rsidRDefault="00587804" w:rsidP="00587804">
      <w:r w:rsidRPr="00587804">
        <w:t>We make payments at the service-level through the Child Care Subsidy System. We send payments to the same bank account as your CCS payments.</w:t>
      </w:r>
    </w:p>
    <w:p w14:paraId="5B57771C" w14:textId="74D1ADC3" w:rsidR="00587804" w:rsidRDefault="00587804" w:rsidP="00587804">
      <w:r w:rsidRPr="00587804">
        <w:t xml:space="preserve">Learn more about </w:t>
      </w:r>
      <w:hyperlink r:id="rId410" w:history="1">
        <w:r w:rsidRPr="00587804">
          <w:rPr>
            <w:rStyle w:val="Hyperlink"/>
          </w:rPr>
          <w:t>when and how we make worker retention payments</w:t>
        </w:r>
      </w:hyperlink>
      <w:r w:rsidRPr="00587804">
        <w:t>.</w:t>
      </w:r>
    </w:p>
    <w:p w14:paraId="0AC8D63D" w14:textId="7A9CE71E" w:rsidR="00587804" w:rsidRDefault="00587804" w:rsidP="00587804">
      <w:pPr>
        <w:pStyle w:val="Heading2"/>
      </w:pPr>
      <w:bookmarkStart w:id="122" w:name="_Toc243484860"/>
      <w:r>
        <w:t>News for families</w:t>
      </w:r>
      <w:bookmarkEnd w:id="122"/>
    </w:p>
    <w:p w14:paraId="56A347F2" w14:textId="1EBCF30C" w:rsidR="00587804" w:rsidRDefault="00587804" w:rsidP="00587804">
      <w:pPr>
        <w:pStyle w:val="Heading3"/>
      </w:pPr>
      <w:r w:rsidRPr="00587804">
        <w:t>It’s time to estimate your 2026–27 family income</w:t>
      </w:r>
    </w:p>
    <w:p w14:paraId="41046356" w14:textId="77777777" w:rsidR="00587804" w:rsidRPr="00587804" w:rsidRDefault="00587804" w:rsidP="00587804">
      <w:r w:rsidRPr="00587804">
        <w:t>You need to estimate your family income, so we pay you the right amount of Family Tax Benefit (FTB) and Child Care Subsidy (CCS).</w:t>
      </w:r>
    </w:p>
    <w:p w14:paraId="4E9C3AFA" w14:textId="6063B6B4" w:rsidR="00587804" w:rsidRPr="00587804" w:rsidRDefault="00587804" w:rsidP="00587804">
      <w:r w:rsidRPr="00587804">
        <w:t xml:space="preserve">Read more on the </w:t>
      </w:r>
      <w:hyperlink r:id="rId411" w:history="1">
        <w:r w:rsidRPr="00587804">
          <w:rPr>
            <w:rStyle w:val="Hyperlink"/>
          </w:rPr>
          <w:t>Services Australia website</w:t>
        </w:r>
      </w:hyperlink>
      <w:r w:rsidRPr="00587804">
        <w:t>.</w:t>
      </w:r>
    </w:p>
    <w:p w14:paraId="37385930" w14:textId="39A9734A" w:rsidR="00994E6F" w:rsidRDefault="00994E6F" w:rsidP="00E971AD">
      <w:pPr>
        <w:pStyle w:val="Issuedate"/>
      </w:pPr>
      <w:bookmarkStart w:id="123" w:name="_Toc243484861"/>
      <w:r>
        <w:lastRenderedPageBreak/>
        <w:t>20 May 2026</w:t>
      </w:r>
      <w:bookmarkEnd w:id="123"/>
    </w:p>
    <w:p w14:paraId="58CE6D38" w14:textId="0E0BF188" w:rsidR="00994E6F" w:rsidRDefault="00994E6F" w:rsidP="00994E6F">
      <w:pPr>
        <w:pStyle w:val="Heading2"/>
      </w:pPr>
      <w:bookmarkStart w:id="124" w:name="_Toc243484862"/>
      <w:r>
        <w:t>From the department</w:t>
      </w:r>
      <w:bookmarkEnd w:id="124"/>
    </w:p>
    <w:p w14:paraId="060DD190" w14:textId="4B0CE527" w:rsidR="00994E6F" w:rsidRDefault="00A37BE2" w:rsidP="00A37BE2">
      <w:pPr>
        <w:pStyle w:val="Heading3"/>
      </w:pPr>
      <w:r>
        <w:t>Get involved in the Early Education Service Delivery Prices project</w:t>
      </w:r>
    </w:p>
    <w:p w14:paraId="3F01D768" w14:textId="77777777" w:rsidR="009603F4" w:rsidRPr="009603F4" w:rsidRDefault="009603F4" w:rsidP="009603F4">
      <w:r w:rsidRPr="009603F4">
        <w:rPr>
          <w:b/>
          <w:bCs/>
        </w:rPr>
        <w:t>We have started collecting data for the Early Education Service Delivery Prices project. The project looks at what it really costs to deliver safe, high-quality early childhood education and care (ECEC) across Australia.</w:t>
      </w:r>
    </w:p>
    <w:p w14:paraId="44B18621" w14:textId="77777777" w:rsidR="009603F4" w:rsidRPr="009603F4" w:rsidRDefault="009603F4" w:rsidP="009603F4">
      <w:r w:rsidRPr="009603F4">
        <w:t>Deloitte Access Economics is supporting us to conduct this research. We have invited all Child Care Subsidy (CCS)-approved providers to participate in the project.</w:t>
      </w:r>
    </w:p>
    <w:p w14:paraId="69736632" w14:textId="77777777" w:rsidR="009603F4" w:rsidRPr="009603F4" w:rsidRDefault="009603F4" w:rsidP="009603F4">
      <w:r w:rsidRPr="009603F4">
        <w:t>You should have received an email from Deloitte Access Economics with instructions on how to take part. If you’d like to participate, you must confirm your intention by responding to the email.</w:t>
      </w:r>
    </w:p>
    <w:p w14:paraId="0B246D93" w14:textId="77777777" w:rsidR="009603F4" w:rsidRPr="009603F4" w:rsidRDefault="009603F4" w:rsidP="009603F4">
      <w:r w:rsidRPr="009603F4">
        <w:t>If you haven’t received an invitation yet, you will need to:</w:t>
      </w:r>
    </w:p>
    <w:p w14:paraId="0F8C58FA" w14:textId="77777777" w:rsidR="009603F4" w:rsidRPr="009603F4" w:rsidRDefault="009603F4" w:rsidP="00627CDA">
      <w:pPr>
        <w:pStyle w:val="ListParagraph"/>
        <w:numPr>
          <w:ilvl w:val="0"/>
          <w:numId w:val="292"/>
        </w:numPr>
      </w:pPr>
      <w:r w:rsidRPr="009603F4">
        <w:t>check your provider-level email address as recorded in the CCS System</w:t>
      </w:r>
    </w:p>
    <w:p w14:paraId="163E279E" w14:textId="77777777" w:rsidR="009603F4" w:rsidRPr="009603F4" w:rsidRDefault="009603F4" w:rsidP="00627CDA">
      <w:pPr>
        <w:pStyle w:val="ListParagraph"/>
        <w:numPr>
          <w:ilvl w:val="0"/>
          <w:numId w:val="292"/>
        </w:numPr>
      </w:pPr>
      <w:r w:rsidRPr="009603F4">
        <w:t>check your spam or junk folder</w:t>
      </w:r>
    </w:p>
    <w:p w14:paraId="6982A619" w14:textId="77777777" w:rsidR="009603F4" w:rsidRPr="009603F4" w:rsidRDefault="009603F4" w:rsidP="00627CDA">
      <w:pPr>
        <w:pStyle w:val="ListParagraph"/>
        <w:numPr>
          <w:ilvl w:val="0"/>
          <w:numId w:val="292"/>
        </w:numPr>
      </w:pPr>
      <w:r w:rsidRPr="009603F4">
        <w:t xml:space="preserve">contact </w:t>
      </w:r>
      <w:hyperlink r:id="rId412" w:history="1">
        <w:r w:rsidRPr="009603F4">
          <w:rPr>
            <w:rStyle w:val="Hyperlink"/>
          </w:rPr>
          <w:t>EESDP@deloitte.com.au</w:t>
        </w:r>
      </w:hyperlink>
      <w:r w:rsidRPr="009603F4">
        <w:t xml:space="preserve"> for help.</w:t>
      </w:r>
    </w:p>
    <w:p w14:paraId="542AF4C8" w14:textId="77777777" w:rsidR="009603F4" w:rsidRPr="009603F4" w:rsidRDefault="009603F4" w:rsidP="009603F4">
      <w:r w:rsidRPr="009603F4">
        <w:t>Your input matters. The data you provide will be used to:</w:t>
      </w:r>
    </w:p>
    <w:p w14:paraId="0EFD857C" w14:textId="77777777" w:rsidR="009603F4" w:rsidRPr="009603F4" w:rsidRDefault="009603F4" w:rsidP="00627CDA">
      <w:pPr>
        <w:pStyle w:val="ListParagraph"/>
        <w:numPr>
          <w:ilvl w:val="0"/>
          <w:numId w:val="293"/>
        </w:numPr>
      </w:pPr>
      <w:r w:rsidRPr="009603F4">
        <w:t>analyse how and why costs vary</w:t>
      </w:r>
    </w:p>
    <w:p w14:paraId="2EF69DF2" w14:textId="77777777" w:rsidR="009603F4" w:rsidRPr="009603F4" w:rsidRDefault="009603F4" w:rsidP="00627CDA">
      <w:pPr>
        <w:pStyle w:val="ListParagraph"/>
        <w:numPr>
          <w:ilvl w:val="0"/>
          <w:numId w:val="293"/>
        </w:numPr>
      </w:pPr>
      <w:r w:rsidRPr="009603F4">
        <w:t>develop a dataset and model that informs the development of service delivery prices.</w:t>
      </w:r>
    </w:p>
    <w:p w14:paraId="461613B9" w14:textId="77777777" w:rsidR="009603F4" w:rsidRPr="009603F4" w:rsidRDefault="009603F4" w:rsidP="00BA1D0C">
      <w:pPr>
        <w:pStyle w:val="Heading4"/>
      </w:pPr>
      <w:r w:rsidRPr="009603F4">
        <w:t>Register for an upcoming webinar</w:t>
      </w:r>
    </w:p>
    <w:p w14:paraId="57FF6CA2" w14:textId="77777777" w:rsidR="009603F4" w:rsidRPr="009603F4" w:rsidRDefault="009603F4" w:rsidP="009603F4">
      <w:r w:rsidRPr="009603F4">
        <w:rPr>
          <w:b/>
          <w:bCs/>
        </w:rPr>
        <w:t>Deloitte Access Economics will host webinars about the project, with the opportunity to ask questions.</w:t>
      </w:r>
    </w:p>
    <w:p w14:paraId="7CF7672D" w14:textId="77777777" w:rsidR="009603F4" w:rsidRPr="009603F4" w:rsidRDefault="009603F4" w:rsidP="009603F4">
      <w:r w:rsidRPr="009603F4">
        <w:t>You can find out more about:</w:t>
      </w:r>
    </w:p>
    <w:p w14:paraId="3A3E31DE" w14:textId="77777777" w:rsidR="009603F4" w:rsidRPr="009603F4" w:rsidRDefault="009603F4" w:rsidP="00627CDA">
      <w:pPr>
        <w:pStyle w:val="ListParagraph"/>
        <w:numPr>
          <w:ilvl w:val="0"/>
          <w:numId w:val="294"/>
        </w:numPr>
      </w:pPr>
      <w:r w:rsidRPr="009603F4">
        <w:t>the data collection process</w:t>
      </w:r>
    </w:p>
    <w:p w14:paraId="7F0BE9B0" w14:textId="77777777" w:rsidR="009603F4" w:rsidRPr="009603F4" w:rsidRDefault="009603F4" w:rsidP="00627CDA">
      <w:pPr>
        <w:pStyle w:val="ListParagraph"/>
        <w:numPr>
          <w:ilvl w:val="0"/>
          <w:numId w:val="294"/>
        </w:numPr>
      </w:pPr>
      <w:r w:rsidRPr="009603F4">
        <w:t>how providers can take part</w:t>
      </w:r>
    </w:p>
    <w:p w14:paraId="0710EF31" w14:textId="77777777" w:rsidR="009603F4" w:rsidRPr="009603F4" w:rsidRDefault="009603F4" w:rsidP="00627CDA">
      <w:pPr>
        <w:pStyle w:val="ListParagraph"/>
        <w:numPr>
          <w:ilvl w:val="0"/>
          <w:numId w:val="294"/>
        </w:numPr>
      </w:pPr>
      <w:r w:rsidRPr="009603F4">
        <w:t>the available support measures for providers and services.</w:t>
      </w:r>
    </w:p>
    <w:p w14:paraId="2FB4CDCB" w14:textId="77777777" w:rsidR="009603F4" w:rsidRPr="009603F4" w:rsidRDefault="009603F4" w:rsidP="009603F4">
      <w:r w:rsidRPr="009603F4">
        <w:t>You can register for any of the sessions that best suit you by clicking on the links below.</w:t>
      </w:r>
    </w:p>
    <w:p w14:paraId="4647B7EB" w14:textId="77777777" w:rsidR="009603F4" w:rsidRPr="009603F4" w:rsidRDefault="009603F4" w:rsidP="009603F4">
      <w:r w:rsidRPr="009603F4">
        <w:rPr>
          <w:b/>
          <w:bCs/>
        </w:rPr>
        <w:t>Centre Based Day Care</w:t>
      </w:r>
    </w:p>
    <w:p w14:paraId="48677DAD" w14:textId="77777777" w:rsidR="009603F4" w:rsidRPr="009603F4" w:rsidRDefault="009603F4" w:rsidP="00627CDA">
      <w:pPr>
        <w:pStyle w:val="ListParagraph"/>
        <w:numPr>
          <w:ilvl w:val="0"/>
          <w:numId w:val="295"/>
        </w:numPr>
      </w:pPr>
      <w:hyperlink r:id="rId413" w:history="1">
        <w:r w:rsidRPr="009603F4">
          <w:rPr>
            <w:rStyle w:val="Hyperlink"/>
          </w:rPr>
          <w:t>Tuesday 26 May, 2:30 pm to 3:30 pm AEST</w:t>
        </w:r>
      </w:hyperlink>
    </w:p>
    <w:p w14:paraId="454D1E61" w14:textId="77777777" w:rsidR="009603F4" w:rsidRPr="009603F4" w:rsidRDefault="009603F4" w:rsidP="00627CDA">
      <w:pPr>
        <w:pStyle w:val="ListParagraph"/>
        <w:numPr>
          <w:ilvl w:val="0"/>
          <w:numId w:val="295"/>
        </w:numPr>
      </w:pPr>
      <w:hyperlink r:id="rId414" w:history="1">
        <w:r w:rsidRPr="009603F4">
          <w:rPr>
            <w:rStyle w:val="Hyperlink"/>
          </w:rPr>
          <w:t>Tuesday 2 June, 11 am to 12 pm AEST</w:t>
        </w:r>
      </w:hyperlink>
    </w:p>
    <w:p w14:paraId="3A93427C" w14:textId="77777777" w:rsidR="009603F4" w:rsidRPr="009603F4" w:rsidRDefault="009603F4" w:rsidP="009603F4">
      <w:r w:rsidRPr="009603F4">
        <w:rPr>
          <w:b/>
          <w:bCs/>
        </w:rPr>
        <w:t>Outside School Hours Care</w:t>
      </w:r>
    </w:p>
    <w:p w14:paraId="3E6A6152" w14:textId="77777777" w:rsidR="009603F4" w:rsidRPr="009603F4" w:rsidRDefault="009603F4" w:rsidP="00627CDA">
      <w:pPr>
        <w:pStyle w:val="ListParagraph"/>
        <w:numPr>
          <w:ilvl w:val="0"/>
          <w:numId w:val="296"/>
        </w:numPr>
      </w:pPr>
      <w:hyperlink r:id="rId415" w:history="1">
        <w:r w:rsidRPr="009603F4">
          <w:rPr>
            <w:rStyle w:val="Hyperlink"/>
          </w:rPr>
          <w:t>Thursday 28 May, 10 am to 11 am AEST</w:t>
        </w:r>
      </w:hyperlink>
    </w:p>
    <w:p w14:paraId="12244B34" w14:textId="77777777" w:rsidR="009603F4" w:rsidRPr="009603F4" w:rsidRDefault="009603F4" w:rsidP="00627CDA">
      <w:pPr>
        <w:pStyle w:val="ListParagraph"/>
        <w:numPr>
          <w:ilvl w:val="0"/>
          <w:numId w:val="296"/>
        </w:numPr>
      </w:pPr>
      <w:hyperlink r:id="rId416" w:history="1">
        <w:r w:rsidRPr="009603F4">
          <w:rPr>
            <w:rStyle w:val="Hyperlink"/>
          </w:rPr>
          <w:t>Thursday 4 June, 4 pm to 5 pm AEST</w:t>
        </w:r>
      </w:hyperlink>
    </w:p>
    <w:p w14:paraId="1565B726" w14:textId="77777777" w:rsidR="009603F4" w:rsidRPr="009603F4" w:rsidRDefault="009603F4" w:rsidP="009603F4">
      <w:r w:rsidRPr="009603F4">
        <w:rPr>
          <w:b/>
          <w:bCs/>
        </w:rPr>
        <w:t>Family Day Care</w:t>
      </w:r>
    </w:p>
    <w:p w14:paraId="7A2FFB8D" w14:textId="77777777" w:rsidR="009603F4" w:rsidRPr="009603F4" w:rsidRDefault="009603F4" w:rsidP="00627CDA">
      <w:pPr>
        <w:pStyle w:val="ListParagraph"/>
        <w:numPr>
          <w:ilvl w:val="0"/>
          <w:numId w:val="297"/>
        </w:numPr>
      </w:pPr>
      <w:hyperlink r:id="rId417" w:history="1">
        <w:r w:rsidRPr="009603F4">
          <w:rPr>
            <w:rStyle w:val="Hyperlink"/>
          </w:rPr>
          <w:t>Wednesday 27 May, 3 pm to 4 pm AEST</w:t>
        </w:r>
      </w:hyperlink>
    </w:p>
    <w:p w14:paraId="1DD24CC2" w14:textId="77777777" w:rsidR="009603F4" w:rsidRPr="009603F4" w:rsidRDefault="009603F4" w:rsidP="00627CDA">
      <w:pPr>
        <w:pStyle w:val="ListParagraph"/>
        <w:numPr>
          <w:ilvl w:val="0"/>
          <w:numId w:val="297"/>
        </w:numPr>
      </w:pPr>
      <w:hyperlink r:id="rId418" w:history="1">
        <w:r w:rsidRPr="009603F4">
          <w:rPr>
            <w:rStyle w:val="Hyperlink"/>
          </w:rPr>
          <w:t>Wednesday 3 June, 11:30 am to 12:30 pm AEST</w:t>
        </w:r>
      </w:hyperlink>
    </w:p>
    <w:p w14:paraId="27D75DC2" w14:textId="77777777" w:rsidR="009603F4" w:rsidRPr="009603F4" w:rsidRDefault="009603F4" w:rsidP="009603F4">
      <w:r w:rsidRPr="009603F4">
        <w:t>SNAICC – National Voice for our Children will:</w:t>
      </w:r>
    </w:p>
    <w:p w14:paraId="0C34A68F" w14:textId="77777777" w:rsidR="009603F4" w:rsidRPr="009603F4" w:rsidRDefault="009603F4" w:rsidP="00627CDA">
      <w:pPr>
        <w:pStyle w:val="ListParagraph"/>
        <w:numPr>
          <w:ilvl w:val="0"/>
          <w:numId w:val="298"/>
        </w:numPr>
      </w:pPr>
      <w:r w:rsidRPr="009603F4">
        <w:t>hold separate information sessions for Aboriginal Community Controlled Organisations (ACCOs)</w:t>
      </w:r>
    </w:p>
    <w:p w14:paraId="5AE66F93" w14:textId="77777777" w:rsidR="009603F4" w:rsidRPr="009603F4" w:rsidRDefault="009603F4" w:rsidP="00627CDA">
      <w:pPr>
        <w:pStyle w:val="ListParagraph"/>
        <w:numPr>
          <w:ilvl w:val="0"/>
          <w:numId w:val="298"/>
        </w:numPr>
      </w:pPr>
      <w:r w:rsidRPr="009603F4">
        <w:t>share more details on this over the coming weeks.</w:t>
      </w:r>
    </w:p>
    <w:p w14:paraId="55533A03" w14:textId="77777777" w:rsidR="009603F4" w:rsidRPr="009603F4" w:rsidRDefault="009603F4" w:rsidP="009603F4">
      <w:r w:rsidRPr="009603F4">
        <w:t xml:space="preserve">For questions on the webinar, contact </w:t>
      </w:r>
      <w:hyperlink r:id="rId419" w:history="1">
        <w:r w:rsidRPr="009603F4">
          <w:rPr>
            <w:rStyle w:val="Hyperlink"/>
          </w:rPr>
          <w:t>EESDP@deloitte.com.au</w:t>
        </w:r>
      </w:hyperlink>
      <w:r w:rsidRPr="009603F4">
        <w:t xml:space="preserve"> or 1800 371 146.</w:t>
      </w:r>
    </w:p>
    <w:p w14:paraId="3BDCAF64" w14:textId="74E5563C" w:rsidR="009603F4" w:rsidRDefault="009603F4" w:rsidP="009603F4">
      <w:r w:rsidRPr="009603F4">
        <w:t xml:space="preserve">Find out more about the </w:t>
      </w:r>
      <w:hyperlink r:id="rId420" w:history="1">
        <w:r w:rsidRPr="009603F4">
          <w:rPr>
            <w:rStyle w:val="Hyperlink"/>
          </w:rPr>
          <w:t>Early Education Service Delivery Prices project</w:t>
        </w:r>
      </w:hyperlink>
      <w:r w:rsidRPr="009603F4">
        <w:t>.</w:t>
      </w:r>
    </w:p>
    <w:p w14:paraId="5EA03938" w14:textId="695100B8" w:rsidR="00A37BE2" w:rsidRDefault="00041C2F" w:rsidP="00041C2F">
      <w:pPr>
        <w:pStyle w:val="Heading3"/>
      </w:pPr>
      <w:r w:rsidRPr="00041C2F">
        <w:t>Support your staff with workforce subsidies</w:t>
      </w:r>
    </w:p>
    <w:p w14:paraId="74724056" w14:textId="77777777" w:rsidR="00041C2F" w:rsidRPr="00041C2F" w:rsidRDefault="00041C2F" w:rsidP="00041C2F">
      <w:r w:rsidRPr="00041C2F">
        <w:rPr>
          <w:b/>
          <w:bCs/>
        </w:rPr>
        <w:t>Applications are open for the professional development and paid practicum subsidies.</w:t>
      </w:r>
    </w:p>
    <w:p w14:paraId="5E1B0639" w14:textId="77777777" w:rsidR="00041C2F" w:rsidRPr="00041C2F" w:rsidRDefault="00041C2F" w:rsidP="00041C2F">
      <w:r w:rsidRPr="00041C2F">
        <w:t xml:space="preserve">The professional development subsidy supports staff to complete </w:t>
      </w:r>
      <w:hyperlink r:id="rId421" w:history="1">
        <w:r w:rsidRPr="00041C2F">
          <w:rPr>
            <w:rStyle w:val="Hyperlink"/>
          </w:rPr>
          <w:t>national child safety training</w:t>
        </w:r>
      </w:hyperlink>
      <w:r w:rsidRPr="00041C2F">
        <w:t>.</w:t>
      </w:r>
    </w:p>
    <w:p w14:paraId="4DCA9099" w14:textId="77777777" w:rsidR="00041C2F" w:rsidRPr="00041C2F" w:rsidRDefault="00041C2F" w:rsidP="00041C2F">
      <w:r w:rsidRPr="00041C2F">
        <w:t xml:space="preserve">The </w:t>
      </w:r>
      <w:hyperlink r:id="rId422" w:history="1">
        <w:r w:rsidRPr="00041C2F">
          <w:rPr>
            <w:rStyle w:val="Hyperlink"/>
          </w:rPr>
          <w:t>paid practicum subsidy</w:t>
        </w:r>
      </w:hyperlink>
      <w:r w:rsidRPr="00041C2F">
        <w:t xml:space="preserve"> supports early childhood teachers and educators-in-training to complete the practicum components of their degree.</w:t>
      </w:r>
    </w:p>
    <w:p w14:paraId="6F1A19E4" w14:textId="77777777" w:rsidR="00041C2F" w:rsidRPr="00041C2F" w:rsidRDefault="00041C2F" w:rsidP="00041C2F">
      <w:r w:rsidRPr="00041C2F">
        <w:t>Providers should:</w:t>
      </w:r>
    </w:p>
    <w:p w14:paraId="576037A3" w14:textId="77777777" w:rsidR="00041C2F" w:rsidRPr="00041C2F" w:rsidRDefault="00041C2F" w:rsidP="00627CDA">
      <w:pPr>
        <w:pStyle w:val="ListParagraph"/>
        <w:numPr>
          <w:ilvl w:val="0"/>
          <w:numId w:val="299"/>
        </w:numPr>
      </w:pPr>
      <w:r w:rsidRPr="00041C2F">
        <w:t>read the grant guidelines to confirm eligibility</w:t>
      </w:r>
    </w:p>
    <w:p w14:paraId="21435324" w14:textId="77777777" w:rsidR="00041C2F" w:rsidRPr="00041C2F" w:rsidRDefault="00041C2F" w:rsidP="00627CDA">
      <w:pPr>
        <w:pStyle w:val="ListParagraph"/>
        <w:numPr>
          <w:ilvl w:val="0"/>
          <w:numId w:val="299"/>
        </w:numPr>
      </w:pPr>
      <w:r w:rsidRPr="00041C2F">
        <w:t>apply on behalf of eligible staff</w:t>
      </w:r>
    </w:p>
    <w:p w14:paraId="2ED94746" w14:textId="77777777" w:rsidR="00041C2F" w:rsidRPr="00041C2F" w:rsidRDefault="00041C2F" w:rsidP="00627CDA">
      <w:pPr>
        <w:pStyle w:val="ListParagraph"/>
        <w:numPr>
          <w:ilvl w:val="0"/>
          <w:numId w:val="299"/>
        </w:numPr>
      </w:pPr>
      <w:r w:rsidRPr="00041C2F">
        <w:t xml:space="preserve">contact </w:t>
      </w:r>
      <w:hyperlink r:id="rId423" w:history="1">
        <w:r w:rsidRPr="00041C2F">
          <w:rPr>
            <w:rStyle w:val="Hyperlink"/>
          </w:rPr>
          <w:t>ececgrants@deloitte.com.au</w:t>
        </w:r>
      </w:hyperlink>
      <w:r w:rsidRPr="00041C2F">
        <w:t xml:space="preserve"> for help.</w:t>
      </w:r>
    </w:p>
    <w:p w14:paraId="60900EF0" w14:textId="77777777" w:rsidR="00041C2F" w:rsidRPr="00041C2F" w:rsidRDefault="00041C2F" w:rsidP="00041C2F">
      <w:r w:rsidRPr="00041C2F">
        <w:t>We have already received a high volume of applications, and not all eligible applicants may receive funding. Applications close on 3 July 2026 or earlier if funding is fully allocated.</w:t>
      </w:r>
    </w:p>
    <w:p w14:paraId="0E6B571D" w14:textId="1199E41C" w:rsidR="00041C2F" w:rsidRDefault="00041C2F" w:rsidP="00041C2F">
      <w:r w:rsidRPr="00041C2F">
        <w:t xml:space="preserve">Learn more about the </w:t>
      </w:r>
      <w:hyperlink r:id="rId424" w:history="1">
        <w:r w:rsidRPr="00041C2F">
          <w:rPr>
            <w:rStyle w:val="Hyperlink"/>
          </w:rPr>
          <w:t>workforce subsidies</w:t>
        </w:r>
      </w:hyperlink>
      <w:r w:rsidRPr="00041C2F">
        <w:t>.</w:t>
      </w:r>
    </w:p>
    <w:p w14:paraId="50908B72" w14:textId="0222E8E3" w:rsidR="00041C2F" w:rsidRDefault="001E7F4C" w:rsidP="001E7F4C">
      <w:pPr>
        <w:pStyle w:val="Heading3"/>
      </w:pPr>
      <w:r w:rsidRPr="001E7F4C">
        <w:t>Families can have their say about work and child care</w:t>
      </w:r>
    </w:p>
    <w:p w14:paraId="54B06E4E" w14:textId="77777777" w:rsidR="001E7F4C" w:rsidRPr="001E7F4C" w:rsidRDefault="001E7F4C" w:rsidP="001E7F4C">
      <w:r w:rsidRPr="001E7F4C">
        <w:rPr>
          <w:b/>
          <w:bCs/>
        </w:rPr>
        <w:t>We’re inviting parents and carers to have their say about child care.</w:t>
      </w:r>
    </w:p>
    <w:p w14:paraId="0F84850C" w14:textId="77777777" w:rsidR="001E7F4C" w:rsidRPr="001E7F4C" w:rsidRDefault="001E7F4C" w:rsidP="001E7F4C">
      <w:r w:rsidRPr="001E7F4C">
        <w:t>Parents who used paid child care in 2026 may be randomly selected to take part in a national survey.</w:t>
      </w:r>
    </w:p>
    <w:p w14:paraId="69F0E79C" w14:textId="77777777" w:rsidR="001E7F4C" w:rsidRPr="001E7F4C" w:rsidRDefault="001E7F4C" w:rsidP="001E7F4C">
      <w:r w:rsidRPr="001E7F4C">
        <w:t>Selected parents will receive a letter over the next week with a QR code linking to the survey, and a link via SMS or email. The letter will come from ORIMA, who are conducting the research on our behalf.</w:t>
      </w:r>
    </w:p>
    <w:p w14:paraId="59F24C19" w14:textId="77777777" w:rsidR="001E7F4C" w:rsidRPr="001E7F4C" w:rsidRDefault="001E7F4C" w:rsidP="001E7F4C">
      <w:r w:rsidRPr="001E7F4C">
        <w:t>The survey will start on 2 June and close at 10 am AEST on Tuesday 30 June 2026.</w:t>
      </w:r>
    </w:p>
    <w:p w14:paraId="3F5E41A9" w14:textId="77777777" w:rsidR="001E7F4C" w:rsidRPr="001E7F4C" w:rsidRDefault="001E7F4C" w:rsidP="001E7F4C">
      <w:r w:rsidRPr="001E7F4C">
        <w:t>The survey takes around 10 to 15 minutes to complete. Participants can enter a draw to win one of fifty $200 gift vouchers.</w:t>
      </w:r>
    </w:p>
    <w:p w14:paraId="1E09BD6C" w14:textId="77777777" w:rsidR="001E7F4C" w:rsidRPr="001E7F4C" w:rsidRDefault="001E7F4C" w:rsidP="001E7F4C">
      <w:pPr>
        <w:pStyle w:val="Heading4"/>
      </w:pPr>
      <w:r w:rsidRPr="001E7F4C">
        <w:t>What providers can do to help</w:t>
      </w:r>
    </w:p>
    <w:p w14:paraId="76B4A795" w14:textId="77777777" w:rsidR="001E7F4C" w:rsidRPr="001E7F4C" w:rsidRDefault="001E7F4C" w:rsidP="001E7F4C">
      <w:r w:rsidRPr="001E7F4C">
        <w:t xml:space="preserve">Please encourage parents and carers at your service to complete the survey. Parents can find out more about the survey on </w:t>
      </w:r>
      <w:hyperlink r:id="rId425" w:history="1">
        <w:r w:rsidRPr="001E7F4C">
          <w:rPr>
            <w:rStyle w:val="Hyperlink"/>
          </w:rPr>
          <w:t>ORIMA’s website</w:t>
        </w:r>
      </w:hyperlink>
      <w:r w:rsidRPr="001E7F4C">
        <w:t>.</w:t>
      </w:r>
    </w:p>
    <w:p w14:paraId="0B8DE6AF" w14:textId="77777777" w:rsidR="001E7F4C" w:rsidRPr="001E7F4C" w:rsidRDefault="001E7F4C" w:rsidP="001E7F4C">
      <w:r w:rsidRPr="001E7F4C">
        <w:t>The survey will help us better understand families’ experiences of work and child care, and evaluate child care policies. This includes how policies impact quality, availability and affordability.</w:t>
      </w:r>
    </w:p>
    <w:p w14:paraId="5DD77C3F" w14:textId="77777777" w:rsidR="001E7F4C" w:rsidRPr="001E7F4C" w:rsidRDefault="001E7F4C" w:rsidP="001E7F4C">
      <w:r w:rsidRPr="001E7F4C">
        <w:t xml:space="preserve">If you have any questions about the survey, email the department at </w:t>
      </w:r>
      <w:hyperlink r:id="rId426" w:history="1">
        <w:r w:rsidRPr="001E7F4C">
          <w:rPr>
            <w:rStyle w:val="Hyperlink"/>
          </w:rPr>
          <w:t>ECECSurveys@education.gov.au</w:t>
        </w:r>
      </w:hyperlink>
      <w:r w:rsidRPr="001E7F4C">
        <w:t xml:space="preserve">. You can read our </w:t>
      </w:r>
      <w:hyperlink r:id="rId427" w:history="1">
        <w:r w:rsidRPr="001E7F4C">
          <w:rPr>
            <w:rStyle w:val="Hyperlink"/>
          </w:rPr>
          <w:t>privacy policy on our website</w:t>
        </w:r>
      </w:hyperlink>
      <w:r w:rsidRPr="001E7F4C">
        <w:t>.</w:t>
      </w:r>
    </w:p>
    <w:p w14:paraId="151AA357" w14:textId="2EC67154" w:rsidR="00041C2F" w:rsidRDefault="001E7F4C" w:rsidP="001E7F4C">
      <w:r w:rsidRPr="001E7F4C">
        <w:lastRenderedPageBreak/>
        <w:t xml:space="preserve">For technical questions, contact ORIMA on (02) 6109 6355 or </w:t>
      </w:r>
      <w:hyperlink r:id="rId428" w:history="1">
        <w:r w:rsidRPr="001E7F4C">
          <w:rPr>
            <w:rStyle w:val="Hyperlink"/>
          </w:rPr>
          <w:t>surveys@orima.com</w:t>
        </w:r>
      </w:hyperlink>
      <w:r w:rsidRPr="001E7F4C">
        <w:t xml:space="preserve">. You can read ORIMA’s </w:t>
      </w:r>
      <w:hyperlink r:id="rId429" w:history="1">
        <w:r w:rsidRPr="001E7F4C">
          <w:rPr>
            <w:rStyle w:val="Hyperlink"/>
          </w:rPr>
          <w:t>privacy policy on their website</w:t>
        </w:r>
      </w:hyperlink>
      <w:r w:rsidRPr="001E7F4C">
        <w:t>.</w:t>
      </w:r>
    </w:p>
    <w:p w14:paraId="157DE1CC" w14:textId="5E6EC52C" w:rsidR="001E7F4C" w:rsidRDefault="001E7F4C" w:rsidP="00BE57CF">
      <w:pPr>
        <w:pStyle w:val="Heading2"/>
      </w:pPr>
      <w:bookmarkStart w:id="125" w:name="_Toc243484863"/>
      <w:r>
        <w:t>Sector spotlight</w:t>
      </w:r>
      <w:bookmarkEnd w:id="125"/>
    </w:p>
    <w:p w14:paraId="4062B12A" w14:textId="5911D3B1" w:rsidR="001E7F4C" w:rsidRDefault="00BE57CF" w:rsidP="00BE57CF">
      <w:pPr>
        <w:pStyle w:val="Heading3"/>
      </w:pPr>
      <w:r w:rsidRPr="00BE57CF">
        <w:t>Latest National Quality Framework Snapshot out now</w:t>
      </w:r>
    </w:p>
    <w:p w14:paraId="75A71AA7" w14:textId="77777777" w:rsidR="00BE57CF" w:rsidRPr="00BE57CF" w:rsidRDefault="00BE57CF" w:rsidP="00BE57CF">
      <w:r w:rsidRPr="00BE57CF">
        <w:rPr>
          <w:b/>
          <w:bCs/>
        </w:rPr>
        <w:t>The latest National Quality Framework (NQF) Snapshot is now available.</w:t>
      </w:r>
    </w:p>
    <w:p w14:paraId="26B67281" w14:textId="77777777" w:rsidR="00BE57CF" w:rsidRPr="00BE57CF" w:rsidRDefault="00BE57CF" w:rsidP="00BE57CF">
      <w:r w:rsidRPr="00BE57CF">
        <w:t xml:space="preserve">92% of education and care services with a quality rating are rated </w:t>
      </w:r>
      <w:r w:rsidRPr="00BE57CF">
        <w:rPr>
          <w:i/>
          <w:iCs/>
        </w:rPr>
        <w:t>Meeting National Quality Standard (NQS)</w:t>
      </w:r>
      <w:r w:rsidRPr="00BE57CF">
        <w:t xml:space="preserve"> or above.</w:t>
      </w:r>
    </w:p>
    <w:p w14:paraId="40537FD4" w14:textId="77777777" w:rsidR="00BE57CF" w:rsidRPr="00BE57CF" w:rsidRDefault="00BE57CF" w:rsidP="00BE57CF">
      <w:r w:rsidRPr="00BE57CF">
        <w:t>The NQF Snapshot is a national report on children’s education and care services. It gives a clear picture of the sector, including the number of services and how they are rated against the NQS.</w:t>
      </w:r>
    </w:p>
    <w:p w14:paraId="5E5BADFF" w14:textId="77777777" w:rsidR="00BE57CF" w:rsidRPr="00BE57CF" w:rsidRDefault="00BE57CF" w:rsidP="00BE57CF">
      <w:r w:rsidRPr="00BE57CF">
        <w:t>As at 1 April 2026, there were 18,207 NQF-approved children’s education and care services operating across Australia.</w:t>
      </w:r>
    </w:p>
    <w:p w14:paraId="55CD3D18" w14:textId="7E2F0280" w:rsidR="00BE57CF" w:rsidRDefault="00BE57CF" w:rsidP="00BE57CF">
      <w:r w:rsidRPr="00BE57CF">
        <w:t xml:space="preserve">You can read the latest </w:t>
      </w:r>
      <w:hyperlink r:id="rId430" w:history="1">
        <w:r w:rsidRPr="00BE57CF">
          <w:rPr>
            <w:rStyle w:val="Hyperlink"/>
          </w:rPr>
          <w:t>Q1 2026 snapshot</w:t>
        </w:r>
      </w:hyperlink>
      <w:r w:rsidRPr="00BE57CF">
        <w:t xml:space="preserve"> on ACECQA’s website.</w:t>
      </w:r>
    </w:p>
    <w:p w14:paraId="35C4650A" w14:textId="68572FE7" w:rsidR="00A37BE2" w:rsidRDefault="00BE57CF" w:rsidP="00D5782E">
      <w:pPr>
        <w:pStyle w:val="Heading2"/>
      </w:pPr>
      <w:bookmarkStart w:id="126" w:name="_Toc243484864"/>
      <w:r>
        <w:t>Facts from FAL</w:t>
      </w:r>
      <w:bookmarkEnd w:id="126"/>
    </w:p>
    <w:p w14:paraId="644CCE39" w14:textId="605D10AF" w:rsidR="00BE57CF" w:rsidRDefault="00D5782E" w:rsidP="00D5782E">
      <w:pPr>
        <w:pStyle w:val="Heading3"/>
      </w:pPr>
      <w:r w:rsidRPr="00D5782E">
        <w:t>Ready to become an approved provider?</w:t>
      </w:r>
    </w:p>
    <w:p w14:paraId="1E998883" w14:textId="77777777" w:rsidR="00D5782E" w:rsidRPr="00D5782E" w:rsidRDefault="00D5782E" w:rsidP="00D5782E">
      <w:r w:rsidRPr="00D5782E">
        <w:rPr>
          <w:b/>
          <w:bCs/>
        </w:rPr>
        <w:t>Thinking about running a child care service and offering the CCS? Before you start, you’ll need approval from both the Australian Government and your state or territory authority.</w:t>
      </w:r>
    </w:p>
    <w:p w14:paraId="0316CFCD" w14:textId="77777777" w:rsidR="00D5782E" w:rsidRPr="00D5782E" w:rsidRDefault="00D5782E" w:rsidP="00D5782E">
      <w:r w:rsidRPr="00D5782E">
        <w:t>We’ve made the process easier with step-by-step guidance on our website. You’ll find information on:</w:t>
      </w:r>
    </w:p>
    <w:p w14:paraId="1D2EA685" w14:textId="77777777" w:rsidR="00D5782E" w:rsidRPr="00D5782E" w:rsidRDefault="00D5782E" w:rsidP="00627CDA">
      <w:pPr>
        <w:pStyle w:val="ListParagraph"/>
        <w:numPr>
          <w:ilvl w:val="0"/>
          <w:numId w:val="300"/>
        </w:numPr>
      </w:pPr>
      <w:r w:rsidRPr="00D5782E">
        <w:t>the two types of approval required</w:t>
      </w:r>
    </w:p>
    <w:p w14:paraId="21B6F4E4" w14:textId="77777777" w:rsidR="00D5782E" w:rsidRPr="00D5782E" w:rsidRDefault="00D5782E" w:rsidP="00627CDA">
      <w:pPr>
        <w:pStyle w:val="ListParagraph"/>
        <w:numPr>
          <w:ilvl w:val="0"/>
          <w:numId w:val="300"/>
        </w:numPr>
      </w:pPr>
      <w:r w:rsidRPr="00D5782E">
        <w:t>eligibility rules</w:t>
      </w:r>
    </w:p>
    <w:p w14:paraId="02DD9EA1" w14:textId="77777777" w:rsidR="00D5782E" w:rsidRPr="00D5782E" w:rsidRDefault="00D5782E" w:rsidP="00627CDA">
      <w:pPr>
        <w:pStyle w:val="ListParagraph"/>
        <w:numPr>
          <w:ilvl w:val="0"/>
          <w:numId w:val="300"/>
        </w:numPr>
      </w:pPr>
      <w:r w:rsidRPr="00D5782E">
        <w:t>the evidence you need to provide</w:t>
      </w:r>
    </w:p>
    <w:p w14:paraId="0B1B4B20" w14:textId="77777777" w:rsidR="00D5782E" w:rsidRPr="00D5782E" w:rsidRDefault="00D5782E" w:rsidP="00627CDA">
      <w:pPr>
        <w:pStyle w:val="ListParagraph"/>
        <w:numPr>
          <w:ilvl w:val="0"/>
          <w:numId w:val="300"/>
        </w:numPr>
      </w:pPr>
      <w:r w:rsidRPr="00D5782E">
        <w:t>how to submit your application</w:t>
      </w:r>
    </w:p>
    <w:p w14:paraId="311DCCCA" w14:textId="77777777" w:rsidR="00D5782E" w:rsidRPr="00D5782E" w:rsidRDefault="00D5782E" w:rsidP="00627CDA">
      <w:pPr>
        <w:pStyle w:val="ListParagraph"/>
        <w:numPr>
          <w:ilvl w:val="0"/>
          <w:numId w:val="300"/>
        </w:numPr>
      </w:pPr>
      <w:r w:rsidRPr="00D5782E">
        <w:t>what happens after you apply</w:t>
      </w:r>
    </w:p>
    <w:p w14:paraId="5F463AC3" w14:textId="77777777" w:rsidR="00D5782E" w:rsidRPr="00D5782E" w:rsidRDefault="00D5782E" w:rsidP="00627CDA">
      <w:pPr>
        <w:pStyle w:val="ListParagraph"/>
        <w:numPr>
          <w:ilvl w:val="0"/>
          <w:numId w:val="300"/>
        </w:numPr>
      </w:pPr>
      <w:r w:rsidRPr="00D5782E">
        <w:t>how to add, remove or relocate a service</w:t>
      </w:r>
    </w:p>
    <w:p w14:paraId="2449302F" w14:textId="77777777" w:rsidR="00D5782E" w:rsidRPr="00D5782E" w:rsidRDefault="00D5782E" w:rsidP="00627CDA">
      <w:pPr>
        <w:pStyle w:val="ListParagraph"/>
        <w:numPr>
          <w:ilvl w:val="0"/>
          <w:numId w:val="300"/>
        </w:numPr>
      </w:pPr>
      <w:r w:rsidRPr="00D5782E">
        <w:t>why approvals can be suspended.</w:t>
      </w:r>
    </w:p>
    <w:p w14:paraId="26CA3512" w14:textId="77777777" w:rsidR="00D5782E" w:rsidRPr="00D5782E" w:rsidRDefault="00D5782E" w:rsidP="00D5782E">
      <w:r w:rsidRPr="00D5782E">
        <w:t>Read this information carefully and make sure your application is complete. If details are missing, we’ll request more information before assessment can begin.</w:t>
      </w:r>
    </w:p>
    <w:p w14:paraId="1386653C" w14:textId="3662BDA5" w:rsidR="00D5782E" w:rsidRDefault="00D5782E" w:rsidP="00D5782E">
      <w:r w:rsidRPr="00D5782E">
        <w:t xml:space="preserve">Learn more about </w:t>
      </w:r>
      <w:hyperlink r:id="rId431" w:history="1">
        <w:r w:rsidRPr="00D5782E">
          <w:rPr>
            <w:rStyle w:val="Hyperlink"/>
          </w:rPr>
          <w:t>the approval process</w:t>
        </w:r>
      </w:hyperlink>
      <w:r w:rsidRPr="00D5782E">
        <w:t xml:space="preserve"> on our website.</w:t>
      </w:r>
    </w:p>
    <w:p w14:paraId="23607014" w14:textId="07673FC4" w:rsidR="00D5782E" w:rsidRDefault="00D5782E" w:rsidP="0075043D">
      <w:pPr>
        <w:pStyle w:val="Heading3"/>
      </w:pPr>
      <w:r w:rsidRPr="00D5782E">
        <w:t>Gap fee audits</w:t>
      </w:r>
    </w:p>
    <w:p w14:paraId="4C5F6815" w14:textId="77777777" w:rsidR="0075043D" w:rsidRPr="0075043D" w:rsidRDefault="0075043D" w:rsidP="0075043D">
      <w:r w:rsidRPr="0075043D">
        <w:rPr>
          <w:b/>
          <w:bCs/>
        </w:rPr>
        <w:t>Collecting gap fees from families using electronic funds transfer (EFT) is a requirement under Family Assistance Law (FAL). We conduct regular audits to check providers are taking all reasonable steps to collect gap fees electronically.</w:t>
      </w:r>
    </w:p>
    <w:p w14:paraId="0328D868" w14:textId="77777777" w:rsidR="0075043D" w:rsidRPr="0075043D" w:rsidRDefault="0075043D" w:rsidP="0075043D">
      <w:r w:rsidRPr="0075043D">
        <w:t>We may conduct audits by:</w:t>
      </w:r>
    </w:p>
    <w:p w14:paraId="5102BB0A" w14:textId="77777777" w:rsidR="0075043D" w:rsidRPr="0075043D" w:rsidRDefault="0075043D" w:rsidP="00627CDA">
      <w:pPr>
        <w:pStyle w:val="ListParagraph"/>
        <w:numPr>
          <w:ilvl w:val="0"/>
          <w:numId w:val="301"/>
        </w:numPr>
      </w:pPr>
      <w:r w:rsidRPr="0075043D">
        <w:lastRenderedPageBreak/>
        <w:t>requesting information through a compliance notice</w:t>
      </w:r>
    </w:p>
    <w:p w14:paraId="70CE3D62" w14:textId="77777777" w:rsidR="0075043D" w:rsidRPr="0075043D" w:rsidRDefault="0075043D" w:rsidP="00627CDA">
      <w:pPr>
        <w:pStyle w:val="ListParagraph"/>
        <w:numPr>
          <w:ilvl w:val="0"/>
          <w:numId w:val="301"/>
        </w:numPr>
      </w:pPr>
      <w:r w:rsidRPr="0075043D">
        <w:t>visiting your service to complete a face-to-face audit.</w:t>
      </w:r>
    </w:p>
    <w:p w14:paraId="3315C5C6" w14:textId="77777777" w:rsidR="0075043D" w:rsidRPr="0075043D" w:rsidRDefault="0075043D" w:rsidP="0075043D">
      <w:r w:rsidRPr="0075043D">
        <w:t>If we contact you about an audit, please respond promptly. We may request additional documents and statements about how you collect gap fees.</w:t>
      </w:r>
    </w:p>
    <w:p w14:paraId="6551096E" w14:textId="77777777" w:rsidR="0075043D" w:rsidRPr="0075043D" w:rsidRDefault="0075043D" w:rsidP="0075043D">
      <w:r w:rsidRPr="0075043D">
        <w:t>Read more about:</w:t>
      </w:r>
    </w:p>
    <w:p w14:paraId="70E3AC41" w14:textId="77777777" w:rsidR="0075043D" w:rsidRPr="0075043D" w:rsidRDefault="0075043D" w:rsidP="00627CDA">
      <w:pPr>
        <w:pStyle w:val="ListParagraph"/>
        <w:numPr>
          <w:ilvl w:val="0"/>
          <w:numId w:val="303"/>
        </w:numPr>
      </w:pPr>
      <w:hyperlink r:id="rId432" w:history="1">
        <w:r w:rsidRPr="0075043D">
          <w:rPr>
            <w:rStyle w:val="Hyperlink"/>
          </w:rPr>
          <w:t>what to do if you get a compliance notice</w:t>
        </w:r>
      </w:hyperlink>
    </w:p>
    <w:p w14:paraId="41A391E9" w14:textId="69543E02" w:rsidR="00D5782E" w:rsidRDefault="0075043D" w:rsidP="00627CDA">
      <w:pPr>
        <w:pStyle w:val="ListParagraph"/>
        <w:numPr>
          <w:ilvl w:val="0"/>
          <w:numId w:val="303"/>
        </w:numPr>
      </w:pPr>
      <w:hyperlink r:id="rId433" w:history="1">
        <w:r w:rsidRPr="0075043D">
          <w:rPr>
            <w:rStyle w:val="Hyperlink"/>
          </w:rPr>
          <w:t>guidance on collecting gap fees</w:t>
        </w:r>
      </w:hyperlink>
      <w:r w:rsidRPr="0075043D">
        <w:t>.</w:t>
      </w:r>
    </w:p>
    <w:p w14:paraId="4D13A3A5" w14:textId="4037907F" w:rsidR="0075043D" w:rsidRDefault="00C9571A" w:rsidP="00C9571A">
      <w:pPr>
        <w:pStyle w:val="Heading3"/>
      </w:pPr>
      <w:r w:rsidRPr="00C9571A">
        <w:t>CCS approval can be cancelled</w:t>
      </w:r>
    </w:p>
    <w:p w14:paraId="1C04289D" w14:textId="77777777" w:rsidR="00C9571A" w:rsidRPr="00C9571A" w:rsidRDefault="00C9571A" w:rsidP="00C9571A">
      <w:r w:rsidRPr="00C9571A">
        <w:rPr>
          <w:b/>
          <w:bCs/>
        </w:rPr>
        <w:t>Did you know we can cancel your CCS approval for not complying with the conditions of continued approval under FAL?</w:t>
      </w:r>
    </w:p>
    <w:p w14:paraId="6696D803" w14:textId="77777777" w:rsidR="00C9571A" w:rsidRPr="00C9571A" w:rsidRDefault="00C9571A" w:rsidP="00C9571A">
      <w:r w:rsidRPr="00C9571A">
        <w:t>This includes where:</w:t>
      </w:r>
    </w:p>
    <w:p w14:paraId="43E9E825" w14:textId="77777777" w:rsidR="00C9571A" w:rsidRPr="00C9571A" w:rsidRDefault="00C9571A" w:rsidP="00627CDA">
      <w:pPr>
        <w:pStyle w:val="ListParagraph"/>
        <w:numPr>
          <w:ilvl w:val="0"/>
          <w:numId w:val="302"/>
        </w:numPr>
      </w:pPr>
      <w:r w:rsidRPr="00C9571A">
        <w:t>you fail to provide care for 3 continuous months</w:t>
      </w:r>
    </w:p>
    <w:p w14:paraId="7F7BB359" w14:textId="77777777" w:rsidR="00C9571A" w:rsidRPr="00C9571A" w:rsidRDefault="00C9571A" w:rsidP="00627CDA">
      <w:pPr>
        <w:pStyle w:val="ListParagraph"/>
        <w:numPr>
          <w:ilvl w:val="0"/>
          <w:numId w:val="302"/>
        </w:numPr>
      </w:pPr>
      <w:r w:rsidRPr="00C9571A">
        <w:t>you cease to operate all the approved services for which you are approved as a provider</w:t>
      </w:r>
    </w:p>
    <w:p w14:paraId="479C4A5A" w14:textId="77777777" w:rsidR="00C9571A" w:rsidRPr="00C9571A" w:rsidRDefault="00C9571A" w:rsidP="00627CDA">
      <w:pPr>
        <w:pStyle w:val="ListParagraph"/>
        <w:numPr>
          <w:ilvl w:val="0"/>
          <w:numId w:val="302"/>
        </w:numPr>
      </w:pPr>
      <w:r w:rsidRPr="00C9571A">
        <w:t>you no longer have any services for which you are approved as a provider</w:t>
      </w:r>
    </w:p>
    <w:p w14:paraId="51DD439F" w14:textId="77777777" w:rsidR="00C9571A" w:rsidRPr="00C9571A" w:rsidRDefault="00C9571A" w:rsidP="00627CDA">
      <w:pPr>
        <w:pStyle w:val="ListParagraph"/>
        <w:numPr>
          <w:ilvl w:val="0"/>
          <w:numId w:val="302"/>
        </w:numPr>
      </w:pPr>
      <w:r w:rsidRPr="00C9571A">
        <w:t>there are serious risks to CCS payments and/or child safety and wellbeing.</w:t>
      </w:r>
    </w:p>
    <w:p w14:paraId="30781E4D" w14:textId="77777777" w:rsidR="00C9571A" w:rsidRPr="00C9571A" w:rsidRDefault="00C9571A" w:rsidP="00C9571A">
      <w:r w:rsidRPr="00C9571A">
        <w:t>We can also cancel your CCS approval if your National Law provider or service approval is cancelled.</w:t>
      </w:r>
    </w:p>
    <w:p w14:paraId="25CE5AAF" w14:textId="0B2F4D43" w:rsidR="00C9571A" w:rsidRDefault="00C9571A" w:rsidP="00C9571A">
      <w:r w:rsidRPr="00C9571A">
        <w:t xml:space="preserve">Find out more about </w:t>
      </w:r>
      <w:hyperlink r:id="rId434" w:history="1">
        <w:r w:rsidRPr="00C9571A">
          <w:rPr>
            <w:rStyle w:val="Hyperlink"/>
          </w:rPr>
          <w:t>cancellation of approval</w:t>
        </w:r>
      </w:hyperlink>
      <w:r w:rsidRPr="00C9571A">
        <w:t xml:space="preserve"> on our website.</w:t>
      </w:r>
    </w:p>
    <w:p w14:paraId="282652AF" w14:textId="51B5526F" w:rsidR="003364BE" w:rsidRDefault="003364BE" w:rsidP="003364BE">
      <w:pPr>
        <w:pStyle w:val="Heading3"/>
      </w:pPr>
      <w:r w:rsidRPr="003364BE">
        <w:t>Overpayments and debt</w:t>
      </w:r>
    </w:p>
    <w:p w14:paraId="155E9321" w14:textId="53CA9E83" w:rsidR="003364BE" w:rsidRPr="00C9571A" w:rsidRDefault="003364BE" w:rsidP="00C9571A">
      <w:r w:rsidRPr="003364BE">
        <w:t>Sometimes, you may receive more CCS than you're entitled to. This is known as an </w:t>
      </w:r>
      <w:hyperlink r:id="rId435" w:history="1">
        <w:r w:rsidRPr="003364BE">
          <w:rPr>
            <w:rStyle w:val="Hyperlink"/>
          </w:rPr>
          <w:t>overpayment</w:t>
        </w:r>
      </w:hyperlink>
      <w:r w:rsidRPr="003364BE">
        <w:t>. If this happens, we’ll use your future CCS payments to pay back the difference.</w:t>
      </w:r>
    </w:p>
    <w:p w14:paraId="434BD2CD" w14:textId="17FBF024" w:rsidR="00F16D9B" w:rsidRDefault="00F16D9B" w:rsidP="00E971AD">
      <w:pPr>
        <w:pStyle w:val="Issuedate"/>
      </w:pPr>
      <w:bookmarkStart w:id="127" w:name="_Toc243484865"/>
      <w:r>
        <w:lastRenderedPageBreak/>
        <w:t>13 May 2026</w:t>
      </w:r>
      <w:bookmarkEnd w:id="127"/>
    </w:p>
    <w:p w14:paraId="0C446CAA" w14:textId="77777777" w:rsidR="00F16D9B" w:rsidRDefault="00F16D9B" w:rsidP="00F16D9B">
      <w:pPr>
        <w:pStyle w:val="Heading2"/>
      </w:pPr>
      <w:bookmarkStart w:id="128" w:name="_Toc243484866"/>
      <w:r>
        <w:t>From the department</w:t>
      </w:r>
      <w:bookmarkEnd w:id="128"/>
    </w:p>
    <w:p w14:paraId="12100960" w14:textId="00DD6D90" w:rsidR="00F16D9B" w:rsidRDefault="00F16D9B" w:rsidP="00F16D9B">
      <w:pPr>
        <w:pStyle w:val="Heading3"/>
      </w:pPr>
      <w:r w:rsidRPr="00F16D9B">
        <w:t>Budget 2026–27: early childhood education and care</w:t>
      </w:r>
    </w:p>
    <w:p w14:paraId="5D75ECAB" w14:textId="77777777" w:rsidR="00F16D9B" w:rsidRPr="00F16D9B" w:rsidRDefault="00F16D9B" w:rsidP="00F16D9B">
      <w:pPr>
        <w:pStyle w:val="Heading4"/>
      </w:pPr>
      <w:r w:rsidRPr="00F16D9B">
        <w:t>More funding for the National Early Childhood Worker Register</w:t>
      </w:r>
    </w:p>
    <w:p w14:paraId="100551D6" w14:textId="77777777" w:rsidR="00F16D9B" w:rsidRPr="00F16D9B" w:rsidRDefault="00F16D9B" w:rsidP="00F16D9B">
      <w:r w:rsidRPr="00F16D9B">
        <w:rPr>
          <w:b/>
          <w:bCs/>
        </w:rPr>
        <w:t>The 2026–27 Budget includes $17.6 million funding to enhance and expand the National Early Childhood Worker Register</w:t>
      </w:r>
      <w:r w:rsidRPr="00F16D9B">
        <w:t>.</w:t>
      </w:r>
    </w:p>
    <w:p w14:paraId="37213FEE" w14:textId="77777777" w:rsidR="00F16D9B" w:rsidRPr="00F16D9B" w:rsidRDefault="00F16D9B" w:rsidP="00F16D9B">
      <w:r w:rsidRPr="00F16D9B">
        <w:t>The Register helps keep children safe by ensuring only qualified and checked staff work in the sector.</w:t>
      </w:r>
    </w:p>
    <w:p w14:paraId="119E685A" w14:textId="77777777" w:rsidR="00F16D9B" w:rsidRPr="00F16D9B" w:rsidRDefault="00F16D9B" w:rsidP="00F16D9B">
      <w:r w:rsidRPr="00F16D9B">
        <w:t>All approved providers must enter who is working in their services and update the Register within 14 days of any change. This is a mandatory requirement under the National Law.</w:t>
      </w:r>
    </w:p>
    <w:p w14:paraId="051604D6" w14:textId="77777777" w:rsidR="00F16D9B" w:rsidRPr="00F16D9B" w:rsidRDefault="00F16D9B" w:rsidP="00F16D9B">
      <w:r w:rsidRPr="00F16D9B">
        <w:t>The additional investment for the Register will support enhancements, including:</w:t>
      </w:r>
    </w:p>
    <w:p w14:paraId="38C44BCD" w14:textId="77777777" w:rsidR="00F16D9B" w:rsidRPr="00F16D9B" w:rsidRDefault="00F16D9B" w:rsidP="00627CDA">
      <w:pPr>
        <w:numPr>
          <w:ilvl w:val="0"/>
          <w:numId w:val="279"/>
        </w:numPr>
      </w:pPr>
      <w:r w:rsidRPr="00F16D9B">
        <w:t>identity verification</w:t>
      </w:r>
    </w:p>
    <w:p w14:paraId="5D9CCAF1" w14:textId="77777777" w:rsidR="00F16D9B" w:rsidRPr="00F16D9B" w:rsidRDefault="00F16D9B" w:rsidP="00627CDA">
      <w:pPr>
        <w:numPr>
          <w:ilvl w:val="0"/>
          <w:numId w:val="279"/>
        </w:numPr>
      </w:pPr>
      <w:r w:rsidRPr="00F16D9B">
        <w:t>integration with the Family Day Care register</w:t>
      </w:r>
    </w:p>
    <w:p w14:paraId="632266BA" w14:textId="77777777" w:rsidR="00F16D9B" w:rsidRPr="00F16D9B" w:rsidRDefault="00F16D9B" w:rsidP="00627CDA">
      <w:pPr>
        <w:numPr>
          <w:ilvl w:val="0"/>
          <w:numId w:val="279"/>
        </w:numPr>
      </w:pPr>
      <w:r w:rsidRPr="00F16D9B">
        <w:t>other system improvements.</w:t>
      </w:r>
    </w:p>
    <w:p w14:paraId="39CBCBFB" w14:textId="77777777" w:rsidR="00F16D9B" w:rsidRPr="00F16D9B" w:rsidRDefault="00F16D9B" w:rsidP="00F16D9B">
      <w:hyperlink r:id="rId436" w:history="1">
        <w:r w:rsidRPr="00F16D9B">
          <w:rPr>
            <w:rStyle w:val="Hyperlink"/>
          </w:rPr>
          <w:t>Read a fact sheet to learn more</w:t>
        </w:r>
      </w:hyperlink>
      <w:r w:rsidRPr="00F16D9B">
        <w:t>.</w:t>
      </w:r>
    </w:p>
    <w:p w14:paraId="5A5D30ED" w14:textId="77777777" w:rsidR="00F16D9B" w:rsidRPr="00F16D9B" w:rsidRDefault="00F16D9B" w:rsidP="00F16D9B">
      <w:pPr>
        <w:pStyle w:val="Heading4"/>
      </w:pPr>
      <w:r w:rsidRPr="00F16D9B">
        <w:t>Support for children with additional needs</w:t>
      </w:r>
    </w:p>
    <w:p w14:paraId="442ADEA5" w14:textId="77777777" w:rsidR="00F16D9B" w:rsidRPr="00F16D9B" w:rsidRDefault="00F16D9B" w:rsidP="00F16D9B">
      <w:r w:rsidRPr="00F16D9B">
        <w:rPr>
          <w:b/>
          <w:bCs/>
        </w:rPr>
        <w:t>The 2026–27 Budget includes $54.8 million funding towards the Inclusion Support Program (ISP).</w:t>
      </w:r>
    </w:p>
    <w:p w14:paraId="3BAC4505" w14:textId="77777777" w:rsidR="00F16D9B" w:rsidRPr="00F16D9B" w:rsidRDefault="00F16D9B" w:rsidP="00F16D9B">
      <w:r w:rsidRPr="00F16D9B">
        <w:t>While all early childhood education and care (ECEC) providers are inclusive, some services need extra support. ISP funding will help ECEC services support children with additional needs, as demand for the program continues to grow.</w:t>
      </w:r>
    </w:p>
    <w:p w14:paraId="5AE0ABEE" w14:textId="77777777" w:rsidR="00F16D9B" w:rsidRPr="00F16D9B" w:rsidRDefault="00F16D9B" w:rsidP="00F16D9B">
      <w:r w:rsidRPr="00F16D9B">
        <w:t>In 2024–25, the ISP supported more than 26,000 children by helping services address barriers to participation.</w:t>
      </w:r>
    </w:p>
    <w:p w14:paraId="78309E80" w14:textId="77777777" w:rsidR="00F16D9B" w:rsidRPr="00F16D9B" w:rsidRDefault="00F16D9B" w:rsidP="00F16D9B">
      <w:r w:rsidRPr="00F16D9B">
        <w:t>This new funding is in addition to the $59.2 million funding provided in 2025–26, bringing total supplementary funding for the Inclusion Development Fund subsidy in 2026–27 to $114 million.</w:t>
      </w:r>
    </w:p>
    <w:p w14:paraId="7C3D9AEB" w14:textId="77777777" w:rsidR="00F16D9B" w:rsidRPr="00F16D9B" w:rsidRDefault="00F16D9B" w:rsidP="00F16D9B">
      <w:hyperlink r:id="rId437" w:history="1">
        <w:r w:rsidRPr="00F16D9B">
          <w:rPr>
            <w:rStyle w:val="Hyperlink"/>
          </w:rPr>
          <w:t>Read a fact sheet to learn more</w:t>
        </w:r>
      </w:hyperlink>
      <w:r w:rsidRPr="00F16D9B">
        <w:t>.</w:t>
      </w:r>
    </w:p>
    <w:p w14:paraId="626D247A" w14:textId="77777777" w:rsidR="00F16D9B" w:rsidRPr="00F16D9B" w:rsidRDefault="00F16D9B" w:rsidP="00F16D9B">
      <w:r w:rsidRPr="00F16D9B">
        <w:t>Learn more about the </w:t>
      </w:r>
      <w:hyperlink r:id="rId438" w:history="1">
        <w:r w:rsidRPr="00F16D9B">
          <w:rPr>
            <w:rStyle w:val="Hyperlink"/>
          </w:rPr>
          <w:t>Inclusion Support Program</w:t>
        </w:r>
      </w:hyperlink>
      <w:r w:rsidRPr="00F16D9B">
        <w:t> on our website.</w:t>
      </w:r>
    </w:p>
    <w:p w14:paraId="101D46F2" w14:textId="77777777" w:rsidR="00F16D9B" w:rsidRPr="00F16D9B" w:rsidRDefault="00F16D9B" w:rsidP="00F16D9B">
      <w:pPr>
        <w:pStyle w:val="Heading4"/>
      </w:pPr>
      <w:r w:rsidRPr="00F16D9B">
        <w:t>A national Commission for early education and care</w:t>
      </w:r>
    </w:p>
    <w:p w14:paraId="4E377799" w14:textId="77777777" w:rsidR="00F16D9B" w:rsidRPr="00F16D9B" w:rsidRDefault="00F16D9B" w:rsidP="00F16D9B">
      <w:r w:rsidRPr="00F16D9B">
        <w:rPr>
          <w:b/>
          <w:bCs/>
        </w:rPr>
        <w:t>The Australian Government will work with states and territories to consider the potential development of a national early education and care Commission.</w:t>
      </w:r>
    </w:p>
    <w:p w14:paraId="40F3FF93" w14:textId="77777777" w:rsidR="00F16D9B" w:rsidRPr="00F16D9B" w:rsidRDefault="00F16D9B" w:rsidP="00F16D9B">
      <w:r w:rsidRPr="00F16D9B">
        <w:t>Establishing a Commission was a recommendation of the Productivity Commission in its </w:t>
      </w:r>
      <w:hyperlink r:id="rId439" w:history="1">
        <w:r w:rsidRPr="00F16D9B">
          <w:rPr>
            <w:rStyle w:val="Hyperlink"/>
          </w:rPr>
          <w:t>2024 inquiry report</w:t>
        </w:r>
      </w:hyperlink>
      <w:r w:rsidRPr="00F16D9B">
        <w:t> outlining a path to universal ECEC.</w:t>
      </w:r>
    </w:p>
    <w:p w14:paraId="6BA07FD1" w14:textId="77777777" w:rsidR="00F16D9B" w:rsidRPr="00F16D9B" w:rsidRDefault="00F16D9B" w:rsidP="00F16D9B">
      <w:r w:rsidRPr="00F16D9B">
        <w:t>If established, a Commission is the next possible step to strengthen the ECEC system, and it could:</w:t>
      </w:r>
    </w:p>
    <w:p w14:paraId="075477D4" w14:textId="77777777" w:rsidR="00F16D9B" w:rsidRPr="00F16D9B" w:rsidRDefault="00F16D9B" w:rsidP="00627CDA">
      <w:pPr>
        <w:numPr>
          <w:ilvl w:val="0"/>
          <w:numId w:val="280"/>
        </w:numPr>
      </w:pPr>
      <w:r w:rsidRPr="00F16D9B">
        <w:t>have a role in ensuring services are located where families need them</w:t>
      </w:r>
    </w:p>
    <w:p w14:paraId="4E85C014" w14:textId="77777777" w:rsidR="00F16D9B" w:rsidRPr="00F16D9B" w:rsidRDefault="00F16D9B" w:rsidP="00627CDA">
      <w:pPr>
        <w:numPr>
          <w:ilvl w:val="0"/>
          <w:numId w:val="280"/>
        </w:numPr>
      </w:pPr>
      <w:r w:rsidRPr="00F16D9B">
        <w:lastRenderedPageBreak/>
        <w:t>also involve reforming the existing Australian Children's Education and Care Quality Authority (ACECQA).</w:t>
      </w:r>
    </w:p>
    <w:p w14:paraId="7C26A4B7" w14:textId="77777777" w:rsidR="00F16D9B" w:rsidRPr="00F16D9B" w:rsidRDefault="00F16D9B" w:rsidP="00F16D9B">
      <w:r w:rsidRPr="00F16D9B">
        <w:t>Further details about the Commission will be discussed at the next Education Ministers Meeting in July.</w:t>
      </w:r>
    </w:p>
    <w:p w14:paraId="7189FE6F" w14:textId="77777777" w:rsidR="00F16D9B" w:rsidRPr="00F16D9B" w:rsidRDefault="00F16D9B" w:rsidP="00F16D9B">
      <w:hyperlink r:id="rId440" w:history="1">
        <w:r w:rsidRPr="00F16D9B">
          <w:rPr>
            <w:rStyle w:val="Hyperlink"/>
          </w:rPr>
          <w:t>Read a fact sheet to learn more</w:t>
        </w:r>
      </w:hyperlink>
      <w:r w:rsidRPr="00F16D9B">
        <w:t>.</w:t>
      </w:r>
    </w:p>
    <w:p w14:paraId="18286D3E" w14:textId="6722F4F8" w:rsidR="00F16D9B" w:rsidRDefault="00F16D9B" w:rsidP="00F16D9B">
      <w:pPr>
        <w:pStyle w:val="Heading3"/>
      </w:pPr>
      <w:r w:rsidRPr="00F16D9B">
        <w:t>Tell us what it costs you to deliver quality ECEC</w:t>
      </w:r>
    </w:p>
    <w:p w14:paraId="7CF4C526" w14:textId="77777777" w:rsidR="00F16D9B" w:rsidRPr="00F16D9B" w:rsidRDefault="00F16D9B" w:rsidP="00F16D9B">
      <w:r w:rsidRPr="00F16D9B">
        <w:rPr>
          <w:b/>
          <w:bCs/>
        </w:rPr>
        <w:t>We want to know what it costs you to deliver quality ECEC.</w:t>
      </w:r>
    </w:p>
    <w:p w14:paraId="553C3B23" w14:textId="77777777" w:rsidR="00F16D9B" w:rsidRPr="00F16D9B" w:rsidRDefault="00F16D9B" w:rsidP="00F16D9B">
      <w:r w:rsidRPr="00F16D9B">
        <w:t>The Early Education Service Delivery Prices project will build a clear, evidence-based picture of the costs of delivering safe, quality ECEC across Australia.</w:t>
      </w:r>
    </w:p>
    <w:p w14:paraId="02B5A322" w14:textId="77777777" w:rsidR="00F16D9B" w:rsidRPr="00F16D9B" w:rsidRDefault="00F16D9B" w:rsidP="00F16D9B">
      <w:r w:rsidRPr="00F16D9B">
        <w:t>Deloitte Access Economics is supporting us to conduct this research.</w:t>
      </w:r>
    </w:p>
    <w:p w14:paraId="0D3FF4AB" w14:textId="77777777" w:rsidR="00F16D9B" w:rsidRPr="00F16D9B" w:rsidRDefault="00F16D9B" w:rsidP="00F16D9B">
      <w:r w:rsidRPr="00F16D9B">
        <w:t>We are inviting all Child Care Subsidy (CCS)-approved providers to participate. Look out for an email from Deloitte Access Economics (</w:t>
      </w:r>
      <w:hyperlink r:id="rId441" w:history="1">
        <w:r w:rsidRPr="00F16D9B">
          <w:rPr>
            <w:rStyle w:val="Hyperlink"/>
          </w:rPr>
          <w:t>EESDP@deloitte.com.au</w:t>
        </w:r>
      </w:hyperlink>
      <w:r w:rsidRPr="00F16D9B">
        <w:t>). If you can’t find it:</w:t>
      </w:r>
    </w:p>
    <w:p w14:paraId="699A0921" w14:textId="77777777" w:rsidR="00F16D9B" w:rsidRPr="00F16D9B" w:rsidRDefault="00F16D9B" w:rsidP="00627CDA">
      <w:pPr>
        <w:numPr>
          <w:ilvl w:val="0"/>
          <w:numId w:val="281"/>
        </w:numPr>
      </w:pPr>
      <w:r w:rsidRPr="00F16D9B">
        <w:t>check your provider-level email address as recorded in the Child Care Subsidy System</w:t>
      </w:r>
    </w:p>
    <w:p w14:paraId="555D32FC" w14:textId="77777777" w:rsidR="00F16D9B" w:rsidRPr="00F16D9B" w:rsidRDefault="00F16D9B" w:rsidP="00627CDA">
      <w:pPr>
        <w:numPr>
          <w:ilvl w:val="0"/>
          <w:numId w:val="281"/>
        </w:numPr>
      </w:pPr>
      <w:r w:rsidRPr="00F16D9B">
        <w:t>check your spam or junk folder</w:t>
      </w:r>
    </w:p>
    <w:p w14:paraId="7379CFB3" w14:textId="77777777" w:rsidR="00F16D9B" w:rsidRPr="00F16D9B" w:rsidRDefault="00F16D9B" w:rsidP="00627CDA">
      <w:pPr>
        <w:numPr>
          <w:ilvl w:val="0"/>
          <w:numId w:val="281"/>
        </w:numPr>
      </w:pPr>
      <w:r w:rsidRPr="00F16D9B">
        <w:t>contact </w:t>
      </w:r>
      <w:hyperlink r:id="rId442" w:history="1">
        <w:r w:rsidRPr="00F16D9B">
          <w:rPr>
            <w:rStyle w:val="Hyperlink"/>
          </w:rPr>
          <w:t>EESDP@deloitte.com.au</w:t>
        </w:r>
      </w:hyperlink>
      <w:r w:rsidRPr="00F16D9B">
        <w:t> for help.</w:t>
      </w:r>
    </w:p>
    <w:p w14:paraId="23220449" w14:textId="77777777" w:rsidR="00F16D9B" w:rsidRPr="00F16D9B" w:rsidRDefault="00F16D9B" w:rsidP="00F16D9B">
      <w:r w:rsidRPr="00F16D9B">
        <w:t>Your insights will help:</w:t>
      </w:r>
    </w:p>
    <w:p w14:paraId="6B0B1A8A" w14:textId="77777777" w:rsidR="00F16D9B" w:rsidRPr="00F16D9B" w:rsidRDefault="00F16D9B" w:rsidP="00627CDA">
      <w:pPr>
        <w:numPr>
          <w:ilvl w:val="0"/>
          <w:numId w:val="282"/>
        </w:numPr>
      </w:pPr>
      <w:r w:rsidRPr="00F16D9B">
        <w:t>identify the cost drivers of safe and quality ECEC</w:t>
      </w:r>
    </w:p>
    <w:p w14:paraId="24061EEA" w14:textId="77777777" w:rsidR="00F16D9B" w:rsidRPr="00F16D9B" w:rsidRDefault="00F16D9B" w:rsidP="00627CDA">
      <w:pPr>
        <w:numPr>
          <w:ilvl w:val="0"/>
          <w:numId w:val="282"/>
        </w:numPr>
      </w:pPr>
      <w:r w:rsidRPr="00F16D9B">
        <w:t>quantify reasonable costs</w:t>
      </w:r>
    </w:p>
    <w:p w14:paraId="19DCB760" w14:textId="77777777" w:rsidR="00F16D9B" w:rsidRPr="00F16D9B" w:rsidRDefault="00F16D9B" w:rsidP="00627CDA">
      <w:pPr>
        <w:numPr>
          <w:ilvl w:val="0"/>
          <w:numId w:val="282"/>
        </w:numPr>
      </w:pPr>
      <w:r w:rsidRPr="00F16D9B">
        <w:t>inform future reforms on the pathway to universal ECEC.</w:t>
      </w:r>
    </w:p>
    <w:p w14:paraId="4373927A" w14:textId="77777777" w:rsidR="00F16D9B" w:rsidRPr="00F16D9B" w:rsidRDefault="00F16D9B" w:rsidP="00F16D9B">
      <w:r w:rsidRPr="00F16D9B">
        <w:t>Help is available to ensure all providers can take part. You will also be able to register for a webinar to learn more about the project. We will share more details on this with you soon.</w:t>
      </w:r>
    </w:p>
    <w:p w14:paraId="43C7196D" w14:textId="77777777" w:rsidR="00F16D9B" w:rsidRPr="00F16D9B" w:rsidRDefault="00F16D9B" w:rsidP="00F16D9B">
      <w:r w:rsidRPr="00F16D9B">
        <w:t>Learn more about the </w:t>
      </w:r>
      <w:hyperlink r:id="rId443" w:history="1">
        <w:r w:rsidRPr="00F16D9B">
          <w:rPr>
            <w:rStyle w:val="Hyperlink"/>
          </w:rPr>
          <w:t>Early Education Service Delivery Prices project</w:t>
        </w:r>
      </w:hyperlink>
      <w:r w:rsidRPr="00F16D9B">
        <w:t> on our website.</w:t>
      </w:r>
    </w:p>
    <w:p w14:paraId="24F162D5" w14:textId="5C5E3ACE" w:rsidR="00F16D9B" w:rsidRDefault="00F16D9B" w:rsidP="00F16D9B">
      <w:pPr>
        <w:pStyle w:val="Heading3"/>
      </w:pPr>
      <w:r w:rsidRPr="00F16D9B">
        <w:t>Supports for completing the national child safety training</w:t>
      </w:r>
    </w:p>
    <w:p w14:paraId="3D48B076" w14:textId="77777777" w:rsidR="00F16D9B" w:rsidRPr="00F16D9B" w:rsidRDefault="00F16D9B" w:rsidP="00F16D9B">
      <w:r w:rsidRPr="00F16D9B">
        <w:rPr>
          <w:b/>
          <w:bCs/>
        </w:rPr>
        <w:t>With national child safety training now underway across the sector, providers can access a range of supports to help staff complete the training in a way that works for their service.</w:t>
      </w:r>
    </w:p>
    <w:p w14:paraId="28A67F27" w14:textId="77777777" w:rsidR="00F16D9B" w:rsidRPr="00F16D9B" w:rsidRDefault="00F16D9B" w:rsidP="00F16D9B">
      <w:pPr>
        <w:pStyle w:val="Heading4"/>
      </w:pPr>
      <w:r w:rsidRPr="00F16D9B">
        <w:t>Service closures</w:t>
      </w:r>
    </w:p>
    <w:p w14:paraId="1668BE4E" w14:textId="77777777" w:rsidR="00F16D9B" w:rsidRPr="00F16D9B" w:rsidRDefault="00F16D9B" w:rsidP="00F16D9B">
      <w:r w:rsidRPr="00F16D9B">
        <w:t>CCS-approved services can use </w:t>
      </w:r>
      <w:hyperlink r:id="rId444" w:history="1">
        <w:r w:rsidRPr="00F16D9B">
          <w:rPr>
            <w:rStyle w:val="Hyperlink"/>
          </w:rPr>
          <w:t>service closures for national child safety training</w:t>
        </w:r>
      </w:hyperlink>
      <w:r w:rsidRPr="00F16D9B">
        <w:t>. Services can:</w:t>
      </w:r>
    </w:p>
    <w:p w14:paraId="4B598695" w14:textId="77777777" w:rsidR="00F16D9B" w:rsidRPr="00F16D9B" w:rsidRDefault="00F16D9B" w:rsidP="00627CDA">
      <w:pPr>
        <w:numPr>
          <w:ilvl w:val="0"/>
          <w:numId w:val="283"/>
        </w:numPr>
      </w:pPr>
      <w:r w:rsidRPr="00F16D9B">
        <w:t>close for up to 5 hours each year, from 5 pm</w:t>
      </w:r>
    </w:p>
    <w:p w14:paraId="448CF093" w14:textId="77777777" w:rsidR="00F16D9B" w:rsidRPr="00F16D9B" w:rsidRDefault="00F16D9B" w:rsidP="00627CDA">
      <w:pPr>
        <w:numPr>
          <w:ilvl w:val="0"/>
          <w:numId w:val="283"/>
        </w:numPr>
      </w:pPr>
      <w:r w:rsidRPr="00F16D9B">
        <w:t>continue to claim CCS while closed</w:t>
      </w:r>
    </w:p>
    <w:p w14:paraId="6DF60733" w14:textId="77777777" w:rsidR="00F16D9B" w:rsidRPr="00F16D9B" w:rsidRDefault="00F16D9B" w:rsidP="00627CDA">
      <w:pPr>
        <w:numPr>
          <w:ilvl w:val="0"/>
          <w:numId w:val="283"/>
        </w:numPr>
      </w:pPr>
      <w:r w:rsidRPr="00F16D9B">
        <w:t>use this time specifically for national child safety training.</w:t>
      </w:r>
    </w:p>
    <w:p w14:paraId="127F1A87" w14:textId="77777777" w:rsidR="00F16D9B" w:rsidRPr="00F16D9B" w:rsidRDefault="00F16D9B" w:rsidP="00F16D9B">
      <w:pPr>
        <w:pStyle w:val="Heading4"/>
      </w:pPr>
      <w:r w:rsidRPr="00F16D9B">
        <w:lastRenderedPageBreak/>
        <w:t>Professional development subsidy</w:t>
      </w:r>
    </w:p>
    <w:p w14:paraId="31296F35" w14:textId="77777777" w:rsidR="00F16D9B" w:rsidRPr="00F16D9B" w:rsidRDefault="00F16D9B" w:rsidP="00F16D9B">
      <w:hyperlink r:id="rId445" w:history="1">
        <w:r w:rsidRPr="00F16D9B">
          <w:rPr>
            <w:rStyle w:val="Hyperlink"/>
          </w:rPr>
          <w:t>The professional development subsidy</w:t>
        </w:r>
      </w:hyperlink>
      <w:r w:rsidRPr="00F16D9B">
        <w:t> is now open and can help cover wages while staff complete national child safety training. We are prioritising applications from small and medium providers on a first come, first served basis. Applications close on 3 July 2026 or earlier if funding is fully allocated.</w:t>
      </w:r>
    </w:p>
    <w:p w14:paraId="1D9C06A5" w14:textId="77777777" w:rsidR="00F16D9B" w:rsidRPr="00F16D9B" w:rsidRDefault="00F16D9B" w:rsidP="00F16D9B">
      <w:pPr>
        <w:pStyle w:val="Heading4"/>
      </w:pPr>
      <w:r w:rsidRPr="00F16D9B">
        <w:t>Using the supports together</w:t>
      </w:r>
    </w:p>
    <w:p w14:paraId="05B798E0" w14:textId="77777777" w:rsidR="00F16D9B" w:rsidRPr="00F16D9B" w:rsidRDefault="00F16D9B" w:rsidP="00F16D9B">
      <w:r w:rsidRPr="00F16D9B">
        <w:t>Services can choose the option, or combination of options, that best suits their workforce. You may claim both supports, but not for the same educators and training hours.</w:t>
      </w:r>
    </w:p>
    <w:p w14:paraId="6F706DF0" w14:textId="77777777" w:rsidR="00F16D9B" w:rsidRPr="00F16D9B" w:rsidRDefault="00F16D9B" w:rsidP="00F16D9B">
      <w:pPr>
        <w:pStyle w:val="Heading4"/>
      </w:pPr>
      <w:r w:rsidRPr="00F16D9B">
        <w:t>Foundation training available now</w:t>
      </w:r>
    </w:p>
    <w:p w14:paraId="4736829A" w14:textId="77777777" w:rsidR="00F16D9B" w:rsidRPr="00F16D9B" w:rsidRDefault="00F16D9B" w:rsidP="00F16D9B">
      <w:r w:rsidRPr="00F16D9B">
        <w:t>Foundation training is available on </w:t>
      </w:r>
      <w:hyperlink r:id="rId446" w:history="1">
        <w:r w:rsidRPr="00F16D9B">
          <w:rPr>
            <w:rStyle w:val="Hyperlink"/>
          </w:rPr>
          <w:t>Geccko</w:t>
        </w:r>
      </w:hyperlink>
      <w:r w:rsidRPr="00F16D9B">
        <w:t>. To complete the training, you must:</w:t>
      </w:r>
    </w:p>
    <w:p w14:paraId="113D35E0" w14:textId="77777777" w:rsidR="00F16D9B" w:rsidRPr="00F16D9B" w:rsidRDefault="00F16D9B" w:rsidP="00627CDA">
      <w:pPr>
        <w:numPr>
          <w:ilvl w:val="0"/>
          <w:numId w:val="284"/>
        </w:numPr>
      </w:pPr>
      <w:hyperlink r:id="rId447" w:history="1">
        <w:r w:rsidRPr="00F16D9B">
          <w:rPr>
            <w:rStyle w:val="Hyperlink"/>
          </w:rPr>
          <w:t>register on Geccko</w:t>
        </w:r>
      </w:hyperlink>
      <w:r w:rsidRPr="00F16D9B">
        <w:t> and create your account</w:t>
      </w:r>
    </w:p>
    <w:p w14:paraId="74488360" w14:textId="77777777" w:rsidR="00F16D9B" w:rsidRPr="00F16D9B" w:rsidRDefault="00F16D9B" w:rsidP="00627CDA">
      <w:pPr>
        <w:numPr>
          <w:ilvl w:val="0"/>
          <w:numId w:val="284"/>
        </w:numPr>
      </w:pPr>
      <w:r w:rsidRPr="00F16D9B">
        <w:t>enrol in the foundation training</w:t>
      </w:r>
    </w:p>
    <w:p w14:paraId="1CE4F223" w14:textId="77777777" w:rsidR="00F16D9B" w:rsidRPr="00F16D9B" w:rsidRDefault="00F16D9B" w:rsidP="00627CDA">
      <w:pPr>
        <w:numPr>
          <w:ilvl w:val="0"/>
          <w:numId w:val="284"/>
        </w:numPr>
      </w:pPr>
      <w:r w:rsidRPr="00F16D9B">
        <w:t>complete both foundation training courses by 27 August, at a time and pace that suits you.</w:t>
      </w:r>
    </w:p>
    <w:p w14:paraId="1629F0B9" w14:textId="77777777" w:rsidR="00F16D9B" w:rsidRPr="00F16D9B" w:rsidRDefault="00F16D9B" w:rsidP="00F16D9B">
      <w:pPr>
        <w:pStyle w:val="Heading4"/>
      </w:pPr>
      <w:r w:rsidRPr="00F16D9B">
        <w:t>Advanced training coming soon</w:t>
      </w:r>
    </w:p>
    <w:p w14:paraId="6204B209" w14:textId="77777777" w:rsidR="00F16D9B" w:rsidRPr="00F16D9B" w:rsidRDefault="00F16D9B" w:rsidP="00F16D9B">
      <w:r w:rsidRPr="00F16D9B">
        <w:t>Advanced training will be available from 31 July 2026. It will build on foundation training and must be completed by certain people.</w:t>
      </w:r>
    </w:p>
    <w:p w14:paraId="692EF263" w14:textId="77777777" w:rsidR="00F16D9B" w:rsidRPr="00F16D9B" w:rsidRDefault="00F16D9B" w:rsidP="00F16D9B">
      <w:r w:rsidRPr="00F16D9B">
        <w:t>We’ll share more information about advanced training ahead of its release.</w:t>
      </w:r>
    </w:p>
    <w:p w14:paraId="4915A81D" w14:textId="77777777" w:rsidR="00F16D9B" w:rsidRPr="00F16D9B" w:rsidRDefault="00F16D9B" w:rsidP="00F16D9B">
      <w:r w:rsidRPr="00F16D9B">
        <w:t>Visit our </w:t>
      </w:r>
      <w:hyperlink r:id="rId448" w:history="1">
        <w:r w:rsidRPr="00F16D9B">
          <w:rPr>
            <w:rStyle w:val="Hyperlink"/>
          </w:rPr>
          <w:t>national child safety training page</w:t>
        </w:r>
      </w:hyperlink>
      <w:r w:rsidRPr="00F16D9B">
        <w:t> for more information.</w:t>
      </w:r>
    </w:p>
    <w:p w14:paraId="03F27F64" w14:textId="29E815D7" w:rsidR="00F16D9B" w:rsidRDefault="00F16D9B" w:rsidP="00F16D9B">
      <w:pPr>
        <w:pStyle w:val="Heading3"/>
      </w:pPr>
      <w:r w:rsidRPr="00F16D9B">
        <w:t>Paid practicum subsidy: check your eligibility</w:t>
      </w:r>
    </w:p>
    <w:p w14:paraId="5438CF14" w14:textId="77777777" w:rsidR="00F16D9B" w:rsidRPr="00F16D9B" w:rsidRDefault="00F16D9B" w:rsidP="00F16D9B">
      <w:r w:rsidRPr="00F16D9B">
        <w:rPr>
          <w:b/>
          <w:bCs/>
        </w:rPr>
        <w:t>The paid practicum subsidy helps providers support staff with paid leave while they complete their practicum. It covers up to 8 weeks of practicum per staff member.</w:t>
      </w:r>
    </w:p>
    <w:p w14:paraId="226D0B82" w14:textId="77777777" w:rsidR="00F16D9B" w:rsidRPr="00F16D9B" w:rsidRDefault="00F16D9B" w:rsidP="00F16D9B">
      <w:r w:rsidRPr="00F16D9B">
        <w:t>You may apply on behalf of staff who:</w:t>
      </w:r>
    </w:p>
    <w:p w14:paraId="4C5F3A84" w14:textId="77777777" w:rsidR="00F16D9B" w:rsidRPr="00F16D9B" w:rsidRDefault="00F16D9B" w:rsidP="00627CDA">
      <w:pPr>
        <w:numPr>
          <w:ilvl w:val="0"/>
          <w:numId w:val="285"/>
        </w:numPr>
      </w:pPr>
      <w:r w:rsidRPr="00F16D9B">
        <w:t>are completing a diploma-level, degree-level or a post-graduate early childhood teacher (ECT) qualification</w:t>
      </w:r>
    </w:p>
    <w:p w14:paraId="7C54ADF2" w14:textId="77777777" w:rsidR="00F16D9B" w:rsidRPr="00F16D9B" w:rsidRDefault="00F16D9B" w:rsidP="00627CDA">
      <w:pPr>
        <w:numPr>
          <w:ilvl w:val="0"/>
          <w:numId w:val="285"/>
        </w:numPr>
      </w:pPr>
      <w:r w:rsidRPr="00F16D9B">
        <w:t>are an Australian citizen, permanent resident or hold a valid work visa</w:t>
      </w:r>
    </w:p>
    <w:p w14:paraId="57A20E81" w14:textId="77777777" w:rsidR="00F16D9B" w:rsidRPr="00F16D9B" w:rsidRDefault="00F16D9B" w:rsidP="00627CDA">
      <w:pPr>
        <w:numPr>
          <w:ilvl w:val="0"/>
          <w:numId w:val="285"/>
        </w:numPr>
      </w:pPr>
      <w:r w:rsidRPr="00F16D9B">
        <w:t>work at a CCS-approved service</w:t>
      </w:r>
    </w:p>
    <w:p w14:paraId="7F1352C9" w14:textId="77777777" w:rsidR="00F16D9B" w:rsidRPr="00F16D9B" w:rsidRDefault="00F16D9B" w:rsidP="00627CDA">
      <w:pPr>
        <w:numPr>
          <w:ilvl w:val="0"/>
          <w:numId w:val="285"/>
        </w:numPr>
      </w:pPr>
      <w:r w:rsidRPr="00F16D9B">
        <w:t>work full-time, part-time or casual</w:t>
      </w:r>
    </w:p>
    <w:p w14:paraId="235BE6C0" w14:textId="77777777" w:rsidR="00F16D9B" w:rsidRPr="00F16D9B" w:rsidRDefault="00F16D9B" w:rsidP="00627CDA">
      <w:pPr>
        <w:numPr>
          <w:ilvl w:val="0"/>
          <w:numId w:val="285"/>
        </w:numPr>
      </w:pPr>
      <w:r w:rsidRPr="00F16D9B">
        <w:t>have worked more than 40 hours overall in the last 3 months.</w:t>
      </w:r>
    </w:p>
    <w:p w14:paraId="17B025CD" w14:textId="77777777" w:rsidR="00F16D9B" w:rsidRPr="00F16D9B" w:rsidRDefault="00F16D9B" w:rsidP="00F16D9B">
      <w:r w:rsidRPr="00F16D9B">
        <w:t>Applications will be considered on a first-come, first-served basis. We have already received a high volume of applications, and not all eligible applicants may receive funding.</w:t>
      </w:r>
    </w:p>
    <w:p w14:paraId="5BA6D8FA" w14:textId="77777777" w:rsidR="00F16D9B" w:rsidRPr="00F16D9B" w:rsidRDefault="00F16D9B" w:rsidP="00F16D9B">
      <w:r w:rsidRPr="00F16D9B">
        <w:t>If the demand is high, we will prioritise applications for:</w:t>
      </w:r>
    </w:p>
    <w:p w14:paraId="2ADECECE" w14:textId="77777777" w:rsidR="00F16D9B" w:rsidRPr="00F16D9B" w:rsidRDefault="00F16D9B" w:rsidP="00627CDA">
      <w:pPr>
        <w:numPr>
          <w:ilvl w:val="0"/>
          <w:numId w:val="286"/>
        </w:numPr>
      </w:pPr>
      <w:r w:rsidRPr="00F16D9B">
        <w:t>First Nations educators</w:t>
      </w:r>
    </w:p>
    <w:p w14:paraId="40B08276" w14:textId="77777777" w:rsidR="00F16D9B" w:rsidRPr="00F16D9B" w:rsidRDefault="00F16D9B" w:rsidP="00627CDA">
      <w:pPr>
        <w:numPr>
          <w:ilvl w:val="0"/>
          <w:numId w:val="286"/>
        </w:numPr>
      </w:pPr>
      <w:r w:rsidRPr="00F16D9B">
        <w:t>educators from regional and remote locations</w:t>
      </w:r>
    </w:p>
    <w:p w14:paraId="4E89C999" w14:textId="77777777" w:rsidR="00F16D9B" w:rsidRPr="00F16D9B" w:rsidRDefault="00F16D9B" w:rsidP="00627CDA">
      <w:pPr>
        <w:numPr>
          <w:ilvl w:val="0"/>
          <w:numId w:val="286"/>
        </w:numPr>
      </w:pPr>
      <w:r w:rsidRPr="00F16D9B">
        <w:t>educators by provider size (small, then medium, then large providers)</w:t>
      </w:r>
    </w:p>
    <w:p w14:paraId="1707DF88" w14:textId="77777777" w:rsidR="00F16D9B" w:rsidRPr="00F16D9B" w:rsidRDefault="00F16D9B" w:rsidP="00627CDA">
      <w:pPr>
        <w:numPr>
          <w:ilvl w:val="0"/>
          <w:numId w:val="286"/>
        </w:numPr>
      </w:pPr>
      <w:r w:rsidRPr="00F16D9B">
        <w:lastRenderedPageBreak/>
        <w:t>ECT qualifications (including post-graduate qualifications) over diploma-level qualifications.</w:t>
      </w:r>
    </w:p>
    <w:p w14:paraId="24171BEE" w14:textId="77777777" w:rsidR="00F16D9B" w:rsidRPr="00F16D9B" w:rsidRDefault="00F16D9B" w:rsidP="00F16D9B">
      <w:r w:rsidRPr="00F16D9B">
        <w:t>Applications close on 3 July 2026 or earlier if funding is fully allocated.</w:t>
      </w:r>
    </w:p>
    <w:p w14:paraId="259743CB" w14:textId="77777777" w:rsidR="00F16D9B" w:rsidRPr="00F16D9B" w:rsidRDefault="00F16D9B" w:rsidP="00F16D9B">
      <w:r w:rsidRPr="00F16D9B">
        <w:t>Learn more about the </w:t>
      </w:r>
      <w:hyperlink r:id="rId449" w:history="1">
        <w:r w:rsidRPr="00F16D9B">
          <w:rPr>
            <w:rStyle w:val="Hyperlink"/>
          </w:rPr>
          <w:t>paid practicum subsidy</w:t>
        </w:r>
      </w:hyperlink>
      <w:r w:rsidRPr="00F16D9B">
        <w:t>.</w:t>
      </w:r>
    </w:p>
    <w:p w14:paraId="569D883D" w14:textId="77777777" w:rsidR="00C64EF0" w:rsidRDefault="00C64EF0" w:rsidP="00C64EF0">
      <w:pPr>
        <w:pStyle w:val="Heading2"/>
      </w:pPr>
      <w:bookmarkStart w:id="129" w:name="_Toc243484867"/>
      <w:r>
        <w:t>Sector spotlight</w:t>
      </w:r>
      <w:bookmarkEnd w:id="129"/>
    </w:p>
    <w:p w14:paraId="295A2121" w14:textId="2C1819ED" w:rsidR="00F16D9B" w:rsidRDefault="00C64EF0" w:rsidP="00C64EF0">
      <w:pPr>
        <w:pStyle w:val="Heading3"/>
      </w:pPr>
      <w:r w:rsidRPr="00C64EF0">
        <w:t>Get ready for the National Workforce Census</w:t>
      </w:r>
    </w:p>
    <w:p w14:paraId="43E0C45E" w14:textId="77777777" w:rsidR="00C64EF0" w:rsidRPr="00C64EF0" w:rsidRDefault="00C64EF0" w:rsidP="00C64EF0">
      <w:r w:rsidRPr="00C64EF0">
        <w:rPr>
          <w:b/>
          <w:bCs/>
        </w:rPr>
        <w:t>The sixth ECEC </w:t>
      </w:r>
      <w:hyperlink r:id="rId450" w:history="1">
        <w:r w:rsidRPr="00C64EF0">
          <w:rPr>
            <w:rStyle w:val="Hyperlink"/>
            <w:b/>
            <w:bCs/>
          </w:rPr>
          <w:t>National Workforce Census</w:t>
        </w:r>
      </w:hyperlink>
      <w:r w:rsidRPr="00C64EF0">
        <w:rPr>
          <w:b/>
          <w:bCs/>
        </w:rPr>
        <w:t> will take place from September to November 2026. Update your details now, so you don’t miss out.</w:t>
      </w:r>
    </w:p>
    <w:p w14:paraId="20DA2CA5" w14:textId="77777777" w:rsidR="00C64EF0" w:rsidRPr="00C64EF0" w:rsidRDefault="00C64EF0" w:rsidP="00C64EF0">
      <w:r w:rsidRPr="00C64EF0">
        <w:t>The National Workforce Census helps us develop and measure policies and programs for the ECEC sector. Participation is </w:t>
      </w:r>
      <w:r w:rsidRPr="00C64EF0">
        <w:rPr>
          <w:b/>
          <w:bCs/>
        </w:rPr>
        <w:t>compulsory</w:t>
      </w:r>
      <w:r w:rsidRPr="00C64EF0">
        <w:t> for all CCS-approved providers and services.</w:t>
      </w:r>
    </w:p>
    <w:p w14:paraId="6CEF73AE" w14:textId="77777777" w:rsidR="00C64EF0" w:rsidRPr="00C64EF0" w:rsidRDefault="00C64EF0" w:rsidP="00C64EF0">
      <w:pPr>
        <w:pStyle w:val="Heading4"/>
      </w:pPr>
      <w:r w:rsidRPr="00C64EF0">
        <w:t>Update your details by 15 June 2026</w:t>
      </w:r>
    </w:p>
    <w:p w14:paraId="3935CDD3" w14:textId="77777777" w:rsidR="00C64EF0" w:rsidRPr="00C64EF0" w:rsidRDefault="00C64EF0" w:rsidP="00C64EF0">
      <w:r w:rsidRPr="00C64EF0">
        <w:t>It is critical that your contact details are up to date in the Child Care Subsidy System so you can participate in the census.</w:t>
      </w:r>
    </w:p>
    <w:p w14:paraId="6025FBFB" w14:textId="77777777" w:rsidR="00C64EF0" w:rsidRPr="00C64EF0" w:rsidRDefault="00C64EF0" w:rsidP="00C64EF0">
      <w:r w:rsidRPr="00C64EF0">
        <w:t>Please take the following actions now:</w:t>
      </w:r>
    </w:p>
    <w:p w14:paraId="2C40AE57" w14:textId="77777777" w:rsidR="00C64EF0" w:rsidRPr="00C64EF0" w:rsidRDefault="00C64EF0" w:rsidP="00627CDA">
      <w:pPr>
        <w:numPr>
          <w:ilvl w:val="0"/>
          <w:numId w:val="287"/>
        </w:numPr>
      </w:pPr>
      <w:r w:rsidRPr="00C64EF0">
        <w:t>Check your provider and service-level contact details.</w:t>
      </w:r>
    </w:p>
    <w:p w14:paraId="486D177F" w14:textId="77777777" w:rsidR="00C64EF0" w:rsidRPr="00C64EF0" w:rsidRDefault="00C64EF0" w:rsidP="00627CDA">
      <w:pPr>
        <w:numPr>
          <w:ilvl w:val="0"/>
          <w:numId w:val="287"/>
        </w:numPr>
      </w:pPr>
      <w:r w:rsidRPr="00C64EF0">
        <w:t>Check contact details for all persons with management or control (PMCs).</w:t>
      </w:r>
    </w:p>
    <w:p w14:paraId="1C2B3F73" w14:textId="77777777" w:rsidR="00C64EF0" w:rsidRPr="00C64EF0" w:rsidRDefault="00C64EF0" w:rsidP="00627CDA">
      <w:pPr>
        <w:numPr>
          <w:ilvl w:val="0"/>
          <w:numId w:val="287"/>
        </w:numPr>
      </w:pPr>
      <w:r w:rsidRPr="00C64EF0">
        <w:t>Check all PMCs are correctly identified, and add any new or missing PMCs.</w:t>
      </w:r>
    </w:p>
    <w:p w14:paraId="422DF039" w14:textId="77777777" w:rsidR="00C64EF0" w:rsidRPr="00C64EF0" w:rsidRDefault="00C64EF0" w:rsidP="00627CDA">
      <w:pPr>
        <w:numPr>
          <w:ilvl w:val="0"/>
          <w:numId w:val="287"/>
        </w:numPr>
      </w:pPr>
      <w:r w:rsidRPr="00C64EF0">
        <w:t>Remove anyone who no longer has management or control.</w:t>
      </w:r>
    </w:p>
    <w:p w14:paraId="7765A58D" w14:textId="77777777" w:rsidR="00C64EF0" w:rsidRPr="00C64EF0" w:rsidRDefault="00C64EF0" w:rsidP="00C64EF0">
      <w:r w:rsidRPr="00C64EF0">
        <w:t>You can update your details via the </w:t>
      </w:r>
      <w:hyperlink r:id="rId451" w:history="1">
        <w:r w:rsidRPr="00C64EF0">
          <w:rPr>
            <w:rStyle w:val="Hyperlink"/>
          </w:rPr>
          <w:t>Provider Entry Point (PEP)</w:t>
        </w:r>
      </w:hyperlink>
      <w:r w:rsidRPr="00C64EF0">
        <w:t> or your third-party software.</w:t>
      </w:r>
    </w:p>
    <w:p w14:paraId="118D132D" w14:textId="77777777" w:rsidR="00C64EF0" w:rsidRPr="00C64EF0" w:rsidRDefault="00C64EF0" w:rsidP="00C64EF0">
      <w:r w:rsidRPr="00C64EF0">
        <w:t>Alignment with the National Early Childhood Worker Register</w:t>
      </w:r>
    </w:p>
    <w:p w14:paraId="6C25700C" w14:textId="77777777" w:rsidR="00C64EF0" w:rsidRPr="00C64EF0" w:rsidRDefault="00C64EF0" w:rsidP="00C64EF0">
      <w:r w:rsidRPr="00C64EF0">
        <w:t>We know services already give a lot of information to government. As we plan the next National Workforce Census, we will work to avoid asking for the same information twice.</w:t>
      </w:r>
    </w:p>
    <w:p w14:paraId="7348803B" w14:textId="77777777" w:rsidR="00C64EF0" w:rsidRPr="00C64EF0" w:rsidRDefault="00C64EF0" w:rsidP="00C64EF0">
      <w:r w:rsidRPr="00C64EF0">
        <w:t>This includes making sure our work lines up with the new National Early Childhood Worker Register.</w:t>
      </w:r>
    </w:p>
    <w:p w14:paraId="3F6C4BA6" w14:textId="77777777" w:rsidR="00C64EF0" w:rsidRPr="00C64EF0" w:rsidRDefault="00C64EF0" w:rsidP="00C64EF0">
      <w:r w:rsidRPr="00C64EF0">
        <w:t>To help reduce the workload for services, the census will no longer ask for information about each individual worker. Instead, it will collect simple, service-level data. This will make the census easier and faster to complete, while still giving us the information we need.</w:t>
      </w:r>
    </w:p>
    <w:p w14:paraId="389EEEA8" w14:textId="77777777" w:rsidR="00C64EF0" w:rsidRPr="00C64EF0" w:rsidRDefault="00C64EF0" w:rsidP="00C64EF0">
      <w:pPr>
        <w:pStyle w:val="Heading4"/>
      </w:pPr>
      <w:r w:rsidRPr="00C64EF0">
        <w:t>Participation is a legal requirement</w:t>
      </w:r>
    </w:p>
    <w:p w14:paraId="44366438" w14:textId="77777777" w:rsidR="00C64EF0" w:rsidRPr="00C64EF0" w:rsidRDefault="00C64EF0" w:rsidP="00C64EF0">
      <w:r w:rsidRPr="00C64EF0">
        <w:t>Completing the National Workforce Census is part of your obligations under Family Assistance Law. We may take compliance action if you do not participate.</w:t>
      </w:r>
    </w:p>
    <w:p w14:paraId="75AF933B" w14:textId="77777777" w:rsidR="00C64EF0" w:rsidRPr="00C64EF0" w:rsidRDefault="00C64EF0" w:rsidP="00C64EF0">
      <w:pPr>
        <w:pStyle w:val="Heading4"/>
      </w:pPr>
      <w:r w:rsidRPr="00C64EF0">
        <w:t>Stay informed</w:t>
      </w:r>
    </w:p>
    <w:p w14:paraId="6BB024EF" w14:textId="77777777" w:rsidR="00C64EF0" w:rsidRPr="00C64EF0" w:rsidRDefault="00C64EF0" w:rsidP="00C64EF0">
      <w:r w:rsidRPr="00C64EF0">
        <w:t>Find out more about the </w:t>
      </w:r>
      <w:hyperlink r:id="rId452" w:history="1">
        <w:r w:rsidRPr="00C64EF0">
          <w:rPr>
            <w:rStyle w:val="Hyperlink"/>
          </w:rPr>
          <w:t>National Workforce Census</w:t>
        </w:r>
      </w:hyperlink>
      <w:r w:rsidRPr="00C64EF0">
        <w:t> on our website.</w:t>
      </w:r>
    </w:p>
    <w:p w14:paraId="5F85D13E" w14:textId="77777777" w:rsidR="00C64EF0" w:rsidRPr="00C64EF0" w:rsidRDefault="00C64EF0" w:rsidP="00C64EF0">
      <w:r w:rsidRPr="00C64EF0">
        <w:t>We will provide updates and alerts about the census in this newsletter and on </w:t>
      </w:r>
      <w:hyperlink r:id="rId453" w:history="1">
        <w:r w:rsidRPr="00C64EF0">
          <w:rPr>
            <w:rStyle w:val="Hyperlink"/>
          </w:rPr>
          <w:t>our Facebook group</w:t>
        </w:r>
      </w:hyperlink>
      <w:r w:rsidRPr="00C64EF0">
        <w:t>.</w:t>
      </w:r>
    </w:p>
    <w:p w14:paraId="26E04534" w14:textId="579AE6DA" w:rsidR="00C64EF0" w:rsidRDefault="00C64EF0" w:rsidP="00C64EF0">
      <w:pPr>
        <w:pStyle w:val="Heading2"/>
      </w:pPr>
      <w:bookmarkStart w:id="130" w:name="_Toc243484868"/>
      <w:r>
        <w:lastRenderedPageBreak/>
        <w:t>Facts from FAL</w:t>
      </w:r>
      <w:bookmarkEnd w:id="130"/>
    </w:p>
    <w:p w14:paraId="7C1542AD" w14:textId="3E3B105E" w:rsidR="00C64EF0" w:rsidRDefault="00C64EF0" w:rsidP="00C64EF0">
      <w:pPr>
        <w:pStyle w:val="Heading3"/>
      </w:pPr>
      <w:r w:rsidRPr="00C64EF0">
        <w:t>Balance of allowable absences</w:t>
      </w:r>
    </w:p>
    <w:p w14:paraId="7356C86D" w14:textId="77777777" w:rsidR="00C64EF0" w:rsidRPr="00C64EF0" w:rsidRDefault="00C64EF0" w:rsidP="00C64EF0">
      <w:r w:rsidRPr="00C64EF0">
        <w:rPr>
          <w:b/>
          <w:bCs/>
        </w:rPr>
        <w:t>By this time of the year, many families have used all or most of their </w:t>
      </w:r>
      <w:hyperlink r:id="rId454" w:history="1">
        <w:r w:rsidRPr="00C64EF0">
          <w:rPr>
            <w:rStyle w:val="Hyperlink"/>
            <w:b/>
            <w:bCs/>
          </w:rPr>
          <w:t>42 allowable absences</w:t>
        </w:r>
      </w:hyperlink>
      <w:r w:rsidRPr="00C64EF0">
        <w:rPr>
          <w:b/>
          <w:bCs/>
        </w:rPr>
        <w:t> from child care.</w:t>
      </w:r>
    </w:p>
    <w:p w14:paraId="6353F987" w14:textId="77777777" w:rsidR="00C64EF0" w:rsidRPr="00C64EF0" w:rsidRDefault="00C64EF0" w:rsidP="00C64EF0">
      <w:r w:rsidRPr="00C64EF0">
        <w:t>If absences are not being paid when submitting session reports, we recommend checking the family’s remaining absence balance.</w:t>
      </w:r>
    </w:p>
    <w:p w14:paraId="27989AAB" w14:textId="77777777" w:rsidR="00C64EF0" w:rsidRPr="00C64EF0" w:rsidRDefault="00C64EF0" w:rsidP="00C64EF0">
      <w:r w:rsidRPr="00C64EF0">
        <w:rPr>
          <w:b/>
          <w:bCs/>
        </w:rPr>
        <w:t>Allowable absences will reset on 1 July 2026</w:t>
      </w:r>
      <w:r w:rsidRPr="00C64EF0">
        <w:t>.</w:t>
      </w:r>
    </w:p>
    <w:p w14:paraId="247257CE" w14:textId="77777777" w:rsidR="00C64EF0" w:rsidRPr="00C64EF0" w:rsidRDefault="00C64EF0" w:rsidP="00C64EF0">
      <w:r w:rsidRPr="00C64EF0">
        <w:t>Providers can check a child’s year-to-date absence count via the </w:t>
      </w:r>
      <w:hyperlink r:id="rId455" w:history="1">
        <w:r w:rsidRPr="00C64EF0">
          <w:rPr>
            <w:rStyle w:val="Hyperlink"/>
          </w:rPr>
          <w:t>PEP</w:t>
        </w:r>
      </w:hyperlink>
      <w:r w:rsidRPr="00C64EF0">
        <w:t> or your third-party software.</w:t>
      </w:r>
    </w:p>
    <w:p w14:paraId="519F50D4" w14:textId="77777777" w:rsidR="00C64EF0" w:rsidRPr="00C64EF0" w:rsidRDefault="00C64EF0" w:rsidP="00C64EF0">
      <w:r w:rsidRPr="00C64EF0">
        <w:t>Families can find out more about absences on </w:t>
      </w:r>
      <w:hyperlink r:id="rId456" w:history="1">
        <w:r w:rsidRPr="00C64EF0">
          <w:rPr>
            <w:rStyle w:val="Hyperlink"/>
          </w:rPr>
          <w:t>the Services Australia website</w:t>
        </w:r>
      </w:hyperlink>
      <w:r w:rsidRPr="00C64EF0">
        <w:t> and check their year-to-date absence count:</w:t>
      </w:r>
    </w:p>
    <w:p w14:paraId="67ECAA6F" w14:textId="77777777" w:rsidR="00C64EF0" w:rsidRPr="00C64EF0" w:rsidRDefault="00C64EF0" w:rsidP="00627CDA">
      <w:pPr>
        <w:numPr>
          <w:ilvl w:val="0"/>
          <w:numId w:val="288"/>
        </w:numPr>
      </w:pPr>
      <w:r w:rsidRPr="00C64EF0">
        <w:t>in their Centrelink online account via MyGov</w:t>
      </w:r>
    </w:p>
    <w:p w14:paraId="68068459" w14:textId="3A3AAC6A" w:rsidR="00C64EF0" w:rsidRDefault="00C64EF0" w:rsidP="00627CDA">
      <w:pPr>
        <w:numPr>
          <w:ilvl w:val="0"/>
          <w:numId w:val="288"/>
        </w:numPr>
      </w:pPr>
      <w:r w:rsidRPr="00C64EF0">
        <w:t>using their Express Plus Centrelink mobile app.</w:t>
      </w:r>
    </w:p>
    <w:p w14:paraId="14ADA973" w14:textId="3283846B" w:rsidR="00C64EF0" w:rsidRPr="00C64EF0" w:rsidRDefault="00C64EF0" w:rsidP="009B013F">
      <w:pPr>
        <w:pStyle w:val="Heading3"/>
      </w:pPr>
      <w:r w:rsidRPr="00C64EF0">
        <w:t>Understanding prescribed discounts</w:t>
      </w:r>
    </w:p>
    <w:p w14:paraId="6FC2405E" w14:textId="77777777" w:rsidR="006633AB" w:rsidRPr="006633AB" w:rsidRDefault="006633AB" w:rsidP="006633AB">
      <w:hyperlink r:id="rId457" w:history="1">
        <w:r w:rsidRPr="006633AB">
          <w:rPr>
            <w:rStyle w:val="Hyperlink"/>
            <w:b/>
            <w:bCs/>
          </w:rPr>
          <w:t>Prescribed discounts</w:t>
        </w:r>
      </w:hyperlink>
      <w:r w:rsidRPr="006633AB">
        <w:rPr>
          <w:b/>
          <w:bCs/>
        </w:rPr>
        <w:t> allow third parties or providers to contribute to gap fees without reducing a family’s CCS entitlement.</w:t>
      </w:r>
    </w:p>
    <w:p w14:paraId="0A2C4A37" w14:textId="77777777" w:rsidR="006633AB" w:rsidRPr="006633AB" w:rsidRDefault="006633AB" w:rsidP="006633AB">
      <w:r w:rsidRPr="006633AB">
        <w:t>These discounts can reduce or remove the gap fee, and provide extra support for families.</w:t>
      </w:r>
    </w:p>
    <w:p w14:paraId="6027E164" w14:textId="77777777" w:rsidR="006633AB" w:rsidRPr="006633AB" w:rsidRDefault="006633AB" w:rsidP="006633AB">
      <w:r w:rsidRPr="006633AB">
        <w:t>They apply to:</w:t>
      </w:r>
    </w:p>
    <w:p w14:paraId="74FEA91E" w14:textId="77777777" w:rsidR="006633AB" w:rsidRPr="006633AB" w:rsidRDefault="006633AB" w:rsidP="00627CDA">
      <w:pPr>
        <w:numPr>
          <w:ilvl w:val="0"/>
          <w:numId w:val="289"/>
        </w:numPr>
      </w:pPr>
      <w:r w:rsidRPr="006633AB">
        <w:t>state and territory government third-party payments</w:t>
      </w:r>
    </w:p>
    <w:p w14:paraId="68AAE466" w14:textId="77777777" w:rsidR="006633AB" w:rsidRPr="006633AB" w:rsidRDefault="006633AB" w:rsidP="00627CDA">
      <w:pPr>
        <w:numPr>
          <w:ilvl w:val="0"/>
          <w:numId w:val="289"/>
        </w:numPr>
      </w:pPr>
      <w:r w:rsidRPr="006633AB">
        <w:t>provider discounts for the early childhood workforce</w:t>
      </w:r>
    </w:p>
    <w:p w14:paraId="7F090AAC" w14:textId="77777777" w:rsidR="006633AB" w:rsidRPr="006633AB" w:rsidRDefault="006633AB" w:rsidP="00627CDA">
      <w:pPr>
        <w:numPr>
          <w:ilvl w:val="0"/>
          <w:numId w:val="289"/>
        </w:numPr>
      </w:pPr>
      <w:r w:rsidRPr="006633AB">
        <w:t>provider discounts during a period of emergency.</w:t>
      </w:r>
    </w:p>
    <w:p w14:paraId="18EB5EB9" w14:textId="77777777" w:rsidR="006633AB" w:rsidRPr="006633AB" w:rsidRDefault="006633AB" w:rsidP="006633AB">
      <w:r w:rsidRPr="006633AB">
        <w:t>You must include information about prescribed discounts when submitting and updating session reports.</w:t>
      </w:r>
    </w:p>
    <w:p w14:paraId="189DAAF6" w14:textId="77777777" w:rsidR="006633AB" w:rsidRPr="006633AB" w:rsidRDefault="006633AB" w:rsidP="006633AB">
      <w:r w:rsidRPr="006633AB">
        <w:t>To learn how to apply prescribed discounts, see the </w:t>
      </w:r>
      <w:hyperlink r:id="rId458" w:history="1">
        <w:r w:rsidRPr="006633AB">
          <w:rPr>
            <w:rStyle w:val="Hyperlink"/>
          </w:rPr>
          <w:t>examples on our website</w:t>
        </w:r>
      </w:hyperlink>
      <w:r w:rsidRPr="006633AB">
        <w:t>.</w:t>
      </w:r>
    </w:p>
    <w:p w14:paraId="7F6E98F6" w14:textId="21BAD9C5" w:rsidR="00C64EF0" w:rsidRDefault="006633AB" w:rsidP="006633AB">
      <w:pPr>
        <w:pStyle w:val="Heading3"/>
      </w:pPr>
      <w:r w:rsidRPr="006633AB">
        <w:t>Getting enrolments right: agreeing on care arrangements</w:t>
      </w:r>
    </w:p>
    <w:p w14:paraId="2F91B73D" w14:textId="77777777" w:rsidR="006633AB" w:rsidRPr="006633AB" w:rsidRDefault="006633AB" w:rsidP="006633AB">
      <w:r w:rsidRPr="006633AB">
        <w:rPr>
          <w:b/>
          <w:bCs/>
        </w:rPr>
        <w:t>Before enrolling a child, providers and families must agree on the care arrangements. These arrangements set out how care will be provided and form the basis of the enrolment.</w:t>
      </w:r>
    </w:p>
    <w:p w14:paraId="042F75EE" w14:textId="77777777" w:rsidR="006633AB" w:rsidRPr="006633AB" w:rsidRDefault="006633AB" w:rsidP="006633AB">
      <w:r w:rsidRPr="006633AB">
        <w:t>There are 4 types of care arrangements. This includes the </w:t>
      </w:r>
      <w:r w:rsidRPr="006633AB">
        <w:rPr>
          <w:b/>
          <w:bCs/>
        </w:rPr>
        <w:t>Complying Written Arrangement (CWA)</w:t>
      </w:r>
      <w:r w:rsidRPr="006633AB">
        <w:t>, which is the most common for families receiving CCS.</w:t>
      </w:r>
    </w:p>
    <w:p w14:paraId="2BCBEBFA" w14:textId="77777777" w:rsidR="006633AB" w:rsidRPr="006633AB" w:rsidRDefault="006633AB" w:rsidP="006633AB">
      <w:r w:rsidRPr="006633AB">
        <w:t>A CWA must be agreed in writing and include:</w:t>
      </w:r>
    </w:p>
    <w:p w14:paraId="4928985B" w14:textId="77777777" w:rsidR="006633AB" w:rsidRPr="006633AB" w:rsidRDefault="006633AB" w:rsidP="00627CDA">
      <w:pPr>
        <w:numPr>
          <w:ilvl w:val="0"/>
          <w:numId w:val="290"/>
        </w:numPr>
      </w:pPr>
      <w:r w:rsidRPr="006633AB">
        <w:t>provider name and contact details</w:t>
      </w:r>
    </w:p>
    <w:p w14:paraId="3569C04A" w14:textId="77777777" w:rsidR="006633AB" w:rsidRPr="006633AB" w:rsidRDefault="006633AB" w:rsidP="00627CDA">
      <w:pPr>
        <w:numPr>
          <w:ilvl w:val="0"/>
          <w:numId w:val="290"/>
        </w:numPr>
      </w:pPr>
      <w:r w:rsidRPr="006633AB">
        <w:t>the child’s information</w:t>
      </w:r>
    </w:p>
    <w:p w14:paraId="35029992" w14:textId="77777777" w:rsidR="006633AB" w:rsidRPr="006633AB" w:rsidRDefault="006633AB" w:rsidP="00627CDA">
      <w:pPr>
        <w:numPr>
          <w:ilvl w:val="0"/>
          <w:numId w:val="290"/>
        </w:numPr>
      </w:pPr>
      <w:r w:rsidRPr="006633AB">
        <w:t>starting date of the arrangement</w:t>
      </w:r>
    </w:p>
    <w:p w14:paraId="3FCA42D7" w14:textId="77777777" w:rsidR="006633AB" w:rsidRPr="006633AB" w:rsidRDefault="006633AB" w:rsidP="00627CDA">
      <w:pPr>
        <w:numPr>
          <w:ilvl w:val="0"/>
          <w:numId w:val="290"/>
        </w:numPr>
      </w:pPr>
      <w:r w:rsidRPr="006633AB">
        <w:lastRenderedPageBreak/>
        <w:t>care type and schedule</w:t>
      </w:r>
    </w:p>
    <w:p w14:paraId="4D7312EA" w14:textId="77777777" w:rsidR="006633AB" w:rsidRPr="006633AB" w:rsidRDefault="006633AB" w:rsidP="00627CDA">
      <w:pPr>
        <w:numPr>
          <w:ilvl w:val="0"/>
          <w:numId w:val="290"/>
        </w:numPr>
      </w:pPr>
      <w:r w:rsidRPr="006633AB">
        <w:t>fee details.</w:t>
      </w:r>
    </w:p>
    <w:p w14:paraId="52A9688F" w14:textId="77777777" w:rsidR="006633AB" w:rsidRPr="006633AB" w:rsidRDefault="006633AB" w:rsidP="006633AB">
      <w:r w:rsidRPr="006633AB">
        <w:t>A separate enrolment notice is required for each child, even if one arrangement covers multiple children.</w:t>
      </w:r>
    </w:p>
    <w:p w14:paraId="481D0FB7" w14:textId="77777777" w:rsidR="006633AB" w:rsidRPr="006633AB" w:rsidRDefault="006633AB" w:rsidP="006633AB">
      <w:r w:rsidRPr="006633AB">
        <w:t>Providers must keep a record of the agreed arrangements. You don’t need to submit care arrangements upfront, but we may request them in certain circumstances.</w:t>
      </w:r>
    </w:p>
    <w:p w14:paraId="1DF0AA30" w14:textId="77777777" w:rsidR="006633AB" w:rsidRPr="006633AB" w:rsidRDefault="006633AB" w:rsidP="006633AB">
      <w:r w:rsidRPr="006633AB">
        <w:t>Read more about each step in the </w:t>
      </w:r>
      <w:hyperlink r:id="rId459" w:history="1">
        <w:r w:rsidRPr="006633AB">
          <w:rPr>
            <w:rStyle w:val="Hyperlink"/>
          </w:rPr>
          <w:t>enrolment process</w:t>
        </w:r>
      </w:hyperlink>
      <w:r w:rsidRPr="006633AB">
        <w:t> on our website.</w:t>
      </w:r>
    </w:p>
    <w:p w14:paraId="73503E2C" w14:textId="2AAD8156" w:rsidR="006633AB" w:rsidRDefault="006633AB" w:rsidP="006633AB">
      <w:pPr>
        <w:pStyle w:val="Heading3"/>
      </w:pPr>
      <w:r w:rsidRPr="006633AB">
        <w:t>Strengthening safety through CCS</w:t>
      </w:r>
    </w:p>
    <w:p w14:paraId="498B4058" w14:textId="77777777" w:rsidR="006633AB" w:rsidRPr="006633AB" w:rsidRDefault="006633AB" w:rsidP="006633AB">
      <w:r w:rsidRPr="006633AB">
        <w:rPr>
          <w:b/>
          <w:bCs/>
        </w:rPr>
        <w:t>Quality and safety are paramount considerations when we deliver CCS. To get CCS, providers and services must deliver safe and high-quality ECEC.</w:t>
      </w:r>
    </w:p>
    <w:p w14:paraId="7E30416A" w14:textId="77777777" w:rsidR="006633AB" w:rsidRPr="006633AB" w:rsidRDefault="006633AB" w:rsidP="006633AB">
      <w:r w:rsidRPr="006633AB">
        <w:t>We will take compliance action where there are identified risks to child safety. This includes applying conditions or preventing access to CCS.</w:t>
      </w:r>
    </w:p>
    <w:p w14:paraId="1C4A6A5C" w14:textId="77777777" w:rsidR="006633AB" w:rsidRPr="006633AB" w:rsidRDefault="006633AB" w:rsidP="006633AB">
      <w:r w:rsidRPr="006633AB">
        <w:t>Where there is an imminent risk to a child's health or safety, a provider's CCS approval can be:</w:t>
      </w:r>
    </w:p>
    <w:p w14:paraId="6DDEFFCB" w14:textId="77777777" w:rsidR="006633AB" w:rsidRPr="006633AB" w:rsidRDefault="006633AB" w:rsidP="00627CDA">
      <w:pPr>
        <w:numPr>
          <w:ilvl w:val="0"/>
          <w:numId w:val="291"/>
        </w:numPr>
      </w:pPr>
      <w:r w:rsidRPr="006633AB">
        <w:t>refused</w:t>
      </w:r>
    </w:p>
    <w:p w14:paraId="1F080DAD" w14:textId="77777777" w:rsidR="006633AB" w:rsidRPr="006633AB" w:rsidRDefault="006633AB" w:rsidP="00627CDA">
      <w:pPr>
        <w:numPr>
          <w:ilvl w:val="0"/>
          <w:numId w:val="291"/>
        </w:numPr>
      </w:pPr>
      <w:r w:rsidRPr="006633AB">
        <w:t>suspended</w:t>
      </w:r>
    </w:p>
    <w:p w14:paraId="1301744D" w14:textId="77777777" w:rsidR="006633AB" w:rsidRPr="006633AB" w:rsidRDefault="006633AB" w:rsidP="00627CDA">
      <w:pPr>
        <w:numPr>
          <w:ilvl w:val="0"/>
          <w:numId w:val="291"/>
        </w:numPr>
      </w:pPr>
      <w:r w:rsidRPr="006633AB">
        <w:t>cancelled</w:t>
      </w:r>
    </w:p>
    <w:p w14:paraId="39D76844" w14:textId="77777777" w:rsidR="006633AB" w:rsidRPr="006633AB" w:rsidRDefault="006633AB" w:rsidP="00627CDA">
      <w:pPr>
        <w:numPr>
          <w:ilvl w:val="0"/>
          <w:numId w:val="291"/>
        </w:numPr>
      </w:pPr>
      <w:r w:rsidRPr="006633AB">
        <w:t>have conditions placed on it.</w:t>
      </w:r>
    </w:p>
    <w:p w14:paraId="17C7DEAF" w14:textId="77777777" w:rsidR="006633AB" w:rsidRPr="006633AB" w:rsidRDefault="006633AB" w:rsidP="006633AB">
      <w:r w:rsidRPr="006633AB">
        <w:t>We can do this under </w:t>
      </w:r>
      <w:hyperlink r:id="rId460" w:history="1">
        <w:r w:rsidRPr="006633AB">
          <w:rPr>
            <w:rStyle w:val="Hyperlink"/>
          </w:rPr>
          <w:t>Family Assistance Law</w:t>
        </w:r>
      </w:hyperlink>
      <w:r w:rsidRPr="006633AB">
        <w:t>, or state and territory regulators can do this under </w:t>
      </w:r>
      <w:hyperlink r:id="rId461" w:history="1">
        <w:r w:rsidRPr="006633AB">
          <w:rPr>
            <w:rStyle w:val="Hyperlink"/>
          </w:rPr>
          <w:t>National Law</w:t>
        </w:r>
      </w:hyperlink>
      <w:r w:rsidRPr="006633AB">
        <w:t>.</w:t>
      </w:r>
    </w:p>
    <w:p w14:paraId="69B69B37" w14:textId="77777777" w:rsidR="006633AB" w:rsidRPr="006633AB" w:rsidRDefault="006633AB" w:rsidP="006633AB">
      <w:r w:rsidRPr="006633AB">
        <w:t>Read more on </w:t>
      </w:r>
      <w:hyperlink r:id="rId462" w:history="1">
        <w:r w:rsidRPr="006633AB">
          <w:rPr>
            <w:rStyle w:val="Hyperlink"/>
          </w:rPr>
          <w:t>our website</w:t>
        </w:r>
      </w:hyperlink>
      <w:r w:rsidRPr="006633AB">
        <w:t>.</w:t>
      </w:r>
    </w:p>
    <w:p w14:paraId="1E247C27" w14:textId="21BD575F" w:rsidR="006633AB" w:rsidRDefault="006633AB" w:rsidP="006633AB">
      <w:pPr>
        <w:pStyle w:val="Heading2"/>
      </w:pPr>
      <w:bookmarkStart w:id="131" w:name="_Toc243484869"/>
      <w:r>
        <w:t>Workforce support</w:t>
      </w:r>
      <w:bookmarkEnd w:id="131"/>
    </w:p>
    <w:p w14:paraId="24E68BBD" w14:textId="3CBFDB10" w:rsidR="006633AB" w:rsidRDefault="006633AB" w:rsidP="006633AB">
      <w:pPr>
        <w:pStyle w:val="Heading3"/>
      </w:pPr>
      <w:r w:rsidRPr="006633AB">
        <w:t>Secure, responsive educator-infant relationships to support mental health</w:t>
      </w:r>
    </w:p>
    <w:p w14:paraId="4673922C" w14:textId="77777777" w:rsidR="006633AB" w:rsidRPr="006633AB" w:rsidRDefault="006633AB" w:rsidP="006633AB">
      <w:r w:rsidRPr="006633AB">
        <w:rPr>
          <w:b/>
          <w:bCs/>
        </w:rPr>
        <w:t>Join Be You for an online event on how secure, responsive educator-infant relationships can support children’s mental health.</w:t>
      </w:r>
    </w:p>
    <w:p w14:paraId="5ABB6A5D" w14:textId="77777777" w:rsidR="006633AB" w:rsidRPr="006633AB" w:rsidRDefault="006633AB" w:rsidP="006633AB">
      <w:r w:rsidRPr="006633AB">
        <w:t>This event will also explore opportunities for services to help educators connect with infants.</w:t>
      </w:r>
    </w:p>
    <w:p w14:paraId="62EC5D75" w14:textId="77777777" w:rsidR="006633AB" w:rsidRPr="006633AB" w:rsidRDefault="006633AB" w:rsidP="006633AB">
      <w:r w:rsidRPr="006633AB">
        <w:t>The session will take place online at 4 pm AEST on 21 May 2026.</w:t>
      </w:r>
    </w:p>
    <w:p w14:paraId="20CA2C05" w14:textId="77777777" w:rsidR="006633AB" w:rsidRPr="006633AB" w:rsidRDefault="006633AB" w:rsidP="006633AB">
      <w:hyperlink r:id="rId463" w:history="1">
        <w:r w:rsidRPr="006633AB">
          <w:rPr>
            <w:rStyle w:val="Hyperlink"/>
          </w:rPr>
          <w:t>Register for the webinar</w:t>
        </w:r>
      </w:hyperlink>
      <w:r w:rsidRPr="006633AB">
        <w:t>.</w:t>
      </w:r>
    </w:p>
    <w:p w14:paraId="7FA07CDE" w14:textId="77777777" w:rsidR="006633AB" w:rsidRPr="00C64EF0" w:rsidRDefault="006633AB" w:rsidP="00C64EF0"/>
    <w:p w14:paraId="54325073" w14:textId="420B370D" w:rsidR="00F50B90" w:rsidRDefault="00F50B90" w:rsidP="00E971AD">
      <w:pPr>
        <w:pStyle w:val="Issuedate"/>
      </w:pPr>
      <w:bookmarkStart w:id="132" w:name="_Toc243484870"/>
      <w:r>
        <w:lastRenderedPageBreak/>
        <w:t>6 May 2026</w:t>
      </w:r>
      <w:bookmarkEnd w:id="132"/>
    </w:p>
    <w:p w14:paraId="6E1234E1" w14:textId="681BFF94" w:rsidR="00F50B90" w:rsidRDefault="001E54BF" w:rsidP="00F50B90">
      <w:pPr>
        <w:pStyle w:val="Heading2"/>
      </w:pPr>
      <w:bookmarkStart w:id="133" w:name="_Toc243484871"/>
      <w:r>
        <w:t>From the department</w:t>
      </w:r>
      <w:bookmarkEnd w:id="133"/>
    </w:p>
    <w:p w14:paraId="59EB4B81" w14:textId="6907EF5E" w:rsidR="001E54BF" w:rsidRDefault="009F3DF3" w:rsidP="009F3DF3">
      <w:pPr>
        <w:pStyle w:val="Heading3"/>
      </w:pPr>
      <w:r w:rsidRPr="009F3DF3">
        <w:t>Professional development subsidy: check your eligibility</w:t>
      </w:r>
    </w:p>
    <w:p w14:paraId="5BF29CFC" w14:textId="77777777" w:rsidR="001E54BF" w:rsidRPr="001E54BF" w:rsidRDefault="001E54BF" w:rsidP="001E54BF">
      <w:r w:rsidRPr="001E54BF">
        <w:rPr>
          <w:b/>
          <w:bCs/>
        </w:rPr>
        <w:t xml:space="preserve">The professional development subsidy helps providers cover wages while staff complete national child safety training. </w:t>
      </w:r>
    </w:p>
    <w:p w14:paraId="057D6869" w14:textId="77777777" w:rsidR="001E54BF" w:rsidRPr="001E54BF" w:rsidRDefault="001E54BF" w:rsidP="001E54BF">
      <w:r w:rsidRPr="001E54BF">
        <w:t>You may apply on behalf of staff who:</w:t>
      </w:r>
    </w:p>
    <w:p w14:paraId="371B3719" w14:textId="77777777" w:rsidR="001E54BF" w:rsidRPr="001E54BF" w:rsidRDefault="001E54BF" w:rsidP="00627CDA">
      <w:pPr>
        <w:pStyle w:val="ListParagraph"/>
        <w:numPr>
          <w:ilvl w:val="0"/>
          <w:numId w:val="267"/>
        </w:numPr>
      </w:pPr>
      <w:r w:rsidRPr="001E54BF">
        <w:t>provide direct early childhood education and care (ECEC) or supervise children</w:t>
      </w:r>
    </w:p>
    <w:p w14:paraId="2A1D8157" w14:textId="77777777" w:rsidR="001E54BF" w:rsidRPr="001E54BF" w:rsidRDefault="001E54BF" w:rsidP="00627CDA">
      <w:pPr>
        <w:pStyle w:val="ListParagraph"/>
        <w:numPr>
          <w:ilvl w:val="0"/>
          <w:numId w:val="267"/>
        </w:numPr>
      </w:pPr>
      <w:r w:rsidRPr="001E54BF">
        <w:t xml:space="preserve">do not complete the training during </w:t>
      </w:r>
      <w:hyperlink r:id="rId464" w:history="1">
        <w:r w:rsidRPr="001E54BF">
          <w:rPr>
            <w:rStyle w:val="Hyperlink"/>
          </w:rPr>
          <w:t>service closure periods</w:t>
        </w:r>
      </w:hyperlink>
      <w:r w:rsidRPr="001E54BF">
        <w:t xml:space="preserve"> </w:t>
      </w:r>
    </w:p>
    <w:p w14:paraId="48F7B67B" w14:textId="77777777" w:rsidR="001E54BF" w:rsidRPr="001E54BF" w:rsidRDefault="001E54BF" w:rsidP="00627CDA">
      <w:pPr>
        <w:pStyle w:val="ListParagraph"/>
        <w:numPr>
          <w:ilvl w:val="0"/>
          <w:numId w:val="267"/>
        </w:numPr>
      </w:pPr>
      <w:r w:rsidRPr="001E54BF">
        <w:t>are an Australian citizen, permanent resident or hold a valid work visa</w:t>
      </w:r>
    </w:p>
    <w:p w14:paraId="62205849" w14:textId="77777777" w:rsidR="001E54BF" w:rsidRPr="001E54BF" w:rsidRDefault="001E54BF" w:rsidP="00627CDA">
      <w:pPr>
        <w:pStyle w:val="ListParagraph"/>
        <w:numPr>
          <w:ilvl w:val="0"/>
          <w:numId w:val="267"/>
        </w:numPr>
      </w:pPr>
      <w:r w:rsidRPr="001E54BF">
        <w:t>work at a Child Care Subsidy (CCS)-approved service </w:t>
      </w:r>
    </w:p>
    <w:p w14:paraId="0DE7CCED" w14:textId="77777777" w:rsidR="001E54BF" w:rsidRPr="001E54BF" w:rsidRDefault="001E54BF" w:rsidP="00627CDA">
      <w:pPr>
        <w:pStyle w:val="ListParagraph"/>
        <w:numPr>
          <w:ilvl w:val="0"/>
          <w:numId w:val="267"/>
        </w:numPr>
      </w:pPr>
      <w:r w:rsidRPr="001E54BF">
        <w:t xml:space="preserve">are part of the </w:t>
      </w:r>
      <w:hyperlink r:id="rId465" w:history="1">
        <w:r w:rsidRPr="001E54BF">
          <w:rPr>
            <w:rStyle w:val="Hyperlink"/>
          </w:rPr>
          <w:t>educator-to-child ratio</w:t>
        </w:r>
      </w:hyperlink>
      <w:r w:rsidRPr="001E54BF">
        <w:t xml:space="preserve"> </w:t>
      </w:r>
    </w:p>
    <w:p w14:paraId="10AD62DD" w14:textId="77777777" w:rsidR="001E54BF" w:rsidRPr="001E54BF" w:rsidRDefault="001E54BF" w:rsidP="00627CDA">
      <w:pPr>
        <w:pStyle w:val="ListParagraph"/>
        <w:numPr>
          <w:ilvl w:val="0"/>
          <w:numId w:val="267"/>
        </w:numPr>
      </w:pPr>
      <w:r w:rsidRPr="001E54BF">
        <w:t>work full-time, part-time or casual  </w:t>
      </w:r>
    </w:p>
    <w:p w14:paraId="66B665B1" w14:textId="77777777" w:rsidR="001E54BF" w:rsidRPr="001E54BF" w:rsidRDefault="001E54BF" w:rsidP="00627CDA">
      <w:pPr>
        <w:pStyle w:val="ListParagraph"/>
        <w:numPr>
          <w:ilvl w:val="0"/>
          <w:numId w:val="267"/>
        </w:numPr>
      </w:pPr>
      <w:r w:rsidRPr="001E54BF">
        <w:t>have worked more than 40 hours overall in the last 3 months.</w:t>
      </w:r>
    </w:p>
    <w:p w14:paraId="7E6813FC" w14:textId="77777777" w:rsidR="001E54BF" w:rsidRPr="001E54BF" w:rsidRDefault="001E54BF" w:rsidP="001E54BF">
      <w:r w:rsidRPr="001E54BF">
        <w:t>All CCS-approved providers can apply on behalf of eligible staff, even if those staff have received the subsidy in earlier years.</w:t>
      </w:r>
    </w:p>
    <w:p w14:paraId="79D39ED5" w14:textId="77777777" w:rsidR="001E54BF" w:rsidRPr="001E54BF" w:rsidRDefault="001E54BF" w:rsidP="001E54BF">
      <w:r w:rsidRPr="001E54BF">
        <w:t>You can apply for staff who have already completed the training, but funding is not guaranteed until an application is approved.</w:t>
      </w:r>
    </w:p>
    <w:p w14:paraId="46814DFC" w14:textId="77777777" w:rsidR="001E54BF" w:rsidRPr="001E54BF" w:rsidRDefault="001E54BF" w:rsidP="001E54BF">
      <w:r w:rsidRPr="001E54BF">
        <w:t xml:space="preserve">We’re prioritising applications from small and medium providers on a </w:t>
      </w:r>
      <w:r w:rsidRPr="001E54BF">
        <w:rPr>
          <w:b/>
          <w:bCs/>
        </w:rPr>
        <w:t>first come, first served basis</w:t>
      </w:r>
      <w:r w:rsidRPr="001E54BF">
        <w:t>.</w:t>
      </w:r>
    </w:p>
    <w:p w14:paraId="69999915" w14:textId="77777777" w:rsidR="001E54BF" w:rsidRPr="001E54BF" w:rsidRDefault="001E54BF" w:rsidP="001E54BF">
      <w:r w:rsidRPr="001E54BF">
        <w:t>Applications close on 3 July 2026.</w:t>
      </w:r>
    </w:p>
    <w:p w14:paraId="063BB0DA" w14:textId="4492A0FB" w:rsidR="001E54BF" w:rsidRDefault="001E54BF" w:rsidP="001E54BF">
      <w:r w:rsidRPr="001E54BF">
        <w:t xml:space="preserve">Learn more about the </w:t>
      </w:r>
      <w:hyperlink r:id="rId466" w:history="1">
        <w:r w:rsidRPr="001E54BF">
          <w:rPr>
            <w:rStyle w:val="Hyperlink"/>
          </w:rPr>
          <w:t>professional development subsidy</w:t>
        </w:r>
      </w:hyperlink>
      <w:r w:rsidRPr="001E54BF">
        <w:t>.</w:t>
      </w:r>
    </w:p>
    <w:p w14:paraId="157CF8D7" w14:textId="1699E001" w:rsidR="005E63E2" w:rsidRDefault="005E63E2" w:rsidP="005E63E2">
      <w:pPr>
        <w:pStyle w:val="Heading3"/>
      </w:pPr>
      <w:r>
        <w:t>Strengthening the Family Day Care model this National FDC Week </w:t>
      </w:r>
    </w:p>
    <w:p w14:paraId="19558B5E" w14:textId="77777777" w:rsidR="005E63E2" w:rsidRPr="005E63E2" w:rsidRDefault="005E63E2" w:rsidP="005E63E2">
      <w:r w:rsidRPr="005E63E2">
        <w:rPr>
          <w:b/>
          <w:bCs/>
        </w:rPr>
        <w:t>This week is National Family Day Care (FDC) Week.</w:t>
      </w:r>
    </w:p>
    <w:p w14:paraId="01D04901" w14:textId="77777777" w:rsidR="005E63E2" w:rsidRPr="005E63E2" w:rsidRDefault="005E63E2" w:rsidP="005E63E2">
      <w:r w:rsidRPr="005E63E2">
        <w:t>It’s a chance to recognise the vital role FDC plays in supporting children’s learning, development and wellbeing in local communities.</w:t>
      </w:r>
    </w:p>
    <w:p w14:paraId="2E8D5327" w14:textId="77777777" w:rsidR="005E63E2" w:rsidRPr="005E63E2" w:rsidRDefault="005E63E2" w:rsidP="005E63E2">
      <w:r w:rsidRPr="005E63E2">
        <w:t>To mark the week, we’re highlighting the </w:t>
      </w:r>
      <w:hyperlink r:id="rId467" w:history="1">
        <w:r w:rsidRPr="005E63E2">
          <w:rPr>
            <w:rStyle w:val="Hyperlink"/>
          </w:rPr>
          <w:t>FDC Capability Trial</w:t>
        </w:r>
      </w:hyperlink>
      <w:r w:rsidRPr="005E63E2">
        <w:t>. </w:t>
      </w:r>
    </w:p>
    <w:p w14:paraId="7EBBC3F3" w14:textId="77777777" w:rsidR="005E63E2" w:rsidRPr="005E63E2" w:rsidRDefault="005E63E2" w:rsidP="005E63E2">
      <w:pPr>
        <w:pStyle w:val="Heading4"/>
      </w:pPr>
      <w:r w:rsidRPr="005E63E2">
        <w:t>About the Trial</w:t>
      </w:r>
    </w:p>
    <w:p w14:paraId="04594EBF" w14:textId="77777777" w:rsidR="005E63E2" w:rsidRPr="005E63E2" w:rsidRDefault="005E63E2" w:rsidP="005E63E2">
      <w:r w:rsidRPr="005E63E2">
        <w:t>The Trial is being led by Family Day Care Australia. It is exploring ways to strengthen the integrity of CCS and reduce the risk of non-compliance with Family Assistance Law (FAL). </w:t>
      </w:r>
    </w:p>
    <w:p w14:paraId="712EA676" w14:textId="77777777" w:rsidR="005E63E2" w:rsidRPr="005E63E2" w:rsidRDefault="005E63E2" w:rsidP="005E63E2">
      <w:r w:rsidRPr="005E63E2">
        <w:t>One part of the Trial focuses on </w:t>
      </w:r>
      <w:r w:rsidRPr="005E63E2">
        <w:rPr>
          <w:b/>
          <w:bCs/>
        </w:rPr>
        <w:t>educator recruitment</w:t>
      </w:r>
      <w:r w:rsidRPr="005E63E2">
        <w:t>. This work is testing new ways to attract and support educators, especially in regional areas where families need flexible, local care options.  </w:t>
      </w:r>
    </w:p>
    <w:p w14:paraId="25B4FC19" w14:textId="77777777" w:rsidR="005E63E2" w:rsidRPr="005E63E2" w:rsidRDefault="005E63E2" w:rsidP="005E63E2">
      <w:pPr>
        <w:pStyle w:val="Heading4"/>
      </w:pPr>
      <w:r w:rsidRPr="005E63E2">
        <w:lastRenderedPageBreak/>
        <w:t>A new case study</w:t>
      </w:r>
    </w:p>
    <w:p w14:paraId="2B380F0B" w14:textId="77777777" w:rsidR="005E63E2" w:rsidRPr="005E63E2" w:rsidRDefault="005E63E2" w:rsidP="005E63E2">
      <w:r w:rsidRPr="005E63E2">
        <w:t>Nature Alliance Family Day Care in Western Australia is taking part in this work. We’ve just published a case study featuring one of their services – </w:t>
      </w:r>
      <w:r w:rsidRPr="005E63E2">
        <w:rPr>
          <w:b/>
          <w:bCs/>
        </w:rPr>
        <w:t>Bambini Di Natura</w:t>
      </w:r>
      <w:r w:rsidRPr="005E63E2">
        <w:t>.  </w:t>
      </w:r>
    </w:p>
    <w:p w14:paraId="20A5E92C" w14:textId="77777777" w:rsidR="005E63E2" w:rsidRPr="005E63E2" w:rsidRDefault="005E63E2" w:rsidP="005E63E2">
      <w:r w:rsidRPr="005E63E2">
        <w:t>The case study shows how FDC can provide strong, community-based early learning options. Children are encouraged to connect with their environment. They can grow and explore at their own pace. </w:t>
      </w:r>
    </w:p>
    <w:p w14:paraId="52AF38B8" w14:textId="17EEFE1A" w:rsidR="005E63E2" w:rsidRDefault="005E63E2" w:rsidP="005E63E2">
      <w:r w:rsidRPr="005E63E2">
        <w:t xml:space="preserve">Read the </w:t>
      </w:r>
      <w:hyperlink r:id="rId468" w:history="1">
        <w:r w:rsidRPr="005E63E2">
          <w:rPr>
            <w:rStyle w:val="Hyperlink"/>
          </w:rPr>
          <w:t>case study and learn more about the Trial</w:t>
        </w:r>
      </w:hyperlink>
      <w:r w:rsidRPr="005E63E2">
        <w:t xml:space="preserve"> on our website. </w:t>
      </w:r>
    </w:p>
    <w:p w14:paraId="54F6466A" w14:textId="29B89C46" w:rsidR="005E63E2" w:rsidRDefault="00197030" w:rsidP="00197030">
      <w:pPr>
        <w:pStyle w:val="Heading3"/>
      </w:pPr>
      <w:r w:rsidRPr="00197030">
        <w:t>Building Early Education Fund small-scale grant closes soon </w:t>
      </w:r>
    </w:p>
    <w:p w14:paraId="0E3E2B75" w14:textId="77777777" w:rsidR="00411A85" w:rsidRPr="00411A85" w:rsidRDefault="00411A85" w:rsidP="00411A85">
      <w:r w:rsidRPr="00411A85">
        <w:rPr>
          <w:b/>
          <w:bCs/>
        </w:rPr>
        <w:t xml:space="preserve">The Building Early Education Fund small-scale grant will close on 29 May 2026.  </w:t>
      </w:r>
    </w:p>
    <w:p w14:paraId="0215E3E6" w14:textId="77777777" w:rsidR="00411A85" w:rsidRPr="00411A85" w:rsidRDefault="00411A85" w:rsidP="00411A85">
      <w:r w:rsidRPr="00411A85">
        <w:t>This grant, part of the small-scale grants package, provides funding to: </w:t>
      </w:r>
    </w:p>
    <w:p w14:paraId="1CD4B178" w14:textId="77777777" w:rsidR="00411A85" w:rsidRPr="00411A85" w:rsidRDefault="00411A85" w:rsidP="00627CDA">
      <w:pPr>
        <w:pStyle w:val="ListParagraph"/>
        <w:numPr>
          <w:ilvl w:val="0"/>
          <w:numId w:val="268"/>
        </w:numPr>
      </w:pPr>
      <w:r w:rsidRPr="00411A85">
        <w:t>build or expand Centre Based Day Care (CBDC) services or</w:t>
      </w:r>
    </w:p>
    <w:p w14:paraId="26A903F1" w14:textId="77777777" w:rsidR="00411A85" w:rsidRPr="00411A85" w:rsidRDefault="00411A85" w:rsidP="00627CDA">
      <w:pPr>
        <w:pStyle w:val="ListParagraph"/>
        <w:numPr>
          <w:ilvl w:val="0"/>
          <w:numId w:val="268"/>
        </w:numPr>
      </w:pPr>
      <w:r w:rsidRPr="00411A85">
        <w:t>deliver in-venue FDC in communities with no existing ECEC services. </w:t>
      </w:r>
    </w:p>
    <w:p w14:paraId="3D08F9A3" w14:textId="77777777" w:rsidR="00411A85" w:rsidRPr="00411A85" w:rsidRDefault="00411A85" w:rsidP="00411A85">
      <w:r w:rsidRPr="00411A85">
        <w:t>Small not-for-profit providers operating 1 to 9 CBDC services can apply if they have: </w:t>
      </w:r>
    </w:p>
    <w:p w14:paraId="1C5DA7D3" w14:textId="77777777" w:rsidR="00411A85" w:rsidRPr="00411A85" w:rsidRDefault="00411A85" w:rsidP="00627CDA">
      <w:pPr>
        <w:pStyle w:val="ListParagraph"/>
        <w:numPr>
          <w:ilvl w:val="0"/>
          <w:numId w:val="269"/>
        </w:numPr>
      </w:pPr>
      <w:r w:rsidRPr="00411A85">
        <w:t>local council support </w:t>
      </w:r>
    </w:p>
    <w:p w14:paraId="4FFC19AD" w14:textId="77777777" w:rsidR="00411A85" w:rsidRPr="00411A85" w:rsidRDefault="00411A85" w:rsidP="00627CDA">
      <w:pPr>
        <w:pStyle w:val="ListParagraph"/>
        <w:numPr>
          <w:ilvl w:val="0"/>
          <w:numId w:val="269"/>
        </w:numPr>
      </w:pPr>
      <w:r w:rsidRPr="00411A85">
        <w:t>secure tenure over land. </w:t>
      </w:r>
    </w:p>
    <w:p w14:paraId="1571DB64" w14:textId="77777777" w:rsidR="00411A85" w:rsidRPr="00411A85" w:rsidRDefault="00411A85" w:rsidP="00411A85">
      <w:r w:rsidRPr="00411A85">
        <w:t xml:space="preserve">The small-scale grants package also includes 2 other grant opportunities, which remain open:  </w:t>
      </w:r>
    </w:p>
    <w:p w14:paraId="4BFA4120" w14:textId="77777777" w:rsidR="00411A85" w:rsidRPr="00411A85" w:rsidRDefault="00411A85" w:rsidP="00627CDA">
      <w:pPr>
        <w:pStyle w:val="ListParagraph"/>
        <w:numPr>
          <w:ilvl w:val="0"/>
          <w:numId w:val="270"/>
        </w:numPr>
      </w:pPr>
      <w:r w:rsidRPr="00411A85">
        <w:t>funding for new or expanded ECEC services led by Aboriginal and Torres Strait Islander Community Controlled Organisations (ACCOs) </w:t>
      </w:r>
    </w:p>
    <w:p w14:paraId="5AA1527F" w14:textId="77777777" w:rsidR="00411A85" w:rsidRPr="00411A85" w:rsidRDefault="00411A85" w:rsidP="00627CDA">
      <w:pPr>
        <w:pStyle w:val="ListParagraph"/>
        <w:numPr>
          <w:ilvl w:val="0"/>
          <w:numId w:val="270"/>
        </w:numPr>
      </w:pPr>
      <w:r w:rsidRPr="00411A85">
        <w:t>operational funding for Building Fund-supported ECEC services.</w:t>
      </w:r>
    </w:p>
    <w:p w14:paraId="7C156C20" w14:textId="79E6C539" w:rsidR="005E63E2" w:rsidRDefault="00411A85" w:rsidP="00411A85">
      <w:r w:rsidRPr="00411A85">
        <w:t>For more details, visit the </w:t>
      </w:r>
      <w:hyperlink r:id="rId469" w:history="1">
        <w:r w:rsidRPr="00411A85">
          <w:rPr>
            <w:rStyle w:val="Hyperlink"/>
          </w:rPr>
          <w:t>small-scale grant opportunities page</w:t>
        </w:r>
      </w:hyperlink>
      <w:r w:rsidRPr="00411A85">
        <w:t>. </w:t>
      </w:r>
    </w:p>
    <w:p w14:paraId="0935FB5F" w14:textId="1010ED12" w:rsidR="001E54BF" w:rsidRDefault="00197030" w:rsidP="007E17A7">
      <w:pPr>
        <w:pStyle w:val="Heading2"/>
      </w:pPr>
      <w:bookmarkStart w:id="134" w:name="_Toc243484872"/>
      <w:r>
        <w:t>Sector spotlight</w:t>
      </w:r>
      <w:bookmarkEnd w:id="134"/>
    </w:p>
    <w:p w14:paraId="2737D7B2" w14:textId="103538FF" w:rsidR="00197030" w:rsidRDefault="007E17A7" w:rsidP="007E17A7">
      <w:pPr>
        <w:pStyle w:val="Heading3"/>
      </w:pPr>
      <w:r w:rsidRPr="007E17A7">
        <w:t>Are your fees correct on StartingBlocks.gov.au? </w:t>
      </w:r>
    </w:p>
    <w:p w14:paraId="3133FDED" w14:textId="77777777" w:rsidR="008F3C88" w:rsidRPr="008F3C88" w:rsidRDefault="008F3C88" w:rsidP="008F3C88">
      <w:r w:rsidRPr="008F3C88">
        <w:rPr>
          <w:b/>
          <w:bCs/>
        </w:rPr>
        <w:t>We publish your fees on </w:t>
      </w:r>
      <w:hyperlink r:id="rId470" w:history="1">
        <w:r w:rsidRPr="008F3C88">
          <w:rPr>
            <w:rStyle w:val="Hyperlink"/>
            <w:b/>
            <w:bCs/>
          </w:rPr>
          <w:t>StartingBlocks.gov.au</w:t>
        </w:r>
      </w:hyperlink>
      <w:r w:rsidRPr="008F3C88">
        <w:rPr>
          <w:b/>
          <w:bCs/>
        </w:rPr>
        <w:t>. This helps parents choose the best ECEC for their family. </w:t>
      </w:r>
    </w:p>
    <w:p w14:paraId="32A140A5" w14:textId="77777777" w:rsidR="008F3C88" w:rsidRPr="008F3C88" w:rsidRDefault="008F3C88" w:rsidP="008F3C88">
      <w:r w:rsidRPr="008F3C88">
        <w:t>You must keep your fee details up to date to ensure they display correctly. You must report: </w:t>
      </w:r>
    </w:p>
    <w:p w14:paraId="6F39C1B8" w14:textId="77777777" w:rsidR="008F3C88" w:rsidRPr="008F3C88" w:rsidRDefault="008F3C88" w:rsidP="00627CDA">
      <w:pPr>
        <w:pStyle w:val="ListParagraph"/>
        <w:numPr>
          <w:ilvl w:val="0"/>
          <w:numId w:val="271"/>
        </w:numPr>
      </w:pPr>
      <w:r w:rsidRPr="008F3C88">
        <w:t>your current </w:t>
      </w:r>
      <w:r w:rsidRPr="008F3C88">
        <w:rPr>
          <w:b/>
          <w:bCs/>
        </w:rPr>
        <w:t>hourly</w:t>
      </w:r>
      <w:r w:rsidRPr="008F3C88">
        <w:t> or </w:t>
      </w:r>
      <w:r w:rsidRPr="008F3C88">
        <w:rPr>
          <w:b/>
          <w:bCs/>
        </w:rPr>
        <w:t>session</w:t>
      </w:r>
      <w:r w:rsidRPr="008F3C88">
        <w:t> fees before any subsidies, discounts or reductions </w:t>
      </w:r>
    </w:p>
    <w:p w14:paraId="15C9B080" w14:textId="77777777" w:rsidR="008F3C88" w:rsidRPr="008F3C88" w:rsidRDefault="008F3C88" w:rsidP="00627CDA">
      <w:pPr>
        <w:pStyle w:val="ListParagraph"/>
        <w:numPr>
          <w:ilvl w:val="0"/>
          <w:numId w:val="271"/>
        </w:numPr>
      </w:pPr>
      <w:r w:rsidRPr="008F3C88">
        <w:t>any changes to your fees within 14 days of the change. </w:t>
      </w:r>
    </w:p>
    <w:p w14:paraId="7584CD54" w14:textId="77777777" w:rsidR="008F3C88" w:rsidRPr="008F3C88" w:rsidRDefault="008F3C88" w:rsidP="008F3C88">
      <w:r w:rsidRPr="008F3C88">
        <w:t>You report this information in the CCS System through: </w:t>
      </w:r>
    </w:p>
    <w:p w14:paraId="02C5FD84" w14:textId="77777777" w:rsidR="008F3C88" w:rsidRPr="008F3C88" w:rsidRDefault="008F3C88" w:rsidP="00627CDA">
      <w:pPr>
        <w:pStyle w:val="ListParagraph"/>
        <w:numPr>
          <w:ilvl w:val="0"/>
          <w:numId w:val="272"/>
        </w:numPr>
      </w:pPr>
      <w:r w:rsidRPr="008F3C88">
        <w:t>the Provider Entry Point (PEP), or  </w:t>
      </w:r>
    </w:p>
    <w:p w14:paraId="009B56F2" w14:textId="77777777" w:rsidR="008F3C88" w:rsidRPr="008F3C88" w:rsidRDefault="008F3C88" w:rsidP="00627CDA">
      <w:pPr>
        <w:pStyle w:val="ListParagraph"/>
        <w:numPr>
          <w:ilvl w:val="0"/>
          <w:numId w:val="272"/>
        </w:numPr>
      </w:pPr>
      <w:r w:rsidRPr="008F3C88">
        <w:t>your third-party software. </w:t>
      </w:r>
    </w:p>
    <w:p w14:paraId="626338E9" w14:textId="77777777" w:rsidR="008F3C88" w:rsidRPr="008F3C88" w:rsidRDefault="008F3C88" w:rsidP="008F3C88">
      <w:r w:rsidRPr="008F3C88">
        <w:t>The information then flows through to </w:t>
      </w:r>
      <w:hyperlink r:id="rId471" w:history="1">
        <w:r w:rsidRPr="008F3C88">
          <w:rPr>
            <w:rStyle w:val="Hyperlink"/>
          </w:rPr>
          <w:t>StartingBlocks.gov.au</w:t>
        </w:r>
      </w:hyperlink>
      <w:r w:rsidRPr="008F3C88">
        <w:t>. </w:t>
      </w:r>
    </w:p>
    <w:p w14:paraId="138B3FEC" w14:textId="77777777" w:rsidR="008F3C88" w:rsidRPr="008F3C88" w:rsidRDefault="008F3C88" w:rsidP="008F3C88">
      <w:r w:rsidRPr="008F3C88">
        <w:t>Please report </w:t>
      </w:r>
      <w:r w:rsidRPr="008F3C88">
        <w:rPr>
          <w:b/>
          <w:bCs/>
        </w:rPr>
        <w:t>detailed</w:t>
      </w:r>
      <w:r w:rsidRPr="008F3C88">
        <w:t> fee information to ensure your fees display correctly. Fees will not be displayed if a URL is submitted. </w:t>
      </w:r>
    </w:p>
    <w:p w14:paraId="32794FE8" w14:textId="601FFC13" w:rsidR="008F3C88" w:rsidRDefault="008F3C88" w:rsidP="008F3C88">
      <w:r w:rsidRPr="008F3C88">
        <w:t>Find out how to </w:t>
      </w:r>
      <w:hyperlink r:id="rId472" w:history="1">
        <w:r w:rsidRPr="008F3C88">
          <w:rPr>
            <w:rStyle w:val="Hyperlink"/>
          </w:rPr>
          <w:t>update your fees in the PEP</w:t>
        </w:r>
      </w:hyperlink>
      <w:r w:rsidRPr="008F3C88">
        <w:t>. </w:t>
      </w:r>
    </w:p>
    <w:p w14:paraId="5547D47A" w14:textId="34E14383" w:rsidR="00BC0785" w:rsidRDefault="003A5B6F" w:rsidP="003A5B6F">
      <w:pPr>
        <w:pStyle w:val="Heading2"/>
      </w:pPr>
      <w:bookmarkStart w:id="135" w:name="_Toc243484873"/>
      <w:r>
        <w:lastRenderedPageBreak/>
        <w:t>Facts from FAL</w:t>
      </w:r>
      <w:bookmarkEnd w:id="135"/>
    </w:p>
    <w:p w14:paraId="146D2695" w14:textId="47B51BF8" w:rsidR="003A5B6F" w:rsidRDefault="003A5B6F" w:rsidP="003A5B6F">
      <w:pPr>
        <w:pStyle w:val="Heading3"/>
      </w:pPr>
      <w:r w:rsidRPr="003A5B6F">
        <w:t>Operating a Family Day Care or In Home Care service without approval  </w:t>
      </w:r>
    </w:p>
    <w:p w14:paraId="467CFB89" w14:textId="77777777" w:rsidR="003A5B6F" w:rsidRPr="003A5B6F" w:rsidRDefault="003A5B6F" w:rsidP="003A5B6F">
      <w:r w:rsidRPr="003A5B6F">
        <w:rPr>
          <w:b/>
          <w:bCs/>
        </w:rPr>
        <w:t>Educators are engaged by an approved provider to deliver care at one of the provider's services. They cannot run their own child care service.</w:t>
      </w:r>
      <w:r w:rsidRPr="003A5B6F">
        <w:t xml:space="preserve"> Doing this may breach the law because the educator's own business is </w:t>
      </w:r>
      <w:r w:rsidRPr="003A5B6F">
        <w:rPr>
          <w:b/>
          <w:bCs/>
        </w:rPr>
        <w:t>not approved</w:t>
      </w:r>
      <w:r w:rsidRPr="003A5B6F">
        <w:t xml:space="preserve"> to deliver care or administer CCS.</w:t>
      </w:r>
    </w:p>
    <w:p w14:paraId="43CA9854" w14:textId="77777777" w:rsidR="003A5B6F" w:rsidRPr="003A5B6F" w:rsidRDefault="003A5B6F" w:rsidP="003A5B6F">
      <w:r w:rsidRPr="003A5B6F">
        <w:t>Providers need to understand this requirement and clearly explain it to their educators. </w:t>
      </w:r>
    </w:p>
    <w:p w14:paraId="4E429506" w14:textId="77777777" w:rsidR="003A5B6F" w:rsidRPr="003A5B6F" w:rsidRDefault="003A5B6F" w:rsidP="003A5B6F">
      <w:pPr>
        <w:pStyle w:val="Heading4"/>
      </w:pPr>
      <w:r w:rsidRPr="003A5B6F">
        <w:t>Keep documents accurate</w:t>
      </w:r>
    </w:p>
    <w:p w14:paraId="6B5BDE18" w14:textId="77777777" w:rsidR="003A5B6F" w:rsidRPr="003A5B6F" w:rsidRDefault="003A5B6F" w:rsidP="003A5B6F">
      <w:r w:rsidRPr="003A5B6F">
        <w:t>All documents must show the name of the </w:t>
      </w:r>
      <w:r w:rsidRPr="003A5B6F">
        <w:rPr>
          <w:b/>
          <w:bCs/>
        </w:rPr>
        <w:t>CCS-approved service</w:t>
      </w:r>
      <w:r w:rsidRPr="003A5B6F">
        <w:t>. This includes:  </w:t>
      </w:r>
    </w:p>
    <w:p w14:paraId="3E643388" w14:textId="77777777" w:rsidR="003A5B6F" w:rsidRPr="003A5B6F" w:rsidRDefault="003A5B6F" w:rsidP="00627CDA">
      <w:pPr>
        <w:pStyle w:val="ListParagraph"/>
        <w:numPr>
          <w:ilvl w:val="0"/>
          <w:numId w:val="273"/>
        </w:numPr>
      </w:pPr>
      <w:r w:rsidRPr="003A5B6F">
        <w:t>statements  </w:t>
      </w:r>
    </w:p>
    <w:p w14:paraId="2519C924" w14:textId="77777777" w:rsidR="003A5B6F" w:rsidRPr="003A5B6F" w:rsidRDefault="003A5B6F" w:rsidP="00627CDA">
      <w:pPr>
        <w:pStyle w:val="ListParagraph"/>
        <w:numPr>
          <w:ilvl w:val="0"/>
          <w:numId w:val="273"/>
        </w:numPr>
      </w:pPr>
      <w:r w:rsidRPr="003A5B6F">
        <w:t>invoices</w:t>
      </w:r>
    </w:p>
    <w:p w14:paraId="694630A9" w14:textId="77777777" w:rsidR="003A5B6F" w:rsidRPr="003A5B6F" w:rsidRDefault="003A5B6F" w:rsidP="00627CDA">
      <w:pPr>
        <w:pStyle w:val="ListParagraph"/>
        <w:numPr>
          <w:ilvl w:val="0"/>
          <w:numId w:val="273"/>
        </w:numPr>
      </w:pPr>
      <w:r w:rsidRPr="003A5B6F">
        <w:t>receipts.</w:t>
      </w:r>
    </w:p>
    <w:p w14:paraId="44C5A148" w14:textId="77777777" w:rsidR="003A5B6F" w:rsidRPr="003A5B6F" w:rsidRDefault="003A5B6F" w:rsidP="003A5B6F">
      <w:r w:rsidRPr="003A5B6F">
        <w:t>Educators must use the correct service name whenever they deliver care. This includes advertising, social media pages, websites and newsletters.  </w:t>
      </w:r>
    </w:p>
    <w:p w14:paraId="6CC9117C" w14:textId="77777777" w:rsidR="003A5B6F" w:rsidRPr="003A5B6F" w:rsidRDefault="003A5B6F" w:rsidP="003A5B6F">
      <w:pPr>
        <w:pStyle w:val="Heading4"/>
      </w:pPr>
      <w:r w:rsidRPr="003A5B6F">
        <w:t>If educators want to run their own service </w:t>
      </w:r>
    </w:p>
    <w:p w14:paraId="78B0A313" w14:textId="77777777" w:rsidR="003A5B6F" w:rsidRPr="003A5B6F" w:rsidRDefault="003A5B6F" w:rsidP="003A5B6F">
      <w:r w:rsidRPr="003A5B6F">
        <w:t>Educators must apply to their regulatory authority and submit a CCS approval application.  </w:t>
      </w:r>
    </w:p>
    <w:p w14:paraId="228E8E26" w14:textId="2B6D18CC" w:rsidR="003A5B6F" w:rsidRDefault="003A5B6F" w:rsidP="003A5B6F">
      <w:r w:rsidRPr="003A5B6F">
        <w:t>They can learn more and </w:t>
      </w:r>
      <w:hyperlink r:id="rId473" w:history="1">
        <w:r w:rsidRPr="003A5B6F">
          <w:rPr>
            <w:rStyle w:val="Hyperlink"/>
          </w:rPr>
          <w:t>check their eligibility</w:t>
        </w:r>
      </w:hyperlink>
      <w:r w:rsidRPr="003A5B6F">
        <w:t> on our website. </w:t>
      </w:r>
    </w:p>
    <w:p w14:paraId="37650924" w14:textId="3AA5BD9F" w:rsidR="00501516" w:rsidRDefault="00886F13" w:rsidP="00886F13">
      <w:pPr>
        <w:pStyle w:val="Heading3"/>
      </w:pPr>
      <w:r w:rsidRPr="00886F13">
        <w:t>What to include in session reports </w:t>
      </w:r>
    </w:p>
    <w:p w14:paraId="738D72AE" w14:textId="77777777" w:rsidR="00501516" w:rsidRPr="00501516" w:rsidRDefault="00501516" w:rsidP="00501516">
      <w:r w:rsidRPr="00501516">
        <w:rPr>
          <w:b/>
          <w:bCs/>
        </w:rPr>
        <w:t xml:space="preserve">You must submit a session report for each child, every week a session of care is provided.  </w:t>
      </w:r>
    </w:p>
    <w:p w14:paraId="1475734E" w14:textId="77777777" w:rsidR="00501516" w:rsidRPr="00501516" w:rsidRDefault="00501516" w:rsidP="00501516">
      <w:r w:rsidRPr="00501516">
        <w:t>If a child has more than one enrolment – for example, if their parents are separated – you must submit a weekly session report for each enrolment. </w:t>
      </w:r>
    </w:p>
    <w:p w14:paraId="78D525B7" w14:textId="77777777" w:rsidR="00501516" w:rsidRPr="00501516" w:rsidRDefault="00501516" w:rsidP="00501516">
      <w:r w:rsidRPr="00501516">
        <w:t>Each session report must include: </w:t>
      </w:r>
    </w:p>
    <w:p w14:paraId="2414C808" w14:textId="77777777" w:rsidR="00501516" w:rsidRPr="00501516" w:rsidRDefault="00501516" w:rsidP="00627CDA">
      <w:pPr>
        <w:pStyle w:val="ListParagraph"/>
        <w:numPr>
          <w:ilvl w:val="0"/>
          <w:numId w:val="274"/>
        </w:numPr>
      </w:pPr>
      <w:r w:rsidRPr="00501516">
        <w:t>dates </w:t>
      </w:r>
    </w:p>
    <w:p w14:paraId="4C4A99C5" w14:textId="77777777" w:rsidR="00501516" w:rsidRPr="00501516" w:rsidRDefault="00501516" w:rsidP="00627CDA">
      <w:pPr>
        <w:pStyle w:val="ListParagraph"/>
        <w:numPr>
          <w:ilvl w:val="0"/>
          <w:numId w:val="274"/>
        </w:numPr>
      </w:pPr>
      <w:r w:rsidRPr="00501516">
        <w:t>times</w:t>
      </w:r>
    </w:p>
    <w:p w14:paraId="64FA039D" w14:textId="77777777" w:rsidR="00501516" w:rsidRPr="00501516" w:rsidRDefault="00501516" w:rsidP="00627CDA">
      <w:pPr>
        <w:pStyle w:val="ListParagraph"/>
        <w:numPr>
          <w:ilvl w:val="0"/>
          <w:numId w:val="274"/>
        </w:numPr>
      </w:pPr>
      <w:r w:rsidRPr="00501516">
        <w:t>absences</w:t>
      </w:r>
    </w:p>
    <w:p w14:paraId="66699133" w14:textId="77777777" w:rsidR="00501516" w:rsidRPr="00501516" w:rsidRDefault="00501516" w:rsidP="00627CDA">
      <w:pPr>
        <w:pStyle w:val="ListParagraph"/>
        <w:numPr>
          <w:ilvl w:val="0"/>
          <w:numId w:val="274"/>
        </w:numPr>
      </w:pPr>
      <w:r w:rsidRPr="00501516">
        <w:t>fee information</w:t>
      </w:r>
    </w:p>
    <w:p w14:paraId="7AF43255" w14:textId="77777777" w:rsidR="00501516" w:rsidRPr="00501516" w:rsidRDefault="00501516" w:rsidP="00627CDA">
      <w:pPr>
        <w:pStyle w:val="ListParagraph"/>
        <w:numPr>
          <w:ilvl w:val="0"/>
          <w:numId w:val="274"/>
        </w:numPr>
      </w:pPr>
      <w:r w:rsidRPr="00501516">
        <w:t>third-party payments</w:t>
      </w:r>
    </w:p>
    <w:p w14:paraId="053BDACC" w14:textId="77777777" w:rsidR="00501516" w:rsidRPr="00501516" w:rsidRDefault="00501516" w:rsidP="00627CDA">
      <w:pPr>
        <w:pStyle w:val="ListParagraph"/>
        <w:numPr>
          <w:ilvl w:val="0"/>
          <w:numId w:val="274"/>
        </w:numPr>
      </w:pPr>
      <w:r w:rsidRPr="00501516">
        <w:t>educator details</w:t>
      </w:r>
    </w:p>
    <w:p w14:paraId="64457795" w14:textId="1EEA87A9" w:rsidR="00501516" w:rsidRPr="00501516" w:rsidRDefault="00501516" w:rsidP="00627CDA">
      <w:pPr>
        <w:pStyle w:val="ListParagraph"/>
        <w:numPr>
          <w:ilvl w:val="0"/>
          <w:numId w:val="274"/>
        </w:numPr>
      </w:pPr>
      <w:r w:rsidRPr="00501516">
        <w:t>preschool information</w:t>
      </w:r>
      <w:r>
        <w:t>.</w:t>
      </w:r>
    </w:p>
    <w:p w14:paraId="72EF40B0" w14:textId="5809872A" w:rsidR="00501516" w:rsidRDefault="00501516" w:rsidP="00501516">
      <w:r w:rsidRPr="00501516">
        <w:t>Find more information about </w:t>
      </w:r>
      <w:hyperlink r:id="rId474" w:history="1">
        <w:r w:rsidRPr="00501516">
          <w:rPr>
            <w:rStyle w:val="Hyperlink"/>
          </w:rPr>
          <w:t>what to include in session reports</w:t>
        </w:r>
      </w:hyperlink>
      <w:r w:rsidRPr="00501516">
        <w:t> on our website. </w:t>
      </w:r>
    </w:p>
    <w:p w14:paraId="6C324070" w14:textId="199D9235" w:rsidR="00886F13" w:rsidRDefault="008020C1" w:rsidP="008020C1">
      <w:pPr>
        <w:pStyle w:val="Heading3"/>
      </w:pPr>
      <w:r w:rsidRPr="008020C1">
        <w:t>When we impose conditions on your CCS approval  </w:t>
      </w:r>
    </w:p>
    <w:p w14:paraId="25480241" w14:textId="77777777" w:rsidR="00886F13" w:rsidRPr="00886F13" w:rsidRDefault="00886F13" w:rsidP="00886F13">
      <w:r w:rsidRPr="00886F13">
        <w:rPr>
          <w:b/>
          <w:bCs/>
        </w:rPr>
        <w:t>If you don’t comply with your obligations or treat regulatory risk, we can impose additional conditions on your approval.</w:t>
      </w:r>
    </w:p>
    <w:p w14:paraId="568B2C10" w14:textId="77777777" w:rsidR="00886F13" w:rsidRPr="00886F13" w:rsidRDefault="00886F13" w:rsidP="00886F13">
      <w:r w:rsidRPr="00886F13">
        <w:lastRenderedPageBreak/>
        <w:t>We can impose conditions: </w:t>
      </w:r>
    </w:p>
    <w:p w14:paraId="34264159" w14:textId="77777777" w:rsidR="00886F13" w:rsidRPr="00886F13" w:rsidRDefault="00886F13" w:rsidP="00627CDA">
      <w:pPr>
        <w:pStyle w:val="ListParagraph"/>
        <w:numPr>
          <w:ilvl w:val="0"/>
          <w:numId w:val="275"/>
        </w:numPr>
      </w:pPr>
      <w:r w:rsidRPr="00886F13">
        <w:t>at the time of approval </w:t>
      </w:r>
    </w:p>
    <w:p w14:paraId="3AA5BD83" w14:textId="77777777" w:rsidR="00886F13" w:rsidRPr="00886F13" w:rsidRDefault="00886F13" w:rsidP="00627CDA">
      <w:pPr>
        <w:pStyle w:val="ListParagraph"/>
        <w:numPr>
          <w:ilvl w:val="0"/>
          <w:numId w:val="275"/>
        </w:numPr>
      </w:pPr>
      <w:r w:rsidRPr="00886F13">
        <w:t>following compliance audits, investigations and reviews.   </w:t>
      </w:r>
    </w:p>
    <w:p w14:paraId="03641DB0" w14:textId="77777777" w:rsidR="00886F13" w:rsidRPr="00886F13" w:rsidRDefault="00886F13" w:rsidP="00886F13">
      <w:r w:rsidRPr="00886F13">
        <w:t>Providers with additional conditions imposed must comply with them. A breach could result in further enforcement action.   </w:t>
      </w:r>
    </w:p>
    <w:p w14:paraId="32D3AD46" w14:textId="77777777" w:rsidR="00886F13" w:rsidRPr="00886F13" w:rsidRDefault="00886F13" w:rsidP="00886F13">
      <w:r w:rsidRPr="00886F13">
        <w:t>Conditions will be: </w:t>
      </w:r>
    </w:p>
    <w:p w14:paraId="7DAB2314" w14:textId="77777777" w:rsidR="00886F13" w:rsidRPr="00886F13" w:rsidRDefault="00886F13" w:rsidP="00627CDA">
      <w:pPr>
        <w:pStyle w:val="ListParagraph"/>
        <w:numPr>
          <w:ilvl w:val="0"/>
          <w:numId w:val="276"/>
        </w:numPr>
      </w:pPr>
      <w:r w:rsidRPr="00886F13">
        <w:t>proportional to the level of non-compliance or regulatory risk identified   </w:t>
      </w:r>
    </w:p>
    <w:p w14:paraId="296DAF80" w14:textId="77777777" w:rsidR="00886F13" w:rsidRPr="00886F13" w:rsidRDefault="00886F13" w:rsidP="00627CDA">
      <w:pPr>
        <w:pStyle w:val="ListParagraph"/>
        <w:numPr>
          <w:ilvl w:val="0"/>
          <w:numId w:val="276"/>
        </w:numPr>
      </w:pPr>
      <w:r w:rsidRPr="00886F13">
        <w:t>clear, unambiguous and reasonable  </w:t>
      </w:r>
    </w:p>
    <w:p w14:paraId="6FF29771" w14:textId="77777777" w:rsidR="00886F13" w:rsidRPr="00886F13" w:rsidRDefault="00886F13" w:rsidP="00627CDA">
      <w:pPr>
        <w:pStyle w:val="ListParagraph"/>
        <w:numPr>
          <w:ilvl w:val="0"/>
          <w:numId w:val="276"/>
        </w:numPr>
      </w:pPr>
      <w:r w:rsidRPr="00886F13">
        <w:t>either ongoing or have an end date. </w:t>
      </w:r>
    </w:p>
    <w:p w14:paraId="48A8B101" w14:textId="77777777" w:rsidR="00886F13" w:rsidRPr="00886F13" w:rsidRDefault="00886F13" w:rsidP="00886F13">
      <w:r w:rsidRPr="00886F13">
        <w:t>We may publish conditions we’ve imposed on providers on the </w:t>
      </w:r>
      <w:hyperlink r:id="rId475" w:history="1">
        <w:r w:rsidRPr="00886F13">
          <w:rPr>
            <w:rStyle w:val="Hyperlink"/>
          </w:rPr>
          <w:t>enforcement action register</w:t>
        </w:r>
      </w:hyperlink>
      <w:r w:rsidRPr="00886F13">
        <w:t>. </w:t>
      </w:r>
    </w:p>
    <w:p w14:paraId="0A9B3D05" w14:textId="77777777" w:rsidR="00886F13" w:rsidRPr="00886F13" w:rsidRDefault="00886F13" w:rsidP="00886F13">
      <w:r w:rsidRPr="00886F13">
        <w:t>We can impose any additional conditions which will support the provider's compliance with FAL.</w:t>
      </w:r>
    </w:p>
    <w:p w14:paraId="0080B180" w14:textId="77777777" w:rsidR="00886F13" w:rsidRPr="00886F13" w:rsidRDefault="00886F13" w:rsidP="00886F13">
      <w:r w:rsidRPr="00886F13">
        <w:t>Examples of conditions imposed include, but are not limited to:</w:t>
      </w:r>
    </w:p>
    <w:p w14:paraId="64263651" w14:textId="77777777" w:rsidR="00886F13" w:rsidRPr="00886F13" w:rsidRDefault="00886F13" w:rsidP="00627CDA">
      <w:pPr>
        <w:pStyle w:val="ListParagraph"/>
        <w:numPr>
          <w:ilvl w:val="0"/>
          <w:numId w:val="277"/>
        </w:numPr>
      </w:pPr>
      <w:r w:rsidRPr="00886F13">
        <w:t>placing limits on educators engaged and providing FDC </w:t>
      </w:r>
    </w:p>
    <w:p w14:paraId="28FEB1D2" w14:textId="77777777" w:rsidR="00886F13" w:rsidRPr="00886F13" w:rsidRDefault="00886F13" w:rsidP="00627CDA">
      <w:pPr>
        <w:pStyle w:val="ListParagraph"/>
        <w:numPr>
          <w:ilvl w:val="0"/>
          <w:numId w:val="277"/>
        </w:numPr>
      </w:pPr>
      <w:r w:rsidRPr="00886F13">
        <w:t>requiring persons with management or control to complete Geccko training</w:t>
      </w:r>
    </w:p>
    <w:p w14:paraId="4DF895E9" w14:textId="77777777" w:rsidR="00886F13" w:rsidRPr="00886F13" w:rsidRDefault="00886F13" w:rsidP="00627CDA">
      <w:pPr>
        <w:pStyle w:val="ListParagraph"/>
        <w:numPr>
          <w:ilvl w:val="0"/>
          <w:numId w:val="277"/>
        </w:numPr>
      </w:pPr>
      <w:r w:rsidRPr="00886F13">
        <w:t>requiring a provider to supply particular documents, such as a statement of tax record</w:t>
      </w:r>
    </w:p>
    <w:p w14:paraId="549BF691" w14:textId="77777777" w:rsidR="00886F13" w:rsidRPr="00886F13" w:rsidRDefault="00886F13" w:rsidP="00627CDA">
      <w:pPr>
        <w:pStyle w:val="ListParagraph"/>
        <w:numPr>
          <w:ilvl w:val="0"/>
          <w:numId w:val="277"/>
        </w:numPr>
      </w:pPr>
      <w:hyperlink r:id="rId476" w:history="1">
        <w:r w:rsidRPr="00886F13">
          <w:rPr>
            <w:rStyle w:val="Hyperlink"/>
          </w:rPr>
          <w:t>conditions</w:t>
        </w:r>
      </w:hyperlink>
      <w:r w:rsidRPr="00886F13">
        <w:t> to address quality and safety risks in a specified timeframe.</w:t>
      </w:r>
    </w:p>
    <w:p w14:paraId="297C9195" w14:textId="7E4EFA3B" w:rsidR="00886F13" w:rsidRDefault="00886F13" w:rsidP="00886F13">
      <w:r w:rsidRPr="00886F13">
        <w:t>Find out more about </w:t>
      </w:r>
      <w:hyperlink r:id="rId477" w:history="1">
        <w:r w:rsidRPr="00886F13">
          <w:rPr>
            <w:rStyle w:val="Hyperlink"/>
          </w:rPr>
          <w:t>imposing conditions</w:t>
        </w:r>
      </w:hyperlink>
      <w:r w:rsidRPr="00886F13">
        <w:t> on our website. </w:t>
      </w:r>
    </w:p>
    <w:p w14:paraId="6486E5F1" w14:textId="47BD0BBA" w:rsidR="008020C1" w:rsidRDefault="008020C1" w:rsidP="001169EB">
      <w:pPr>
        <w:pStyle w:val="Heading2"/>
      </w:pPr>
      <w:bookmarkStart w:id="136" w:name="_Toc243484874"/>
      <w:r>
        <w:t>Workforce support</w:t>
      </w:r>
      <w:bookmarkEnd w:id="136"/>
    </w:p>
    <w:p w14:paraId="3274FC5C" w14:textId="3A36F98E" w:rsidR="001169EB" w:rsidRDefault="001169EB" w:rsidP="001169EB">
      <w:pPr>
        <w:pStyle w:val="Heading3"/>
      </w:pPr>
      <w:r w:rsidRPr="001169EB">
        <w:t>ECEC workforce measures staff experience survey </w:t>
      </w:r>
    </w:p>
    <w:p w14:paraId="7D066ADB" w14:textId="77777777" w:rsidR="001169EB" w:rsidRPr="001169EB" w:rsidRDefault="001169EB" w:rsidP="001169EB">
      <w:r w:rsidRPr="001169EB">
        <w:rPr>
          <w:b/>
          <w:bCs/>
        </w:rPr>
        <w:t>Has your service accessed any of our professional development opportunities? Tell us about your experience to help inform future policy development.</w:t>
      </w:r>
    </w:p>
    <w:p w14:paraId="7A3E59C0" w14:textId="77777777" w:rsidR="001169EB" w:rsidRPr="001169EB" w:rsidRDefault="001169EB" w:rsidP="001169EB">
      <w:r w:rsidRPr="001169EB">
        <w:t>We have engaged dandolo partners (dandolo) to conduct a survey about our </w:t>
      </w:r>
      <w:hyperlink r:id="rId478" w:history="1">
        <w:r w:rsidRPr="001169EB">
          <w:rPr>
            <w:rStyle w:val="Hyperlink"/>
          </w:rPr>
          <w:t>professional development opportunities</w:t>
        </w:r>
      </w:hyperlink>
      <w:r w:rsidRPr="001169EB">
        <w:t>.  </w:t>
      </w:r>
    </w:p>
    <w:p w14:paraId="4506273E" w14:textId="77777777" w:rsidR="001169EB" w:rsidRPr="001169EB" w:rsidRDefault="001169EB" w:rsidP="001169EB">
      <w:r w:rsidRPr="001169EB">
        <w:t>This includes the: </w:t>
      </w:r>
    </w:p>
    <w:p w14:paraId="181C3F2E" w14:textId="77777777" w:rsidR="001169EB" w:rsidRPr="001169EB" w:rsidRDefault="001169EB" w:rsidP="00627CDA">
      <w:pPr>
        <w:pStyle w:val="ListParagraph"/>
        <w:numPr>
          <w:ilvl w:val="0"/>
          <w:numId w:val="278"/>
        </w:numPr>
      </w:pPr>
      <w:r w:rsidRPr="001169EB">
        <w:t>professional development subsidy  </w:t>
      </w:r>
    </w:p>
    <w:p w14:paraId="0EB09065" w14:textId="77777777" w:rsidR="001169EB" w:rsidRPr="001169EB" w:rsidRDefault="001169EB" w:rsidP="00627CDA">
      <w:pPr>
        <w:pStyle w:val="ListParagraph"/>
        <w:numPr>
          <w:ilvl w:val="0"/>
          <w:numId w:val="278"/>
        </w:numPr>
      </w:pPr>
      <w:r w:rsidRPr="001169EB">
        <w:t>paid practicum subsidy</w:t>
      </w:r>
    </w:p>
    <w:p w14:paraId="26A02D83" w14:textId="77777777" w:rsidR="001169EB" w:rsidRPr="001169EB" w:rsidRDefault="001169EB" w:rsidP="00627CDA">
      <w:pPr>
        <w:pStyle w:val="ListParagraph"/>
        <w:numPr>
          <w:ilvl w:val="0"/>
          <w:numId w:val="278"/>
        </w:numPr>
      </w:pPr>
      <w:r w:rsidRPr="001169EB">
        <w:t>practicum exchange network.  </w:t>
      </w:r>
    </w:p>
    <w:p w14:paraId="69FEC49E" w14:textId="77777777" w:rsidR="001169EB" w:rsidRPr="001169EB" w:rsidRDefault="001169EB" w:rsidP="001169EB">
      <w:r w:rsidRPr="001169EB">
        <w:t>If your service has received a subsidy, you may have received an email from dandolo with a link to the survey.</w:t>
      </w:r>
    </w:p>
    <w:p w14:paraId="6DC9CCEB" w14:textId="77777777" w:rsidR="001169EB" w:rsidRPr="001169EB" w:rsidRDefault="001169EB" w:rsidP="001169EB">
      <w:r w:rsidRPr="001169EB">
        <w:t>If you have been invited, please complete the survey before it closes on </w:t>
      </w:r>
      <w:r w:rsidRPr="001169EB">
        <w:rPr>
          <w:b/>
          <w:bCs/>
        </w:rPr>
        <w:t>14 May 2026</w:t>
      </w:r>
      <w:r w:rsidRPr="001169EB">
        <w:t>.  </w:t>
      </w:r>
    </w:p>
    <w:p w14:paraId="71C7464F" w14:textId="77777777" w:rsidR="001169EB" w:rsidRPr="001169EB" w:rsidRDefault="001169EB" w:rsidP="001169EB">
      <w:r w:rsidRPr="001169EB">
        <w:t>You may also have been invited to take part in an interview. If so, you must contact dandolo to participate.</w:t>
      </w:r>
    </w:p>
    <w:p w14:paraId="04E1371E" w14:textId="77777777" w:rsidR="001169EB" w:rsidRPr="001169EB" w:rsidRDefault="001169EB" w:rsidP="001169EB">
      <w:r w:rsidRPr="001169EB">
        <w:t>The survey forms part of the broader workforce measures evaluation process being undertaken by dandolo.  </w:t>
      </w:r>
    </w:p>
    <w:p w14:paraId="642D196E" w14:textId="4F0C3B76" w:rsidR="001169EB" w:rsidRDefault="001169EB" w:rsidP="001169EB">
      <w:r w:rsidRPr="001169EB">
        <w:lastRenderedPageBreak/>
        <w:t>Please contact </w:t>
      </w:r>
      <w:hyperlink r:id="rId479" w:history="1">
        <w:r w:rsidRPr="001169EB">
          <w:rPr>
            <w:rStyle w:val="Hyperlink"/>
          </w:rPr>
          <w:t>ECECworkforce@education.gov.au</w:t>
        </w:r>
      </w:hyperlink>
      <w:r w:rsidRPr="001169EB">
        <w:t> if you have any questions. </w:t>
      </w:r>
    </w:p>
    <w:p w14:paraId="01F31EF2" w14:textId="26821EE3" w:rsidR="001169EB" w:rsidRDefault="001169EB" w:rsidP="007C5203">
      <w:pPr>
        <w:pStyle w:val="Heading2"/>
      </w:pPr>
      <w:bookmarkStart w:id="137" w:name="_Toc243484875"/>
      <w:r>
        <w:t>News for families</w:t>
      </w:r>
      <w:bookmarkEnd w:id="137"/>
    </w:p>
    <w:p w14:paraId="1E62B603" w14:textId="0A9DC981" w:rsidR="001169EB" w:rsidRDefault="007C5203" w:rsidP="007C5203">
      <w:pPr>
        <w:pStyle w:val="Heading3"/>
      </w:pPr>
      <w:r w:rsidRPr="007C5203">
        <w:t>Confirm your 2024-25 family income for Child Care Subsidy (CCS) before 30 June 2026 </w:t>
      </w:r>
    </w:p>
    <w:p w14:paraId="6FFFC313" w14:textId="77777777" w:rsidR="007C5203" w:rsidRPr="007C5203" w:rsidRDefault="007C5203" w:rsidP="007C5203">
      <w:r w:rsidRPr="007C5203">
        <w:rPr>
          <w:b/>
          <w:bCs/>
        </w:rPr>
        <w:t>If you got CCS in the 2024-25 financial year, you need to confirm your family income now.</w:t>
      </w:r>
    </w:p>
    <w:p w14:paraId="41EB9C40" w14:textId="77777777" w:rsidR="007C5203" w:rsidRPr="007C5203" w:rsidRDefault="007C5203" w:rsidP="007C5203">
      <w:r w:rsidRPr="007C5203">
        <w:t>If you don’t do this by 30 June, your CCS will stop and you’ll have to pay full fees for any child care you use from 6 July 2026.</w:t>
      </w:r>
    </w:p>
    <w:p w14:paraId="1613BC65" w14:textId="06D60FE8" w:rsidR="007C5203" w:rsidRPr="001E54BF" w:rsidRDefault="007C5203" w:rsidP="007C5203">
      <w:r w:rsidRPr="007C5203">
        <w:t>Read more on the </w:t>
      </w:r>
      <w:hyperlink r:id="rId480" w:history="1">
        <w:r w:rsidRPr="007C5203">
          <w:rPr>
            <w:rStyle w:val="Hyperlink"/>
          </w:rPr>
          <w:t>Services Australia website</w:t>
        </w:r>
      </w:hyperlink>
      <w:r w:rsidRPr="007C5203">
        <w:t>. </w:t>
      </w:r>
    </w:p>
    <w:p w14:paraId="725A315E" w14:textId="3F3E4D90" w:rsidR="004D38D2" w:rsidRDefault="004D38D2" w:rsidP="00E971AD">
      <w:pPr>
        <w:pStyle w:val="Issuedate"/>
      </w:pPr>
      <w:bookmarkStart w:id="138" w:name="_Toc243484876"/>
      <w:r>
        <w:lastRenderedPageBreak/>
        <w:t>29 April 2026</w:t>
      </w:r>
      <w:bookmarkEnd w:id="138"/>
    </w:p>
    <w:p w14:paraId="3DB2BB44" w14:textId="57EBF37B" w:rsidR="004D38D2" w:rsidRDefault="004D38D2" w:rsidP="004D38D2">
      <w:pPr>
        <w:pStyle w:val="Heading2"/>
      </w:pPr>
      <w:bookmarkStart w:id="139" w:name="_Toc243484877"/>
      <w:r>
        <w:t>From the department</w:t>
      </w:r>
      <w:bookmarkEnd w:id="139"/>
    </w:p>
    <w:p w14:paraId="2315EB00" w14:textId="7BB34FFA" w:rsidR="004D38D2" w:rsidRDefault="008A6402" w:rsidP="008A6402">
      <w:pPr>
        <w:pStyle w:val="Heading3"/>
      </w:pPr>
      <w:r w:rsidRPr="008A6402">
        <w:t>National child safety training: 2 months in</w:t>
      </w:r>
    </w:p>
    <w:p w14:paraId="1886D699" w14:textId="77777777" w:rsidR="00D76146" w:rsidRPr="00D76146" w:rsidRDefault="00D76146" w:rsidP="00D76146">
      <w:r w:rsidRPr="00D76146">
        <w:rPr>
          <w:b/>
          <w:bCs/>
        </w:rPr>
        <w:t>Thank you to everyone across the early childhood education and care (ECEC) sector for the strong interest and early engagement with national child safety training.</w:t>
      </w:r>
    </w:p>
    <w:p w14:paraId="07E37A56" w14:textId="77777777" w:rsidR="00D76146" w:rsidRPr="00D76146" w:rsidRDefault="00D76146" w:rsidP="00D76146">
      <w:pPr>
        <w:pStyle w:val="Heading4"/>
      </w:pPr>
      <w:r w:rsidRPr="00D76146">
        <w:t>Foundation training available now</w:t>
      </w:r>
    </w:p>
    <w:p w14:paraId="3CD8E50C" w14:textId="77777777" w:rsidR="00D76146" w:rsidRPr="00D76146" w:rsidRDefault="00D76146" w:rsidP="00D76146">
      <w:r w:rsidRPr="00D76146">
        <w:t>Since launching, more than:</w:t>
      </w:r>
    </w:p>
    <w:p w14:paraId="67D7D2DA" w14:textId="77777777" w:rsidR="00D76146" w:rsidRPr="00D76146" w:rsidRDefault="00D76146" w:rsidP="00627CDA">
      <w:pPr>
        <w:pStyle w:val="ListParagraph"/>
        <w:numPr>
          <w:ilvl w:val="0"/>
          <w:numId w:val="257"/>
        </w:numPr>
      </w:pPr>
      <w:r w:rsidRPr="00D76146">
        <w:t>280,000 people have registered in Geccko</w:t>
      </w:r>
    </w:p>
    <w:p w14:paraId="5DC0D8B3" w14:textId="77777777" w:rsidR="00D76146" w:rsidRPr="00D76146" w:rsidRDefault="00D76146" w:rsidP="00627CDA">
      <w:pPr>
        <w:pStyle w:val="ListParagraph"/>
        <w:numPr>
          <w:ilvl w:val="0"/>
          <w:numId w:val="257"/>
        </w:numPr>
      </w:pPr>
      <w:r w:rsidRPr="00D76146">
        <w:t>223,000 are currently enrolled in foundation training</w:t>
      </w:r>
    </w:p>
    <w:p w14:paraId="4A462D42" w14:textId="77777777" w:rsidR="00D76146" w:rsidRPr="00D76146" w:rsidRDefault="00D76146" w:rsidP="00627CDA">
      <w:pPr>
        <w:pStyle w:val="ListParagraph"/>
        <w:numPr>
          <w:ilvl w:val="0"/>
          <w:numId w:val="257"/>
        </w:numPr>
      </w:pPr>
      <w:r w:rsidRPr="00D76146">
        <w:t>186,000 have already completed the foundation training.</w:t>
      </w:r>
    </w:p>
    <w:p w14:paraId="01431BD7" w14:textId="77777777" w:rsidR="00D76146" w:rsidRPr="00D76146" w:rsidRDefault="00D76146" w:rsidP="00D76146">
      <w:r w:rsidRPr="00D76146">
        <w:t xml:space="preserve">If you haven’t registered yet, visit the </w:t>
      </w:r>
      <w:hyperlink r:id="rId481" w:history="1">
        <w:r w:rsidRPr="00D76146">
          <w:rPr>
            <w:rStyle w:val="Hyperlink"/>
          </w:rPr>
          <w:t>Geccko registration page</w:t>
        </w:r>
      </w:hyperlink>
      <w:r w:rsidRPr="00D76146">
        <w:t xml:space="preserve"> and follow the prompts to create your account.</w:t>
      </w:r>
    </w:p>
    <w:p w14:paraId="068FB8F0" w14:textId="77777777" w:rsidR="00D76146" w:rsidRPr="00D76146" w:rsidRDefault="00D76146" w:rsidP="00D76146">
      <w:r w:rsidRPr="00D76146">
        <w:t xml:space="preserve">Once registered, you will need to </w:t>
      </w:r>
      <w:r w:rsidRPr="00D76146">
        <w:rPr>
          <w:b/>
          <w:bCs/>
        </w:rPr>
        <w:t>enrol</w:t>
      </w:r>
      <w:r w:rsidRPr="00D76146">
        <w:t xml:space="preserve"> in foundation training. You don’t need to do the training all at once. We encourage learners to complete the training by 27 August at a time and pace that suits them.</w:t>
      </w:r>
    </w:p>
    <w:p w14:paraId="52B67AA5" w14:textId="77777777" w:rsidR="00D76146" w:rsidRPr="00D76146" w:rsidRDefault="00D76146" w:rsidP="00D76146">
      <w:r w:rsidRPr="00D76146">
        <w:t xml:space="preserve">If you’ve already enrolled but haven’t progressed with the training, we encourage you to complete it before </w:t>
      </w:r>
      <w:r w:rsidRPr="00D76146">
        <w:rPr>
          <w:b/>
          <w:bCs/>
        </w:rPr>
        <w:t>27 August 2026.</w:t>
      </w:r>
      <w:r w:rsidRPr="00D76146">
        <w:t xml:space="preserve"> </w:t>
      </w:r>
    </w:p>
    <w:p w14:paraId="3D8BFEC4" w14:textId="77777777" w:rsidR="00D76146" w:rsidRPr="00D76146" w:rsidRDefault="00D76146" w:rsidP="00D76146">
      <w:hyperlink r:id="rId482" w:history="1">
        <w:r w:rsidRPr="00D76146">
          <w:rPr>
            <w:rStyle w:val="Hyperlink"/>
          </w:rPr>
          <w:t>Log in to Geccko</w:t>
        </w:r>
      </w:hyperlink>
      <w:r w:rsidRPr="00D76146">
        <w:t xml:space="preserve"> to complete the training.</w:t>
      </w:r>
    </w:p>
    <w:p w14:paraId="3EB9723B" w14:textId="77777777" w:rsidR="00D76146" w:rsidRPr="00D76146" w:rsidRDefault="00D76146" w:rsidP="00D76146">
      <w:pPr>
        <w:pStyle w:val="Heading4"/>
      </w:pPr>
      <w:r w:rsidRPr="00D76146">
        <w:t>Advanced training coming soon</w:t>
      </w:r>
    </w:p>
    <w:p w14:paraId="6B6010C8" w14:textId="77777777" w:rsidR="00D76146" w:rsidRPr="00D76146" w:rsidRDefault="00D76146" w:rsidP="00D76146">
      <w:r w:rsidRPr="00D76146">
        <w:rPr>
          <w:b/>
          <w:bCs/>
        </w:rPr>
        <w:t>Advanced training builds on foundation training, and we’ll share more information about advanced training ahead of its release.</w:t>
      </w:r>
    </w:p>
    <w:p w14:paraId="113C97F3" w14:textId="5F70B035" w:rsidR="00D76146" w:rsidRDefault="00D76146" w:rsidP="00D76146">
      <w:r w:rsidRPr="00D76146">
        <w:t xml:space="preserve">Visit our </w:t>
      </w:r>
      <w:hyperlink r:id="rId483" w:history="1">
        <w:r w:rsidRPr="00D76146">
          <w:rPr>
            <w:rStyle w:val="Hyperlink"/>
          </w:rPr>
          <w:t>national child safety training page</w:t>
        </w:r>
      </w:hyperlink>
      <w:r w:rsidRPr="00D76146">
        <w:t xml:space="preserve"> for more information.</w:t>
      </w:r>
    </w:p>
    <w:p w14:paraId="2CC14F3E" w14:textId="32F41D6D" w:rsidR="008A6402" w:rsidRDefault="006D5D67" w:rsidP="006D5D67">
      <w:pPr>
        <w:pStyle w:val="Heading3"/>
      </w:pPr>
      <w:r w:rsidRPr="006D5D67">
        <w:t>Service closures for national training</w:t>
      </w:r>
    </w:p>
    <w:p w14:paraId="11A63715" w14:textId="77777777" w:rsidR="00175674" w:rsidRPr="00175674" w:rsidRDefault="00175674" w:rsidP="00175674">
      <w:r w:rsidRPr="00175674">
        <w:t>Child Care Subsidy (CCS) approved services can use up to 5 hours per year to close so staff can complete the new national child safety training. CCS can still be claimed during this time, and closures must start no earlier than 5 pm.</w:t>
      </w:r>
    </w:p>
    <w:p w14:paraId="309BE6C3" w14:textId="77777777" w:rsidR="00175674" w:rsidRPr="00175674" w:rsidRDefault="00175674" w:rsidP="00175674">
      <w:r w:rsidRPr="00175674">
        <w:t>Providers must notify families early and keep required records.</w:t>
      </w:r>
    </w:p>
    <w:p w14:paraId="030BB0D7" w14:textId="67F0A147" w:rsidR="008A6402" w:rsidRDefault="00175674" w:rsidP="00175674">
      <w:r w:rsidRPr="00175674">
        <w:t xml:space="preserve">Find out more about </w:t>
      </w:r>
      <w:hyperlink r:id="rId484" w:history="1">
        <w:r w:rsidRPr="00175674">
          <w:rPr>
            <w:rStyle w:val="Hyperlink"/>
          </w:rPr>
          <w:t>service closures</w:t>
        </w:r>
      </w:hyperlink>
      <w:r w:rsidRPr="00175674">
        <w:t xml:space="preserve"> on our website.</w:t>
      </w:r>
    </w:p>
    <w:p w14:paraId="332AE4C8" w14:textId="41E56F2A" w:rsidR="006D5D67" w:rsidRDefault="00460D77" w:rsidP="00460D77">
      <w:pPr>
        <w:pStyle w:val="Heading3"/>
      </w:pPr>
      <w:r w:rsidRPr="00460D77">
        <w:t>Apply now for our workforce subsidies</w:t>
      </w:r>
    </w:p>
    <w:p w14:paraId="3C62FD03" w14:textId="77777777" w:rsidR="00B2016E" w:rsidRPr="00B2016E" w:rsidRDefault="00B2016E" w:rsidP="00B2016E">
      <w:r w:rsidRPr="00B2016E">
        <w:rPr>
          <w:b/>
          <w:bCs/>
        </w:rPr>
        <w:t>Applications are now open for 2 subsidies to help staff complete national child safety training and practicums.</w:t>
      </w:r>
    </w:p>
    <w:p w14:paraId="3C91212D" w14:textId="77777777" w:rsidR="00B2016E" w:rsidRPr="00B2016E" w:rsidRDefault="00B2016E" w:rsidP="00B2016E">
      <w:r w:rsidRPr="00B2016E">
        <w:t xml:space="preserve">The </w:t>
      </w:r>
      <w:r w:rsidRPr="00B2016E">
        <w:rPr>
          <w:b/>
          <w:bCs/>
        </w:rPr>
        <w:t>professional development subsidy</w:t>
      </w:r>
      <w:r w:rsidRPr="00B2016E">
        <w:t xml:space="preserve"> will support completion of </w:t>
      </w:r>
      <w:hyperlink r:id="rId485" w:history="1">
        <w:r w:rsidRPr="00B2016E">
          <w:rPr>
            <w:rStyle w:val="Hyperlink"/>
          </w:rPr>
          <w:t>national child safety training</w:t>
        </w:r>
      </w:hyperlink>
      <w:r w:rsidRPr="00B2016E">
        <w:t>.</w:t>
      </w:r>
    </w:p>
    <w:p w14:paraId="26B280F5" w14:textId="77777777" w:rsidR="00B2016E" w:rsidRPr="00B2016E" w:rsidRDefault="00B2016E" w:rsidP="00B2016E">
      <w:r w:rsidRPr="00B2016E">
        <w:t>The subsidy:</w:t>
      </w:r>
    </w:p>
    <w:p w14:paraId="290A0707" w14:textId="77777777" w:rsidR="00B2016E" w:rsidRPr="00B2016E" w:rsidRDefault="00B2016E" w:rsidP="00627CDA">
      <w:pPr>
        <w:pStyle w:val="ListParagraph"/>
        <w:numPr>
          <w:ilvl w:val="0"/>
          <w:numId w:val="258"/>
        </w:numPr>
      </w:pPr>
      <w:r w:rsidRPr="00B2016E">
        <w:t>is for staff who provide direct ECEC or supervise children, including centre directors, early childhood teachers and educators</w:t>
      </w:r>
    </w:p>
    <w:p w14:paraId="00BC7116" w14:textId="77777777" w:rsidR="00B2016E" w:rsidRPr="00B2016E" w:rsidRDefault="00B2016E" w:rsidP="00627CDA">
      <w:pPr>
        <w:pStyle w:val="ListParagraph"/>
        <w:numPr>
          <w:ilvl w:val="0"/>
          <w:numId w:val="258"/>
        </w:numPr>
      </w:pPr>
      <w:r w:rsidRPr="00B2016E">
        <w:lastRenderedPageBreak/>
        <w:t>funds 5 hours of training per staff member</w:t>
      </w:r>
    </w:p>
    <w:p w14:paraId="584B0ECA" w14:textId="77777777" w:rsidR="00B2016E" w:rsidRPr="00B2016E" w:rsidRDefault="00B2016E" w:rsidP="00627CDA">
      <w:pPr>
        <w:pStyle w:val="ListParagraph"/>
        <w:numPr>
          <w:ilvl w:val="0"/>
          <w:numId w:val="258"/>
        </w:numPr>
      </w:pPr>
      <w:r w:rsidRPr="00B2016E">
        <w:t>can be used to backfill staff while they complete the training or pay staff to complete the training outside work hours</w:t>
      </w:r>
    </w:p>
    <w:p w14:paraId="52834542" w14:textId="77777777" w:rsidR="00B2016E" w:rsidRPr="00B2016E" w:rsidRDefault="00B2016E" w:rsidP="00627CDA">
      <w:pPr>
        <w:pStyle w:val="ListParagraph"/>
        <w:numPr>
          <w:ilvl w:val="0"/>
          <w:numId w:val="258"/>
        </w:numPr>
      </w:pPr>
      <w:r w:rsidRPr="00B2016E">
        <w:t xml:space="preserve">cannot be used for staff who complete the training during </w:t>
      </w:r>
      <w:hyperlink r:id="rId486" w:history="1">
        <w:r w:rsidRPr="00B2016E">
          <w:rPr>
            <w:rStyle w:val="Hyperlink"/>
          </w:rPr>
          <w:t>service closure periods</w:t>
        </w:r>
      </w:hyperlink>
      <w:r w:rsidRPr="00B2016E">
        <w:t xml:space="preserve"> </w:t>
      </w:r>
    </w:p>
    <w:p w14:paraId="1104CD2C" w14:textId="77777777" w:rsidR="00B2016E" w:rsidRPr="00B2016E" w:rsidRDefault="00B2016E" w:rsidP="00627CDA">
      <w:pPr>
        <w:pStyle w:val="ListParagraph"/>
        <w:numPr>
          <w:ilvl w:val="0"/>
          <w:numId w:val="258"/>
        </w:numPr>
      </w:pPr>
      <w:r w:rsidRPr="00B2016E">
        <w:t>will prioritise small and medium providers on a first come, first served basis.</w:t>
      </w:r>
    </w:p>
    <w:p w14:paraId="003FBC72" w14:textId="77777777" w:rsidR="00B2016E" w:rsidRPr="00B2016E" w:rsidRDefault="00B2016E" w:rsidP="00B2016E">
      <w:r w:rsidRPr="00B2016E">
        <w:t>You can apply for staff who have already completed the training, but funding is not guaranteed until an application is approved.</w:t>
      </w:r>
    </w:p>
    <w:p w14:paraId="282D2261" w14:textId="77777777" w:rsidR="00B2016E" w:rsidRPr="00B2016E" w:rsidRDefault="00B2016E" w:rsidP="00B2016E">
      <w:r w:rsidRPr="00B2016E">
        <w:t xml:space="preserve">The </w:t>
      </w:r>
      <w:r w:rsidRPr="00B2016E">
        <w:rPr>
          <w:b/>
          <w:bCs/>
        </w:rPr>
        <w:t xml:space="preserve">paid practicum subsidy </w:t>
      </w:r>
      <w:r w:rsidRPr="00B2016E">
        <w:t>supports early childhood teachers- and educators-in-training to complete the practicum components of their degree.</w:t>
      </w:r>
    </w:p>
    <w:p w14:paraId="668CA939" w14:textId="77777777" w:rsidR="00B2016E" w:rsidRPr="00B2016E" w:rsidRDefault="00B2016E" w:rsidP="00B2016E">
      <w:r w:rsidRPr="00B2016E">
        <w:t>The subsidy:</w:t>
      </w:r>
    </w:p>
    <w:p w14:paraId="3D44CA98" w14:textId="77777777" w:rsidR="00B2016E" w:rsidRPr="00B2016E" w:rsidRDefault="00B2016E" w:rsidP="00627CDA">
      <w:pPr>
        <w:pStyle w:val="ListParagraph"/>
        <w:numPr>
          <w:ilvl w:val="0"/>
          <w:numId w:val="259"/>
        </w:numPr>
      </w:pPr>
      <w:r w:rsidRPr="00B2016E">
        <w:t>is for staff completing an eligible ECEC qualification</w:t>
      </w:r>
    </w:p>
    <w:p w14:paraId="131D0FB9" w14:textId="77777777" w:rsidR="00B2016E" w:rsidRPr="00B2016E" w:rsidRDefault="00B2016E" w:rsidP="00627CDA">
      <w:pPr>
        <w:pStyle w:val="ListParagraph"/>
        <w:numPr>
          <w:ilvl w:val="0"/>
          <w:numId w:val="259"/>
        </w:numPr>
      </w:pPr>
      <w:r w:rsidRPr="00B2016E">
        <w:t xml:space="preserve">funds up to </w:t>
      </w:r>
      <w:r w:rsidRPr="00B2016E">
        <w:rPr>
          <w:b/>
          <w:bCs/>
        </w:rPr>
        <w:t>8 weeks of practicum</w:t>
      </w:r>
      <w:r w:rsidRPr="00B2016E">
        <w:t xml:space="preserve"> per staff member</w:t>
      </w:r>
    </w:p>
    <w:p w14:paraId="5CF0F243" w14:textId="77777777" w:rsidR="00B2016E" w:rsidRPr="00B2016E" w:rsidRDefault="00B2016E" w:rsidP="00627CDA">
      <w:pPr>
        <w:pStyle w:val="ListParagraph"/>
        <w:numPr>
          <w:ilvl w:val="0"/>
          <w:numId w:val="259"/>
        </w:numPr>
      </w:pPr>
      <w:r w:rsidRPr="00B2016E">
        <w:t>can be used to give staff leave with pay while they undertake a practicum.</w:t>
      </w:r>
    </w:p>
    <w:p w14:paraId="228AEE2D" w14:textId="77777777" w:rsidR="00B2016E" w:rsidRPr="00B2016E" w:rsidRDefault="00B2016E" w:rsidP="00B2016E">
      <w:r w:rsidRPr="00B2016E">
        <w:t>We pay both subsidies to providers who pass funding on to staff. Staff cannot apply themselves. If you work in the sector and think you would be eligible, talk to your provider about applying.</w:t>
      </w:r>
    </w:p>
    <w:p w14:paraId="45CA3F9B" w14:textId="46DFF529" w:rsidR="006D5D67" w:rsidRDefault="00B2016E" w:rsidP="00B2016E">
      <w:r w:rsidRPr="00B2016E">
        <w:t xml:space="preserve">To find out more, go to </w:t>
      </w:r>
      <w:hyperlink r:id="rId487" w:history="1">
        <w:r w:rsidRPr="00B2016E">
          <w:rPr>
            <w:rStyle w:val="Hyperlink"/>
          </w:rPr>
          <w:t>professional development opportunities</w:t>
        </w:r>
      </w:hyperlink>
      <w:r w:rsidRPr="00B2016E">
        <w:t>. </w:t>
      </w:r>
    </w:p>
    <w:p w14:paraId="4A09DFFE" w14:textId="5C18DF2C" w:rsidR="00460D77" w:rsidRDefault="00EB6066" w:rsidP="00EB6066">
      <w:pPr>
        <w:pStyle w:val="Heading3"/>
      </w:pPr>
      <w:r w:rsidRPr="00EB6066">
        <w:t>Building early education in Queensland</w:t>
      </w:r>
    </w:p>
    <w:p w14:paraId="33BD7F20" w14:textId="77777777" w:rsidR="001E7134" w:rsidRPr="001E7134" w:rsidRDefault="001E7134" w:rsidP="001E7134">
      <w:r w:rsidRPr="001E7134">
        <w:rPr>
          <w:b/>
          <w:bCs/>
        </w:rPr>
        <w:t>The Australian Government is partnering with the Queensland Government to deliver 5 new ECEC services across Southern and Central Queensland.</w:t>
      </w:r>
    </w:p>
    <w:p w14:paraId="07C2C7CB" w14:textId="77777777" w:rsidR="001E7134" w:rsidRPr="001E7134" w:rsidRDefault="001E7134" w:rsidP="001E7134">
      <w:r w:rsidRPr="001E7134">
        <w:t>Through the Building Early Education Fund, the Australian Government will provide nearly $50 million to deliver ECEC services in the first half of 2028 in:</w:t>
      </w:r>
    </w:p>
    <w:p w14:paraId="56777011" w14:textId="77777777" w:rsidR="001E7134" w:rsidRPr="001E7134" w:rsidRDefault="001E7134" w:rsidP="00627CDA">
      <w:pPr>
        <w:pStyle w:val="ListParagraph"/>
        <w:numPr>
          <w:ilvl w:val="0"/>
          <w:numId w:val="260"/>
        </w:numPr>
      </w:pPr>
      <w:r w:rsidRPr="001E7134">
        <w:t>Rosewood, supporting 75 new ECEC places</w:t>
      </w:r>
    </w:p>
    <w:p w14:paraId="3F13144B" w14:textId="77777777" w:rsidR="001E7134" w:rsidRPr="001E7134" w:rsidRDefault="001E7134" w:rsidP="00627CDA">
      <w:pPr>
        <w:pStyle w:val="ListParagraph"/>
        <w:numPr>
          <w:ilvl w:val="0"/>
          <w:numId w:val="260"/>
        </w:numPr>
      </w:pPr>
      <w:r w:rsidRPr="001E7134">
        <w:t>Yarrabilba, supporting 75 new ECEC places</w:t>
      </w:r>
    </w:p>
    <w:p w14:paraId="59FE4C19" w14:textId="77777777" w:rsidR="001E7134" w:rsidRPr="001E7134" w:rsidRDefault="001E7134" w:rsidP="00627CDA">
      <w:pPr>
        <w:pStyle w:val="ListParagraph"/>
        <w:numPr>
          <w:ilvl w:val="0"/>
          <w:numId w:val="260"/>
        </w:numPr>
      </w:pPr>
      <w:r w:rsidRPr="001E7134">
        <w:t>Chinchilla South, supporting 75 new ECEC places</w:t>
      </w:r>
    </w:p>
    <w:p w14:paraId="0BBA4688" w14:textId="77777777" w:rsidR="001E7134" w:rsidRPr="001E7134" w:rsidRDefault="001E7134" w:rsidP="00627CDA">
      <w:pPr>
        <w:pStyle w:val="ListParagraph"/>
        <w:numPr>
          <w:ilvl w:val="0"/>
          <w:numId w:val="260"/>
        </w:numPr>
      </w:pPr>
      <w:r w:rsidRPr="001E7134">
        <w:t>Clermont, supporting 52 new ECEC places</w:t>
      </w:r>
    </w:p>
    <w:p w14:paraId="04309505" w14:textId="77777777" w:rsidR="001E7134" w:rsidRPr="001E7134" w:rsidRDefault="001E7134" w:rsidP="00627CDA">
      <w:pPr>
        <w:pStyle w:val="ListParagraph"/>
        <w:numPr>
          <w:ilvl w:val="0"/>
          <w:numId w:val="260"/>
        </w:numPr>
      </w:pPr>
      <w:r w:rsidRPr="001E7134">
        <w:t>Yorkeys Knob, supporting 75 new ECEC places.</w:t>
      </w:r>
    </w:p>
    <w:p w14:paraId="56D18A7A" w14:textId="77777777" w:rsidR="001E7134" w:rsidRPr="001E7134" w:rsidRDefault="001E7134" w:rsidP="001E7134">
      <w:r w:rsidRPr="001E7134">
        <w:t>Funding is being delivered through a Federation Funding Agreement schedule with the Queensland Government. This agreement is one funding stream within the $1 billion Building Early Education Fund, part of a broader commitment to chart the course to universal ECEC.</w:t>
      </w:r>
    </w:p>
    <w:p w14:paraId="585BBB72" w14:textId="3FBA43DC" w:rsidR="00460D77" w:rsidRDefault="001E7134" w:rsidP="001E7134">
      <w:r w:rsidRPr="001E7134">
        <w:t xml:space="preserve">Learn more about the </w:t>
      </w:r>
      <w:hyperlink r:id="rId488" w:history="1">
        <w:r w:rsidRPr="001E7134">
          <w:rPr>
            <w:rStyle w:val="Hyperlink"/>
          </w:rPr>
          <w:t>Building Early Education Fund</w:t>
        </w:r>
      </w:hyperlink>
      <w:r w:rsidRPr="001E7134">
        <w:t>. </w:t>
      </w:r>
    </w:p>
    <w:p w14:paraId="2C49BED7" w14:textId="13AB100E" w:rsidR="00EB6066" w:rsidRDefault="00EB6066" w:rsidP="00EB6066">
      <w:pPr>
        <w:pStyle w:val="Heading2"/>
      </w:pPr>
      <w:bookmarkStart w:id="140" w:name="_Toc243484878"/>
      <w:r>
        <w:t>Facts from FAL</w:t>
      </w:r>
      <w:bookmarkEnd w:id="140"/>
    </w:p>
    <w:p w14:paraId="4793F440" w14:textId="3ED5189E" w:rsidR="00EB6066" w:rsidRDefault="00187D96" w:rsidP="00187D96">
      <w:pPr>
        <w:pStyle w:val="Heading3"/>
      </w:pPr>
      <w:r w:rsidRPr="00187D96">
        <w:t>Absences at the start or end of an enrolment</w:t>
      </w:r>
    </w:p>
    <w:p w14:paraId="5A5A6853" w14:textId="77777777" w:rsidR="00D229F0" w:rsidRPr="00D229F0" w:rsidRDefault="00D229F0" w:rsidP="00D229F0">
      <w:r w:rsidRPr="00D229F0">
        <w:rPr>
          <w:b/>
          <w:bCs/>
        </w:rPr>
        <w:t>In some circumstances, families may still receive CCS for absences that occur at the start or end of an enrolment.</w:t>
      </w:r>
    </w:p>
    <w:p w14:paraId="5961148A" w14:textId="77777777" w:rsidR="00D229F0" w:rsidRPr="00D229F0" w:rsidRDefault="00D229F0" w:rsidP="00D229F0">
      <w:r w:rsidRPr="00D229F0">
        <w:t>This only applies in specific situations, including where:</w:t>
      </w:r>
    </w:p>
    <w:p w14:paraId="7C5DCA8B" w14:textId="77777777" w:rsidR="00D229F0" w:rsidRPr="00D229F0" w:rsidRDefault="00D229F0" w:rsidP="00627CDA">
      <w:pPr>
        <w:pStyle w:val="ListParagraph"/>
        <w:numPr>
          <w:ilvl w:val="0"/>
          <w:numId w:val="261"/>
        </w:numPr>
      </w:pPr>
      <w:r w:rsidRPr="00D229F0">
        <w:lastRenderedPageBreak/>
        <w:t>the child care service changes ownership during the child’s extended period</w:t>
      </w:r>
    </w:p>
    <w:p w14:paraId="35304396" w14:textId="77777777" w:rsidR="00D229F0" w:rsidRPr="00D229F0" w:rsidRDefault="00D229F0" w:rsidP="00627CDA">
      <w:pPr>
        <w:pStyle w:val="ListParagraph"/>
        <w:numPr>
          <w:ilvl w:val="0"/>
          <w:numId w:val="261"/>
        </w:numPr>
      </w:pPr>
      <w:r w:rsidRPr="00D229F0">
        <w:t>the child’s usual service is closed and the child attends a different service, requiring a new enrolment under the same provider</w:t>
      </w:r>
    </w:p>
    <w:p w14:paraId="179DAC88" w14:textId="77777777" w:rsidR="00D229F0" w:rsidRPr="00D229F0" w:rsidRDefault="00D229F0" w:rsidP="00627CDA">
      <w:pPr>
        <w:pStyle w:val="ListParagraph"/>
        <w:numPr>
          <w:ilvl w:val="0"/>
          <w:numId w:val="261"/>
        </w:numPr>
      </w:pPr>
      <w:r w:rsidRPr="00D229F0">
        <w:t>a family tragedy occurs within the 28 days before the absence in the child’s extended period</w:t>
      </w:r>
    </w:p>
    <w:p w14:paraId="16F0AB7C" w14:textId="77777777" w:rsidR="00D229F0" w:rsidRPr="00D229F0" w:rsidRDefault="00D229F0" w:rsidP="00627CDA">
      <w:pPr>
        <w:pStyle w:val="ListParagraph"/>
        <w:numPr>
          <w:ilvl w:val="0"/>
          <w:numId w:val="261"/>
        </w:numPr>
      </w:pPr>
      <w:r w:rsidRPr="00D229F0">
        <w:t>the enrolment was ceased incorrectly</w:t>
      </w:r>
    </w:p>
    <w:p w14:paraId="29EF71DD" w14:textId="77777777" w:rsidR="00D229F0" w:rsidRPr="00D229F0" w:rsidRDefault="00D229F0" w:rsidP="00627CDA">
      <w:pPr>
        <w:pStyle w:val="ListParagraph"/>
        <w:numPr>
          <w:ilvl w:val="0"/>
          <w:numId w:val="261"/>
        </w:numPr>
      </w:pPr>
      <w:r w:rsidRPr="00D229F0">
        <w:t>any of the additional absence reasons apply.</w:t>
      </w:r>
    </w:p>
    <w:p w14:paraId="61EFFF81" w14:textId="77777777" w:rsidR="00D229F0" w:rsidRPr="00D229F0" w:rsidRDefault="00D229F0" w:rsidP="00D229F0">
      <w:r w:rsidRPr="00D229F0">
        <w:t>What is the extended period?</w:t>
      </w:r>
    </w:p>
    <w:p w14:paraId="4F29D7FF" w14:textId="77777777" w:rsidR="00D229F0" w:rsidRPr="00D229F0" w:rsidRDefault="00D229F0" w:rsidP="00D229F0">
      <w:r w:rsidRPr="00D229F0">
        <w:t>The extended period:</w:t>
      </w:r>
    </w:p>
    <w:p w14:paraId="13502D34" w14:textId="77777777" w:rsidR="00D229F0" w:rsidRPr="00D229F0" w:rsidRDefault="00D229F0" w:rsidP="00627CDA">
      <w:pPr>
        <w:pStyle w:val="ListParagraph"/>
        <w:numPr>
          <w:ilvl w:val="0"/>
          <w:numId w:val="262"/>
        </w:numPr>
      </w:pPr>
      <w:r w:rsidRPr="00D229F0">
        <w:t>begins 6 days before the child’s first physical attendance and ends on their first attendance day, or</w:t>
      </w:r>
    </w:p>
    <w:p w14:paraId="05E2D606" w14:textId="77777777" w:rsidR="00D229F0" w:rsidRPr="00D229F0" w:rsidRDefault="00D229F0" w:rsidP="00627CDA">
      <w:pPr>
        <w:pStyle w:val="ListParagraph"/>
        <w:numPr>
          <w:ilvl w:val="0"/>
          <w:numId w:val="262"/>
        </w:numPr>
      </w:pPr>
      <w:r w:rsidRPr="00D229F0">
        <w:t>begins the day of the child’s last physical attendance and ends 6 days after that day.</w:t>
      </w:r>
    </w:p>
    <w:p w14:paraId="6A394525" w14:textId="77777777" w:rsidR="00D229F0" w:rsidRPr="00D229F0" w:rsidRDefault="00D229F0" w:rsidP="00D229F0">
      <w:r w:rsidRPr="00D229F0">
        <w:t>Keeping enrolments up to date</w:t>
      </w:r>
    </w:p>
    <w:p w14:paraId="321E99A6" w14:textId="77777777" w:rsidR="00D229F0" w:rsidRPr="00D229F0" w:rsidRDefault="00D229F0" w:rsidP="00D229F0">
      <w:r w:rsidRPr="00D229F0">
        <w:t>To reduce the risk of a CCS debt, it’s important to update a family’s enrolment when their circumstances change. This includes:</w:t>
      </w:r>
    </w:p>
    <w:p w14:paraId="5AF93CC9" w14:textId="77777777" w:rsidR="00D229F0" w:rsidRPr="00D229F0" w:rsidRDefault="00D229F0" w:rsidP="00627CDA">
      <w:pPr>
        <w:pStyle w:val="ListParagraph"/>
        <w:numPr>
          <w:ilvl w:val="0"/>
          <w:numId w:val="263"/>
        </w:numPr>
      </w:pPr>
      <w:r w:rsidRPr="00D229F0">
        <w:t>foreseen absences of more than 14 weeks</w:t>
      </w:r>
    </w:p>
    <w:p w14:paraId="269DCFCD" w14:textId="77777777" w:rsidR="00D229F0" w:rsidRPr="00D229F0" w:rsidRDefault="00D229F0" w:rsidP="00627CDA">
      <w:pPr>
        <w:pStyle w:val="ListParagraph"/>
        <w:numPr>
          <w:ilvl w:val="0"/>
          <w:numId w:val="263"/>
        </w:numPr>
      </w:pPr>
      <w:r w:rsidRPr="00D229F0">
        <w:t>unforeseen absences where you become reasonably sure the child will not return to care before the enrolment ends, or within 14 weeks.</w:t>
      </w:r>
    </w:p>
    <w:p w14:paraId="563B3F7B" w14:textId="67E55335" w:rsidR="00D229F0" w:rsidRDefault="00D229F0" w:rsidP="00D229F0">
      <w:r w:rsidRPr="00D229F0">
        <w:t xml:space="preserve">Read about </w:t>
      </w:r>
      <w:hyperlink r:id="rId489" w:history="1">
        <w:r w:rsidRPr="00D229F0">
          <w:rPr>
            <w:rStyle w:val="Hyperlink"/>
          </w:rPr>
          <w:t>absences at the start and end of an enrolment</w:t>
        </w:r>
      </w:hyperlink>
      <w:r w:rsidRPr="00D229F0">
        <w:t xml:space="preserve"> on our website</w:t>
      </w:r>
      <w:r w:rsidR="00D25C69">
        <w:t>.</w:t>
      </w:r>
    </w:p>
    <w:p w14:paraId="5A486405" w14:textId="636A840B" w:rsidR="00D25C69" w:rsidRDefault="00896BDD" w:rsidP="00896BDD">
      <w:pPr>
        <w:pStyle w:val="Heading3"/>
      </w:pPr>
      <w:r w:rsidRPr="00896BDD">
        <w:t>Calendar year reporting deadline is this Friday</w:t>
      </w:r>
    </w:p>
    <w:p w14:paraId="00A631F5" w14:textId="77777777" w:rsidR="00D25C69" w:rsidRPr="00D25C69" w:rsidRDefault="00D25C69" w:rsidP="00D25C69">
      <w:r w:rsidRPr="00D25C69">
        <w:rPr>
          <w:b/>
          <w:bCs/>
        </w:rPr>
        <w:t>Large providers must report financial information each year. This includes information about revenue, profits and leasing arrangements.</w:t>
      </w:r>
    </w:p>
    <w:p w14:paraId="02D731B7" w14:textId="77777777" w:rsidR="00D25C69" w:rsidRPr="00D25C69" w:rsidRDefault="00D25C69" w:rsidP="00D25C69">
      <w:r w:rsidRPr="00D25C69">
        <w:t xml:space="preserve">Large providers who report on the </w:t>
      </w:r>
      <w:r w:rsidRPr="00D25C69">
        <w:rPr>
          <w:b/>
          <w:bCs/>
        </w:rPr>
        <w:t>calendar year</w:t>
      </w:r>
      <w:r w:rsidRPr="00D25C69">
        <w:t xml:space="preserve"> must:</w:t>
      </w:r>
    </w:p>
    <w:p w14:paraId="149AE551" w14:textId="77777777" w:rsidR="00D25C69" w:rsidRPr="00D25C69" w:rsidRDefault="00D25C69" w:rsidP="00627CDA">
      <w:pPr>
        <w:pStyle w:val="ListParagraph"/>
        <w:numPr>
          <w:ilvl w:val="0"/>
          <w:numId w:val="264"/>
        </w:numPr>
      </w:pPr>
      <w:r w:rsidRPr="00D25C69">
        <w:t xml:space="preserve">complete the </w:t>
      </w:r>
      <w:hyperlink r:id="rId490" w:history="1">
        <w:r w:rsidRPr="00D25C69">
          <w:rPr>
            <w:rStyle w:val="Hyperlink"/>
          </w:rPr>
          <w:t>2025 Large Provider Financial Input Report</w:t>
        </w:r>
      </w:hyperlink>
      <w:r w:rsidRPr="00D25C69">
        <w:t xml:space="preserve"> </w:t>
      </w:r>
    </w:p>
    <w:p w14:paraId="155C1D5E" w14:textId="77777777" w:rsidR="00D25C69" w:rsidRPr="00D25C69" w:rsidRDefault="00D25C69" w:rsidP="00627CDA">
      <w:pPr>
        <w:pStyle w:val="ListParagraph"/>
        <w:numPr>
          <w:ilvl w:val="0"/>
          <w:numId w:val="264"/>
        </w:numPr>
      </w:pPr>
      <w:r w:rsidRPr="00D25C69">
        <w:t xml:space="preserve">email it to </w:t>
      </w:r>
      <w:hyperlink r:id="rId491" w:history="1">
        <w:r w:rsidRPr="00D25C69">
          <w:rPr>
            <w:rStyle w:val="Hyperlink"/>
          </w:rPr>
          <w:t>ECECFinancialViability@education.gov.au</w:t>
        </w:r>
      </w:hyperlink>
      <w:r w:rsidRPr="00D25C69">
        <w:t xml:space="preserve"> by this </w:t>
      </w:r>
      <w:r w:rsidRPr="00D25C69">
        <w:rPr>
          <w:b/>
          <w:bCs/>
        </w:rPr>
        <w:t>Friday 1 May 2026</w:t>
      </w:r>
      <w:r w:rsidRPr="00D25C69">
        <w:t>.</w:t>
      </w:r>
    </w:p>
    <w:p w14:paraId="09DF6E8A" w14:textId="77777777" w:rsidR="00D25C69" w:rsidRPr="00D25C69" w:rsidRDefault="00D25C69" w:rsidP="00D25C69">
      <w:r w:rsidRPr="00D25C69">
        <w:t>Please include financial statements and any other information outlined in the ‘Important Information’ tab.</w:t>
      </w:r>
    </w:p>
    <w:p w14:paraId="5BA0559F" w14:textId="77777777" w:rsidR="00D25C69" w:rsidRPr="00D25C69" w:rsidRDefault="00D25C69" w:rsidP="00D25C69">
      <w:r w:rsidRPr="00D25C69">
        <w:t xml:space="preserve">If you report on a </w:t>
      </w:r>
      <w:r w:rsidRPr="00D25C69">
        <w:rPr>
          <w:b/>
          <w:bCs/>
        </w:rPr>
        <w:t>financial year</w:t>
      </w:r>
      <w:r w:rsidRPr="00D25C69">
        <w:t>, your deadline will be 1 November 2026. We’ll provide more information about what you need to do closer to the deadline.</w:t>
      </w:r>
    </w:p>
    <w:p w14:paraId="3101A0C6" w14:textId="77777777" w:rsidR="00D25C69" w:rsidRPr="00D25C69" w:rsidRDefault="00D25C69" w:rsidP="00D25C69">
      <w:r w:rsidRPr="00D25C69">
        <w:t xml:space="preserve">A large provider is one that currently operates, plans to operate, or shares operation of 25 or more services. If you’re not sure whether this applies to you, please email </w:t>
      </w:r>
      <w:hyperlink r:id="rId492" w:history="1">
        <w:r w:rsidRPr="00D25C69">
          <w:rPr>
            <w:rStyle w:val="Hyperlink"/>
          </w:rPr>
          <w:t>ECECFinancialViability@education.gov.au</w:t>
        </w:r>
      </w:hyperlink>
      <w:r w:rsidRPr="00D25C69">
        <w:t>.</w:t>
      </w:r>
    </w:p>
    <w:p w14:paraId="6922E1E7" w14:textId="26818C38" w:rsidR="00D25C69" w:rsidRDefault="00D25C69" w:rsidP="00D25C69">
      <w:r w:rsidRPr="00D25C69">
        <w:t xml:space="preserve">Learn more about the </w:t>
      </w:r>
      <w:hyperlink r:id="rId493" w:history="1">
        <w:r w:rsidRPr="00D25C69">
          <w:rPr>
            <w:rStyle w:val="Hyperlink"/>
          </w:rPr>
          <w:t>financial reporting obligations for large providers</w:t>
        </w:r>
      </w:hyperlink>
      <w:r w:rsidRPr="00D25C69">
        <w:t xml:space="preserve"> on our website. </w:t>
      </w:r>
    </w:p>
    <w:p w14:paraId="5543B983" w14:textId="26B0755A" w:rsidR="00DC69CE" w:rsidRDefault="006D142B" w:rsidP="006D142B">
      <w:pPr>
        <w:pStyle w:val="Heading3"/>
      </w:pPr>
      <w:r w:rsidRPr="006D142B">
        <w:t>Have you made any changes to your business this year?</w:t>
      </w:r>
    </w:p>
    <w:p w14:paraId="11A680AA" w14:textId="77777777" w:rsidR="005C416B" w:rsidRPr="005C416B" w:rsidRDefault="005C416B" w:rsidP="005C416B">
      <w:r w:rsidRPr="005C416B">
        <w:rPr>
          <w:b/>
          <w:bCs/>
        </w:rPr>
        <w:t>Under Family Assistance Law, you must notify us about changes to your business, including changes to fees, vacancies, closures and contact details.</w:t>
      </w:r>
    </w:p>
    <w:p w14:paraId="3BA2C62F" w14:textId="77777777" w:rsidR="005C416B" w:rsidRPr="005C416B" w:rsidRDefault="005C416B" w:rsidP="005C416B">
      <w:r w:rsidRPr="005C416B">
        <w:t>You must notify us of these changes to maintain your CCS approval.</w:t>
      </w:r>
    </w:p>
    <w:p w14:paraId="6E99DD67" w14:textId="77777777" w:rsidR="005C416B" w:rsidRPr="005C416B" w:rsidRDefault="005C416B" w:rsidP="005C416B">
      <w:r w:rsidRPr="005C416B">
        <w:t xml:space="preserve">Find out more about </w:t>
      </w:r>
      <w:hyperlink r:id="rId494" w:history="1">
        <w:r w:rsidRPr="005C416B">
          <w:rPr>
            <w:rStyle w:val="Hyperlink"/>
          </w:rPr>
          <w:t>how to notify us about changes</w:t>
        </w:r>
      </w:hyperlink>
      <w:r w:rsidRPr="005C416B">
        <w:t>, including:</w:t>
      </w:r>
    </w:p>
    <w:p w14:paraId="1FCF9A94" w14:textId="77777777" w:rsidR="005C416B" w:rsidRPr="005C416B" w:rsidRDefault="005C416B" w:rsidP="00627CDA">
      <w:pPr>
        <w:pStyle w:val="ListParagraph"/>
        <w:numPr>
          <w:ilvl w:val="0"/>
          <w:numId w:val="265"/>
        </w:numPr>
      </w:pPr>
      <w:r w:rsidRPr="005C416B">
        <w:lastRenderedPageBreak/>
        <w:t>when you must notify us</w:t>
      </w:r>
    </w:p>
    <w:p w14:paraId="7A69D171" w14:textId="77777777" w:rsidR="005C416B" w:rsidRPr="005C416B" w:rsidRDefault="005C416B" w:rsidP="00627CDA">
      <w:pPr>
        <w:pStyle w:val="ListParagraph"/>
        <w:numPr>
          <w:ilvl w:val="0"/>
          <w:numId w:val="265"/>
        </w:numPr>
      </w:pPr>
      <w:r w:rsidRPr="005C416B">
        <w:t>who can notify us, and</w:t>
      </w:r>
    </w:p>
    <w:p w14:paraId="68B8C767" w14:textId="4894C64D" w:rsidR="005C416B" w:rsidRDefault="005C416B" w:rsidP="00627CDA">
      <w:pPr>
        <w:pStyle w:val="ListParagraph"/>
        <w:numPr>
          <w:ilvl w:val="0"/>
          <w:numId w:val="265"/>
        </w:numPr>
      </w:pPr>
      <w:r w:rsidRPr="005C416B">
        <w:t>step-by-step instructions, called task cards.</w:t>
      </w:r>
    </w:p>
    <w:p w14:paraId="4782FE3A" w14:textId="0E99D251" w:rsidR="006D142B" w:rsidRDefault="006D142B" w:rsidP="00991B53">
      <w:pPr>
        <w:pStyle w:val="Heading2"/>
      </w:pPr>
      <w:bookmarkStart w:id="141" w:name="_Toc243484879"/>
      <w:r>
        <w:t>Workforce support</w:t>
      </w:r>
      <w:bookmarkEnd w:id="141"/>
    </w:p>
    <w:p w14:paraId="2520DC8A" w14:textId="79F63386" w:rsidR="00991B53" w:rsidRDefault="00364D66" w:rsidP="00BD74AF">
      <w:pPr>
        <w:pStyle w:val="Heading3"/>
      </w:pPr>
      <w:r w:rsidRPr="00364D66">
        <w:t>Worker retention payment update</w:t>
      </w:r>
    </w:p>
    <w:p w14:paraId="14C87A0A" w14:textId="77777777" w:rsidR="00BD74AF" w:rsidRPr="00BD74AF" w:rsidRDefault="00BD74AF" w:rsidP="00BD74AF">
      <w:pPr>
        <w:pStyle w:val="Heading4"/>
      </w:pPr>
      <w:r w:rsidRPr="00BD74AF">
        <w:t>Updated minimum rates tables</w:t>
      </w:r>
    </w:p>
    <w:p w14:paraId="69FE887A" w14:textId="77777777" w:rsidR="00BD74AF" w:rsidRPr="00BD74AF" w:rsidRDefault="00BD74AF" w:rsidP="00BD74AF">
      <w:r w:rsidRPr="00BD74AF">
        <w:rPr>
          <w:b/>
          <w:bCs/>
        </w:rPr>
        <w:t xml:space="preserve">We have updated the worker retention payment minimum rates tables to clarify the minimum </w:t>
      </w:r>
      <w:r w:rsidRPr="00BD74AF">
        <w:rPr>
          <w:b/>
          <w:bCs/>
          <w:i/>
          <w:iCs/>
        </w:rPr>
        <w:t>Children’s Services Award 2010</w:t>
      </w:r>
      <w:r w:rsidRPr="00BD74AF">
        <w:rPr>
          <w:b/>
          <w:bCs/>
        </w:rPr>
        <w:t xml:space="preserve"> rates from 1 March 2026.</w:t>
      </w:r>
    </w:p>
    <w:p w14:paraId="64C6AF06" w14:textId="77777777" w:rsidR="00BD74AF" w:rsidRPr="00BD74AF" w:rsidRDefault="00BD74AF" w:rsidP="00BD74AF">
      <w:r w:rsidRPr="00BD74AF">
        <w:t>The updated tables show minimum rates for workers:</w:t>
      </w:r>
    </w:p>
    <w:p w14:paraId="353558F0" w14:textId="77777777" w:rsidR="00BD74AF" w:rsidRPr="00BD74AF" w:rsidRDefault="00BD74AF" w:rsidP="00627CDA">
      <w:pPr>
        <w:pStyle w:val="ListParagraph"/>
        <w:numPr>
          <w:ilvl w:val="0"/>
          <w:numId w:val="266"/>
        </w:numPr>
      </w:pPr>
      <w:r w:rsidRPr="00BD74AF">
        <w:t>engaged on or before 28 February 2026</w:t>
      </w:r>
    </w:p>
    <w:p w14:paraId="5AA1CE45" w14:textId="77777777" w:rsidR="00BD74AF" w:rsidRPr="00BD74AF" w:rsidRDefault="00BD74AF" w:rsidP="00627CDA">
      <w:pPr>
        <w:pStyle w:val="ListParagraph"/>
        <w:numPr>
          <w:ilvl w:val="0"/>
          <w:numId w:val="266"/>
        </w:numPr>
      </w:pPr>
      <w:r w:rsidRPr="00BD74AF">
        <w:t>engaged on or after 1 March 2026.</w:t>
      </w:r>
    </w:p>
    <w:p w14:paraId="0C731A2A" w14:textId="77777777" w:rsidR="00BD74AF" w:rsidRPr="00BD74AF" w:rsidRDefault="00BD74AF" w:rsidP="00BD74AF">
      <w:r w:rsidRPr="00BD74AF">
        <w:t xml:space="preserve">These updates support the implementation of the Fair Work Commission’s decision from the </w:t>
      </w:r>
      <w:hyperlink r:id="rId495" w:history="1">
        <w:r w:rsidRPr="00BD74AF">
          <w:rPr>
            <w:rStyle w:val="Hyperlink"/>
          </w:rPr>
          <w:t>gender undervaluation priority awards review</w:t>
        </w:r>
      </w:hyperlink>
      <w:r w:rsidRPr="00BD74AF">
        <w:t xml:space="preserve"> of the </w:t>
      </w:r>
      <w:r w:rsidRPr="00BD74AF">
        <w:rPr>
          <w:i/>
          <w:iCs/>
        </w:rPr>
        <w:t>Children’s Services Award 2010.</w:t>
      </w:r>
      <w:r w:rsidRPr="00BD74AF">
        <w:t xml:space="preserve"> </w:t>
      </w:r>
    </w:p>
    <w:p w14:paraId="36BF82B8" w14:textId="77777777" w:rsidR="00BD74AF" w:rsidRPr="00BD74AF" w:rsidRDefault="00BD74AF" w:rsidP="00BD74AF">
      <w:r w:rsidRPr="00BD74AF">
        <w:t xml:space="preserve">The decision introduced a simpler classification structure and phased wage increases from 1 March 2026. View the updated </w:t>
      </w:r>
      <w:hyperlink r:id="rId496" w:history="1">
        <w:r w:rsidRPr="00BD74AF">
          <w:rPr>
            <w:rStyle w:val="Hyperlink"/>
          </w:rPr>
          <w:t>worker retention payment minimum rates</w:t>
        </w:r>
      </w:hyperlink>
      <w:r w:rsidRPr="00BD74AF">
        <w:t xml:space="preserve"> on our website.  </w:t>
      </w:r>
    </w:p>
    <w:p w14:paraId="6C068EEE" w14:textId="77777777" w:rsidR="00BD74AF" w:rsidRPr="00BD74AF" w:rsidRDefault="00BD74AF" w:rsidP="00BD74AF">
      <w:r w:rsidRPr="00BD74AF">
        <w:t>All worker retention payment funding must continue to be used for wages or eligible on</w:t>
      </w:r>
      <w:r w:rsidRPr="00BD74AF">
        <w:noBreakHyphen/>
        <w:t>costs.</w:t>
      </w:r>
    </w:p>
    <w:p w14:paraId="52A6223E" w14:textId="77777777" w:rsidR="00BD74AF" w:rsidRPr="00BD74AF" w:rsidRDefault="00BD74AF" w:rsidP="00BD74AF">
      <w:r w:rsidRPr="00BD74AF">
        <w:t xml:space="preserve">The priority awards review does not impact the </w:t>
      </w:r>
      <w:r w:rsidRPr="00BD74AF">
        <w:rPr>
          <w:i/>
          <w:iCs/>
        </w:rPr>
        <w:t>Educational Services (Teachers) Award 2020</w:t>
      </w:r>
      <w:r w:rsidRPr="00BD74AF">
        <w:t>.</w:t>
      </w:r>
    </w:p>
    <w:p w14:paraId="4A7C8003" w14:textId="77777777" w:rsidR="00BD74AF" w:rsidRPr="00BD74AF" w:rsidRDefault="00BD74AF" w:rsidP="00BD74AF">
      <w:pPr>
        <w:pStyle w:val="Heading4"/>
      </w:pPr>
      <w:r w:rsidRPr="00BD74AF">
        <w:t>We’re processing payments</w:t>
      </w:r>
    </w:p>
    <w:p w14:paraId="2547C49D" w14:textId="77777777" w:rsidR="00BD74AF" w:rsidRPr="00BD74AF" w:rsidRDefault="00BD74AF" w:rsidP="00BD74AF">
      <w:r w:rsidRPr="00BD74AF">
        <w:rPr>
          <w:b/>
          <w:bCs/>
        </w:rPr>
        <w:t>We have processed worker retention payments for the period 23 February to 22 March 2026.</w:t>
      </w:r>
    </w:p>
    <w:p w14:paraId="4D4E867D" w14:textId="77777777" w:rsidR="00BD74AF" w:rsidRPr="00BD74AF" w:rsidRDefault="00BD74AF" w:rsidP="00BD74AF">
      <w:r w:rsidRPr="00BD74AF">
        <w:t>We processed this payment on 20 April 2026. Note that this is the day we processed the payment, not necessarily the date you will receive funds.</w:t>
      </w:r>
    </w:p>
    <w:p w14:paraId="588A3FE0" w14:textId="77777777" w:rsidR="00BD74AF" w:rsidRPr="00BD74AF" w:rsidRDefault="00BD74AF" w:rsidP="00BD74AF">
      <w:r w:rsidRPr="00BD74AF">
        <w:t>We make payments at the service-level through the CCS System. We send payments to the same bank account as your CCS payments.</w:t>
      </w:r>
    </w:p>
    <w:p w14:paraId="7014D662" w14:textId="4AC165BE" w:rsidR="00364D66" w:rsidRPr="00991B53" w:rsidRDefault="00BD74AF" w:rsidP="00BD74AF">
      <w:r w:rsidRPr="00BD74AF">
        <w:t xml:space="preserve">Learn more about </w:t>
      </w:r>
      <w:hyperlink r:id="rId497" w:history="1">
        <w:r w:rsidRPr="00BD74AF">
          <w:rPr>
            <w:rStyle w:val="Hyperlink"/>
          </w:rPr>
          <w:t>when and how we make worker retention payments</w:t>
        </w:r>
      </w:hyperlink>
      <w:r w:rsidRPr="00BD74AF">
        <w:t>.</w:t>
      </w:r>
    </w:p>
    <w:p w14:paraId="7075AA13" w14:textId="48EE204E" w:rsidR="009C033D" w:rsidRDefault="009C033D" w:rsidP="00E971AD">
      <w:pPr>
        <w:pStyle w:val="Issuedate"/>
      </w:pPr>
      <w:bookmarkStart w:id="142" w:name="_Toc243484880"/>
      <w:r>
        <w:lastRenderedPageBreak/>
        <w:t>22 April 2026</w:t>
      </w:r>
      <w:bookmarkEnd w:id="142"/>
    </w:p>
    <w:p w14:paraId="17075545" w14:textId="6CC8969B" w:rsidR="009C033D" w:rsidRDefault="009C033D" w:rsidP="009C033D">
      <w:pPr>
        <w:pStyle w:val="Heading2"/>
      </w:pPr>
      <w:bookmarkStart w:id="143" w:name="_Toc243484881"/>
      <w:r>
        <w:t>From the department</w:t>
      </w:r>
      <w:bookmarkEnd w:id="143"/>
    </w:p>
    <w:p w14:paraId="42328A90" w14:textId="28625B09" w:rsidR="009C033D" w:rsidRDefault="00BF777C" w:rsidP="00BF777C">
      <w:pPr>
        <w:pStyle w:val="Heading3"/>
      </w:pPr>
      <w:r w:rsidRPr="00BF777C">
        <w:t>Prepare for the paid practicum subsidy</w:t>
      </w:r>
      <w:r>
        <w:tab/>
      </w:r>
    </w:p>
    <w:p w14:paraId="68F5DAB6" w14:textId="77777777" w:rsidR="00D21296" w:rsidRPr="00D21296" w:rsidRDefault="00D21296" w:rsidP="00D21296">
      <w:r w:rsidRPr="00D21296">
        <w:rPr>
          <w:b/>
          <w:bCs/>
        </w:rPr>
        <w:t>Applications for the paid practicum subsidy open on 28 April 2026.</w:t>
      </w:r>
    </w:p>
    <w:p w14:paraId="3AD45627" w14:textId="77777777" w:rsidR="00D21296" w:rsidRPr="00D21296" w:rsidRDefault="00D21296" w:rsidP="00D21296">
      <w:r w:rsidRPr="00D21296">
        <w:t>The subsidy supports early childhood teachers- and educators-in-training to complete the practicum components of an early childhood education and care (ECEC) qualification.</w:t>
      </w:r>
    </w:p>
    <w:p w14:paraId="7EF9EE6E" w14:textId="77777777" w:rsidR="00D21296" w:rsidRPr="00D21296" w:rsidRDefault="00D21296" w:rsidP="00D21296">
      <w:r w:rsidRPr="00D21296">
        <w:t>The subsidy is designed to support providers to give staff leave with pay while they undertake practicums. It will fund up to 8 weeks of practicum per eligible staff member.</w:t>
      </w:r>
    </w:p>
    <w:p w14:paraId="553CF11D" w14:textId="77777777" w:rsidR="00D21296" w:rsidRPr="00D21296" w:rsidRDefault="00D21296" w:rsidP="00D21296">
      <w:r w:rsidRPr="00D21296">
        <w:t>Here are a few ways you can prepare:</w:t>
      </w:r>
    </w:p>
    <w:p w14:paraId="1DFAC8D1" w14:textId="77777777" w:rsidR="00D21296" w:rsidRPr="00D21296" w:rsidRDefault="00D21296" w:rsidP="00627CDA">
      <w:pPr>
        <w:pStyle w:val="ListParagraph"/>
        <w:numPr>
          <w:ilvl w:val="0"/>
          <w:numId w:val="252"/>
        </w:numPr>
      </w:pPr>
      <w:r w:rsidRPr="00D21296">
        <w:t>check if your staff are completing an eligible degree or diploma level qualification</w:t>
      </w:r>
    </w:p>
    <w:p w14:paraId="38F6C741" w14:textId="77777777" w:rsidR="00D21296" w:rsidRPr="00D21296" w:rsidRDefault="00D21296" w:rsidP="00627CDA">
      <w:pPr>
        <w:pStyle w:val="ListParagraph"/>
        <w:numPr>
          <w:ilvl w:val="0"/>
          <w:numId w:val="252"/>
        </w:numPr>
      </w:pPr>
      <w:r w:rsidRPr="00D21296">
        <w:t>confirm whether they need to complete a practicum and when</w:t>
      </w:r>
    </w:p>
    <w:p w14:paraId="6E46CD78" w14:textId="77777777" w:rsidR="00D21296" w:rsidRPr="00D21296" w:rsidRDefault="00D21296" w:rsidP="00627CDA">
      <w:pPr>
        <w:pStyle w:val="ListParagraph"/>
        <w:numPr>
          <w:ilvl w:val="0"/>
          <w:numId w:val="252"/>
        </w:numPr>
      </w:pPr>
      <w:r w:rsidRPr="00D21296">
        <w:t>read the grant guidelines to confirm eligibility.</w:t>
      </w:r>
    </w:p>
    <w:p w14:paraId="62507537" w14:textId="2D457206" w:rsidR="00D21296" w:rsidRDefault="00D21296" w:rsidP="00D21296">
      <w:r w:rsidRPr="00D21296">
        <w:t xml:space="preserve">Find out more about the </w:t>
      </w:r>
      <w:hyperlink r:id="rId498" w:history="1">
        <w:r w:rsidRPr="00D21296">
          <w:rPr>
            <w:rStyle w:val="Hyperlink"/>
          </w:rPr>
          <w:t>paid practicum subsidy</w:t>
        </w:r>
      </w:hyperlink>
      <w:r w:rsidRPr="00D21296">
        <w:t>.</w:t>
      </w:r>
    </w:p>
    <w:p w14:paraId="3E925EC8" w14:textId="1B08F4E6" w:rsidR="00BF777C" w:rsidRDefault="00BC7291" w:rsidP="00BC7291">
      <w:pPr>
        <w:pStyle w:val="Heading3"/>
      </w:pPr>
      <w:r w:rsidRPr="00BC7291">
        <w:t>National Child Safety Reform – survey closing soon</w:t>
      </w:r>
    </w:p>
    <w:p w14:paraId="6CADC99D" w14:textId="77777777" w:rsidR="008F36D8" w:rsidRPr="00B51D98" w:rsidRDefault="008F36D8" w:rsidP="008F36D8">
      <w:pPr>
        <w:rPr>
          <w:b/>
          <w:bCs/>
        </w:rPr>
      </w:pPr>
      <w:r w:rsidRPr="00B51D98">
        <w:rPr>
          <w:b/>
          <w:bCs/>
        </w:rPr>
        <w:t>National consultation is now open on child safety reforms. Your feedback will help inform future decisions about child safety.</w:t>
      </w:r>
    </w:p>
    <w:p w14:paraId="621C6DD1" w14:textId="77777777" w:rsidR="008F36D8" w:rsidRDefault="008F36D8" w:rsidP="008F36D8">
      <w:r>
        <w:t>You can share your views on 7 areas for reform:</w:t>
      </w:r>
    </w:p>
    <w:p w14:paraId="77ADC669" w14:textId="3A47F19D" w:rsidR="008F36D8" w:rsidRDefault="008F36D8" w:rsidP="00627CDA">
      <w:pPr>
        <w:pStyle w:val="ListParagraph"/>
        <w:numPr>
          <w:ilvl w:val="0"/>
          <w:numId w:val="251"/>
        </w:numPr>
      </w:pPr>
      <w:r>
        <w:t>supervision practices</w:t>
      </w:r>
    </w:p>
    <w:p w14:paraId="60A1A207" w14:textId="3AF223EA" w:rsidR="008F36D8" w:rsidRDefault="008F36D8" w:rsidP="00627CDA">
      <w:pPr>
        <w:pStyle w:val="ListParagraph"/>
        <w:numPr>
          <w:ilvl w:val="0"/>
          <w:numId w:val="251"/>
        </w:numPr>
      </w:pPr>
      <w:r>
        <w:t>more transparency for families</w:t>
      </w:r>
    </w:p>
    <w:p w14:paraId="33D1D85C" w14:textId="6EF767E0" w:rsidR="008F36D8" w:rsidRDefault="008F36D8" w:rsidP="00627CDA">
      <w:pPr>
        <w:pStyle w:val="ListParagraph"/>
        <w:numPr>
          <w:ilvl w:val="0"/>
          <w:numId w:val="251"/>
        </w:numPr>
      </w:pPr>
      <w:r>
        <w:t>fitness and propriety of persons with management or control (PMC)</w:t>
      </w:r>
    </w:p>
    <w:p w14:paraId="146617E4" w14:textId="68D37AA7" w:rsidR="008F36D8" w:rsidRDefault="008F36D8" w:rsidP="00627CDA">
      <w:pPr>
        <w:pStyle w:val="ListParagraph"/>
        <w:numPr>
          <w:ilvl w:val="0"/>
          <w:numId w:val="251"/>
        </w:numPr>
      </w:pPr>
      <w:r>
        <w:t>suspension, supervision and training directions, and information sharing</w:t>
      </w:r>
    </w:p>
    <w:p w14:paraId="2BAF50D5" w14:textId="41DF6A78" w:rsidR="008F36D8" w:rsidRDefault="008F36D8" w:rsidP="00627CDA">
      <w:pPr>
        <w:pStyle w:val="ListParagraph"/>
        <w:numPr>
          <w:ilvl w:val="0"/>
          <w:numId w:val="251"/>
        </w:numPr>
      </w:pPr>
      <w:r>
        <w:t>stronger protections for whistleblowers</w:t>
      </w:r>
    </w:p>
    <w:p w14:paraId="7FBCCE65" w14:textId="2F7D7FD5" w:rsidR="008F36D8" w:rsidRDefault="008F36D8" w:rsidP="00627CDA">
      <w:pPr>
        <w:pStyle w:val="ListParagraph"/>
        <w:numPr>
          <w:ilvl w:val="0"/>
          <w:numId w:val="251"/>
        </w:numPr>
      </w:pPr>
      <w:r>
        <w:t>updating quality ratings for providers during or after an investigation</w:t>
      </w:r>
    </w:p>
    <w:p w14:paraId="094702CA" w14:textId="203FD65D" w:rsidR="008F36D8" w:rsidRDefault="008F36D8" w:rsidP="00627CDA">
      <w:pPr>
        <w:pStyle w:val="ListParagraph"/>
        <w:numPr>
          <w:ilvl w:val="0"/>
          <w:numId w:val="251"/>
        </w:numPr>
      </w:pPr>
      <w:r>
        <w:t>safer fencing.</w:t>
      </w:r>
    </w:p>
    <w:p w14:paraId="0442A9DF" w14:textId="71F31382" w:rsidR="008F36D8" w:rsidRDefault="008F36D8" w:rsidP="008F36D8">
      <w:r>
        <w:t xml:space="preserve">The survey closes on 28 April 2026. Learn more and </w:t>
      </w:r>
      <w:hyperlink r:id="rId499" w:history="1">
        <w:r w:rsidRPr="00AE017E">
          <w:rPr>
            <w:rStyle w:val="Hyperlink"/>
          </w:rPr>
          <w:t>complete the survey</w:t>
        </w:r>
      </w:hyperlink>
      <w:r>
        <w:t xml:space="preserve"> online.</w:t>
      </w:r>
    </w:p>
    <w:p w14:paraId="23DBF7F6" w14:textId="0C7B831E" w:rsidR="00BF777C" w:rsidRDefault="008F36D8" w:rsidP="008F36D8">
      <w:r>
        <w:t>The Queensland Department of Education is hosting the national survey on its website.</w:t>
      </w:r>
    </w:p>
    <w:p w14:paraId="66D784CF" w14:textId="6D0F4627" w:rsidR="00405EAD" w:rsidRDefault="006636F0" w:rsidP="006636F0">
      <w:pPr>
        <w:pStyle w:val="Heading3"/>
      </w:pPr>
      <w:r w:rsidRPr="006636F0">
        <w:t>CCS Provider Helpdesk closed for Anzac Day public holiday</w:t>
      </w:r>
    </w:p>
    <w:p w14:paraId="31F14A6E" w14:textId="77777777" w:rsidR="00B51D98" w:rsidRPr="00B51D98" w:rsidRDefault="00B51D98" w:rsidP="00B51D98">
      <w:r w:rsidRPr="00B51D98">
        <w:rPr>
          <w:b/>
          <w:bCs/>
        </w:rPr>
        <w:t>The Child Care Subsidy (CCS) Provider Helpdesk will be closed on Monday 27 April for the Anzac Day public holiday.</w:t>
      </w:r>
    </w:p>
    <w:p w14:paraId="10C12DEA" w14:textId="77777777" w:rsidR="00B51D98" w:rsidRPr="00B51D98" w:rsidRDefault="00B51D98" w:rsidP="00B51D98">
      <w:r w:rsidRPr="00B51D98">
        <w:t>The helpdesk will re-open at 9 am AEST on Tuesday 28 April.</w:t>
      </w:r>
    </w:p>
    <w:p w14:paraId="5E0B1637" w14:textId="77777777" w:rsidR="00B51D98" w:rsidRPr="00B51D98" w:rsidRDefault="00B51D98" w:rsidP="00B51D98">
      <w:r w:rsidRPr="00B51D98">
        <w:t xml:space="preserve">You can email the helpdesk anytime at </w:t>
      </w:r>
      <w:hyperlink r:id="rId500" w:history="1">
        <w:r w:rsidRPr="00B51D98">
          <w:rPr>
            <w:rStyle w:val="Hyperlink"/>
          </w:rPr>
          <w:t>CCShelpdesk@education.gov.au</w:t>
        </w:r>
      </w:hyperlink>
      <w:r w:rsidRPr="00B51D98">
        <w:t xml:space="preserve"> and we will respond during business hours.</w:t>
      </w:r>
    </w:p>
    <w:p w14:paraId="55A6AF61" w14:textId="6A601C43" w:rsidR="00B51D98" w:rsidRDefault="00B51D98" w:rsidP="00B51D98">
      <w:r w:rsidRPr="00B51D98">
        <w:lastRenderedPageBreak/>
        <w:t>CCS payments may be affected by the public holiday.</w:t>
      </w:r>
    </w:p>
    <w:p w14:paraId="4002A6DB" w14:textId="4E77476D" w:rsidR="006636F0" w:rsidRDefault="00E071A6" w:rsidP="00E071A6">
      <w:pPr>
        <w:pStyle w:val="Heading2"/>
      </w:pPr>
      <w:bookmarkStart w:id="144" w:name="_Toc243484882"/>
      <w:r>
        <w:t>Facts from FAL</w:t>
      </w:r>
      <w:bookmarkEnd w:id="144"/>
    </w:p>
    <w:p w14:paraId="6C565CC8" w14:textId="280D9435" w:rsidR="00E071A6" w:rsidRDefault="006C6A8A" w:rsidP="006C6A8A">
      <w:pPr>
        <w:pStyle w:val="Heading3"/>
      </w:pPr>
      <w:r w:rsidRPr="006C6A8A">
        <w:t>Planning on opening a new FDC or IHC service?</w:t>
      </w:r>
    </w:p>
    <w:p w14:paraId="61B52BDF" w14:textId="77777777" w:rsidR="007C6319" w:rsidRPr="007C6319" w:rsidRDefault="007C6319" w:rsidP="007C6319">
      <w:r w:rsidRPr="007C6319">
        <w:rPr>
          <w:b/>
          <w:bCs/>
        </w:rPr>
        <w:t>If you plan to operate a Family Day Care (FDC) or In Home Care (IHC) service, you must identify the educators who will deliver care as part of your CCS provider application.</w:t>
      </w:r>
    </w:p>
    <w:p w14:paraId="7E60F920" w14:textId="77777777" w:rsidR="007C6319" w:rsidRPr="007C6319" w:rsidRDefault="007C6319" w:rsidP="007C6319">
      <w:r w:rsidRPr="007C6319">
        <w:t>In the application, you must list all proposed educators, including the following information for each:</w:t>
      </w:r>
    </w:p>
    <w:p w14:paraId="69424F23" w14:textId="77777777" w:rsidR="007C6319" w:rsidRPr="007C6319" w:rsidRDefault="007C6319" w:rsidP="00627CDA">
      <w:pPr>
        <w:pStyle w:val="ListParagraph"/>
        <w:numPr>
          <w:ilvl w:val="0"/>
          <w:numId w:val="253"/>
        </w:numPr>
      </w:pPr>
      <w:r w:rsidRPr="007C6319">
        <w:t>full name</w:t>
      </w:r>
    </w:p>
    <w:p w14:paraId="2FE2DE23" w14:textId="77777777" w:rsidR="007C6319" w:rsidRPr="007C6319" w:rsidRDefault="007C6319" w:rsidP="00627CDA">
      <w:pPr>
        <w:pStyle w:val="ListParagraph"/>
        <w:numPr>
          <w:ilvl w:val="0"/>
          <w:numId w:val="253"/>
        </w:numPr>
      </w:pPr>
      <w:r w:rsidRPr="007C6319">
        <w:t>date of birth</w:t>
      </w:r>
    </w:p>
    <w:p w14:paraId="2D70B830" w14:textId="77777777" w:rsidR="007C6319" w:rsidRPr="007C6319" w:rsidRDefault="007C6319" w:rsidP="00627CDA">
      <w:pPr>
        <w:pStyle w:val="ListParagraph"/>
        <w:numPr>
          <w:ilvl w:val="0"/>
          <w:numId w:val="253"/>
        </w:numPr>
      </w:pPr>
      <w:r w:rsidRPr="007C6319">
        <w:t>phone number</w:t>
      </w:r>
    </w:p>
    <w:p w14:paraId="5856CA40" w14:textId="77777777" w:rsidR="007C6319" w:rsidRPr="007C6319" w:rsidRDefault="007C6319" w:rsidP="00627CDA">
      <w:pPr>
        <w:pStyle w:val="ListParagraph"/>
        <w:numPr>
          <w:ilvl w:val="0"/>
          <w:numId w:val="253"/>
        </w:numPr>
      </w:pPr>
      <w:r w:rsidRPr="007C6319">
        <w:t>email address</w:t>
      </w:r>
    </w:p>
    <w:p w14:paraId="1499D7AA" w14:textId="77777777" w:rsidR="007C6319" w:rsidRPr="007C6319" w:rsidRDefault="007C6319" w:rsidP="00627CDA">
      <w:pPr>
        <w:pStyle w:val="ListParagraph"/>
        <w:numPr>
          <w:ilvl w:val="0"/>
          <w:numId w:val="253"/>
        </w:numPr>
      </w:pPr>
      <w:r w:rsidRPr="007C6319">
        <w:t>PRODA Registration Authority (RA) number</w:t>
      </w:r>
    </w:p>
    <w:p w14:paraId="6CF34323" w14:textId="77777777" w:rsidR="007C6319" w:rsidRPr="007C6319" w:rsidRDefault="007C6319" w:rsidP="00627CDA">
      <w:pPr>
        <w:pStyle w:val="ListParagraph"/>
        <w:numPr>
          <w:ilvl w:val="0"/>
          <w:numId w:val="253"/>
        </w:numPr>
      </w:pPr>
      <w:r w:rsidRPr="007C6319">
        <w:t>evidence of background checks.</w:t>
      </w:r>
    </w:p>
    <w:p w14:paraId="4B638043" w14:textId="77777777" w:rsidR="007C6319" w:rsidRPr="007C6319" w:rsidRDefault="007C6319" w:rsidP="007C6319">
      <w:r w:rsidRPr="007C6319">
        <w:t>If you haven’t identified any educators when you submit your CCS application, you must confirm this in writing.</w:t>
      </w:r>
    </w:p>
    <w:p w14:paraId="50254D57" w14:textId="433C6F91" w:rsidR="006636F0" w:rsidRDefault="007C6319" w:rsidP="007C6319">
      <w:r w:rsidRPr="007C6319">
        <w:t xml:space="preserve">Learn more and </w:t>
      </w:r>
      <w:hyperlink r:id="rId501" w:history="1">
        <w:r w:rsidRPr="007C6319">
          <w:rPr>
            <w:rStyle w:val="Hyperlink"/>
          </w:rPr>
          <w:t>get ready to apply</w:t>
        </w:r>
      </w:hyperlink>
      <w:r w:rsidRPr="007C6319">
        <w:t xml:space="preserve"> on our website.</w:t>
      </w:r>
    </w:p>
    <w:p w14:paraId="4D3EB7AD" w14:textId="6ED2D636" w:rsidR="006C6A8A" w:rsidRDefault="00543667" w:rsidP="00543667">
      <w:pPr>
        <w:pStyle w:val="Heading3"/>
      </w:pPr>
      <w:r w:rsidRPr="00543667">
        <w:t>Issuing statements of entitlement</w:t>
      </w:r>
    </w:p>
    <w:p w14:paraId="01CCE679" w14:textId="77777777" w:rsidR="002D5365" w:rsidRPr="002D5365" w:rsidRDefault="002D5365" w:rsidP="002D5365">
      <w:r w:rsidRPr="002D5365">
        <w:rPr>
          <w:b/>
          <w:bCs/>
        </w:rPr>
        <w:t>Providing clear and accurate information to families is an important part of administering CCS.</w:t>
      </w:r>
    </w:p>
    <w:p w14:paraId="2CB26D2D" w14:textId="77777777" w:rsidR="002D5365" w:rsidRPr="002D5365" w:rsidRDefault="002D5365" w:rsidP="002D5365">
      <w:r w:rsidRPr="002D5365">
        <w:t>You must provide families who get CCS at your service with a statement of entitlement every fortnight.</w:t>
      </w:r>
    </w:p>
    <w:p w14:paraId="54131A2F" w14:textId="77777777" w:rsidR="002D5365" w:rsidRPr="002D5365" w:rsidRDefault="002D5365" w:rsidP="002D5365">
      <w:r w:rsidRPr="002D5365">
        <w:t>The statement of entitlement helps families understand the relationship between:</w:t>
      </w:r>
    </w:p>
    <w:p w14:paraId="7BE06ED0" w14:textId="77777777" w:rsidR="002D5365" w:rsidRPr="002D5365" w:rsidRDefault="002D5365" w:rsidP="00627CDA">
      <w:pPr>
        <w:pStyle w:val="ListParagraph"/>
        <w:numPr>
          <w:ilvl w:val="0"/>
          <w:numId w:val="254"/>
        </w:numPr>
      </w:pPr>
      <w:r w:rsidRPr="002D5365">
        <w:t>the sessions of care provided</w:t>
      </w:r>
    </w:p>
    <w:p w14:paraId="6C08176C" w14:textId="77777777" w:rsidR="002D5365" w:rsidRPr="002D5365" w:rsidRDefault="002D5365" w:rsidP="00627CDA">
      <w:pPr>
        <w:pStyle w:val="ListParagraph"/>
        <w:numPr>
          <w:ilvl w:val="0"/>
          <w:numId w:val="254"/>
        </w:numPr>
      </w:pPr>
      <w:r w:rsidRPr="002D5365">
        <w:t>the CCS amount payable</w:t>
      </w:r>
    </w:p>
    <w:p w14:paraId="0D777FCD" w14:textId="77777777" w:rsidR="002D5365" w:rsidRPr="002D5365" w:rsidRDefault="002D5365" w:rsidP="00627CDA">
      <w:pPr>
        <w:pStyle w:val="ListParagraph"/>
        <w:numPr>
          <w:ilvl w:val="0"/>
          <w:numId w:val="254"/>
        </w:numPr>
      </w:pPr>
      <w:r w:rsidRPr="002D5365">
        <w:t>the amount withheld</w:t>
      </w:r>
    </w:p>
    <w:p w14:paraId="3C6E8ECD" w14:textId="77777777" w:rsidR="002D5365" w:rsidRPr="002D5365" w:rsidRDefault="002D5365" w:rsidP="00627CDA">
      <w:pPr>
        <w:pStyle w:val="ListParagraph"/>
        <w:numPr>
          <w:ilvl w:val="0"/>
          <w:numId w:val="254"/>
        </w:numPr>
      </w:pPr>
      <w:r w:rsidRPr="002D5365">
        <w:t>the fees you charge.</w:t>
      </w:r>
    </w:p>
    <w:p w14:paraId="78691234" w14:textId="77777777" w:rsidR="002D5365" w:rsidRPr="002D5365" w:rsidRDefault="002D5365" w:rsidP="002D5365">
      <w:r w:rsidRPr="002D5365">
        <w:t>Only issue statements after care has occurred</w:t>
      </w:r>
    </w:p>
    <w:p w14:paraId="71EC5CE2" w14:textId="77777777" w:rsidR="002D5365" w:rsidRPr="002D5365" w:rsidRDefault="002D5365" w:rsidP="002D5365">
      <w:r w:rsidRPr="002D5365">
        <w:t xml:space="preserve">You must only issue a statement of entitlement for </w:t>
      </w:r>
      <w:r w:rsidRPr="002D5365">
        <w:rPr>
          <w:b/>
          <w:bCs/>
        </w:rPr>
        <w:t>care that has already taken place</w:t>
      </w:r>
      <w:r w:rsidRPr="002D5365">
        <w:t xml:space="preserve">. Statements must </w:t>
      </w:r>
      <w:r w:rsidRPr="002D5365">
        <w:rPr>
          <w:b/>
          <w:bCs/>
        </w:rPr>
        <w:t>not</w:t>
      </w:r>
      <w:r w:rsidRPr="002D5365">
        <w:t xml:space="preserve"> be issued in advance or based on estimates, as a family’s CCS entitlement can change from fortnight to fortnight for a range of reasons.</w:t>
      </w:r>
    </w:p>
    <w:p w14:paraId="13B43E05" w14:textId="77777777" w:rsidR="002D5365" w:rsidRPr="002D5365" w:rsidRDefault="002D5365" w:rsidP="002D5365">
      <w:r w:rsidRPr="002D5365">
        <w:t xml:space="preserve">While statements of entitlement are mandatory, </w:t>
      </w:r>
      <w:r w:rsidRPr="002D5365">
        <w:rPr>
          <w:b/>
          <w:bCs/>
        </w:rPr>
        <w:t>how and when you invoice families is up to you</w:t>
      </w:r>
      <w:r w:rsidRPr="002D5365">
        <w:t>. Your invoicing process does not replace the requirement to issue a statement of entitlement every fortnight when CCS is paid.</w:t>
      </w:r>
    </w:p>
    <w:p w14:paraId="04BBF94C" w14:textId="77777777" w:rsidR="002D5365" w:rsidRPr="002D5365" w:rsidRDefault="002D5365" w:rsidP="002D5365">
      <w:r w:rsidRPr="002D5365">
        <w:t>Issuing these statements is a legal requirement. Failure to meet your obligations may result in compliance action, so it’s important to ensure your processes support timely and accurate reporting.</w:t>
      </w:r>
    </w:p>
    <w:p w14:paraId="37417FDE" w14:textId="3A5783EB" w:rsidR="006C6A8A" w:rsidRDefault="002D5365" w:rsidP="002D5365">
      <w:r w:rsidRPr="002D5365">
        <w:t xml:space="preserve">Learn more about </w:t>
      </w:r>
      <w:hyperlink r:id="rId502" w:history="1">
        <w:r w:rsidRPr="002D5365">
          <w:rPr>
            <w:rStyle w:val="Hyperlink"/>
          </w:rPr>
          <w:t>what to include in a statement of entitlement</w:t>
        </w:r>
      </w:hyperlink>
      <w:r w:rsidRPr="002D5365">
        <w:t xml:space="preserve"> on our website.</w:t>
      </w:r>
    </w:p>
    <w:p w14:paraId="0796292E" w14:textId="556FF223" w:rsidR="00543667" w:rsidRDefault="00797D7E" w:rsidP="00797D7E">
      <w:pPr>
        <w:pStyle w:val="Heading2"/>
      </w:pPr>
      <w:bookmarkStart w:id="145" w:name="_Toc243484883"/>
      <w:r>
        <w:lastRenderedPageBreak/>
        <w:t>Workforce support</w:t>
      </w:r>
      <w:bookmarkEnd w:id="145"/>
    </w:p>
    <w:p w14:paraId="4DFE7DEE" w14:textId="390D8B0A" w:rsidR="00797D7E" w:rsidRDefault="00BD41A9" w:rsidP="00BD41A9">
      <w:pPr>
        <w:pStyle w:val="Heading3"/>
      </w:pPr>
      <w:r w:rsidRPr="00BD41A9">
        <w:t>Supporting your staff with discounted care</w:t>
      </w:r>
    </w:p>
    <w:p w14:paraId="6AF0E45C" w14:textId="77777777" w:rsidR="00134D3F" w:rsidRPr="00134D3F" w:rsidRDefault="00134D3F" w:rsidP="00134D3F">
      <w:r w:rsidRPr="00134D3F">
        <w:rPr>
          <w:b/>
          <w:bCs/>
        </w:rPr>
        <w:t>Did you know you can offer discounted care to some staff without reducing their CCS?</w:t>
      </w:r>
    </w:p>
    <w:p w14:paraId="367581DD" w14:textId="77777777" w:rsidR="00134D3F" w:rsidRPr="00134D3F" w:rsidRDefault="00134D3F" w:rsidP="00134D3F">
      <w:r w:rsidRPr="00134D3F">
        <w:t>The workforce discount is an optional incentive to help you attract and retain qualified staff.</w:t>
      </w:r>
    </w:p>
    <w:p w14:paraId="5503BDBF" w14:textId="77777777" w:rsidR="00134D3F" w:rsidRPr="00134D3F" w:rsidRDefault="00134D3F" w:rsidP="00134D3F">
      <w:r w:rsidRPr="00134D3F">
        <w:t>You can:</w:t>
      </w:r>
    </w:p>
    <w:p w14:paraId="0B9326A6" w14:textId="77777777" w:rsidR="00134D3F" w:rsidRPr="00134D3F" w:rsidRDefault="00134D3F" w:rsidP="00627CDA">
      <w:pPr>
        <w:pStyle w:val="ListParagraph"/>
        <w:numPr>
          <w:ilvl w:val="0"/>
          <w:numId w:val="255"/>
        </w:numPr>
      </w:pPr>
      <w:r w:rsidRPr="00134D3F">
        <w:t>choose whether to offer the workforce discount at your service</w:t>
      </w:r>
    </w:p>
    <w:p w14:paraId="273E751D" w14:textId="77777777" w:rsidR="00134D3F" w:rsidRPr="00134D3F" w:rsidRDefault="00134D3F" w:rsidP="00627CDA">
      <w:pPr>
        <w:pStyle w:val="ListParagraph"/>
        <w:numPr>
          <w:ilvl w:val="0"/>
          <w:numId w:val="255"/>
        </w:numPr>
      </w:pPr>
      <w:r w:rsidRPr="00134D3F">
        <w:t>determine the discount amount, provided employees pay at least 5% of the gap fee.</w:t>
      </w:r>
    </w:p>
    <w:p w14:paraId="221FA5F7" w14:textId="77777777" w:rsidR="00134D3F" w:rsidRPr="00134D3F" w:rsidRDefault="00134D3F" w:rsidP="00134D3F">
      <w:r w:rsidRPr="00134D3F">
        <w:t>The workforce discount:</w:t>
      </w:r>
    </w:p>
    <w:p w14:paraId="332EB2B3" w14:textId="77777777" w:rsidR="00134D3F" w:rsidRPr="00134D3F" w:rsidRDefault="00134D3F" w:rsidP="00627CDA">
      <w:pPr>
        <w:pStyle w:val="ListParagraph"/>
        <w:numPr>
          <w:ilvl w:val="0"/>
          <w:numId w:val="256"/>
        </w:numPr>
      </w:pPr>
      <w:r w:rsidRPr="00134D3F">
        <w:t xml:space="preserve">is a </w:t>
      </w:r>
      <w:hyperlink r:id="rId503" w:history="1">
        <w:r w:rsidRPr="00134D3F">
          <w:rPr>
            <w:rStyle w:val="Hyperlink"/>
          </w:rPr>
          <w:t>prescribed discount</w:t>
        </w:r>
      </w:hyperlink>
      <w:r w:rsidRPr="00134D3F">
        <w:t xml:space="preserve"> </w:t>
      </w:r>
    </w:p>
    <w:p w14:paraId="218A38D3" w14:textId="77777777" w:rsidR="00134D3F" w:rsidRPr="00134D3F" w:rsidRDefault="00134D3F" w:rsidP="00627CDA">
      <w:pPr>
        <w:pStyle w:val="ListParagraph"/>
        <w:numPr>
          <w:ilvl w:val="0"/>
          <w:numId w:val="256"/>
        </w:numPr>
      </w:pPr>
      <w:r w:rsidRPr="00134D3F">
        <w:t>is applied after CCS calculation</w:t>
      </w:r>
    </w:p>
    <w:p w14:paraId="4EB2A82E" w14:textId="77777777" w:rsidR="00134D3F" w:rsidRPr="00134D3F" w:rsidRDefault="00134D3F" w:rsidP="00627CDA">
      <w:pPr>
        <w:pStyle w:val="ListParagraph"/>
        <w:numPr>
          <w:ilvl w:val="0"/>
          <w:numId w:val="256"/>
        </w:numPr>
      </w:pPr>
      <w:r w:rsidRPr="00134D3F">
        <w:t>will not reduce a family’s CCS entitlement</w:t>
      </w:r>
    </w:p>
    <w:p w14:paraId="78C99339" w14:textId="36EAC906" w:rsidR="00134D3F" w:rsidRPr="00797D7E" w:rsidRDefault="00134D3F" w:rsidP="00134D3F">
      <w:r w:rsidRPr="00134D3F">
        <w:t xml:space="preserve">Learn more about the </w:t>
      </w:r>
      <w:hyperlink r:id="rId504" w:history="1">
        <w:r w:rsidRPr="00134D3F">
          <w:rPr>
            <w:rStyle w:val="Hyperlink"/>
          </w:rPr>
          <w:t>workforce discount</w:t>
        </w:r>
      </w:hyperlink>
      <w:r w:rsidRPr="00134D3F">
        <w:t>.</w:t>
      </w:r>
    </w:p>
    <w:p w14:paraId="075F7B9A" w14:textId="5B629832" w:rsidR="00156AA4" w:rsidRDefault="00156AA4" w:rsidP="00E971AD">
      <w:pPr>
        <w:pStyle w:val="Issuedate"/>
      </w:pPr>
      <w:bookmarkStart w:id="146" w:name="_Toc243484884"/>
      <w:r>
        <w:lastRenderedPageBreak/>
        <w:t>15 April 2026</w:t>
      </w:r>
      <w:bookmarkEnd w:id="146"/>
    </w:p>
    <w:p w14:paraId="22E2EBF1" w14:textId="3D5873BC" w:rsidR="00156AA4" w:rsidRDefault="00A07BF2" w:rsidP="00156AA4">
      <w:pPr>
        <w:pStyle w:val="Heading2"/>
      </w:pPr>
      <w:bookmarkStart w:id="147" w:name="_Toc243484885"/>
      <w:r>
        <w:t>From the department</w:t>
      </w:r>
      <w:bookmarkEnd w:id="147"/>
    </w:p>
    <w:p w14:paraId="54648751" w14:textId="637A728E" w:rsidR="00A07BF2" w:rsidRDefault="00917B26" w:rsidP="00917B26">
      <w:pPr>
        <w:pStyle w:val="Heading3"/>
      </w:pPr>
      <w:r w:rsidRPr="00917B26">
        <w:t>Reminder – spot checks</w:t>
      </w:r>
    </w:p>
    <w:p w14:paraId="1C5D2B8D" w14:textId="77777777" w:rsidR="00917B26" w:rsidRPr="00917B26" w:rsidRDefault="00917B26" w:rsidP="00917B26">
      <w:r w:rsidRPr="00917B26">
        <w:rPr>
          <w:b/>
          <w:bCs/>
        </w:rPr>
        <w:t xml:space="preserve">Spot checks are unannounced, in-person visits by authorised officers. These visits help ensure services meet their legal obligations and manage Child Care Subsidy (CCS) correctly. </w:t>
      </w:r>
    </w:p>
    <w:p w14:paraId="3D5C7E57" w14:textId="77777777" w:rsidR="00917B26" w:rsidRPr="00917B26" w:rsidRDefault="00917B26" w:rsidP="00917B26">
      <w:r w:rsidRPr="00917B26">
        <w:t>Officers may review:</w:t>
      </w:r>
    </w:p>
    <w:p w14:paraId="20679956" w14:textId="77777777" w:rsidR="00917B26" w:rsidRPr="00917B26" w:rsidRDefault="00917B26" w:rsidP="00627CDA">
      <w:pPr>
        <w:pStyle w:val="ListParagraph"/>
        <w:numPr>
          <w:ilvl w:val="0"/>
          <w:numId w:val="240"/>
        </w:numPr>
      </w:pPr>
      <w:r w:rsidRPr="00917B26">
        <w:t>enrolment and attendance reporting</w:t>
      </w:r>
    </w:p>
    <w:p w14:paraId="417247E4" w14:textId="77777777" w:rsidR="00917B26" w:rsidRPr="00917B26" w:rsidRDefault="00917B26" w:rsidP="00627CDA">
      <w:pPr>
        <w:pStyle w:val="ListParagraph"/>
        <w:numPr>
          <w:ilvl w:val="0"/>
          <w:numId w:val="240"/>
        </w:numPr>
      </w:pPr>
      <w:r w:rsidRPr="00917B26">
        <w:t>CCS administration</w:t>
      </w:r>
    </w:p>
    <w:p w14:paraId="583CD2E3" w14:textId="77777777" w:rsidR="00917B26" w:rsidRPr="00917B26" w:rsidRDefault="00917B26" w:rsidP="00627CDA">
      <w:pPr>
        <w:pStyle w:val="ListParagraph"/>
        <w:numPr>
          <w:ilvl w:val="0"/>
          <w:numId w:val="240"/>
        </w:numPr>
      </w:pPr>
      <w:r w:rsidRPr="00917B26">
        <w:t>record-keeping</w:t>
      </w:r>
    </w:p>
    <w:p w14:paraId="30733F3C" w14:textId="77777777" w:rsidR="00917B26" w:rsidRPr="00917B26" w:rsidRDefault="00917B26" w:rsidP="00627CDA">
      <w:pPr>
        <w:pStyle w:val="ListParagraph"/>
        <w:numPr>
          <w:ilvl w:val="0"/>
          <w:numId w:val="240"/>
        </w:numPr>
      </w:pPr>
      <w:r w:rsidRPr="00917B26">
        <w:t>fee and payment processes</w:t>
      </w:r>
    </w:p>
    <w:p w14:paraId="504DA26F" w14:textId="77777777" w:rsidR="00917B26" w:rsidRPr="00917B26" w:rsidRDefault="00917B26" w:rsidP="00627CDA">
      <w:pPr>
        <w:pStyle w:val="ListParagraph"/>
        <w:numPr>
          <w:ilvl w:val="0"/>
          <w:numId w:val="240"/>
        </w:numPr>
      </w:pPr>
      <w:r w:rsidRPr="00917B26">
        <w:t>Working With Children Checks for current staff.</w:t>
      </w:r>
    </w:p>
    <w:p w14:paraId="4D5D5AA9" w14:textId="77777777" w:rsidR="00917B26" w:rsidRPr="00917B26" w:rsidRDefault="00917B26" w:rsidP="00917B26">
      <w:r w:rsidRPr="00917B26">
        <w:t>Spot checks can happen at any CCS-approved service. They support accurate CCS administration and safe, high-quality care.</w:t>
      </w:r>
    </w:p>
    <w:p w14:paraId="23D1C750" w14:textId="116BD32C" w:rsidR="00917B26" w:rsidRDefault="00917B26" w:rsidP="00917B26">
      <w:r w:rsidRPr="00917B26">
        <w:t xml:space="preserve">Find out </w:t>
      </w:r>
      <w:hyperlink r:id="rId505" w:history="1">
        <w:r w:rsidRPr="00917B26">
          <w:rPr>
            <w:rStyle w:val="Hyperlink"/>
          </w:rPr>
          <w:t>more about spot checks</w:t>
        </w:r>
      </w:hyperlink>
      <w:r w:rsidRPr="00917B26">
        <w:t xml:space="preserve"> on our website.</w:t>
      </w:r>
    </w:p>
    <w:p w14:paraId="308E5D31" w14:textId="593F732D" w:rsidR="00917B26" w:rsidRDefault="004A1F41" w:rsidP="004A1F41">
      <w:pPr>
        <w:pStyle w:val="Heading3"/>
      </w:pPr>
      <w:r w:rsidRPr="004A1F41">
        <w:t>Who does not need to complete national child safety training</w:t>
      </w:r>
    </w:p>
    <w:p w14:paraId="6B3D152F" w14:textId="77777777" w:rsidR="004A1F41" w:rsidRPr="004A1F41" w:rsidRDefault="004A1F41" w:rsidP="004A1F41">
      <w:r w:rsidRPr="004A1F41">
        <w:rPr>
          <w:b/>
          <w:bCs/>
        </w:rPr>
        <w:t>Wondering if you need to complete national child safety training?</w:t>
      </w:r>
    </w:p>
    <w:p w14:paraId="21628C49" w14:textId="77777777" w:rsidR="004A1F41" w:rsidRPr="004A1F41" w:rsidRDefault="004A1F41" w:rsidP="004A1F41">
      <w:r w:rsidRPr="004A1F41">
        <w:t xml:space="preserve">If you work or volunteer in an early childhood education and care (ECEC) service regulated under the National Quality Framework (NQF), you </w:t>
      </w:r>
      <w:r w:rsidRPr="004A1F41">
        <w:rPr>
          <w:b/>
          <w:bCs/>
        </w:rPr>
        <w:t>must</w:t>
      </w:r>
      <w:r w:rsidRPr="004A1F41">
        <w:t xml:space="preserve"> complete the training.</w:t>
      </w:r>
    </w:p>
    <w:p w14:paraId="5CAC88AF" w14:textId="77777777" w:rsidR="004A1F41" w:rsidRPr="004A1F41" w:rsidRDefault="004A1F41" w:rsidP="004A1F41">
      <w:r w:rsidRPr="004A1F41">
        <w:t>This includes people who support the operation of a service, even if they do not work directly with children.</w:t>
      </w:r>
    </w:p>
    <w:p w14:paraId="62049C4E" w14:textId="77777777" w:rsidR="004A1F41" w:rsidRPr="004A1F41" w:rsidRDefault="004A1F41" w:rsidP="004A1F41">
      <w:r w:rsidRPr="004A1F41">
        <w:t xml:space="preserve">If you do not work or volunteer in an NQF regulated ECEC service, you </w:t>
      </w:r>
      <w:r w:rsidRPr="004A1F41">
        <w:rPr>
          <w:b/>
          <w:bCs/>
        </w:rPr>
        <w:t>don’t</w:t>
      </w:r>
      <w:r w:rsidRPr="004A1F41">
        <w:t xml:space="preserve"> need to complete the training.</w:t>
      </w:r>
    </w:p>
    <w:p w14:paraId="65ED4A67" w14:textId="77777777" w:rsidR="004A1F41" w:rsidRPr="004A1F41" w:rsidRDefault="004A1F41" w:rsidP="004A1F41">
      <w:r w:rsidRPr="004A1F41">
        <w:t>This includes:</w:t>
      </w:r>
    </w:p>
    <w:p w14:paraId="5B4C4B1A" w14:textId="77777777" w:rsidR="004A1F41" w:rsidRPr="004A1F41" w:rsidRDefault="004A1F41" w:rsidP="00627CDA">
      <w:pPr>
        <w:pStyle w:val="ListParagraph"/>
        <w:numPr>
          <w:ilvl w:val="0"/>
          <w:numId w:val="241"/>
        </w:numPr>
      </w:pPr>
      <w:r w:rsidRPr="004A1F41">
        <w:t>primary and secondary school teachers</w:t>
      </w:r>
    </w:p>
    <w:p w14:paraId="18E9FDB0" w14:textId="77777777" w:rsidR="004A1F41" w:rsidRPr="004A1F41" w:rsidRDefault="004A1F41" w:rsidP="00627CDA">
      <w:pPr>
        <w:pStyle w:val="ListParagraph"/>
        <w:numPr>
          <w:ilvl w:val="0"/>
          <w:numId w:val="241"/>
        </w:numPr>
      </w:pPr>
      <w:r w:rsidRPr="004A1F41">
        <w:t>school based education staff</w:t>
      </w:r>
    </w:p>
    <w:p w14:paraId="63B60939" w14:textId="77777777" w:rsidR="004A1F41" w:rsidRPr="004A1F41" w:rsidRDefault="004A1F41" w:rsidP="00627CDA">
      <w:pPr>
        <w:pStyle w:val="ListParagraph"/>
        <w:numPr>
          <w:ilvl w:val="0"/>
          <w:numId w:val="241"/>
        </w:numPr>
      </w:pPr>
      <w:r w:rsidRPr="004A1F41">
        <w:t>staff at services that are not regulated under the NQF, such as playgroups, play centres and toy libraries</w:t>
      </w:r>
    </w:p>
    <w:p w14:paraId="598CCA10" w14:textId="77777777" w:rsidR="004A1F41" w:rsidRPr="004A1F41" w:rsidRDefault="004A1F41" w:rsidP="00627CDA">
      <w:pPr>
        <w:pStyle w:val="ListParagraph"/>
        <w:numPr>
          <w:ilvl w:val="0"/>
          <w:numId w:val="241"/>
        </w:numPr>
      </w:pPr>
      <w:r w:rsidRPr="004A1F41">
        <w:t>parents, carers and visitors at an ECEC service.</w:t>
      </w:r>
    </w:p>
    <w:p w14:paraId="0930B968" w14:textId="77777777" w:rsidR="004A1F41" w:rsidRPr="004A1F41" w:rsidRDefault="004A1F41" w:rsidP="004A1F41">
      <w:r w:rsidRPr="004A1F41">
        <w:t>While In Home Care and some Community Child Care Fund Restricted services are not regulated under the NQF, we encourage staff at these services to complete the training.</w:t>
      </w:r>
    </w:p>
    <w:p w14:paraId="2D458C58" w14:textId="77777777" w:rsidR="004A1F41" w:rsidRPr="004A1F41" w:rsidRDefault="004A1F41" w:rsidP="004A1F41">
      <w:r w:rsidRPr="004A1F41">
        <w:t xml:space="preserve">If you’re unsure whether someone at your service needs to complete national child safety training, take a precautionary approach and check with </w:t>
      </w:r>
      <w:hyperlink r:id="rId506" w:history="1">
        <w:r w:rsidRPr="004A1F41">
          <w:rPr>
            <w:rStyle w:val="Hyperlink"/>
          </w:rPr>
          <w:t>your regulator</w:t>
        </w:r>
      </w:hyperlink>
      <w:r w:rsidRPr="004A1F41">
        <w:t>. They can provide advice based on your service and jurisdiction.</w:t>
      </w:r>
    </w:p>
    <w:p w14:paraId="02C9C576" w14:textId="6025E355" w:rsidR="004A1F41" w:rsidRDefault="004A1F41" w:rsidP="004A1F41">
      <w:r w:rsidRPr="004A1F41">
        <w:t xml:space="preserve">Learn more about </w:t>
      </w:r>
      <w:hyperlink r:id="rId507" w:history="1">
        <w:r w:rsidRPr="004A1F41">
          <w:rPr>
            <w:rStyle w:val="Hyperlink"/>
          </w:rPr>
          <w:t>national child safety training</w:t>
        </w:r>
      </w:hyperlink>
      <w:r w:rsidRPr="004A1F41">
        <w:t>.</w:t>
      </w:r>
    </w:p>
    <w:p w14:paraId="5FA4C1A8" w14:textId="77777777" w:rsidR="004A1F41" w:rsidRDefault="004A1F41" w:rsidP="004A1F41"/>
    <w:p w14:paraId="5A8C47B6" w14:textId="147B06A9" w:rsidR="004A1F41" w:rsidRDefault="005379BC" w:rsidP="005379BC">
      <w:pPr>
        <w:pStyle w:val="Heading3"/>
      </w:pPr>
      <w:r w:rsidRPr="005379BC">
        <w:lastRenderedPageBreak/>
        <w:t>What you need to know about service closures for national training</w:t>
      </w:r>
    </w:p>
    <w:p w14:paraId="1320DBC0" w14:textId="77777777" w:rsidR="005379BC" w:rsidRPr="005379BC" w:rsidRDefault="005379BC" w:rsidP="005379BC">
      <w:r w:rsidRPr="005379BC">
        <w:rPr>
          <w:b/>
          <w:bCs/>
        </w:rPr>
        <w:t>CCS-approved services can use up to 5 hours per year to close so staff can complete the new national child safety training. CCS can still be claimed during this time, and closures must start no earlier than 5 pm.</w:t>
      </w:r>
    </w:p>
    <w:p w14:paraId="6E9B0394" w14:textId="77777777" w:rsidR="005379BC" w:rsidRPr="005379BC" w:rsidRDefault="005379BC" w:rsidP="005379BC">
      <w:r w:rsidRPr="005379BC">
        <w:rPr>
          <w:b/>
          <w:bCs/>
        </w:rPr>
        <w:t>Who it applies to:</w:t>
      </w:r>
    </w:p>
    <w:p w14:paraId="4BE532C3" w14:textId="77777777" w:rsidR="005379BC" w:rsidRPr="005379BC" w:rsidRDefault="005379BC" w:rsidP="00627CDA">
      <w:pPr>
        <w:pStyle w:val="ListParagraph"/>
        <w:numPr>
          <w:ilvl w:val="0"/>
          <w:numId w:val="242"/>
        </w:numPr>
      </w:pPr>
      <w:r w:rsidRPr="005379BC">
        <w:t>Centre Based Day Care</w:t>
      </w:r>
    </w:p>
    <w:p w14:paraId="32D92F31" w14:textId="77777777" w:rsidR="005379BC" w:rsidRPr="005379BC" w:rsidRDefault="005379BC" w:rsidP="00627CDA">
      <w:pPr>
        <w:pStyle w:val="ListParagraph"/>
        <w:numPr>
          <w:ilvl w:val="0"/>
          <w:numId w:val="242"/>
        </w:numPr>
      </w:pPr>
      <w:r w:rsidRPr="005379BC">
        <w:t>Outside School Hours Care</w:t>
      </w:r>
    </w:p>
    <w:p w14:paraId="50F44829" w14:textId="77777777" w:rsidR="005379BC" w:rsidRPr="005379BC" w:rsidRDefault="005379BC" w:rsidP="00627CDA">
      <w:pPr>
        <w:pStyle w:val="ListParagraph"/>
        <w:numPr>
          <w:ilvl w:val="0"/>
          <w:numId w:val="242"/>
        </w:numPr>
      </w:pPr>
      <w:r w:rsidRPr="005379BC">
        <w:t>Family Day Care and In Home Care educators (individual educators only)</w:t>
      </w:r>
    </w:p>
    <w:p w14:paraId="4681332C" w14:textId="77777777" w:rsidR="005379BC" w:rsidRPr="005379BC" w:rsidRDefault="005379BC" w:rsidP="005379BC">
      <w:r w:rsidRPr="005379BC">
        <w:rPr>
          <w:b/>
          <w:bCs/>
        </w:rPr>
        <w:t>What providers must do:</w:t>
      </w:r>
    </w:p>
    <w:p w14:paraId="6594F680" w14:textId="77777777" w:rsidR="005379BC" w:rsidRPr="005379BC" w:rsidRDefault="005379BC" w:rsidP="00627CDA">
      <w:pPr>
        <w:pStyle w:val="ListParagraph"/>
        <w:numPr>
          <w:ilvl w:val="0"/>
          <w:numId w:val="243"/>
        </w:numPr>
      </w:pPr>
      <w:r w:rsidRPr="005379BC">
        <w:t>plan the closure and prepare staff</w:t>
      </w:r>
    </w:p>
    <w:p w14:paraId="1EC16C56" w14:textId="77777777" w:rsidR="005379BC" w:rsidRPr="005379BC" w:rsidRDefault="005379BC" w:rsidP="00627CDA">
      <w:pPr>
        <w:pStyle w:val="ListParagraph"/>
        <w:numPr>
          <w:ilvl w:val="0"/>
          <w:numId w:val="243"/>
        </w:numPr>
      </w:pPr>
      <w:r w:rsidRPr="005379BC">
        <w:t>notify families early</w:t>
      </w:r>
    </w:p>
    <w:p w14:paraId="7D65DEEE" w14:textId="77777777" w:rsidR="005379BC" w:rsidRPr="005379BC" w:rsidRDefault="005379BC" w:rsidP="00627CDA">
      <w:pPr>
        <w:pStyle w:val="ListParagraph"/>
        <w:numPr>
          <w:ilvl w:val="0"/>
          <w:numId w:val="243"/>
        </w:numPr>
      </w:pPr>
      <w:r w:rsidRPr="005379BC">
        <w:t>keep required records</w:t>
      </w:r>
    </w:p>
    <w:p w14:paraId="4826396F" w14:textId="77777777" w:rsidR="005379BC" w:rsidRPr="005379BC" w:rsidRDefault="005379BC" w:rsidP="00627CDA">
      <w:pPr>
        <w:pStyle w:val="ListParagraph"/>
        <w:numPr>
          <w:ilvl w:val="0"/>
          <w:numId w:val="243"/>
        </w:numPr>
      </w:pPr>
      <w:r w:rsidRPr="005379BC">
        <w:t>ensure the time is used only for national child safety training.</w:t>
      </w:r>
    </w:p>
    <w:p w14:paraId="797BAD2F" w14:textId="7D764398" w:rsidR="005379BC" w:rsidRDefault="005379BC" w:rsidP="005379BC">
      <w:r w:rsidRPr="005379BC">
        <w:t xml:space="preserve">Find out more, including your </w:t>
      </w:r>
      <w:hyperlink r:id="rId508" w:history="1">
        <w:r w:rsidRPr="005379BC">
          <w:rPr>
            <w:rStyle w:val="Hyperlink"/>
          </w:rPr>
          <w:t>record keeping responsibilities</w:t>
        </w:r>
      </w:hyperlink>
      <w:r w:rsidRPr="005379BC">
        <w:t>, on our website.</w:t>
      </w:r>
    </w:p>
    <w:p w14:paraId="69B48CBB" w14:textId="6628540C" w:rsidR="005379BC" w:rsidRDefault="00D60DA7" w:rsidP="00D60DA7">
      <w:pPr>
        <w:pStyle w:val="Heading3"/>
      </w:pPr>
      <w:r w:rsidRPr="00D60DA7">
        <w:t>Prepare for the professional development subsidy</w:t>
      </w:r>
    </w:p>
    <w:p w14:paraId="7B53B462" w14:textId="77777777" w:rsidR="00D60DA7" w:rsidRPr="00D60DA7" w:rsidRDefault="00D60DA7" w:rsidP="00D60DA7">
      <w:r w:rsidRPr="00D60DA7">
        <w:rPr>
          <w:b/>
          <w:bCs/>
        </w:rPr>
        <w:t>Applications for the professional development subsidy open on 28 April 2026.</w:t>
      </w:r>
    </w:p>
    <w:p w14:paraId="553C12C1" w14:textId="77777777" w:rsidR="00D60DA7" w:rsidRPr="00D60DA7" w:rsidRDefault="00D60DA7" w:rsidP="00D60DA7">
      <w:r w:rsidRPr="00D60DA7">
        <w:t xml:space="preserve">From 2026–27, the subsidy supports </w:t>
      </w:r>
      <w:r w:rsidRPr="00D60DA7">
        <w:rPr>
          <w:b/>
          <w:bCs/>
        </w:rPr>
        <w:t>national child safety training only</w:t>
      </w:r>
      <w:r w:rsidRPr="00D60DA7">
        <w:t>. Other professional development activities previously supported by the subsidy will no longer be funded.</w:t>
      </w:r>
    </w:p>
    <w:p w14:paraId="7CA85964" w14:textId="77777777" w:rsidR="00D60DA7" w:rsidRPr="00D60DA7" w:rsidRDefault="00D60DA7" w:rsidP="00D60DA7">
      <w:r w:rsidRPr="00D60DA7">
        <w:t>The subsidy is designed to help cover wages while staff complete the training. It will cover 5 hours per eligible staff member. It may be suitable for you if:</w:t>
      </w:r>
    </w:p>
    <w:p w14:paraId="617A4504" w14:textId="77777777" w:rsidR="00D60DA7" w:rsidRPr="00D60DA7" w:rsidRDefault="00D60DA7" w:rsidP="00627CDA">
      <w:pPr>
        <w:pStyle w:val="ListParagraph"/>
        <w:numPr>
          <w:ilvl w:val="0"/>
          <w:numId w:val="244"/>
        </w:numPr>
      </w:pPr>
      <w:r w:rsidRPr="00D60DA7">
        <w:t xml:space="preserve">you have staff who can’t complete the training during </w:t>
      </w:r>
      <w:hyperlink r:id="rId509" w:history="1">
        <w:r w:rsidRPr="00D60DA7">
          <w:rPr>
            <w:rStyle w:val="Hyperlink"/>
          </w:rPr>
          <w:t>service closure periods</w:t>
        </w:r>
      </w:hyperlink>
      <w:r w:rsidRPr="00D60DA7">
        <w:t xml:space="preserve"> </w:t>
      </w:r>
    </w:p>
    <w:p w14:paraId="2AB695AD" w14:textId="77777777" w:rsidR="00D60DA7" w:rsidRPr="00D60DA7" w:rsidRDefault="00D60DA7" w:rsidP="00627CDA">
      <w:pPr>
        <w:pStyle w:val="ListParagraph"/>
        <w:numPr>
          <w:ilvl w:val="0"/>
          <w:numId w:val="244"/>
        </w:numPr>
      </w:pPr>
      <w:r w:rsidRPr="00D60DA7">
        <w:t>service closures are not suitable for your service.</w:t>
      </w:r>
    </w:p>
    <w:p w14:paraId="3998E4EA" w14:textId="77777777" w:rsidR="00D60DA7" w:rsidRPr="00D60DA7" w:rsidRDefault="00D60DA7" w:rsidP="00D60DA7">
      <w:r w:rsidRPr="00D60DA7">
        <w:t>All CCS-approved providers can apply on behalf of staff who provide direct ECEC or supervise children. This includes centre directors, early childhood teachers and educators.</w:t>
      </w:r>
    </w:p>
    <w:p w14:paraId="3992C165" w14:textId="77777777" w:rsidR="00D60DA7" w:rsidRPr="00D60DA7" w:rsidRDefault="00D60DA7" w:rsidP="00D60DA7">
      <w:r w:rsidRPr="00D60DA7">
        <w:t>You will be able to apply for all eligible staff, even if they have:</w:t>
      </w:r>
    </w:p>
    <w:p w14:paraId="4E12181B" w14:textId="77777777" w:rsidR="00D60DA7" w:rsidRPr="00D60DA7" w:rsidRDefault="00D60DA7" w:rsidP="00627CDA">
      <w:pPr>
        <w:pStyle w:val="ListParagraph"/>
        <w:numPr>
          <w:ilvl w:val="0"/>
          <w:numId w:val="245"/>
        </w:numPr>
      </w:pPr>
      <w:r w:rsidRPr="00D60DA7">
        <w:t>already completed the training before you apply, or</w:t>
      </w:r>
    </w:p>
    <w:p w14:paraId="2733AA8A" w14:textId="77777777" w:rsidR="00D60DA7" w:rsidRPr="00D60DA7" w:rsidRDefault="00D60DA7" w:rsidP="00627CDA">
      <w:pPr>
        <w:pStyle w:val="ListParagraph"/>
        <w:numPr>
          <w:ilvl w:val="0"/>
          <w:numId w:val="245"/>
        </w:numPr>
      </w:pPr>
      <w:r w:rsidRPr="00D60DA7">
        <w:t>received the professional development subsidy in earlier years.</w:t>
      </w:r>
    </w:p>
    <w:p w14:paraId="042224BD" w14:textId="77777777" w:rsidR="00D60DA7" w:rsidRPr="00D60DA7" w:rsidRDefault="00D60DA7" w:rsidP="00D60DA7">
      <w:r w:rsidRPr="00D60DA7">
        <w:t>We will prioritise applications from small and medium providers (operating fewer than 25 services) on a first come, first served basis.</w:t>
      </w:r>
    </w:p>
    <w:p w14:paraId="49637F48" w14:textId="2CE80768" w:rsidR="005379BC" w:rsidRDefault="00D60DA7" w:rsidP="00D60DA7">
      <w:r w:rsidRPr="00D60DA7">
        <w:t xml:space="preserve">Find out more about the </w:t>
      </w:r>
      <w:hyperlink r:id="rId510" w:history="1">
        <w:r w:rsidRPr="00D60DA7">
          <w:rPr>
            <w:rStyle w:val="Hyperlink"/>
          </w:rPr>
          <w:t>professional development subsidy</w:t>
        </w:r>
      </w:hyperlink>
      <w:r w:rsidRPr="00D60DA7">
        <w:t>.</w:t>
      </w:r>
    </w:p>
    <w:p w14:paraId="51118E0E" w14:textId="17BCE690" w:rsidR="00D23AC1" w:rsidRDefault="00D23AC1" w:rsidP="00D23AC1">
      <w:pPr>
        <w:pStyle w:val="Heading3"/>
      </w:pPr>
      <w:r w:rsidRPr="00D23AC1">
        <w:t>CCS period of emergency in Western Australia</w:t>
      </w:r>
    </w:p>
    <w:p w14:paraId="716723A3" w14:textId="77777777" w:rsidR="00D23AC1" w:rsidRPr="00D23AC1" w:rsidRDefault="00D23AC1" w:rsidP="00D23AC1">
      <w:r w:rsidRPr="00D23AC1">
        <w:rPr>
          <w:b/>
          <w:bCs/>
        </w:rPr>
        <w:t>A CCS period of emergency was applied in parts of Western Australia due to the impact of Tropical Cyclone Narelle.</w:t>
      </w:r>
    </w:p>
    <w:p w14:paraId="1CCF1668" w14:textId="77777777" w:rsidR="00D23AC1" w:rsidRPr="00D23AC1" w:rsidRDefault="00D23AC1" w:rsidP="00D23AC1">
      <w:r w:rsidRPr="00D23AC1">
        <w:t>Visit our website to see:</w:t>
      </w:r>
    </w:p>
    <w:p w14:paraId="4F9B66BA" w14:textId="77777777" w:rsidR="00D23AC1" w:rsidRPr="00D23AC1" w:rsidRDefault="00D23AC1" w:rsidP="00627CDA">
      <w:pPr>
        <w:numPr>
          <w:ilvl w:val="0"/>
          <w:numId w:val="246"/>
        </w:numPr>
      </w:pPr>
      <w:hyperlink r:id="rId511" w:history="1">
        <w:r w:rsidRPr="00D23AC1">
          <w:rPr>
            <w:rStyle w:val="Hyperlink"/>
          </w:rPr>
          <w:t>regions and timeframes where the period of emergency applies</w:t>
        </w:r>
      </w:hyperlink>
    </w:p>
    <w:p w14:paraId="17C0CA56" w14:textId="77777777" w:rsidR="00D23AC1" w:rsidRPr="00D23AC1" w:rsidRDefault="00D23AC1" w:rsidP="00627CDA">
      <w:pPr>
        <w:numPr>
          <w:ilvl w:val="0"/>
          <w:numId w:val="246"/>
        </w:numPr>
      </w:pPr>
      <w:hyperlink r:id="rId512" w:history="1">
        <w:r w:rsidRPr="00D23AC1">
          <w:rPr>
            <w:rStyle w:val="Hyperlink"/>
          </w:rPr>
          <w:t>details of support available during and after a period of emergency</w:t>
        </w:r>
      </w:hyperlink>
      <w:r w:rsidRPr="00D23AC1">
        <w:t>.</w:t>
      </w:r>
    </w:p>
    <w:p w14:paraId="36E0B57E" w14:textId="5A1EF3C5" w:rsidR="00D23AC1" w:rsidRDefault="00D23AC1" w:rsidP="00D23AC1">
      <w:r w:rsidRPr="00D23AC1">
        <w:t>We continue to monitor the situation and will provide updates as required.</w:t>
      </w:r>
    </w:p>
    <w:p w14:paraId="19930F47" w14:textId="23C8B94F" w:rsidR="00C8319B" w:rsidRDefault="00C8319B" w:rsidP="00C8319B">
      <w:pPr>
        <w:pStyle w:val="Heading2"/>
      </w:pPr>
      <w:bookmarkStart w:id="148" w:name="_Toc243484886"/>
      <w:r>
        <w:t>Facts from FAL</w:t>
      </w:r>
      <w:bookmarkEnd w:id="148"/>
    </w:p>
    <w:p w14:paraId="67F58F87" w14:textId="06C5A9D6" w:rsidR="00C8319B" w:rsidRDefault="00C8319B" w:rsidP="00C8319B">
      <w:pPr>
        <w:pStyle w:val="Heading3"/>
      </w:pPr>
      <w:r>
        <w:t>Inducements and advertising at your service</w:t>
      </w:r>
    </w:p>
    <w:p w14:paraId="6A377F30" w14:textId="77777777" w:rsidR="00C8319B" w:rsidRPr="00C8319B" w:rsidRDefault="00C8319B" w:rsidP="00C8319B">
      <w:r w:rsidRPr="00C8319B">
        <w:rPr>
          <w:b/>
          <w:bCs/>
        </w:rPr>
        <w:t>An inducement is any incentive offered by a provider or a third party to secure a child’s enrolment at a service.</w:t>
      </w:r>
    </w:p>
    <w:p w14:paraId="6E173132" w14:textId="77777777" w:rsidR="00C8319B" w:rsidRPr="00C8319B" w:rsidRDefault="00C8319B" w:rsidP="00C8319B">
      <w:r w:rsidRPr="00C8319B">
        <w:t xml:space="preserve">Under the rules, inducements that are </w:t>
      </w:r>
      <w:r w:rsidRPr="00C8319B">
        <w:rPr>
          <w:b/>
          <w:bCs/>
        </w:rPr>
        <w:t>financial</w:t>
      </w:r>
      <w:r w:rsidRPr="00C8319B">
        <w:t xml:space="preserve"> or </w:t>
      </w:r>
      <w:r w:rsidRPr="00C8319B">
        <w:rPr>
          <w:b/>
          <w:bCs/>
        </w:rPr>
        <w:t>not directly related to the quality or provision of education and care</w:t>
      </w:r>
      <w:r w:rsidRPr="00C8319B">
        <w:t xml:space="preserve"> are </w:t>
      </w:r>
      <w:r w:rsidRPr="00C8319B">
        <w:rPr>
          <w:b/>
          <w:bCs/>
        </w:rPr>
        <w:t>not allowed</w:t>
      </w:r>
      <w:r w:rsidRPr="00C8319B">
        <w:t>. This includes:</w:t>
      </w:r>
    </w:p>
    <w:p w14:paraId="0AC7466D" w14:textId="77777777" w:rsidR="00C8319B" w:rsidRPr="00C8319B" w:rsidRDefault="00C8319B" w:rsidP="00627CDA">
      <w:pPr>
        <w:pStyle w:val="ListParagraph"/>
        <w:numPr>
          <w:ilvl w:val="0"/>
          <w:numId w:val="247"/>
        </w:numPr>
      </w:pPr>
      <w:r w:rsidRPr="00C8319B">
        <w:t>cash</w:t>
      </w:r>
    </w:p>
    <w:p w14:paraId="19E56F6F" w14:textId="77777777" w:rsidR="00C8319B" w:rsidRPr="00C8319B" w:rsidRDefault="00C8319B" w:rsidP="00627CDA">
      <w:pPr>
        <w:pStyle w:val="ListParagraph"/>
        <w:numPr>
          <w:ilvl w:val="0"/>
          <w:numId w:val="247"/>
        </w:numPr>
      </w:pPr>
      <w:r w:rsidRPr="00C8319B">
        <w:t>vouchers or gift cards</w:t>
      </w:r>
    </w:p>
    <w:p w14:paraId="11F0B2C5" w14:textId="77777777" w:rsidR="00C8319B" w:rsidRPr="00C8319B" w:rsidRDefault="00C8319B" w:rsidP="00627CDA">
      <w:pPr>
        <w:pStyle w:val="ListParagraph"/>
        <w:numPr>
          <w:ilvl w:val="0"/>
          <w:numId w:val="247"/>
        </w:numPr>
      </w:pPr>
      <w:r w:rsidRPr="00C8319B">
        <w:t>electronic devices</w:t>
      </w:r>
    </w:p>
    <w:p w14:paraId="5A06E0F1" w14:textId="77777777" w:rsidR="00C8319B" w:rsidRPr="00C8319B" w:rsidRDefault="00C8319B" w:rsidP="00627CDA">
      <w:pPr>
        <w:pStyle w:val="ListParagraph"/>
        <w:numPr>
          <w:ilvl w:val="0"/>
          <w:numId w:val="247"/>
        </w:numPr>
      </w:pPr>
      <w:r w:rsidRPr="00C8319B">
        <w:t>other gifts.</w:t>
      </w:r>
    </w:p>
    <w:p w14:paraId="54F0724A" w14:textId="77777777" w:rsidR="00C8319B" w:rsidRPr="00C8319B" w:rsidRDefault="00C8319B" w:rsidP="00C8319B">
      <w:pPr>
        <w:pStyle w:val="Heading4"/>
      </w:pPr>
      <w:r w:rsidRPr="00C8319B">
        <w:t xml:space="preserve">What you </w:t>
      </w:r>
      <w:r w:rsidRPr="00C8319B">
        <w:rPr>
          <w:i/>
        </w:rPr>
        <w:t>can</w:t>
      </w:r>
      <w:r w:rsidRPr="00C8319B">
        <w:t xml:space="preserve"> do</w:t>
      </w:r>
    </w:p>
    <w:p w14:paraId="275D5A93" w14:textId="77777777" w:rsidR="00C8319B" w:rsidRPr="00C8319B" w:rsidRDefault="00C8319B" w:rsidP="00C8319B">
      <w:r w:rsidRPr="00C8319B">
        <w:t>You can still promote your service in ways that comply with the guidelines, such as:</w:t>
      </w:r>
    </w:p>
    <w:p w14:paraId="43687D23" w14:textId="77777777" w:rsidR="00C8319B" w:rsidRPr="00C8319B" w:rsidRDefault="00C8319B" w:rsidP="00627CDA">
      <w:pPr>
        <w:pStyle w:val="ListParagraph"/>
        <w:numPr>
          <w:ilvl w:val="0"/>
          <w:numId w:val="248"/>
        </w:numPr>
      </w:pPr>
      <w:r w:rsidRPr="00C8319B">
        <w:t>offering discounted or free care</w:t>
      </w:r>
    </w:p>
    <w:p w14:paraId="1A958959" w14:textId="77777777" w:rsidR="00C8319B" w:rsidRPr="00C8319B" w:rsidRDefault="00C8319B" w:rsidP="00627CDA">
      <w:pPr>
        <w:pStyle w:val="ListParagraph"/>
        <w:numPr>
          <w:ilvl w:val="0"/>
          <w:numId w:val="248"/>
        </w:numPr>
      </w:pPr>
      <w:r w:rsidRPr="00C8319B">
        <w:t>advertising your service and offering free site visits or trial periods</w:t>
      </w:r>
    </w:p>
    <w:p w14:paraId="75C2E8CE" w14:textId="77777777" w:rsidR="00C8319B" w:rsidRPr="00C8319B" w:rsidRDefault="00C8319B" w:rsidP="00627CDA">
      <w:pPr>
        <w:pStyle w:val="ListParagraph"/>
        <w:numPr>
          <w:ilvl w:val="0"/>
          <w:numId w:val="248"/>
        </w:numPr>
      </w:pPr>
      <w:r w:rsidRPr="00C8319B">
        <w:t>issuing marketing merchandise up to the value of $30 per complying written arrangement</w:t>
      </w:r>
    </w:p>
    <w:p w14:paraId="516A1FFF" w14:textId="77777777" w:rsidR="00C8319B" w:rsidRPr="00C8319B" w:rsidRDefault="00C8319B" w:rsidP="00627CDA">
      <w:pPr>
        <w:pStyle w:val="ListParagraph"/>
        <w:numPr>
          <w:ilvl w:val="0"/>
          <w:numId w:val="248"/>
        </w:numPr>
      </w:pPr>
      <w:r w:rsidRPr="00C8319B">
        <w:t>including extra-curricular activities as part of a session fee</w:t>
      </w:r>
    </w:p>
    <w:p w14:paraId="6F5A4889" w14:textId="77777777" w:rsidR="00C8319B" w:rsidRPr="00C8319B" w:rsidRDefault="00C8319B" w:rsidP="00627CDA">
      <w:pPr>
        <w:pStyle w:val="ListParagraph"/>
        <w:numPr>
          <w:ilvl w:val="0"/>
          <w:numId w:val="248"/>
        </w:numPr>
      </w:pPr>
      <w:r w:rsidRPr="00C8319B">
        <w:t>highlighting your social impact, such as donations to a charity</w:t>
      </w:r>
    </w:p>
    <w:p w14:paraId="759D93DF" w14:textId="77777777" w:rsidR="00C8319B" w:rsidRPr="00C8319B" w:rsidRDefault="00C8319B" w:rsidP="00627CDA">
      <w:pPr>
        <w:pStyle w:val="ListParagraph"/>
        <w:numPr>
          <w:ilvl w:val="0"/>
          <w:numId w:val="248"/>
        </w:numPr>
      </w:pPr>
      <w:r w:rsidRPr="00C8319B">
        <w:t>providing transport to or from your service, if this is part of your normal business practice.</w:t>
      </w:r>
    </w:p>
    <w:p w14:paraId="173DF3F1" w14:textId="393EC5A0" w:rsidR="00C8319B" w:rsidRDefault="00C8319B" w:rsidP="00C8319B">
      <w:r w:rsidRPr="00C8319B">
        <w:t xml:space="preserve">Learn more about </w:t>
      </w:r>
      <w:hyperlink r:id="rId513" w:history="1">
        <w:r w:rsidRPr="00C8319B">
          <w:rPr>
            <w:rStyle w:val="Hyperlink"/>
          </w:rPr>
          <w:t>inducements and advertising</w:t>
        </w:r>
      </w:hyperlink>
      <w:r w:rsidRPr="00C8319B">
        <w:t xml:space="preserve"> on our website.</w:t>
      </w:r>
    </w:p>
    <w:p w14:paraId="1266CA01" w14:textId="27EC89D8" w:rsidR="00E61C0C" w:rsidRDefault="00E61C0C" w:rsidP="00E61C0C">
      <w:pPr>
        <w:pStyle w:val="Heading3"/>
      </w:pPr>
      <w:r w:rsidRPr="00E61C0C">
        <w:t>Backdating child wellbeing certificates and determinations</w:t>
      </w:r>
    </w:p>
    <w:p w14:paraId="4824B3CA" w14:textId="77777777" w:rsidR="00E61C0C" w:rsidRPr="00E61C0C" w:rsidRDefault="00E61C0C" w:rsidP="00E61C0C">
      <w:r w:rsidRPr="00E61C0C">
        <w:rPr>
          <w:b/>
          <w:bCs/>
        </w:rPr>
        <w:t>Providers play an important role in giving families access to Additional Child Care Subsidy (ACCS) child wellbeing. Here’s what you need to know about backdating access to the subsidy.</w:t>
      </w:r>
    </w:p>
    <w:p w14:paraId="4312337C" w14:textId="77777777" w:rsidR="00E61C0C" w:rsidRPr="00E61C0C" w:rsidRDefault="00E61C0C" w:rsidP="00627CDA">
      <w:pPr>
        <w:pStyle w:val="ListParagraph"/>
        <w:numPr>
          <w:ilvl w:val="0"/>
          <w:numId w:val="250"/>
        </w:numPr>
      </w:pPr>
      <w:r w:rsidRPr="00E61C0C">
        <w:t xml:space="preserve">You can give families access to the child wellbeing subsidy through a </w:t>
      </w:r>
      <w:hyperlink r:id="rId514" w:history="1">
        <w:r w:rsidRPr="00E61C0C">
          <w:rPr>
            <w:rStyle w:val="Hyperlink"/>
          </w:rPr>
          <w:t>certificate</w:t>
        </w:r>
      </w:hyperlink>
      <w:r w:rsidRPr="00E61C0C">
        <w:t xml:space="preserve"> or a </w:t>
      </w:r>
      <w:hyperlink r:id="rId515" w:history="1">
        <w:r w:rsidRPr="00E61C0C">
          <w:rPr>
            <w:rStyle w:val="Hyperlink"/>
          </w:rPr>
          <w:t>determination</w:t>
        </w:r>
      </w:hyperlink>
      <w:r w:rsidRPr="00E61C0C">
        <w:t>.</w:t>
      </w:r>
    </w:p>
    <w:p w14:paraId="2C4DF37D" w14:textId="77777777" w:rsidR="00E61C0C" w:rsidRPr="00E61C0C" w:rsidRDefault="00E61C0C" w:rsidP="00627CDA">
      <w:pPr>
        <w:pStyle w:val="ListParagraph"/>
        <w:numPr>
          <w:ilvl w:val="0"/>
          <w:numId w:val="250"/>
        </w:numPr>
      </w:pPr>
      <w:r w:rsidRPr="00E61C0C">
        <w:t>You can backdate all certificates and determinations up to 28 days. You do not need additional evidence to do this.</w:t>
      </w:r>
    </w:p>
    <w:p w14:paraId="4582DB46" w14:textId="77777777" w:rsidR="00E61C0C" w:rsidRPr="00E61C0C" w:rsidRDefault="00E61C0C" w:rsidP="00627CDA">
      <w:pPr>
        <w:pStyle w:val="ListParagraph"/>
        <w:numPr>
          <w:ilvl w:val="0"/>
          <w:numId w:val="250"/>
        </w:numPr>
      </w:pPr>
      <w:r w:rsidRPr="00E61C0C">
        <w:t xml:space="preserve">You may be able to backdate up to 13 weeks in </w:t>
      </w:r>
      <w:hyperlink r:id="rId516" w:history="1">
        <w:r w:rsidRPr="00E61C0C">
          <w:rPr>
            <w:rStyle w:val="Hyperlink"/>
          </w:rPr>
          <w:t>exceptional circumstances</w:t>
        </w:r>
      </w:hyperlink>
      <w:r w:rsidRPr="00E61C0C">
        <w:t>. You must have evidence showing that an exceptional circumstance applies. This is in addition to the evidence you must hold demonstrating the child is at risk.</w:t>
      </w:r>
    </w:p>
    <w:p w14:paraId="6576BB29" w14:textId="4822F69A" w:rsidR="00E61C0C" w:rsidRDefault="00E61C0C" w:rsidP="00E61C0C">
      <w:r w:rsidRPr="00E61C0C">
        <w:t xml:space="preserve">Learn more about backdating certificates and determinations in the </w:t>
      </w:r>
      <w:hyperlink r:id="rId517" w:history="1">
        <w:r w:rsidRPr="00E61C0C">
          <w:rPr>
            <w:rStyle w:val="Hyperlink"/>
          </w:rPr>
          <w:t>Guide to ACCS child wellbeing</w:t>
        </w:r>
      </w:hyperlink>
      <w:r w:rsidRPr="00E61C0C">
        <w:t>.</w:t>
      </w:r>
    </w:p>
    <w:p w14:paraId="6AA2942A" w14:textId="77777777" w:rsidR="006C4F62" w:rsidRDefault="006C4F62" w:rsidP="00E61C0C"/>
    <w:p w14:paraId="7A60DCB8" w14:textId="0A389838" w:rsidR="006C4F62" w:rsidRDefault="00046B28" w:rsidP="00046B28">
      <w:pPr>
        <w:pStyle w:val="Heading3"/>
      </w:pPr>
      <w:r w:rsidRPr="00046B28">
        <w:lastRenderedPageBreak/>
        <w:t>Calendar year reporting deadline for some large providers is 1 May</w:t>
      </w:r>
    </w:p>
    <w:p w14:paraId="1F9E1583" w14:textId="77777777" w:rsidR="006C4F62" w:rsidRPr="006C4F62" w:rsidRDefault="006C4F62" w:rsidP="006C4F62">
      <w:r w:rsidRPr="006C4F62">
        <w:rPr>
          <w:b/>
          <w:bCs/>
        </w:rPr>
        <w:t>Large providers must report financial information each year. This includes information about revenue, profits and leasing arrangements.</w:t>
      </w:r>
    </w:p>
    <w:p w14:paraId="0EAC03C8" w14:textId="77777777" w:rsidR="006C4F62" w:rsidRPr="006C4F62" w:rsidRDefault="006C4F62" w:rsidP="006C4F62">
      <w:r w:rsidRPr="006C4F62">
        <w:t xml:space="preserve">Large providers who report on the </w:t>
      </w:r>
      <w:r w:rsidRPr="006C4F62">
        <w:rPr>
          <w:b/>
          <w:bCs/>
        </w:rPr>
        <w:t>calendar year</w:t>
      </w:r>
      <w:r w:rsidRPr="006C4F62">
        <w:t xml:space="preserve"> must:</w:t>
      </w:r>
    </w:p>
    <w:p w14:paraId="7819C42E" w14:textId="77777777" w:rsidR="006C4F62" w:rsidRPr="006C4F62" w:rsidRDefault="006C4F62" w:rsidP="00627CDA">
      <w:pPr>
        <w:pStyle w:val="ListParagraph"/>
        <w:numPr>
          <w:ilvl w:val="0"/>
          <w:numId w:val="249"/>
        </w:numPr>
      </w:pPr>
      <w:r w:rsidRPr="006C4F62">
        <w:t xml:space="preserve">complete the </w:t>
      </w:r>
      <w:hyperlink r:id="rId518" w:history="1">
        <w:r w:rsidRPr="006C4F62">
          <w:rPr>
            <w:rStyle w:val="Hyperlink"/>
          </w:rPr>
          <w:t>2025 Large Provider Financial Input Report</w:t>
        </w:r>
      </w:hyperlink>
      <w:r w:rsidRPr="006C4F62">
        <w:t xml:space="preserve"> </w:t>
      </w:r>
    </w:p>
    <w:p w14:paraId="0F87FF37" w14:textId="77777777" w:rsidR="006C4F62" w:rsidRPr="006C4F62" w:rsidRDefault="006C4F62" w:rsidP="00627CDA">
      <w:pPr>
        <w:pStyle w:val="ListParagraph"/>
        <w:numPr>
          <w:ilvl w:val="0"/>
          <w:numId w:val="249"/>
        </w:numPr>
      </w:pPr>
      <w:r w:rsidRPr="006C4F62">
        <w:t xml:space="preserve">email it to </w:t>
      </w:r>
      <w:hyperlink r:id="rId519" w:history="1">
        <w:r w:rsidRPr="006C4F62">
          <w:rPr>
            <w:rStyle w:val="Hyperlink"/>
          </w:rPr>
          <w:t>ECECFinancialViability@education.gov.au</w:t>
        </w:r>
      </w:hyperlink>
      <w:r w:rsidRPr="006C4F62">
        <w:t xml:space="preserve"> by </w:t>
      </w:r>
      <w:r w:rsidRPr="006C4F62">
        <w:rPr>
          <w:b/>
          <w:bCs/>
        </w:rPr>
        <w:t>1 May 2026</w:t>
      </w:r>
      <w:r w:rsidRPr="006C4F62">
        <w:t>.</w:t>
      </w:r>
    </w:p>
    <w:p w14:paraId="6F56A709" w14:textId="77777777" w:rsidR="006C4F62" w:rsidRPr="006C4F62" w:rsidRDefault="006C4F62" w:rsidP="006C4F62">
      <w:r w:rsidRPr="006C4F62">
        <w:t>Please include financial statements and any other information outlined in the ‘Important Information’ tab.</w:t>
      </w:r>
    </w:p>
    <w:p w14:paraId="6A52FE1A" w14:textId="77777777" w:rsidR="006C4F62" w:rsidRPr="006C4F62" w:rsidRDefault="006C4F62" w:rsidP="006C4F62">
      <w:r w:rsidRPr="006C4F62">
        <w:t xml:space="preserve">If you report on a </w:t>
      </w:r>
      <w:r w:rsidRPr="006C4F62">
        <w:rPr>
          <w:b/>
          <w:bCs/>
        </w:rPr>
        <w:t>financial year</w:t>
      </w:r>
      <w:r w:rsidRPr="006C4F62">
        <w:t>, your deadline will be 1 November 2026. We’ll provide more information about what you need to do closer to the deadline.</w:t>
      </w:r>
    </w:p>
    <w:p w14:paraId="0CEB12C6" w14:textId="77777777" w:rsidR="006C4F62" w:rsidRPr="006C4F62" w:rsidRDefault="006C4F62" w:rsidP="006C4F62">
      <w:r w:rsidRPr="006C4F62">
        <w:t xml:space="preserve">A large provider is one that currently operates, plans to operate, or shares operation of 25 or more services. If you’re not sure whether this applies to you, please email </w:t>
      </w:r>
      <w:hyperlink r:id="rId520" w:history="1">
        <w:r w:rsidRPr="006C4F62">
          <w:rPr>
            <w:rStyle w:val="Hyperlink"/>
          </w:rPr>
          <w:t>ECECFinancialViability@education.gov.au</w:t>
        </w:r>
      </w:hyperlink>
      <w:r w:rsidRPr="006C4F62">
        <w:t>.</w:t>
      </w:r>
    </w:p>
    <w:p w14:paraId="38E35A74" w14:textId="313BFBEA" w:rsidR="006C4F62" w:rsidRPr="00A07BF2" w:rsidRDefault="006C4F62" w:rsidP="006C4F62">
      <w:r w:rsidRPr="006C4F62">
        <w:t xml:space="preserve">Learn more about the </w:t>
      </w:r>
      <w:hyperlink r:id="rId521" w:history="1">
        <w:r w:rsidRPr="006C4F62">
          <w:rPr>
            <w:rStyle w:val="Hyperlink"/>
          </w:rPr>
          <w:t>financial reporting obligations for large providers</w:t>
        </w:r>
      </w:hyperlink>
      <w:r w:rsidRPr="006C4F62">
        <w:t xml:space="preserve"> on our website.</w:t>
      </w:r>
    </w:p>
    <w:p w14:paraId="7DE3D111" w14:textId="4BA155A5" w:rsidR="002C2E09" w:rsidRDefault="002C2E09" w:rsidP="00E971AD">
      <w:pPr>
        <w:pStyle w:val="Issuedate"/>
      </w:pPr>
      <w:bookmarkStart w:id="149" w:name="_Toc243484887"/>
      <w:r>
        <w:lastRenderedPageBreak/>
        <w:t>13 April 2026</w:t>
      </w:r>
      <w:bookmarkEnd w:id="149"/>
    </w:p>
    <w:p w14:paraId="1EE54672" w14:textId="2FB31896" w:rsidR="002C2E09" w:rsidRDefault="002C2E09" w:rsidP="002C2E09">
      <w:pPr>
        <w:pStyle w:val="Heading2"/>
      </w:pPr>
      <w:bookmarkStart w:id="150" w:name="_Toc243484888"/>
      <w:r w:rsidRPr="002C2E09">
        <w:t>Tropical Cyclone Narelle: CCS period of emergency expanded to additional areas</w:t>
      </w:r>
      <w:bookmarkEnd w:id="150"/>
    </w:p>
    <w:p w14:paraId="2353B398" w14:textId="77777777" w:rsidR="0085795E" w:rsidRPr="0085795E" w:rsidRDefault="0085795E" w:rsidP="0085795E">
      <w:r w:rsidRPr="0085795E">
        <w:rPr>
          <w:b/>
          <w:bCs/>
        </w:rPr>
        <w:t>A Child Care Subsidy (CCS) period of emergency was applied in parts of Western Australia due to the impact of Tropical Cyclone Narelle. It has now been expanded to include additional areas.</w:t>
      </w:r>
    </w:p>
    <w:p w14:paraId="5D1D9360" w14:textId="77777777" w:rsidR="0085795E" w:rsidRPr="0085795E" w:rsidRDefault="0085795E" w:rsidP="0085795E">
      <w:r w:rsidRPr="0085795E">
        <w:t>The CCS period of emergency applied from 25 March to 1 April 2026 in the following local government areas:</w:t>
      </w:r>
    </w:p>
    <w:p w14:paraId="52ABBCD0" w14:textId="77777777" w:rsidR="0085795E" w:rsidRPr="0085795E" w:rsidRDefault="0085795E" w:rsidP="0085795E">
      <w:r w:rsidRPr="0085795E">
        <w:t>(New areas in </w:t>
      </w:r>
      <w:r w:rsidRPr="0085795E">
        <w:rPr>
          <w:b/>
          <w:bCs/>
        </w:rPr>
        <w:t>bold</w:t>
      </w:r>
      <w:r w:rsidRPr="0085795E">
        <w:t>)</w:t>
      </w:r>
    </w:p>
    <w:p w14:paraId="217769D5" w14:textId="77777777" w:rsidR="0085795E" w:rsidRPr="0085795E" w:rsidRDefault="0085795E" w:rsidP="00627CDA">
      <w:pPr>
        <w:numPr>
          <w:ilvl w:val="0"/>
          <w:numId w:val="235"/>
        </w:numPr>
      </w:pPr>
      <w:r w:rsidRPr="0085795E">
        <w:rPr>
          <w:b/>
          <w:bCs/>
        </w:rPr>
        <w:t>Ashburton</w:t>
      </w:r>
    </w:p>
    <w:p w14:paraId="7D23C3ED" w14:textId="77777777" w:rsidR="0085795E" w:rsidRPr="0085795E" w:rsidRDefault="0085795E" w:rsidP="00627CDA">
      <w:pPr>
        <w:numPr>
          <w:ilvl w:val="0"/>
          <w:numId w:val="235"/>
        </w:numPr>
      </w:pPr>
      <w:r w:rsidRPr="0085795E">
        <w:t>Carnarvon</w:t>
      </w:r>
    </w:p>
    <w:p w14:paraId="60205A19" w14:textId="77777777" w:rsidR="0085795E" w:rsidRPr="0085795E" w:rsidRDefault="0085795E" w:rsidP="00627CDA">
      <w:pPr>
        <w:numPr>
          <w:ilvl w:val="0"/>
          <w:numId w:val="235"/>
        </w:numPr>
      </w:pPr>
      <w:r w:rsidRPr="0085795E">
        <w:t>Exmouth</w:t>
      </w:r>
    </w:p>
    <w:p w14:paraId="542D6CCA" w14:textId="77777777" w:rsidR="0085795E" w:rsidRPr="0085795E" w:rsidRDefault="0085795E" w:rsidP="00627CDA">
      <w:pPr>
        <w:numPr>
          <w:ilvl w:val="0"/>
          <w:numId w:val="235"/>
        </w:numPr>
      </w:pPr>
      <w:r w:rsidRPr="0085795E">
        <w:t>Shark Bay</w:t>
      </w:r>
    </w:p>
    <w:p w14:paraId="6DB356F3" w14:textId="77777777" w:rsidR="0085795E" w:rsidRPr="0085795E" w:rsidRDefault="0085795E" w:rsidP="00627CDA">
      <w:pPr>
        <w:numPr>
          <w:ilvl w:val="0"/>
          <w:numId w:val="235"/>
        </w:numPr>
      </w:pPr>
      <w:r w:rsidRPr="0085795E">
        <w:rPr>
          <w:b/>
          <w:bCs/>
        </w:rPr>
        <w:t>The City of Greater Geraldton</w:t>
      </w:r>
    </w:p>
    <w:p w14:paraId="141B92C1" w14:textId="77777777" w:rsidR="0085795E" w:rsidRPr="0085795E" w:rsidRDefault="0085795E" w:rsidP="00627CDA">
      <w:pPr>
        <w:numPr>
          <w:ilvl w:val="0"/>
          <w:numId w:val="235"/>
        </w:numPr>
      </w:pPr>
      <w:r w:rsidRPr="0085795E">
        <w:rPr>
          <w:b/>
          <w:bCs/>
        </w:rPr>
        <w:t>Upper Gascoyne</w:t>
      </w:r>
    </w:p>
    <w:p w14:paraId="00D9ADF0" w14:textId="77777777" w:rsidR="0085795E" w:rsidRPr="0085795E" w:rsidRDefault="0085795E" w:rsidP="00627CDA">
      <w:pPr>
        <w:numPr>
          <w:ilvl w:val="0"/>
          <w:numId w:val="235"/>
        </w:numPr>
      </w:pPr>
      <w:r w:rsidRPr="0085795E">
        <w:rPr>
          <w:b/>
          <w:bCs/>
        </w:rPr>
        <w:t>Yalgoo.</w:t>
      </w:r>
    </w:p>
    <w:p w14:paraId="39F29007" w14:textId="77777777" w:rsidR="0085795E" w:rsidRPr="0085795E" w:rsidRDefault="0085795E" w:rsidP="0085795E">
      <w:r w:rsidRPr="0085795E">
        <w:t>We continue to monitor the situation and will provide updates as required.</w:t>
      </w:r>
    </w:p>
    <w:p w14:paraId="298C2D18" w14:textId="77777777" w:rsidR="0085795E" w:rsidRPr="0085795E" w:rsidRDefault="0085795E" w:rsidP="0085795E">
      <w:pPr>
        <w:pStyle w:val="Heading3"/>
      </w:pPr>
      <w:r w:rsidRPr="0085795E">
        <w:t>For action</w:t>
      </w:r>
    </w:p>
    <w:p w14:paraId="01AABAC7" w14:textId="77777777" w:rsidR="0085795E" w:rsidRPr="0085795E" w:rsidRDefault="0085795E" w:rsidP="0085795E">
      <w:r w:rsidRPr="0085795E">
        <w:t>If you close your service, you must tell:</w:t>
      </w:r>
    </w:p>
    <w:p w14:paraId="0DCC1B98" w14:textId="77777777" w:rsidR="0085795E" w:rsidRPr="0085795E" w:rsidRDefault="0085795E" w:rsidP="00627CDA">
      <w:pPr>
        <w:numPr>
          <w:ilvl w:val="0"/>
          <w:numId w:val="236"/>
        </w:numPr>
      </w:pPr>
      <w:r w:rsidRPr="0085795E">
        <w:t>us via the </w:t>
      </w:r>
      <w:hyperlink r:id="rId522" w:history="1">
        <w:r w:rsidRPr="0085795E">
          <w:rPr>
            <w:rStyle w:val="Hyperlink"/>
          </w:rPr>
          <w:t>Provider Entry Point</w:t>
        </w:r>
      </w:hyperlink>
      <w:r w:rsidRPr="0085795E">
        <w:t> (PEP) or your third-party software</w:t>
      </w:r>
    </w:p>
    <w:p w14:paraId="6A4B4BA5" w14:textId="77777777" w:rsidR="0085795E" w:rsidRPr="0085795E" w:rsidRDefault="0085795E" w:rsidP="00627CDA">
      <w:pPr>
        <w:numPr>
          <w:ilvl w:val="0"/>
          <w:numId w:val="236"/>
        </w:numPr>
      </w:pPr>
      <w:r w:rsidRPr="0085795E">
        <w:t>your </w:t>
      </w:r>
      <w:hyperlink r:id="rId523" w:history="1">
        <w:r w:rsidRPr="0085795E">
          <w:rPr>
            <w:rStyle w:val="Hyperlink"/>
          </w:rPr>
          <w:t>state or territory regulatory authority</w:t>
        </w:r>
      </w:hyperlink>
      <w:r w:rsidRPr="0085795E">
        <w:t>.</w:t>
      </w:r>
    </w:p>
    <w:p w14:paraId="65A1D6F9" w14:textId="77777777" w:rsidR="0085795E" w:rsidRPr="0085795E" w:rsidRDefault="0085795E" w:rsidP="0085795E">
      <w:r w:rsidRPr="0085795E">
        <w:t>Update your contact details via the </w:t>
      </w:r>
      <w:hyperlink r:id="rId524" w:history="1">
        <w:r w:rsidRPr="0085795E">
          <w:rPr>
            <w:rStyle w:val="Hyperlink"/>
          </w:rPr>
          <w:t>PEP</w:t>
        </w:r>
      </w:hyperlink>
      <w:r w:rsidRPr="0085795E">
        <w:t> or your third-party software, including:</w:t>
      </w:r>
    </w:p>
    <w:p w14:paraId="0CC10D17" w14:textId="77777777" w:rsidR="0085795E" w:rsidRPr="0085795E" w:rsidRDefault="0085795E" w:rsidP="00627CDA">
      <w:pPr>
        <w:numPr>
          <w:ilvl w:val="0"/>
          <w:numId w:val="237"/>
        </w:numPr>
      </w:pPr>
      <w:r w:rsidRPr="0085795E">
        <w:t>your contact details in the CCS System, so you don’t miss important information</w:t>
      </w:r>
    </w:p>
    <w:p w14:paraId="651FDDC8" w14:textId="77777777" w:rsidR="0085795E" w:rsidRPr="0085795E" w:rsidRDefault="0085795E" w:rsidP="00627CDA">
      <w:pPr>
        <w:numPr>
          <w:ilvl w:val="0"/>
          <w:numId w:val="237"/>
        </w:numPr>
      </w:pPr>
      <w:r w:rsidRPr="0085795E">
        <w:t>your vacancy details on </w:t>
      </w:r>
      <w:hyperlink r:id="rId525" w:history="1">
        <w:r w:rsidRPr="0085795E">
          <w:rPr>
            <w:rStyle w:val="Hyperlink"/>
          </w:rPr>
          <w:t>StartingBlocks.gov.au</w:t>
        </w:r>
      </w:hyperlink>
      <w:r w:rsidRPr="0085795E">
        <w:t> to help families looking for care.</w:t>
      </w:r>
    </w:p>
    <w:p w14:paraId="128C24DD" w14:textId="77777777" w:rsidR="0085795E" w:rsidRPr="0085795E" w:rsidRDefault="0085795E" w:rsidP="0085795E">
      <w:pPr>
        <w:pStyle w:val="Heading3"/>
      </w:pPr>
      <w:r w:rsidRPr="0085795E">
        <w:t>Support during the emergency</w:t>
      </w:r>
    </w:p>
    <w:p w14:paraId="256EF8A5" w14:textId="77777777" w:rsidR="0085795E" w:rsidRPr="0085795E" w:rsidRDefault="0085795E" w:rsidP="0085795E">
      <w:r w:rsidRPr="0085795E">
        <w:t>The following support is available in affected regions </w:t>
      </w:r>
      <w:r w:rsidRPr="0085795E">
        <w:rPr>
          <w:b/>
          <w:bCs/>
        </w:rPr>
        <w:t>during</w:t>
      </w:r>
      <w:r w:rsidRPr="0085795E">
        <w:t> the CCS period of emergency:</w:t>
      </w:r>
    </w:p>
    <w:p w14:paraId="2D459AEC" w14:textId="77777777" w:rsidR="0085795E" w:rsidRPr="0085795E" w:rsidRDefault="0085795E" w:rsidP="00627CDA">
      <w:pPr>
        <w:numPr>
          <w:ilvl w:val="0"/>
          <w:numId w:val="238"/>
        </w:numPr>
      </w:pPr>
      <w:r w:rsidRPr="0085795E">
        <w:t>you can continue to get CCS if your service closes as a direct result of the emergency</w:t>
      </w:r>
    </w:p>
    <w:p w14:paraId="6255266D" w14:textId="77777777" w:rsidR="0085795E" w:rsidRPr="0085795E" w:rsidRDefault="0085795E" w:rsidP="00627CDA">
      <w:pPr>
        <w:numPr>
          <w:ilvl w:val="0"/>
          <w:numId w:val="238"/>
        </w:numPr>
      </w:pPr>
      <w:r w:rsidRPr="0085795E">
        <w:t>you can waive the gap fee if a child doesn’t attend, or your service is closed for a full day, during the CCS period of emergency</w:t>
      </w:r>
    </w:p>
    <w:p w14:paraId="77B00381" w14:textId="77777777" w:rsidR="0085795E" w:rsidRPr="0085795E" w:rsidRDefault="0085795E" w:rsidP="00627CDA">
      <w:pPr>
        <w:numPr>
          <w:ilvl w:val="0"/>
          <w:numId w:val="238"/>
        </w:numPr>
      </w:pPr>
      <w:r w:rsidRPr="0085795E">
        <w:t>families will get unlimited allowable absences for the duration of the CCS period of emergency.</w:t>
      </w:r>
    </w:p>
    <w:p w14:paraId="368358E3" w14:textId="77777777" w:rsidR="0085795E" w:rsidRPr="0085795E" w:rsidRDefault="0085795E" w:rsidP="0085795E">
      <w:r w:rsidRPr="0085795E">
        <w:lastRenderedPageBreak/>
        <w:t>A gap fee waiver is a type of provider discount. You must report the type and amount of </w:t>
      </w:r>
      <w:hyperlink r:id="rId526" w:history="1">
        <w:r w:rsidRPr="0085795E">
          <w:rPr>
            <w:rStyle w:val="Hyperlink"/>
          </w:rPr>
          <w:t>prescribed discounts</w:t>
        </w:r>
      </w:hyperlink>
      <w:r w:rsidRPr="0085795E">
        <w:t> in session reports if they have been applied for the session.</w:t>
      </w:r>
    </w:p>
    <w:p w14:paraId="67F5BB07" w14:textId="77777777" w:rsidR="0085795E" w:rsidRPr="0085795E" w:rsidRDefault="0085795E" w:rsidP="0085795E">
      <w:r w:rsidRPr="0085795E">
        <w:t>Read more about </w:t>
      </w:r>
      <w:hyperlink r:id="rId527" w:history="1">
        <w:r w:rsidRPr="0085795E">
          <w:rPr>
            <w:rStyle w:val="Hyperlink"/>
          </w:rPr>
          <w:t>support during a CCS period of emergency</w:t>
        </w:r>
      </w:hyperlink>
      <w:r w:rsidRPr="0085795E">
        <w:t>.</w:t>
      </w:r>
    </w:p>
    <w:p w14:paraId="5914EF15" w14:textId="77777777" w:rsidR="0085795E" w:rsidRPr="0085795E" w:rsidRDefault="0085795E" w:rsidP="0085795E">
      <w:r w:rsidRPr="0085795E">
        <w:t>Join our </w:t>
      </w:r>
      <w:hyperlink r:id="rId528" w:history="1">
        <w:r w:rsidRPr="0085795E">
          <w:rPr>
            <w:rStyle w:val="Hyperlink"/>
          </w:rPr>
          <w:t>Facebook group</w:t>
        </w:r>
      </w:hyperlink>
      <w:r w:rsidRPr="0085795E">
        <w:t> for alerts and updates.</w:t>
      </w:r>
    </w:p>
    <w:p w14:paraId="1324D5EB" w14:textId="77777777" w:rsidR="0085795E" w:rsidRPr="0085795E" w:rsidRDefault="0085795E" w:rsidP="0085795E">
      <w:pPr>
        <w:pStyle w:val="Heading3"/>
      </w:pPr>
      <w:r w:rsidRPr="0085795E">
        <w:t>Recovery after the emergency</w:t>
      </w:r>
    </w:p>
    <w:p w14:paraId="072F5152" w14:textId="77777777" w:rsidR="0085795E" w:rsidRPr="0085795E" w:rsidRDefault="0085795E" w:rsidP="0085795E">
      <w:r w:rsidRPr="0085795E">
        <w:t>Some services may be eligible for a </w:t>
      </w:r>
      <w:hyperlink r:id="rId529" w:history="1">
        <w:r w:rsidRPr="0085795E">
          <w:rPr>
            <w:rStyle w:val="Hyperlink"/>
          </w:rPr>
          <w:t>Community Child Care Fund special circumstances grant</w:t>
        </w:r>
      </w:hyperlink>
      <w:r w:rsidRPr="0085795E">
        <w:t>. Read the eligibility criteria </w:t>
      </w:r>
      <w:r w:rsidRPr="0085795E">
        <w:rPr>
          <w:b/>
          <w:bCs/>
        </w:rPr>
        <w:t>before</w:t>
      </w:r>
      <w:r w:rsidRPr="0085795E">
        <w:t> applying.</w:t>
      </w:r>
    </w:p>
    <w:p w14:paraId="3D4F6C10" w14:textId="77777777" w:rsidR="0085795E" w:rsidRPr="0085795E" w:rsidRDefault="0085795E" w:rsidP="0085795E">
      <w:r w:rsidRPr="0085795E">
        <w:t>Families may be able to access:</w:t>
      </w:r>
    </w:p>
    <w:p w14:paraId="2AF18146" w14:textId="77777777" w:rsidR="0085795E" w:rsidRPr="0085795E" w:rsidRDefault="0085795E" w:rsidP="00627CDA">
      <w:pPr>
        <w:numPr>
          <w:ilvl w:val="0"/>
          <w:numId w:val="239"/>
        </w:numPr>
      </w:pPr>
      <w:hyperlink r:id="rId530" w:history="1">
        <w:r w:rsidRPr="0085795E">
          <w:rPr>
            <w:rStyle w:val="Hyperlink"/>
          </w:rPr>
          <w:t>additional absences</w:t>
        </w:r>
      </w:hyperlink>
      <w:r w:rsidRPr="0085795E">
        <w:t> if they’ve exhausted their allowable absences</w:t>
      </w:r>
    </w:p>
    <w:p w14:paraId="0DF91DA5" w14:textId="77777777" w:rsidR="0085795E" w:rsidRPr="0085795E" w:rsidRDefault="0085795E" w:rsidP="00627CDA">
      <w:pPr>
        <w:numPr>
          <w:ilvl w:val="0"/>
          <w:numId w:val="239"/>
        </w:numPr>
      </w:pPr>
      <w:hyperlink r:id="rId531" w:history="1">
        <w:r w:rsidRPr="0085795E">
          <w:rPr>
            <w:rStyle w:val="Hyperlink"/>
          </w:rPr>
          <w:t>Additional Child Care Subsidy</w:t>
        </w:r>
      </w:hyperlink>
      <w:r w:rsidRPr="0085795E">
        <w:t> if they experience temporary financial hardship due to an emergency that happened in the last 6 months.</w:t>
      </w:r>
    </w:p>
    <w:p w14:paraId="28F2F3CC" w14:textId="77777777" w:rsidR="0085795E" w:rsidRPr="0085795E" w:rsidRDefault="0085795E" w:rsidP="0085795E">
      <w:r w:rsidRPr="0085795E">
        <w:t>Read more about </w:t>
      </w:r>
      <w:hyperlink r:id="rId532" w:history="1">
        <w:r w:rsidRPr="0085795E">
          <w:rPr>
            <w:rStyle w:val="Hyperlink"/>
          </w:rPr>
          <w:t>recovery after an emergency</w:t>
        </w:r>
      </w:hyperlink>
      <w:r w:rsidRPr="0085795E">
        <w:t> on our website.</w:t>
      </w:r>
    </w:p>
    <w:p w14:paraId="0B7F9D13" w14:textId="77777777" w:rsidR="0085795E" w:rsidRPr="0085795E" w:rsidRDefault="0085795E" w:rsidP="0085795E">
      <w:pPr>
        <w:pStyle w:val="Heading3"/>
      </w:pPr>
      <w:r w:rsidRPr="0085795E">
        <w:t>Other disaster support</w:t>
      </w:r>
    </w:p>
    <w:p w14:paraId="39B98BB7" w14:textId="77777777" w:rsidR="0085795E" w:rsidRPr="0085795E" w:rsidRDefault="0085795E" w:rsidP="0085795E">
      <w:r w:rsidRPr="0085795E">
        <w:t>The Australian Government provides help for people affected by natural disasters. Find out whether you're eligible on the </w:t>
      </w:r>
      <w:hyperlink r:id="rId533" w:history="1">
        <w:r w:rsidRPr="0085795E">
          <w:rPr>
            <w:rStyle w:val="Hyperlink"/>
          </w:rPr>
          <w:t>Services Australia website</w:t>
        </w:r>
      </w:hyperlink>
      <w:r w:rsidRPr="0085795E">
        <w:t>.</w:t>
      </w:r>
    </w:p>
    <w:p w14:paraId="1E31AC98" w14:textId="77777777" w:rsidR="0085795E" w:rsidRPr="0085795E" w:rsidRDefault="0085795E" w:rsidP="0085795E">
      <w:r w:rsidRPr="0085795E">
        <w:t>Your state or territory government may provide additional support in the event of a natural disaster. Find out more at </w:t>
      </w:r>
      <w:hyperlink r:id="rId534" w:history="1">
        <w:r w:rsidRPr="0085795E">
          <w:rPr>
            <w:rStyle w:val="Hyperlink"/>
          </w:rPr>
          <w:t>Emergency WA</w:t>
        </w:r>
      </w:hyperlink>
      <w:r w:rsidRPr="0085795E">
        <w:t>.</w:t>
      </w:r>
    </w:p>
    <w:p w14:paraId="326B18A7" w14:textId="77777777" w:rsidR="002C2E09" w:rsidRPr="002C2E09" w:rsidRDefault="002C2E09" w:rsidP="002C2E09"/>
    <w:p w14:paraId="413EC0C6" w14:textId="1B2BE458" w:rsidR="00501247" w:rsidRDefault="00501247" w:rsidP="00E971AD">
      <w:pPr>
        <w:pStyle w:val="Issuedate"/>
      </w:pPr>
      <w:bookmarkStart w:id="151" w:name="_Toc243484889"/>
      <w:r>
        <w:lastRenderedPageBreak/>
        <w:t>8 April 2026</w:t>
      </w:r>
      <w:bookmarkEnd w:id="151"/>
    </w:p>
    <w:p w14:paraId="732443E1" w14:textId="4A3B05F3" w:rsidR="00472E9F" w:rsidRDefault="00472E9F" w:rsidP="00472E9F">
      <w:pPr>
        <w:pStyle w:val="Heading2"/>
      </w:pPr>
      <w:bookmarkStart w:id="152" w:name="_Toc243484890"/>
      <w:r>
        <w:t>From the department</w:t>
      </w:r>
      <w:bookmarkEnd w:id="152"/>
    </w:p>
    <w:p w14:paraId="23868633" w14:textId="19B5EBD0" w:rsidR="00501247" w:rsidRPr="00D55758" w:rsidRDefault="00472E9F" w:rsidP="00D55758">
      <w:pPr>
        <w:pStyle w:val="Heading3"/>
      </w:pPr>
      <w:r w:rsidRPr="00D55758">
        <w:t>Workforce subsidies opening soon – get ready</w:t>
      </w:r>
    </w:p>
    <w:p w14:paraId="708D8560"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b/>
          <w:bCs/>
          <w:lang w:eastAsia="en-AU"/>
        </w:rPr>
        <w:t>Grant guidelines are now available to help early childhood education and care (ECEC) providers prepare for 2 workforce subsidies opening on 28 April 2026.</w:t>
      </w:r>
    </w:p>
    <w:p w14:paraId="0042AB51"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We pay both subsidies to providers who pass funding on to staff. Staff cannot apply themselves. If you work in the sector and think you would be eligible, talk to your provider about applying.</w:t>
      </w:r>
    </w:p>
    <w:p w14:paraId="18B2E439" w14:textId="77777777" w:rsidR="00472E9F" w:rsidRPr="00472E9F" w:rsidRDefault="00472E9F" w:rsidP="00472E9F">
      <w:pPr>
        <w:shd w:val="clear" w:color="auto" w:fill="FFFFFF"/>
        <w:spacing w:before="75" w:after="75" w:line="480" w:lineRule="atLeast"/>
        <w:outlineLvl w:val="2"/>
        <w:rPr>
          <w:rFonts w:eastAsia="Times New Roman" w:cstheme="minorHAnsi"/>
          <w:lang w:eastAsia="en-AU"/>
        </w:rPr>
      </w:pPr>
      <w:r w:rsidRPr="00472E9F">
        <w:rPr>
          <w:rFonts w:eastAsia="Times New Roman" w:cstheme="minorHAnsi"/>
          <w:lang w:eastAsia="en-AU"/>
        </w:rPr>
        <w:t>Professional development subsidy for national child safety training</w:t>
      </w:r>
    </w:p>
    <w:p w14:paraId="21EA0F1D"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The professional development subsidy will support completion of </w:t>
      </w:r>
      <w:hyperlink r:id="rId535" w:history="1">
        <w:r w:rsidRPr="00472E9F">
          <w:rPr>
            <w:rFonts w:eastAsia="Times New Roman" w:cstheme="minorHAnsi"/>
            <w:color w:val="7030A0"/>
            <w:u w:val="single"/>
            <w:lang w:eastAsia="en-AU"/>
          </w:rPr>
          <w:t>national child safety training</w:t>
        </w:r>
      </w:hyperlink>
      <w:r w:rsidRPr="00472E9F">
        <w:rPr>
          <w:rFonts w:eastAsia="Times New Roman" w:cstheme="minorHAnsi"/>
          <w:lang w:eastAsia="en-AU"/>
        </w:rPr>
        <w:t>.</w:t>
      </w:r>
    </w:p>
    <w:p w14:paraId="2B529A6B"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The subsidy:</w:t>
      </w:r>
    </w:p>
    <w:p w14:paraId="1AFAC07B"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is for staff who provide direct ECEC or supervise children, including centre directors, early childhood teachers and educators</w:t>
      </w:r>
    </w:p>
    <w:p w14:paraId="20B6FEB6"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funds </w:t>
      </w:r>
      <w:r w:rsidRPr="00472E9F">
        <w:rPr>
          <w:rFonts w:eastAsia="Times New Roman" w:cstheme="minorHAnsi"/>
          <w:b/>
          <w:bCs/>
          <w:lang w:eastAsia="en-AU"/>
        </w:rPr>
        <w:t>5 hours of training</w:t>
      </w:r>
      <w:r w:rsidRPr="00472E9F">
        <w:rPr>
          <w:rFonts w:eastAsia="Times New Roman" w:cstheme="minorHAnsi"/>
          <w:lang w:eastAsia="en-AU"/>
        </w:rPr>
        <w:t> per staff member</w:t>
      </w:r>
    </w:p>
    <w:p w14:paraId="27563F4C"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can be used to backfill staff while they complete the training or pay staff to complete the training outside work hours</w:t>
      </w:r>
    </w:p>
    <w:p w14:paraId="32C6FC69"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cannot be used for staff who complete the training during </w:t>
      </w:r>
      <w:hyperlink r:id="rId536" w:history="1">
        <w:r w:rsidRPr="00472E9F">
          <w:rPr>
            <w:rFonts w:eastAsia="Times New Roman" w:cstheme="minorHAnsi"/>
            <w:color w:val="7030A0"/>
            <w:u w:val="single"/>
            <w:lang w:eastAsia="en-AU"/>
          </w:rPr>
          <w:t>service closure periods</w:t>
        </w:r>
      </w:hyperlink>
    </w:p>
    <w:p w14:paraId="16CE0BA8"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will prioritise small and medium providers on a first come, first served basis.</w:t>
      </w:r>
    </w:p>
    <w:p w14:paraId="79A1F8C1"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Read more about the </w:t>
      </w:r>
      <w:hyperlink r:id="rId537" w:history="1">
        <w:r w:rsidRPr="00472E9F">
          <w:rPr>
            <w:rFonts w:eastAsia="Times New Roman" w:cstheme="minorHAnsi"/>
            <w:color w:val="7030A0"/>
            <w:u w:val="single"/>
            <w:lang w:eastAsia="en-AU"/>
          </w:rPr>
          <w:t>professional development subsidy</w:t>
        </w:r>
      </w:hyperlink>
      <w:r w:rsidRPr="00472E9F">
        <w:rPr>
          <w:rFonts w:eastAsia="Times New Roman" w:cstheme="minorHAnsi"/>
          <w:lang w:eastAsia="en-AU"/>
        </w:rPr>
        <w:t>.</w:t>
      </w:r>
    </w:p>
    <w:p w14:paraId="55D10451" w14:textId="77777777" w:rsidR="00472E9F" w:rsidRPr="00472E9F" w:rsidRDefault="00472E9F" w:rsidP="00472E9F">
      <w:pPr>
        <w:shd w:val="clear" w:color="auto" w:fill="FFFFFF"/>
        <w:spacing w:before="75" w:after="75" w:line="480" w:lineRule="atLeast"/>
        <w:outlineLvl w:val="2"/>
        <w:rPr>
          <w:rFonts w:eastAsia="Times New Roman" w:cstheme="minorHAnsi"/>
          <w:lang w:eastAsia="en-AU"/>
        </w:rPr>
      </w:pPr>
      <w:r w:rsidRPr="00472E9F">
        <w:rPr>
          <w:rFonts w:eastAsia="Times New Roman" w:cstheme="minorHAnsi"/>
          <w:lang w:eastAsia="en-AU"/>
        </w:rPr>
        <w:t>Paid practicum subsidy</w:t>
      </w:r>
    </w:p>
    <w:p w14:paraId="4E9F692C"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The paid practicum subsidy supports early childhood teachers- and educators-in-training to complete the practicum components of their degree.</w:t>
      </w:r>
    </w:p>
    <w:p w14:paraId="54929D57"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The subsidy:</w:t>
      </w:r>
    </w:p>
    <w:p w14:paraId="17AB0313" w14:textId="77777777" w:rsidR="00472E9F" w:rsidRPr="00472E9F" w:rsidRDefault="00472E9F" w:rsidP="00627CDA">
      <w:pPr>
        <w:numPr>
          <w:ilvl w:val="0"/>
          <w:numId w:val="223"/>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is for staff completing an eligible ECEC qualification</w:t>
      </w:r>
    </w:p>
    <w:p w14:paraId="16A1BC08" w14:textId="77777777" w:rsidR="00472E9F" w:rsidRPr="00472E9F" w:rsidRDefault="00472E9F" w:rsidP="00627CDA">
      <w:pPr>
        <w:numPr>
          <w:ilvl w:val="0"/>
          <w:numId w:val="223"/>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funds up to </w:t>
      </w:r>
      <w:r w:rsidRPr="00472E9F">
        <w:rPr>
          <w:rFonts w:eastAsia="Times New Roman" w:cstheme="minorHAnsi"/>
          <w:b/>
          <w:bCs/>
          <w:lang w:eastAsia="en-AU"/>
        </w:rPr>
        <w:t>8 weeks of practicum</w:t>
      </w:r>
      <w:r w:rsidRPr="00472E9F">
        <w:rPr>
          <w:rFonts w:eastAsia="Times New Roman" w:cstheme="minorHAnsi"/>
          <w:lang w:eastAsia="en-AU"/>
        </w:rPr>
        <w:t> per staff member</w:t>
      </w:r>
    </w:p>
    <w:p w14:paraId="55B7475C" w14:textId="77777777" w:rsidR="00472E9F" w:rsidRPr="00472E9F" w:rsidRDefault="00472E9F" w:rsidP="00627CDA">
      <w:pPr>
        <w:numPr>
          <w:ilvl w:val="0"/>
          <w:numId w:val="223"/>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can be used to give staff leave with pay while they undertake a practicum.</w:t>
      </w:r>
    </w:p>
    <w:p w14:paraId="7339870F"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Read more about the </w:t>
      </w:r>
      <w:hyperlink r:id="rId538" w:history="1">
        <w:r w:rsidRPr="00472E9F">
          <w:rPr>
            <w:rFonts w:eastAsia="Times New Roman" w:cstheme="minorHAnsi"/>
            <w:color w:val="7030A0"/>
            <w:u w:val="single"/>
            <w:lang w:eastAsia="en-AU"/>
          </w:rPr>
          <w:t>paid practicum subsidy</w:t>
        </w:r>
      </w:hyperlink>
      <w:r w:rsidRPr="00472E9F">
        <w:rPr>
          <w:rFonts w:eastAsia="Times New Roman" w:cstheme="minorHAnsi"/>
          <w:lang w:eastAsia="en-AU"/>
        </w:rPr>
        <w:t>.</w:t>
      </w:r>
    </w:p>
    <w:p w14:paraId="5D545C9F" w14:textId="1B4235C7" w:rsidR="00472E9F" w:rsidRPr="00D55758" w:rsidRDefault="00280355" w:rsidP="00D55758">
      <w:pPr>
        <w:pStyle w:val="Heading3"/>
      </w:pPr>
      <w:r w:rsidRPr="00D55758">
        <w:t>National child safety training: community of practice resources now available</w:t>
      </w:r>
    </w:p>
    <w:p w14:paraId="13B75CB7" w14:textId="77777777" w:rsidR="00280355" w:rsidRPr="00280355" w:rsidRDefault="00280355" w:rsidP="00280355">
      <w:r w:rsidRPr="00280355">
        <w:rPr>
          <w:b/>
          <w:bCs/>
        </w:rPr>
        <w:t>A new suite of community of practice resources is now available to support national child safety training.</w:t>
      </w:r>
    </w:p>
    <w:p w14:paraId="7C6C8A61" w14:textId="77777777" w:rsidR="00280355" w:rsidRPr="00280355" w:rsidRDefault="00280355" w:rsidP="00280355">
      <w:r w:rsidRPr="00280355">
        <w:t>The optional resources are designed to help services and their teams embed the training into everyday practice through shared discussion and reflection.</w:t>
      </w:r>
    </w:p>
    <w:p w14:paraId="6B05AA64" w14:textId="77777777" w:rsidR="00280355" w:rsidRPr="00280355" w:rsidRDefault="00280355" w:rsidP="00280355">
      <w:r w:rsidRPr="00280355">
        <w:t>They are available in a range of formats, including:</w:t>
      </w:r>
    </w:p>
    <w:p w14:paraId="5366A19B" w14:textId="77777777" w:rsidR="00280355" w:rsidRPr="00280355" w:rsidRDefault="00280355" w:rsidP="00627CDA">
      <w:pPr>
        <w:numPr>
          <w:ilvl w:val="0"/>
          <w:numId w:val="224"/>
        </w:numPr>
      </w:pPr>
      <w:r w:rsidRPr="00280355">
        <w:t>short videos</w:t>
      </w:r>
    </w:p>
    <w:p w14:paraId="2352AB13" w14:textId="77777777" w:rsidR="00280355" w:rsidRPr="00280355" w:rsidRDefault="00280355" w:rsidP="00627CDA">
      <w:pPr>
        <w:numPr>
          <w:ilvl w:val="0"/>
          <w:numId w:val="224"/>
        </w:numPr>
      </w:pPr>
      <w:r w:rsidRPr="00280355">
        <w:t>booklets</w:t>
      </w:r>
    </w:p>
    <w:p w14:paraId="3579C3BB" w14:textId="77777777" w:rsidR="00280355" w:rsidRPr="00280355" w:rsidRDefault="00280355" w:rsidP="00627CDA">
      <w:pPr>
        <w:numPr>
          <w:ilvl w:val="0"/>
          <w:numId w:val="224"/>
        </w:numPr>
      </w:pPr>
      <w:r w:rsidRPr="00280355">
        <w:t>information sheets.</w:t>
      </w:r>
    </w:p>
    <w:p w14:paraId="1B56AFE2" w14:textId="77777777" w:rsidR="00280355" w:rsidRPr="00280355" w:rsidRDefault="00280355" w:rsidP="00280355">
      <w:r w:rsidRPr="00280355">
        <w:lastRenderedPageBreak/>
        <w:t>Services may choose to use the resources to:</w:t>
      </w:r>
    </w:p>
    <w:p w14:paraId="67A6277F" w14:textId="77777777" w:rsidR="00280355" w:rsidRPr="00280355" w:rsidRDefault="00280355" w:rsidP="00627CDA">
      <w:pPr>
        <w:numPr>
          <w:ilvl w:val="0"/>
          <w:numId w:val="225"/>
        </w:numPr>
      </w:pPr>
      <w:r w:rsidRPr="00280355">
        <w:t>prompt team discussions about child safety and risk</w:t>
      </w:r>
    </w:p>
    <w:p w14:paraId="6C462E64" w14:textId="77777777" w:rsidR="00280355" w:rsidRPr="00280355" w:rsidRDefault="00280355" w:rsidP="00627CDA">
      <w:pPr>
        <w:numPr>
          <w:ilvl w:val="0"/>
          <w:numId w:val="225"/>
        </w:numPr>
      </w:pPr>
      <w:r w:rsidRPr="00280355">
        <w:t>support shared understanding of roles and responsibilities</w:t>
      </w:r>
    </w:p>
    <w:p w14:paraId="5B6EAAD0" w14:textId="77777777" w:rsidR="00280355" w:rsidRPr="00280355" w:rsidRDefault="00280355" w:rsidP="00627CDA">
      <w:pPr>
        <w:numPr>
          <w:ilvl w:val="0"/>
          <w:numId w:val="225"/>
        </w:numPr>
      </w:pPr>
      <w:r w:rsidRPr="00280355">
        <w:t>strengthen child-safe practices in everyday work</w:t>
      </w:r>
    </w:p>
    <w:p w14:paraId="3F9BCA66" w14:textId="77777777" w:rsidR="00280355" w:rsidRPr="00280355" w:rsidRDefault="00280355" w:rsidP="00627CDA">
      <w:pPr>
        <w:numPr>
          <w:ilvl w:val="0"/>
          <w:numId w:val="225"/>
        </w:numPr>
      </w:pPr>
      <w:r w:rsidRPr="00280355">
        <w:t>complement existing professional development or quality improvement activities.</w:t>
      </w:r>
    </w:p>
    <w:p w14:paraId="56B086EA" w14:textId="77777777" w:rsidR="00280355" w:rsidRPr="00280355" w:rsidRDefault="00280355" w:rsidP="00280355">
      <w:r w:rsidRPr="00280355">
        <w:t>The community of practice resources:</w:t>
      </w:r>
    </w:p>
    <w:p w14:paraId="4D34B35F" w14:textId="77777777" w:rsidR="00280355" w:rsidRPr="00280355" w:rsidRDefault="00280355" w:rsidP="00627CDA">
      <w:pPr>
        <w:numPr>
          <w:ilvl w:val="0"/>
          <w:numId w:val="226"/>
        </w:numPr>
      </w:pPr>
      <w:r w:rsidRPr="00280355">
        <w:t>are not mandatory</w:t>
      </w:r>
    </w:p>
    <w:p w14:paraId="79D220B8" w14:textId="77777777" w:rsidR="00280355" w:rsidRPr="00280355" w:rsidRDefault="00280355" w:rsidP="00627CDA">
      <w:pPr>
        <w:numPr>
          <w:ilvl w:val="0"/>
          <w:numId w:val="226"/>
        </w:numPr>
      </w:pPr>
      <w:r w:rsidRPr="00280355">
        <w:t>do not replace required training in Geccko</w:t>
      </w:r>
    </w:p>
    <w:p w14:paraId="0D3E318D" w14:textId="77777777" w:rsidR="00280355" w:rsidRPr="00280355" w:rsidRDefault="00280355" w:rsidP="00627CDA">
      <w:pPr>
        <w:numPr>
          <w:ilvl w:val="0"/>
          <w:numId w:val="226"/>
        </w:numPr>
      </w:pPr>
      <w:r w:rsidRPr="00280355">
        <w:t>can be used flexibly to suit your service and workforce.</w:t>
      </w:r>
    </w:p>
    <w:p w14:paraId="25FFA7B2" w14:textId="77777777" w:rsidR="00280355" w:rsidRPr="00280355" w:rsidRDefault="00280355" w:rsidP="00280355">
      <w:r w:rsidRPr="00280355">
        <w:t>The resources are available now on the </w:t>
      </w:r>
      <w:hyperlink r:id="rId539" w:history="1">
        <w:r w:rsidRPr="00280355">
          <w:rPr>
            <w:rStyle w:val="Hyperlink"/>
          </w:rPr>
          <w:t>Australian Centre for Child Protection website</w:t>
        </w:r>
      </w:hyperlink>
      <w:r w:rsidRPr="00280355">
        <w:t>.</w:t>
      </w:r>
    </w:p>
    <w:p w14:paraId="74794A5A" w14:textId="0225E0DE" w:rsidR="00280355" w:rsidRPr="004E68B7" w:rsidRDefault="004E68B7" w:rsidP="004E68B7">
      <w:pPr>
        <w:pStyle w:val="Heading3"/>
      </w:pPr>
      <w:r w:rsidRPr="004E68B7">
        <w:t>National Child Safety Reform – have your say</w:t>
      </w:r>
    </w:p>
    <w:p w14:paraId="77F1358C" w14:textId="77777777" w:rsidR="004E68B7" w:rsidRPr="004E68B7" w:rsidRDefault="004E68B7" w:rsidP="004E68B7">
      <w:r w:rsidRPr="004E68B7">
        <w:rPr>
          <w:b/>
          <w:bCs/>
        </w:rPr>
        <w:t>National consultation is now open on child safety reforms. Your feedback will help inform future decisions about child safety.</w:t>
      </w:r>
    </w:p>
    <w:p w14:paraId="7BA03E88" w14:textId="77777777" w:rsidR="004E68B7" w:rsidRPr="004E68B7" w:rsidRDefault="004E68B7" w:rsidP="004E68B7">
      <w:r w:rsidRPr="004E68B7">
        <w:t>You can share your views on 7 areas for reform:</w:t>
      </w:r>
    </w:p>
    <w:p w14:paraId="4D8BDF37" w14:textId="77777777" w:rsidR="004E68B7" w:rsidRPr="004E68B7" w:rsidRDefault="004E68B7" w:rsidP="00627CDA">
      <w:pPr>
        <w:numPr>
          <w:ilvl w:val="0"/>
          <w:numId w:val="227"/>
        </w:numPr>
      </w:pPr>
      <w:r w:rsidRPr="004E68B7">
        <w:t>supervision practices</w:t>
      </w:r>
    </w:p>
    <w:p w14:paraId="09FF2BE8" w14:textId="77777777" w:rsidR="004E68B7" w:rsidRPr="004E68B7" w:rsidRDefault="004E68B7" w:rsidP="00627CDA">
      <w:pPr>
        <w:numPr>
          <w:ilvl w:val="0"/>
          <w:numId w:val="227"/>
        </w:numPr>
      </w:pPr>
      <w:r w:rsidRPr="004E68B7">
        <w:t>more transparency for families</w:t>
      </w:r>
    </w:p>
    <w:p w14:paraId="1D441E7A" w14:textId="77777777" w:rsidR="004E68B7" w:rsidRPr="004E68B7" w:rsidRDefault="004E68B7" w:rsidP="00627CDA">
      <w:pPr>
        <w:numPr>
          <w:ilvl w:val="0"/>
          <w:numId w:val="227"/>
        </w:numPr>
      </w:pPr>
      <w:r w:rsidRPr="004E68B7">
        <w:t>fitness and propriety of persons with management or control (PMC)</w:t>
      </w:r>
    </w:p>
    <w:p w14:paraId="5951F4D4" w14:textId="77777777" w:rsidR="004E68B7" w:rsidRPr="004E68B7" w:rsidRDefault="004E68B7" w:rsidP="00627CDA">
      <w:pPr>
        <w:numPr>
          <w:ilvl w:val="0"/>
          <w:numId w:val="227"/>
        </w:numPr>
      </w:pPr>
      <w:r w:rsidRPr="004E68B7">
        <w:t>suspension, supervision and training directions, and information sharing</w:t>
      </w:r>
    </w:p>
    <w:p w14:paraId="382A3FEF" w14:textId="77777777" w:rsidR="004E68B7" w:rsidRPr="004E68B7" w:rsidRDefault="004E68B7" w:rsidP="00627CDA">
      <w:pPr>
        <w:numPr>
          <w:ilvl w:val="0"/>
          <w:numId w:val="227"/>
        </w:numPr>
      </w:pPr>
      <w:r w:rsidRPr="004E68B7">
        <w:t>stronger protections for whistleblowers</w:t>
      </w:r>
    </w:p>
    <w:p w14:paraId="47E38246" w14:textId="77777777" w:rsidR="004E68B7" w:rsidRPr="004E68B7" w:rsidRDefault="004E68B7" w:rsidP="00627CDA">
      <w:pPr>
        <w:numPr>
          <w:ilvl w:val="0"/>
          <w:numId w:val="227"/>
        </w:numPr>
      </w:pPr>
      <w:r w:rsidRPr="004E68B7">
        <w:t>updating quality ratings for providers during or after an investigation</w:t>
      </w:r>
    </w:p>
    <w:p w14:paraId="7E099815" w14:textId="77777777" w:rsidR="004E68B7" w:rsidRPr="004E68B7" w:rsidRDefault="004E68B7" w:rsidP="00627CDA">
      <w:pPr>
        <w:numPr>
          <w:ilvl w:val="0"/>
          <w:numId w:val="227"/>
        </w:numPr>
      </w:pPr>
      <w:r w:rsidRPr="004E68B7">
        <w:t>safer fencing.</w:t>
      </w:r>
    </w:p>
    <w:p w14:paraId="511C69F8" w14:textId="77777777" w:rsidR="004E68B7" w:rsidRPr="004E68B7" w:rsidRDefault="004E68B7" w:rsidP="004E68B7">
      <w:r w:rsidRPr="004E68B7">
        <w:t>The online survey closes on 28 April 2026. Learn more and complete the survey </w:t>
      </w:r>
      <w:hyperlink r:id="rId540" w:history="1">
        <w:r w:rsidRPr="004E68B7">
          <w:rPr>
            <w:rStyle w:val="Hyperlink"/>
          </w:rPr>
          <w:t>here</w:t>
        </w:r>
      </w:hyperlink>
      <w:r w:rsidRPr="004E68B7">
        <w:t>.</w:t>
      </w:r>
    </w:p>
    <w:p w14:paraId="4A1A312D" w14:textId="77777777" w:rsidR="004E68B7" w:rsidRPr="004E68B7" w:rsidRDefault="004E68B7" w:rsidP="004E68B7">
      <w:r w:rsidRPr="004E68B7">
        <w:t>The Queensland Department of Education is hosting the national survey on its website.</w:t>
      </w:r>
    </w:p>
    <w:p w14:paraId="76521197" w14:textId="5CEE6DA1" w:rsidR="004E68B7" w:rsidRPr="006719BC" w:rsidRDefault="006719BC" w:rsidP="006719BC">
      <w:pPr>
        <w:pStyle w:val="Heading3"/>
      </w:pPr>
      <w:r w:rsidRPr="006719BC">
        <w:t>CCS period of emergency in Western Australia</w:t>
      </w:r>
    </w:p>
    <w:p w14:paraId="66D13930" w14:textId="77777777" w:rsidR="006719BC" w:rsidRPr="006719BC" w:rsidRDefault="006719BC" w:rsidP="006719BC">
      <w:r w:rsidRPr="006719BC">
        <w:rPr>
          <w:b/>
          <w:bCs/>
        </w:rPr>
        <w:t>A Child Care Subsidy (CCS) period of emergency was applied in parts of Western Australia due to the impact of ex-Tropical Cyclone Narelle.</w:t>
      </w:r>
    </w:p>
    <w:p w14:paraId="038BDD47" w14:textId="77777777" w:rsidR="006719BC" w:rsidRPr="006719BC" w:rsidRDefault="006719BC" w:rsidP="006719BC">
      <w:r w:rsidRPr="006719BC">
        <w:t>Visit our website to see:</w:t>
      </w:r>
    </w:p>
    <w:p w14:paraId="27B4A36B" w14:textId="77777777" w:rsidR="006719BC" w:rsidRPr="006719BC" w:rsidRDefault="006719BC" w:rsidP="00627CDA">
      <w:pPr>
        <w:numPr>
          <w:ilvl w:val="0"/>
          <w:numId w:val="228"/>
        </w:numPr>
      </w:pPr>
      <w:hyperlink r:id="rId541" w:history="1">
        <w:r w:rsidRPr="006719BC">
          <w:rPr>
            <w:rStyle w:val="Hyperlink"/>
          </w:rPr>
          <w:t>regions and timeframes where the period of emergency applies</w:t>
        </w:r>
      </w:hyperlink>
    </w:p>
    <w:p w14:paraId="57EE034E" w14:textId="77777777" w:rsidR="006719BC" w:rsidRPr="006719BC" w:rsidRDefault="006719BC" w:rsidP="00627CDA">
      <w:pPr>
        <w:numPr>
          <w:ilvl w:val="0"/>
          <w:numId w:val="228"/>
        </w:numPr>
      </w:pPr>
      <w:hyperlink r:id="rId542" w:history="1">
        <w:r w:rsidRPr="006719BC">
          <w:rPr>
            <w:rStyle w:val="Hyperlink"/>
          </w:rPr>
          <w:t>details of support available during and after a period of emergency</w:t>
        </w:r>
      </w:hyperlink>
      <w:r w:rsidRPr="006719BC">
        <w:t>.</w:t>
      </w:r>
    </w:p>
    <w:p w14:paraId="6101B375" w14:textId="77777777" w:rsidR="006719BC" w:rsidRPr="006719BC" w:rsidRDefault="006719BC" w:rsidP="006719BC">
      <w:r w:rsidRPr="006719BC">
        <w:lastRenderedPageBreak/>
        <w:t>We continue to monitor the situation and will provide updates as required.</w:t>
      </w:r>
    </w:p>
    <w:p w14:paraId="0FD058BC" w14:textId="07C0A4A9" w:rsidR="006719BC" w:rsidRDefault="00E645CB" w:rsidP="00E645CB">
      <w:pPr>
        <w:pStyle w:val="Heading2"/>
      </w:pPr>
      <w:bookmarkStart w:id="153" w:name="_Toc243484891"/>
      <w:r>
        <w:t>Sector spotlight</w:t>
      </w:r>
      <w:bookmarkEnd w:id="153"/>
    </w:p>
    <w:p w14:paraId="61E8BAEB" w14:textId="7839E8BC" w:rsidR="00E645CB" w:rsidRPr="009370F1" w:rsidRDefault="00D728C1" w:rsidP="009370F1">
      <w:pPr>
        <w:pStyle w:val="Heading3"/>
      </w:pPr>
      <w:r w:rsidRPr="009370F1">
        <w:t>Stick it to the flu: Protect kids under 5 this winter</w:t>
      </w:r>
    </w:p>
    <w:p w14:paraId="5359FAA7" w14:textId="77777777" w:rsidR="00D728C1" w:rsidRPr="00D728C1" w:rsidRDefault="00D728C1" w:rsidP="00D728C1">
      <w:r w:rsidRPr="00D728C1">
        <w:rPr>
          <w:b/>
          <w:bCs/>
        </w:rPr>
        <w:t>Influenza can be serious for young children and can sometimes lead to hospitalisation. Children under 5 years of age are at higher risk of complications from the flu.</w:t>
      </w:r>
    </w:p>
    <w:p w14:paraId="3DF1ACF6" w14:textId="77777777" w:rsidR="00D728C1" w:rsidRPr="00D728C1" w:rsidRDefault="00D728C1" w:rsidP="00D728C1">
      <w:r w:rsidRPr="00D728C1">
        <w:t>The best protection is the </w:t>
      </w:r>
      <w:r w:rsidRPr="00D728C1">
        <w:rPr>
          <w:b/>
          <w:bCs/>
        </w:rPr>
        <w:t>annual flu vaccine</w:t>
      </w:r>
      <w:r w:rsidRPr="00D728C1">
        <w:t>, which is safe and effective. The vaccine is </w:t>
      </w:r>
      <w:r w:rsidRPr="00D728C1">
        <w:rPr>
          <w:b/>
          <w:bCs/>
        </w:rPr>
        <w:t>free</w:t>
      </w:r>
      <w:r w:rsidRPr="00D728C1">
        <w:t> under the National Immunisation Program for children aged 6 months to under 5 years.</w:t>
      </w:r>
    </w:p>
    <w:p w14:paraId="7B854077" w14:textId="77777777" w:rsidR="00D728C1" w:rsidRPr="00D728C1" w:rsidRDefault="00D728C1" w:rsidP="00D728C1">
      <w:r w:rsidRPr="00D728C1">
        <w:rPr>
          <w:b/>
          <w:bCs/>
        </w:rPr>
        <w:t>Flu vaccines are now available</w:t>
      </w:r>
      <w:r w:rsidRPr="00D728C1">
        <w:t> through GPs, immunisation clinics and participating pharmacies.</w:t>
      </w:r>
    </w:p>
    <w:p w14:paraId="42071309" w14:textId="77777777" w:rsidR="00D728C1" w:rsidRPr="00D728C1" w:rsidRDefault="00D728C1" w:rsidP="00D728C1">
      <w:r w:rsidRPr="00D728C1">
        <w:t>How your service can help</w:t>
      </w:r>
    </w:p>
    <w:p w14:paraId="24721936" w14:textId="77777777" w:rsidR="00D728C1" w:rsidRPr="00D728C1" w:rsidRDefault="00D728C1" w:rsidP="00D728C1">
      <w:r w:rsidRPr="00D728C1">
        <w:t>You can remind parents and carers to protect their children through vaccination by:</w:t>
      </w:r>
    </w:p>
    <w:p w14:paraId="483DF765" w14:textId="77777777" w:rsidR="00D728C1" w:rsidRPr="00D728C1" w:rsidRDefault="00D728C1" w:rsidP="00627CDA">
      <w:pPr>
        <w:numPr>
          <w:ilvl w:val="0"/>
          <w:numId w:val="229"/>
        </w:numPr>
      </w:pPr>
      <w:r w:rsidRPr="00D728C1">
        <w:t>ordering and displaying </w:t>
      </w:r>
      <w:hyperlink r:id="rId543" w:history="1">
        <w:r w:rsidRPr="00D728C1">
          <w:rPr>
            <w:rStyle w:val="Hyperlink"/>
          </w:rPr>
          <w:t>free posters and brochures</w:t>
        </w:r>
      </w:hyperlink>
      <w:r w:rsidRPr="00D728C1">
        <w:t> around your service</w:t>
      </w:r>
    </w:p>
    <w:p w14:paraId="0C48C22C" w14:textId="77777777" w:rsidR="00D728C1" w:rsidRPr="00D728C1" w:rsidRDefault="00D728C1" w:rsidP="00627CDA">
      <w:pPr>
        <w:numPr>
          <w:ilvl w:val="0"/>
          <w:numId w:val="229"/>
        </w:numPr>
      </w:pPr>
      <w:r w:rsidRPr="00D728C1">
        <w:t>sharing flu information through your service’s portal, newsletter or email updates.</w:t>
      </w:r>
    </w:p>
    <w:p w14:paraId="7932FEF2" w14:textId="2BF3D023" w:rsidR="00D728C1" w:rsidRPr="00E645CB" w:rsidRDefault="00D728C1" w:rsidP="00E645CB">
      <w:r w:rsidRPr="00D728C1">
        <w:t>For more resources and information, visit </w:t>
      </w:r>
      <w:hyperlink r:id="rId544" w:history="1">
        <w:r w:rsidRPr="00D728C1">
          <w:rPr>
            <w:rStyle w:val="Hyperlink"/>
          </w:rPr>
          <w:t>health.gov.au/flu</w:t>
        </w:r>
      </w:hyperlink>
      <w:r w:rsidRPr="00D728C1">
        <w:t>.</w:t>
      </w:r>
    </w:p>
    <w:p w14:paraId="4B1FAD30" w14:textId="0E13C98C" w:rsidR="00E645CB" w:rsidRDefault="00E645CB" w:rsidP="00E645CB">
      <w:pPr>
        <w:pStyle w:val="Heading2"/>
      </w:pPr>
      <w:bookmarkStart w:id="154" w:name="_Toc243484892"/>
      <w:r>
        <w:t>Facts from FAL</w:t>
      </w:r>
      <w:bookmarkEnd w:id="154"/>
    </w:p>
    <w:p w14:paraId="14D263A8" w14:textId="59864C8B" w:rsidR="00E645CB" w:rsidRPr="009370F1" w:rsidRDefault="00D728C1" w:rsidP="009370F1">
      <w:pPr>
        <w:pStyle w:val="Heading3"/>
      </w:pPr>
      <w:r w:rsidRPr="009370F1">
        <w:t>Understanding your obligations as a child care provider</w:t>
      </w:r>
    </w:p>
    <w:p w14:paraId="6F3F476B" w14:textId="77777777" w:rsidR="00D728C1" w:rsidRPr="00D728C1" w:rsidRDefault="00D728C1" w:rsidP="00D728C1">
      <w:r w:rsidRPr="00D728C1">
        <w:rPr>
          <w:b/>
          <w:bCs/>
        </w:rPr>
        <w:t>Your obligations may differ depending on the laws under which you operate.</w:t>
      </w:r>
    </w:p>
    <w:p w14:paraId="69A3BB6B" w14:textId="77777777" w:rsidR="00D728C1" w:rsidRPr="00D728C1" w:rsidRDefault="00D728C1" w:rsidP="00D728C1">
      <w:r w:rsidRPr="00D728C1">
        <w:t>Requirements under National Law are separate from those under Family Assistance Law (FAL).</w:t>
      </w:r>
    </w:p>
    <w:p w14:paraId="4959F946" w14:textId="77777777" w:rsidR="00D728C1" w:rsidRPr="00D728C1" w:rsidRDefault="00D728C1" w:rsidP="00D728C1">
      <w:r w:rsidRPr="00D728C1">
        <w:t>Your </w:t>
      </w:r>
      <w:r w:rsidRPr="00D728C1">
        <w:rPr>
          <w:b/>
          <w:bCs/>
        </w:rPr>
        <w:t>state or regulatory approval</w:t>
      </w:r>
      <w:r w:rsidRPr="00D728C1">
        <w:t> sits under National Law. Your </w:t>
      </w:r>
      <w:r w:rsidRPr="00D728C1">
        <w:rPr>
          <w:b/>
          <w:bCs/>
        </w:rPr>
        <w:t>CCS approval</w:t>
      </w:r>
      <w:r w:rsidRPr="00D728C1">
        <w:t> sits under Family Assistance Law.</w:t>
      </w:r>
    </w:p>
    <w:p w14:paraId="1BBCC082" w14:textId="77777777" w:rsidR="00D728C1" w:rsidRPr="00D728C1" w:rsidRDefault="00D728C1" w:rsidP="00D728C1">
      <w:r w:rsidRPr="00D728C1">
        <w:t>To remain compliant with both, contact:</w:t>
      </w:r>
    </w:p>
    <w:p w14:paraId="3331F90B" w14:textId="77777777" w:rsidR="00D728C1" w:rsidRPr="00D728C1" w:rsidRDefault="00D728C1" w:rsidP="00627CDA">
      <w:pPr>
        <w:numPr>
          <w:ilvl w:val="0"/>
          <w:numId w:val="230"/>
        </w:numPr>
      </w:pPr>
      <w:r w:rsidRPr="00D728C1">
        <w:t>your state or territory regulatory authority for advice on National Law requirements</w:t>
      </w:r>
    </w:p>
    <w:p w14:paraId="1F2BEF38" w14:textId="77777777" w:rsidR="00D728C1" w:rsidRPr="00D728C1" w:rsidRDefault="00D728C1" w:rsidP="00627CDA">
      <w:pPr>
        <w:numPr>
          <w:ilvl w:val="0"/>
          <w:numId w:val="230"/>
        </w:numPr>
      </w:pPr>
      <w:r w:rsidRPr="00D728C1">
        <w:t>this department for information about CCS approval and obligations.</w:t>
      </w:r>
    </w:p>
    <w:p w14:paraId="7384F11C" w14:textId="77777777" w:rsidR="00D728C1" w:rsidRPr="00D728C1" w:rsidRDefault="00D728C1" w:rsidP="00D728C1">
      <w:r w:rsidRPr="00D728C1">
        <w:t>Checking with the right authority helps you meet your obligations and avoid compliance issues.</w:t>
      </w:r>
    </w:p>
    <w:p w14:paraId="4E22C119" w14:textId="77777777" w:rsidR="00D728C1" w:rsidRPr="00D728C1" w:rsidRDefault="00D728C1" w:rsidP="00D728C1">
      <w:r w:rsidRPr="00D728C1">
        <w:t>For step-by-step guidance on approvals and administering CCS, visit:</w:t>
      </w:r>
    </w:p>
    <w:p w14:paraId="2656B4B9" w14:textId="77777777" w:rsidR="00D728C1" w:rsidRPr="00D728C1" w:rsidRDefault="00D728C1" w:rsidP="00627CDA">
      <w:pPr>
        <w:numPr>
          <w:ilvl w:val="0"/>
          <w:numId w:val="231"/>
        </w:numPr>
      </w:pPr>
      <w:hyperlink r:id="rId545" w:history="1">
        <w:r w:rsidRPr="00D728C1">
          <w:rPr>
            <w:rStyle w:val="Hyperlink"/>
          </w:rPr>
          <w:t>becoming an approved provider</w:t>
        </w:r>
      </w:hyperlink>
    </w:p>
    <w:p w14:paraId="675FF279" w14:textId="77777777" w:rsidR="00D728C1" w:rsidRPr="00D728C1" w:rsidRDefault="00D728C1" w:rsidP="00627CDA">
      <w:pPr>
        <w:numPr>
          <w:ilvl w:val="0"/>
          <w:numId w:val="231"/>
        </w:numPr>
      </w:pPr>
      <w:hyperlink r:id="rId546" w:history="1">
        <w:r w:rsidRPr="00D728C1">
          <w:rPr>
            <w:rStyle w:val="Hyperlink"/>
          </w:rPr>
          <w:t>how to administer CCS</w:t>
        </w:r>
      </w:hyperlink>
      <w:r w:rsidRPr="00D728C1">
        <w:t>.</w:t>
      </w:r>
    </w:p>
    <w:p w14:paraId="29F04B1C" w14:textId="7BF6280C" w:rsidR="00D728C1" w:rsidRPr="009370F1" w:rsidRDefault="00790D70" w:rsidP="009370F1">
      <w:pPr>
        <w:pStyle w:val="Heading3"/>
      </w:pPr>
      <w:r w:rsidRPr="009370F1">
        <w:t>What can an infringement notice be issued for?</w:t>
      </w:r>
    </w:p>
    <w:p w14:paraId="24D5BE62" w14:textId="77777777" w:rsidR="00790D70" w:rsidRPr="00790D70" w:rsidRDefault="00790D70" w:rsidP="00790D70">
      <w:r w:rsidRPr="00790D70">
        <w:rPr>
          <w:b/>
          <w:bCs/>
        </w:rPr>
        <w:t>We monitor providers to ensure they comply with the rules under FAL.</w:t>
      </w:r>
      <w:r w:rsidRPr="00790D70">
        <w:t> </w:t>
      </w:r>
      <w:r w:rsidRPr="00790D70">
        <w:rPr>
          <w:b/>
          <w:bCs/>
        </w:rPr>
        <w:t>If a provider fails to meet these obligations, we can issue an infringement notice – essentially a fine.</w:t>
      </w:r>
    </w:p>
    <w:p w14:paraId="36F585DA" w14:textId="77777777" w:rsidR="00790D70" w:rsidRPr="00790D70" w:rsidRDefault="00790D70" w:rsidP="00790D70">
      <w:r w:rsidRPr="00790D70">
        <w:lastRenderedPageBreak/>
        <w:t>There are many FAL obligations that carry a civil penalty offence, which may result in an infringement notice.</w:t>
      </w:r>
    </w:p>
    <w:p w14:paraId="041CC448" w14:textId="77777777" w:rsidR="00790D70" w:rsidRPr="00790D70" w:rsidRDefault="00790D70" w:rsidP="00790D70">
      <w:r w:rsidRPr="00790D70">
        <w:t>Examples include:</w:t>
      </w:r>
    </w:p>
    <w:p w14:paraId="5EA2A797" w14:textId="77777777" w:rsidR="00790D70" w:rsidRPr="00790D70" w:rsidRDefault="00790D70" w:rsidP="00627CDA">
      <w:pPr>
        <w:numPr>
          <w:ilvl w:val="0"/>
          <w:numId w:val="232"/>
        </w:numPr>
      </w:pPr>
      <w:r w:rsidRPr="00790D70">
        <w:t>not updating the status of a current </w:t>
      </w:r>
      <w:r w:rsidRPr="00790D70">
        <w:rPr>
          <w:b/>
          <w:bCs/>
        </w:rPr>
        <w:t>Working With Children Check</w:t>
      </w:r>
    </w:p>
    <w:p w14:paraId="210436DB" w14:textId="77777777" w:rsidR="00790D70" w:rsidRPr="00790D70" w:rsidRDefault="00790D70" w:rsidP="00627CDA">
      <w:pPr>
        <w:numPr>
          <w:ilvl w:val="0"/>
          <w:numId w:val="232"/>
        </w:numPr>
      </w:pPr>
      <w:r w:rsidRPr="00790D70">
        <w:t>incorrectly recording </w:t>
      </w:r>
      <w:r w:rsidRPr="00790D70">
        <w:rPr>
          <w:b/>
          <w:bCs/>
        </w:rPr>
        <w:t>PMCs</w:t>
      </w:r>
    </w:p>
    <w:p w14:paraId="39B931B9" w14:textId="77777777" w:rsidR="00790D70" w:rsidRPr="00790D70" w:rsidRDefault="00790D70" w:rsidP="00627CDA">
      <w:pPr>
        <w:numPr>
          <w:ilvl w:val="0"/>
          <w:numId w:val="232"/>
        </w:numPr>
      </w:pPr>
      <w:r w:rsidRPr="00790D70">
        <w:t>failing to submit </w:t>
      </w:r>
      <w:r w:rsidRPr="00790D70">
        <w:rPr>
          <w:b/>
          <w:bCs/>
        </w:rPr>
        <w:t>enrolment notices</w:t>
      </w:r>
      <w:r w:rsidRPr="00790D70">
        <w:t> or </w:t>
      </w:r>
      <w:r w:rsidRPr="00790D70">
        <w:rPr>
          <w:b/>
          <w:bCs/>
        </w:rPr>
        <w:t>session reports</w:t>
      </w:r>
      <w:r w:rsidRPr="00790D70">
        <w:t> on time</w:t>
      </w:r>
    </w:p>
    <w:p w14:paraId="10B54899" w14:textId="77777777" w:rsidR="00790D70" w:rsidRPr="00790D70" w:rsidRDefault="00790D70" w:rsidP="00627CDA">
      <w:pPr>
        <w:numPr>
          <w:ilvl w:val="0"/>
          <w:numId w:val="232"/>
        </w:numPr>
      </w:pPr>
      <w:r w:rsidRPr="00790D70">
        <w:t>not passing on or remitting a </w:t>
      </w:r>
      <w:r w:rsidRPr="00790D70">
        <w:rPr>
          <w:b/>
          <w:bCs/>
        </w:rPr>
        <w:t>fee reduction amount</w:t>
      </w:r>
    </w:p>
    <w:p w14:paraId="15AEC683" w14:textId="77777777" w:rsidR="00790D70" w:rsidRPr="00790D70" w:rsidRDefault="00790D70" w:rsidP="00627CDA">
      <w:pPr>
        <w:numPr>
          <w:ilvl w:val="0"/>
          <w:numId w:val="232"/>
        </w:numPr>
      </w:pPr>
      <w:r w:rsidRPr="00790D70">
        <w:t>incorrectly reporting </w:t>
      </w:r>
      <w:r w:rsidRPr="00790D70">
        <w:rPr>
          <w:b/>
          <w:bCs/>
        </w:rPr>
        <w:t>fee information</w:t>
      </w:r>
    </w:p>
    <w:p w14:paraId="6D025A84" w14:textId="77777777" w:rsidR="00790D70" w:rsidRPr="00790D70" w:rsidRDefault="00790D70" w:rsidP="00627CDA">
      <w:pPr>
        <w:numPr>
          <w:ilvl w:val="0"/>
          <w:numId w:val="232"/>
        </w:numPr>
      </w:pPr>
      <w:r w:rsidRPr="00790D70">
        <w:t>failing to notify the correct agency about a </w:t>
      </w:r>
      <w:r w:rsidRPr="00790D70">
        <w:rPr>
          <w:b/>
          <w:bCs/>
        </w:rPr>
        <w:t>child at risk of serious abuse or neglect</w:t>
      </w:r>
      <w:r w:rsidRPr="00790D70">
        <w:t>.</w:t>
      </w:r>
    </w:p>
    <w:p w14:paraId="0E576C5F" w14:textId="77777777" w:rsidR="00790D70" w:rsidRPr="00420AC7" w:rsidRDefault="00790D70" w:rsidP="00420AC7">
      <w:pPr>
        <w:pStyle w:val="H2newsletter"/>
        <w:rPr>
          <w:rFonts w:asciiTheme="minorHAnsi" w:hAnsiTheme="minorHAnsi" w:cstheme="minorHAnsi"/>
        </w:rPr>
      </w:pPr>
      <w:r w:rsidRPr="00420AC7">
        <w:rPr>
          <w:rFonts w:asciiTheme="minorHAnsi" w:hAnsiTheme="minorHAnsi" w:cstheme="minorHAnsi"/>
        </w:rPr>
        <w:t>Stay compliant and avoid penalties</w:t>
      </w:r>
    </w:p>
    <w:p w14:paraId="4AE53A13" w14:textId="77777777" w:rsidR="00790D70" w:rsidRPr="00790D70" w:rsidRDefault="00790D70" w:rsidP="00790D70">
      <w:r w:rsidRPr="00790D70">
        <w:t>Learn more and find out </w:t>
      </w:r>
      <w:hyperlink r:id="rId547" w:history="1">
        <w:r w:rsidRPr="00790D70">
          <w:rPr>
            <w:rStyle w:val="Hyperlink"/>
          </w:rPr>
          <w:t>what to do if you receive an infringement notice</w:t>
        </w:r>
      </w:hyperlink>
      <w:r w:rsidRPr="00790D70">
        <w:t>, on our website.</w:t>
      </w:r>
    </w:p>
    <w:p w14:paraId="33A1F73C" w14:textId="50C2273E" w:rsidR="00790D70" w:rsidRPr="009370F1" w:rsidRDefault="00790D70" w:rsidP="009370F1">
      <w:pPr>
        <w:pStyle w:val="Heading3"/>
      </w:pPr>
      <w:r w:rsidRPr="009370F1">
        <w:t>Submitting session reports</w:t>
      </w:r>
    </w:p>
    <w:p w14:paraId="216541E8" w14:textId="77777777" w:rsidR="00790D70" w:rsidRPr="00790D70" w:rsidRDefault="00790D70" w:rsidP="00790D70">
      <w:r w:rsidRPr="00790D70">
        <w:rPr>
          <w:b/>
          <w:bCs/>
        </w:rPr>
        <w:t>Remember to submit accurate session reports on time – it’s the law. Services Australia uses session reports to calculate and process CCS payments.</w:t>
      </w:r>
    </w:p>
    <w:p w14:paraId="449E3174" w14:textId="77777777" w:rsidR="00790D70" w:rsidRPr="00790D70" w:rsidRDefault="00790D70" w:rsidP="00790D70">
      <w:r w:rsidRPr="00790D70">
        <w:t>As a CCS approved provider, you must submit session reports:</w:t>
      </w:r>
    </w:p>
    <w:p w14:paraId="03DC169F" w14:textId="77777777" w:rsidR="00790D70" w:rsidRPr="00790D70" w:rsidRDefault="00790D70" w:rsidP="00627CDA">
      <w:pPr>
        <w:numPr>
          <w:ilvl w:val="0"/>
          <w:numId w:val="233"/>
        </w:numPr>
      </w:pPr>
      <w:r w:rsidRPr="00790D70">
        <w:t>within 14 days of the end of the week in which care was provided</w:t>
      </w:r>
    </w:p>
    <w:p w14:paraId="2D5C7F52" w14:textId="77777777" w:rsidR="00790D70" w:rsidRPr="00790D70" w:rsidRDefault="00790D70" w:rsidP="00627CDA">
      <w:pPr>
        <w:numPr>
          <w:ilvl w:val="0"/>
          <w:numId w:val="233"/>
        </w:numPr>
      </w:pPr>
      <w:r w:rsidRPr="00790D70">
        <w:t>for each child at your service, for every week care is provided</w:t>
      </w:r>
    </w:p>
    <w:p w14:paraId="508D310C" w14:textId="77777777" w:rsidR="00790D70" w:rsidRPr="00790D70" w:rsidRDefault="00790D70" w:rsidP="00627CDA">
      <w:pPr>
        <w:numPr>
          <w:ilvl w:val="0"/>
          <w:numId w:val="233"/>
        </w:numPr>
      </w:pPr>
      <w:r w:rsidRPr="00790D70">
        <w:t>with at least one session of care a week, recorded as either an attendance or absence</w:t>
      </w:r>
    </w:p>
    <w:p w14:paraId="539F8568" w14:textId="77777777" w:rsidR="00790D70" w:rsidRPr="00790D70" w:rsidRDefault="00790D70" w:rsidP="00627CDA">
      <w:pPr>
        <w:numPr>
          <w:ilvl w:val="0"/>
          <w:numId w:val="233"/>
        </w:numPr>
      </w:pPr>
      <w:r w:rsidRPr="00790D70">
        <w:t>only when a fee is charged to a family for providing care to their child.</w:t>
      </w:r>
    </w:p>
    <w:p w14:paraId="29CDBDC6" w14:textId="77777777" w:rsidR="00790D70" w:rsidRPr="00790D70" w:rsidRDefault="00790D70" w:rsidP="00790D70">
      <w:r w:rsidRPr="00790D70">
        <w:t>Submit session reports through the </w:t>
      </w:r>
      <w:hyperlink r:id="rId548" w:history="1">
        <w:r w:rsidRPr="00790D70">
          <w:rPr>
            <w:rStyle w:val="Hyperlink"/>
          </w:rPr>
          <w:t>Provider Entry Point (PEP)</w:t>
        </w:r>
      </w:hyperlink>
      <w:r w:rsidRPr="00790D70">
        <w:t> or your third-party software.</w:t>
      </w:r>
    </w:p>
    <w:p w14:paraId="70B29947" w14:textId="71DE5D91" w:rsidR="00790D70" w:rsidRPr="00E645CB" w:rsidRDefault="00790D70" w:rsidP="00E645CB">
      <w:r w:rsidRPr="00790D70">
        <w:t>Learn about </w:t>
      </w:r>
      <w:hyperlink r:id="rId549" w:history="1">
        <w:r w:rsidRPr="00790D70">
          <w:rPr>
            <w:rStyle w:val="Hyperlink"/>
          </w:rPr>
          <w:t>submitting accurate session reports</w:t>
        </w:r>
      </w:hyperlink>
      <w:r w:rsidRPr="00790D70">
        <w:t> on our website.</w:t>
      </w:r>
    </w:p>
    <w:p w14:paraId="19481730" w14:textId="26E8594A" w:rsidR="00E645CB" w:rsidRDefault="00E645CB" w:rsidP="00E645CB">
      <w:pPr>
        <w:pStyle w:val="Heading2"/>
      </w:pPr>
      <w:bookmarkStart w:id="155" w:name="_Toc243484893"/>
      <w:r>
        <w:t>Workforce support</w:t>
      </w:r>
      <w:bookmarkEnd w:id="155"/>
    </w:p>
    <w:p w14:paraId="1F277663" w14:textId="7AC8F509" w:rsidR="00E645CB" w:rsidRPr="00420AC7" w:rsidRDefault="009370F1" w:rsidP="00420AC7">
      <w:pPr>
        <w:pStyle w:val="Heading3"/>
      </w:pPr>
      <w:r w:rsidRPr="00420AC7">
        <w:t>Making change happen: communicating with families from diverse cultures</w:t>
      </w:r>
    </w:p>
    <w:p w14:paraId="6B4861A5" w14:textId="77777777" w:rsidR="009370F1" w:rsidRPr="009370F1" w:rsidRDefault="009370F1" w:rsidP="009370F1">
      <w:r w:rsidRPr="009370F1">
        <w:rPr>
          <w:b/>
          <w:bCs/>
        </w:rPr>
        <w:t>Join Be You for an online event on communicating with families from diverse cultures.</w:t>
      </w:r>
    </w:p>
    <w:p w14:paraId="52D6E875" w14:textId="77777777" w:rsidR="009370F1" w:rsidRPr="009370F1" w:rsidRDefault="009370F1" w:rsidP="009370F1">
      <w:r w:rsidRPr="009370F1">
        <w:t>This event will share stories and insights on planning for change in learning communities. You will be able to explore how service leaders use culturally responsive communication practices to:</w:t>
      </w:r>
    </w:p>
    <w:p w14:paraId="19A0B18A" w14:textId="77777777" w:rsidR="009370F1" w:rsidRPr="009370F1" w:rsidRDefault="009370F1" w:rsidP="00627CDA">
      <w:pPr>
        <w:numPr>
          <w:ilvl w:val="0"/>
          <w:numId w:val="234"/>
        </w:numPr>
      </w:pPr>
      <w:r w:rsidRPr="009370F1">
        <w:t>strengthen family partnerships</w:t>
      </w:r>
    </w:p>
    <w:p w14:paraId="44C7B73A" w14:textId="77777777" w:rsidR="009370F1" w:rsidRPr="009370F1" w:rsidRDefault="009370F1" w:rsidP="00627CDA">
      <w:pPr>
        <w:numPr>
          <w:ilvl w:val="0"/>
          <w:numId w:val="234"/>
        </w:numPr>
      </w:pPr>
      <w:r w:rsidRPr="009370F1">
        <w:t>promote positive mental health and wellbeing.</w:t>
      </w:r>
    </w:p>
    <w:p w14:paraId="3CCCF979" w14:textId="77777777" w:rsidR="009370F1" w:rsidRPr="009370F1" w:rsidRDefault="009370F1" w:rsidP="009370F1">
      <w:r w:rsidRPr="009370F1">
        <w:t>The session will take place online at 4 pm AEST on 16 April 2026.</w:t>
      </w:r>
    </w:p>
    <w:p w14:paraId="11C81603" w14:textId="0B92F8E9" w:rsidR="009370F1" w:rsidRPr="00E645CB" w:rsidRDefault="009370F1" w:rsidP="00E645CB">
      <w:hyperlink r:id="rId550" w:history="1">
        <w:r w:rsidRPr="009370F1">
          <w:rPr>
            <w:rStyle w:val="Hyperlink"/>
          </w:rPr>
          <w:t>Register for the webinar</w:t>
        </w:r>
      </w:hyperlink>
      <w:r w:rsidRPr="009370F1">
        <w:t>.</w:t>
      </w:r>
    </w:p>
    <w:p w14:paraId="5C321E04" w14:textId="362EECCA" w:rsidR="00A47A85" w:rsidRDefault="00A47A85" w:rsidP="00E971AD">
      <w:pPr>
        <w:pStyle w:val="Issuedate"/>
      </w:pPr>
      <w:bookmarkStart w:id="156" w:name="_Toc243484894"/>
      <w:r>
        <w:lastRenderedPageBreak/>
        <w:t>2 April 2026</w:t>
      </w:r>
      <w:bookmarkEnd w:id="156"/>
    </w:p>
    <w:p w14:paraId="4C53572B" w14:textId="1D073781" w:rsidR="00C501FB" w:rsidRPr="00472E9F" w:rsidRDefault="00F0435C" w:rsidP="00F0435C">
      <w:pPr>
        <w:pStyle w:val="Heading2"/>
      </w:pPr>
      <w:bookmarkStart w:id="157" w:name="_Toc243484895"/>
      <w:r w:rsidRPr="00472E9F">
        <w:t>Tropical Cyclone Narelle: CCS period of emergency applied 25 March to 1 April 2026</w:t>
      </w:r>
      <w:bookmarkEnd w:id="157"/>
    </w:p>
    <w:p w14:paraId="43D87A0C" w14:textId="3DB46354"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b/>
          <w:bCs/>
          <w:lang w:eastAsia="en-AU"/>
        </w:rPr>
        <w:t>A Child Care Subsidy (CCS) period of emergency was applied in parts of Western Australia due to the impact of Tropical Cyclone Narelle.</w:t>
      </w:r>
    </w:p>
    <w:p w14:paraId="62CEE683" w14:textId="77777777"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lang w:eastAsia="en-AU"/>
        </w:rPr>
        <w:t>The CCS period of emergency applies from 25 March to 1 April 2026 in the following local government areas:</w:t>
      </w:r>
    </w:p>
    <w:p w14:paraId="366E2CB9" w14:textId="77777777" w:rsidR="00C501FB" w:rsidRPr="00786FC7" w:rsidRDefault="00C501FB" w:rsidP="00627CDA">
      <w:pPr>
        <w:numPr>
          <w:ilvl w:val="0"/>
          <w:numId w:val="217"/>
        </w:numPr>
        <w:spacing w:before="100" w:beforeAutospacing="1" w:after="100" w:afterAutospacing="1" w:line="315" w:lineRule="atLeast"/>
        <w:rPr>
          <w:rFonts w:eastAsia="Times New Roman" w:cstheme="minorHAnsi"/>
          <w:lang w:eastAsia="en-AU"/>
        </w:rPr>
      </w:pPr>
      <w:r w:rsidRPr="00786FC7">
        <w:rPr>
          <w:rFonts w:eastAsia="Times New Roman" w:cstheme="minorHAnsi"/>
          <w:lang w:eastAsia="en-AU"/>
        </w:rPr>
        <w:t>Carnarvon</w:t>
      </w:r>
    </w:p>
    <w:p w14:paraId="3BB675B9" w14:textId="77777777" w:rsidR="00C501FB" w:rsidRPr="00786FC7" w:rsidRDefault="00C501FB" w:rsidP="00627CDA">
      <w:pPr>
        <w:numPr>
          <w:ilvl w:val="0"/>
          <w:numId w:val="217"/>
        </w:numPr>
        <w:spacing w:before="100" w:beforeAutospacing="1" w:after="100" w:afterAutospacing="1" w:line="315" w:lineRule="atLeast"/>
        <w:rPr>
          <w:rFonts w:eastAsia="Times New Roman" w:cstheme="minorHAnsi"/>
          <w:lang w:eastAsia="en-AU"/>
        </w:rPr>
      </w:pPr>
      <w:r w:rsidRPr="00786FC7">
        <w:rPr>
          <w:rFonts w:eastAsia="Times New Roman" w:cstheme="minorHAnsi"/>
          <w:lang w:eastAsia="en-AU"/>
        </w:rPr>
        <w:t>Exmouth</w:t>
      </w:r>
    </w:p>
    <w:p w14:paraId="61CEFCBE" w14:textId="77777777" w:rsidR="00C501FB" w:rsidRPr="00786FC7" w:rsidRDefault="00C501FB" w:rsidP="00627CDA">
      <w:pPr>
        <w:numPr>
          <w:ilvl w:val="0"/>
          <w:numId w:val="217"/>
        </w:numPr>
        <w:spacing w:before="100" w:beforeAutospacing="1" w:after="100" w:afterAutospacing="1" w:line="315" w:lineRule="atLeast"/>
        <w:rPr>
          <w:rFonts w:eastAsia="Times New Roman" w:cstheme="minorHAnsi"/>
          <w:lang w:eastAsia="en-AU"/>
        </w:rPr>
      </w:pPr>
      <w:r w:rsidRPr="00786FC7">
        <w:rPr>
          <w:rFonts w:eastAsia="Times New Roman" w:cstheme="minorHAnsi"/>
          <w:lang w:eastAsia="en-AU"/>
        </w:rPr>
        <w:t>Shark Bay.</w:t>
      </w:r>
    </w:p>
    <w:p w14:paraId="5CC2EA40" w14:textId="77777777"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lang w:eastAsia="en-AU"/>
        </w:rPr>
        <w:t>We continue to monitor the situation and will provide updates as required.</w:t>
      </w:r>
    </w:p>
    <w:p w14:paraId="3CA1824D" w14:textId="77777777" w:rsidR="00C501FB" w:rsidRPr="00472E9F" w:rsidRDefault="00C501FB" w:rsidP="00F0435C">
      <w:pPr>
        <w:pStyle w:val="Heading3"/>
      </w:pPr>
      <w:r w:rsidRPr="00472E9F">
        <w:t>For action</w:t>
      </w:r>
    </w:p>
    <w:p w14:paraId="1B1090C7" w14:textId="77777777"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lang w:eastAsia="en-AU"/>
        </w:rPr>
        <w:t>If you close your service, you must tell:</w:t>
      </w:r>
    </w:p>
    <w:p w14:paraId="658EDCBC" w14:textId="77777777" w:rsidR="00C501FB" w:rsidRPr="00472E9F" w:rsidRDefault="00C501FB" w:rsidP="00627CDA">
      <w:pPr>
        <w:numPr>
          <w:ilvl w:val="0"/>
          <w:numId w:val="218"/>
        </w:numPr>
        <w:spacing w:before="100" w:beforeAutospacing="1" w:after="100" w:afterAutospacing="1" w:line="315" w:lineRule="atLeast"/>
        <w:rPr>
          <w:rFonts w:eastAsia="Times New Roman" w:cstheme="minorHAnsi"/>
          <w:color w:val="5F6369"/>
          <w:lang w:eastAsia="en-AU"/>
        </w:rPr>
      </w:pPr>
      <w:r w:rsidRPr="00786FC7">
        <w:rPr>
          <w:rFonts w:eastAsia="Times New Roman" w:cstheme="minorHAnsi"/>
          <w:lang w:eastAsia="en-AU"/>
        </w:rPr>
        <w:t xml:space="preserve">us via the </w:t>
      </w:r>
      <w:hyperlink r:id="rId551" w:history="1">
        <w:r w:rsidRPr="00472E9F">
          <w:rPr>
            <w:rFonts w:eastAsia="Times New Roman" w:cstheme="minorHAnsi"/>
            <w:color w:val="2470A0"/>
            <w:u w:val="single"/>
            <w:lang w:eastAsia="en-AU"/>
          </w:rPr>
          <w:t>Provider Entry Point</w:t>
        </w:r>
      </w:hyperlink>
      <w:r w:rsidRPr="00472E9F">
        <w:rPr>
          <w:rFonts w:eastAsia="Times New Roman" w:cstheme="minorHAnsi"/>
          <w:color w:val="5F6369"/>
          <w:lang w:eastAsia="en-AU"/>
        </w:rPr>
        <w:t xml:space="preserve"> </w:t>
      </w:r>
      <w:r w:rsidRPr="00786FC7">
        <w:rPr>
          <w:rFonts w:eastAsia="Times New Roman" w:cstheme="minorHAnsi"/>
          <w:lang w:eastAsia="en-AU"/>
        </w:rPr>
        <w:t>(PEP) or your third-party software</w:t>
      </w:r>
    </w:p>
    <w:p w14:paraId="34B70C36" w14:textId="77777777" w:rsidR="00C501FB" w:rsidRPr="00472E9F" w:rsidRDefault="00C501FB" w:rsidP="00627CDA">
      <w:pPr>
        <w:numPr>
          <w:ilvl w:val="0"/>
          <w:numId w:val="218"/>
        </w:numPr>
        <w:spacing w:before="100" w:beforeAutospacing="1" w:after="100" w:afterAutospacing="1" w:line="315" w:lineRule="atLeast"/>
        <w:rPr>
          <w:rFonts w:eastAsia="Times New Roman" w:cstheme="minorHAnsi"/>
          <w:color w:val="5F6369"/>
          <w:lang w:eastAsia="en-AU"/>
        </w:rPr>
      </w:pPr>
      <w:r w:rsidRPr="00786FC7">
        <w:rPr>
          <w:rFonts w:eastAsia="Times New Roman" w:cstheme="minorHAnsi"/>
          <w:lang w:eastAsia="en-AU"/>
        </w:rPr>
        <w:t>your </w:t>
      </w:r>
      <w:hyperlink r:id="rId552" w:history="1">
        <w:r w:rsidRPr="00786FC7">
          <w:rPr>
            <w:rFonts w:eastAsia="Times New Roman" w:cstheme="minorHAnsi"/>
            <w:u w:val="single"/>
            <w:lang w:eastAsia="en-AU"/>
          </w:rPr>
          <w:t>state or territory regulatory authority</w:t>
        </w:r>
      </w:hyperlink>
      <w:r w:rsidRPr="00472E9F">
        <w:rPr>
          <w:rFonts w:eastAsia="Times New Roman" w:cstheme="minorHAnsi"/>
          <w:color w:val="5F6369"/>
          <w:lang w:eastAsia="en-AU"/>
        </w:rPr>
        <w:t>.</w:t>
      </w:r>
    </w:p>
    <w:p w14:paraId="6D5C4D61" w14:textId="77777777"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lang w:eastAsia="en-AU"/>
        </w:rPr>
        <w:t xml:space="preserve">Update your contact details via the </w:t>
      </w:r>
      <w:hyperlink r:id="rId553" w:history="1">
        <w:r w:rsidRPr="00472E9F">
          <w:rPr>
            <w:rFonts w:eastAsia="Times New Roman" w:cstheme="minorHAnsi"/>
            <w:color w:val="2470A0"/>
            <w:u w:val="single"/>
            <w:lang w:eastAsia="en-AU"/>
          </w:rPr>
          <w:t>PEP</w:t>
        </w:r>
      </w:hyperlink>
      <w:r w:rsidRPr="00472E9F">
        <w:rPr>
          <w:rFonts w:eastAsia="Times New Roman" w:cstheme="minorHAnsi"/>
          <w:color w:val="5F6369"/>
          <w:lang w:eastAsia="en-AU"/>
        </w:rPr>
        <w:t xml:space="preserve"> </w:t>
      </w:r>
      <w:r w:rsidRPr="00786FC7">
        <w:rPr>
          <w:rFonts w:eastAsia="Times New Roman" w:cstheme="minorHAnsi"/>
          <w:lang w:eastAsia="en-AU"/>
        </w:rPr>
        <w:t>or your third-party software, including:</w:t>
      </w:r>
    </w:p>
    <w:p w14:paraId="0911734F" w14:textId="77777777" w:rsidR="00C501FB" w:rsidRPr="00786FC7" w:rsidRDefault="00C501FB" w:rsidP="00627CDA">
      <w:pPr>
        <w:numPr>
          <w:ilvl w:val="0"/>
          <w:numId w:val="219"/>
        </w:numPr>
        <w:spacing w:before="100" w:beforeAutospacing="1" w:after="100" w:afterAutospacing="1" w:line="315" w:lineRule="atLeast"/>
        <w:rPr>
          <w:rFonts w:eastAsia="Times New Roman" w:cstheme="minorHAnsi"/>
          <w:lang w:eastAsia="en-AU"/>
        </w:rPr>
      </w:pPr>
      <w:r w:rsidRPr="00786FC7">
        <w:rPr>
          <w:rFonts w:eastAsia="Times New Roman" w:cstheme="minorHAnsi"/>
          <w:lang w:eastAsia="en-AU"/>
        </w:rPr>
        <w:t>your contact details in the CCS System, so you don’t miss important information</w:t>
      </w:r>
    </w:p>
    <w:p w14:paraId="7D8154EB" w14:textId="77777777" w:rsidR="00C501FB" w:rsidRPr="00472E9F" w:rsidRDefault="00C501FB" w:rsidP="00627CDA">
      <w:pPr>
        <w:numPr>
          <w:ilvl w:val="0"/>
          <w:numId w:val="219"/>
        </w:numPr>
        <w:spacing w:before="100" w:beforeAutospacing="1" w:after="100" w:afterAutospacing="1" w:line="315" w:lineRule="atLeast"/>
        <w:rPr>
          <w:rFonts w:eastAsia="Times New Roman" w:cstheme="minorHAnsi"/>
          <w:color w:val="5F6369"/>
          <w:lang w:eastAsia="en-AU"/>
        </w:rPr>
      </w:pPr>
      <w:r w:rsidRPr="00786FC7">
        <w:rPr>
          <w:rFonts w:eastAsia="Times New Roman" w:cstheme="minorHAnsi"/>
          <w:lang w:eastAsia="en-AU"/>
        </w:rPr>
        <w:t xml:space="preserve">your vacancy details on </w:t>
      </w:r>
      <w:hyperlink r:id="rId554" w:history="1">
        <w:r w:rsidRPr="00472E9F">
          <w:rPr>
            <w:rFonts w:eastAsia="Times New Roman" w:cstheme="minorHAnsi"/>
            <w:color w:val="2470A0"/>
            <w:u w:val="single"/>
            <w:lang w:eastAsia="en-AU"/>
          </w:rPr>
          <w:t>StartingBlocks.gov.au</w:t>
        </w:r>
      </w:hyperlink>
      <w:r w:rsidRPr="00472E9F">
        <w:rPr>
          <w:rFonts w:eastAsia="Times New Roman" w:cstheme="minorHAnsi"/>
          <w:color w:val="5F6369"/>
          <w:lang w:eastAsia="en-AU"/>
        </w:rPr>
        <w:t xml:space="preserve"> </w:t>
      </w:r>
      <w:r w:rsidRPr="00420AC7">
        <w:rPr>
          <w:rFonts w:eastAsia="Times New Roman" w:cstheme="minorHAnsi"/>
          <w:lang w:eastAsia="en-AU"/>
        </w:rPr>
        <w:t>to help families looking for care.</w:t>
      </w:r>
    </w:p>
    <w:p w14:paraId="65A3B68D" w14:textId="77777777" w:rsidR="00C501FB" w:rsidRPr="00472E9F" w:rsidRDefault="00C501FB" w:rsidP="00F0435C">
      <w:pPr>
        <w:pStyle w:val="Heading3"/>
      </w:pPr>
      <w:r w:rsidRPr="00472E9F">
        <w:t>Support during the emergency</w:t>
      </w:r>
    </w:p>
    <w:p w14:paraId="549F30BD" w14:textId="77777777" w:rsidR="00C501FB" w:rsidRPr="00420AC7" w:rsidRDefault="00C501FB" w:rsidP="00C501FB">
      <w:pPr>
        <w:spacing w:after="0" w:line="315" w:lineRule="atLeast"/>
        <w:rPr>
          <w:rFonts w:eastAsia="Times New Roman" w:cstheme="minorHAnsi"/>
          <w:lang w:eastAsia="en-AU"/>
        </w:rPr>
      </w:pPr>
      <w:r w:rsidRPr="00420AC7">
        <w:rPr>
          <w:rFonts w:eastAsia="Times New Roman" w:cstheme="minorHAnsi"/>
          <w:lang w:eastAsia="en-AU"/>
        </w:rPr>
        <w:t xml:space="preserve">The following support is available in affected regions </w:t>
      </w:r>
      <w:r w:rsidRPr="00420AC7">
        <w:rPr>
          <w:rFonts w:eastAsia="Times New Roman" w:cstheme="minorHAnsi"/>
          <w:b/>
          <w:bCs/>
          <w:lang w:eastAsia="en-AU"/>
        </w:rPr>
        <w:t>during</w:t>
      </w:r>
      <w:r w:rsidRPr="00420AC7">
        <w:rPr>
          <w:rFonts w:eastAsia="Times New Roman" w:cstheme="minorHAnsi"/>
          <w:lang w:eastAsia="en-AU"/>
        </w:rPr>
        <w:t xml:space="preserve"> the CCS period of emergency:</w:t>
      </w:r>
    </w:p>
    <w:p w14:paraId="7A1DA39D" w14:textId="77777777" w:rsidR="00C501FB" w:rsidRPr="00420AC7" w:rsidRDefault="00C501FB" w:rsidP="00627CDA">
      <w:pPr>
        <w:numPr>
          <w:ilvl w:val="0"/>
          <w:numId w:val="220"/>
        </w:numPr>
        <w:spacing w:before="100" w:beforeAutospacing="1" w:after="100" w:afterAutospacing="1" w:line="315" w:lineRule="atLeast"/>
        <w:rPr>
          <w:rFonts w:eastAsia="Times New Roman" w:cstheme="minorHAnsi"/>
          <w:lang w:eastAsia="en-AU"/>
        </w:rPr>
      </w:pPr>
      <w:r w:rsidRPr="00420AC7">
        <w:rPr>
          <w:rFonts w:eastAsia="Times New Roman" w:cstheme="minorHAnsi"/>
          <w:lang w:eastAsia="en-AU"/>
        </w:rPr>
        <w:t>you can continue to get CCS if your service closes as a direct result of the emergency</w:t>
      </w:r>
    </w:p>
    <w:p w14:paraId="5E1ABFE2" w14:textId="77777777" w:rsidR="00C501FB" w:rsidRPr="00420AC7" w:rsidRDefault="00C501FB" w:rsidP="00627CDA">
      <w:pPr>
        <w:numPr>
          <w:ilvl w:val="0"/>
          <w:numId w:val="220"/>
        </w:numPr>
        <w:spacing w:before="100" w:beforeAutospacing="1" w:after="100" w:afterAutospacing="1" w:line="315" w:lineRule="atLeast"/>
        <w:rPr>
          <w:rFonts w:eastAsia="Times New Roman" w:cstheme="minorHAnsi"/>
          <w:lang w:eastAsia="en-AU"/>
        </w:rPr>
      </w:pPr>
      <w:r w:rsidRPr="00420AC7">
        <w:rPr>
          <w:rFonts w:eastAsia="Times New Roman" w:cstheme="minorHAnsi"/>
          <w:lang w:eastAsia="en-AU"/>
        </w:rPr>
        <w:t>you can waive the gap fee if a child doesn’t attend, or your service is closed for a full day, during the CCS period of emergency</w:t>
      </w:r>
    </w:p>
    <w:p w14:paraId="43403910" w14:textId="77777777" w:rsidR="00C501FB" w:rsidRPr="00420AC7" w:rsidRDefault="00C501FB" w:rsidP="00627CDA">
      <w:pPr>
        <w:numPr>
          <w:ilvl w:val="0"/>
          <w:numId w:val="220"/>
        </w:numPr>
        <w:spacing w:before="100" w:beforeAutospacing="1" w:after="100" w:afterAutospacing="1" w:line="315" w:lineRule="atLeast"/>
        <w:rPr>
          <w:rFonts w:eastAsia="Times New Roman" w:cstheme="minorHAnsi"/>
          <w:lang w:eastAsia="en-AU"/>
        </w:rPr>
      </w:pPr>
      <w:r w:rsidRPr="00420AC7">
        <w:rPr>
          <w:rFonts w:eastAsia="Times New Roman" w:cstheme="minorHAnsi"/>
          <w:lang w:eastAsia="en-AU"/>
        </w:rPr>
        <w:t>families will get unlimited allowable absences for the duration of the CCS period of emergency.</w:t>
      </w:r>
    </w:p>
    <w:p w14:paraId="11D9ED3D" w14:textId="77777777" w:rsidR="00C501FB" w:rsidRPr="00420AC7" w:rsidRDefault="00C501FB" w:rsidP="00C501FB">
      <w:pPr>
        <w:spacing w:after="0" w:line="315" w:lineRule="atLeast"/>
        <w:rPr>
          <w:rFonts w:eastAsia="Times New Roman" w:cstheme="minorHAnsi"/>
          <w:lang w:eastAsia="en-AU"/>
        </w:rPr>
      </w:pPr>
      <w:r w:rsidRPr="00420AC7">
        <w:rPr>
          <w:rFonts w:eastAsia="Times New Roman" w:cstheme="minorHAnsi"/>
          <w:lang w:eastAsia="en-AU"/>
        </w:rPr>
        <w:t>A gap fee waiver is a type of provider discount. You must report the type and amount of </w:t>
      </w:r>
      <w:hyperlink r:id="rId555" w:history="1">
        <w:r w:rsidRPr="00420AC7">
          <w:rPr>
            <w:rFonts w:eastAsia="Times New Roman" w:cstheme="minorHAnsi"/>
            <w:u w:val="single"/>
            <w:lang w:eastAsia="en-AU"/>
          </w:rPr>
          <w:t>prescribed discounts</w:t>
        </w:r>
      </w:hyperlink>
      <w:r w:rsidRPr="00420AC7">
        <w:rPr>
          <w:rFonts w:eastAsia="Times New Roman" w:cstheme="minorHAnsi"/>
          <w:lang w:eastAsia="en-AU"/>
        </w:rPr>
        <w:t xml:space="preserve"> in session reports if they have been applied for the session.</w:t>
      </w:r>
    </w:p>
    <w:p w14:paraId="4E5809E5" w14:textId="77777777" w:rsidR="00F0435C" w:rsidRPr="00420AC7" w:rsidRDefault="00F0435C" w:rsidP="00C501FB">
      <w:pPr>
        <w:spacing w:after="0" w:line="315" w:lineRule="atLeast"/>
        <w:rPr>
          <w:rFonts w:eastAsia="Times New Roman" w:cstheme="minorHAnsi"/>
          <w:lang w:eastAsia="en-AU"/>
        </w:rPr>
      </w:pPr>
    </w:p>
    <w:p w14:paraId="706EE924" w14:textId="77777777" w:rsidR="00C501FB" w:rsidRPr="00472E9F" w:rsidRDefault="00C501FB" w:rsidP="00C501FB">
      <w:pPr>
        <w:spacing w:after="0" w:line="315" w:lineRule="atLeast"/>
        <w:rPr>
          <w:rFonts w:eastAsia="Times New Roman" w:cstheme="minorHAnsi"/>
          <w:color w:val="5F6369"/>
          <w:lang w:eastAsia="en-AU"/>
        </w:rPr>
      </w:pPr>
      <w:r w:rsidRPr="00420AC7">
        <w:rPr>
          <w:rFonts w:eastAsia="Times New Roman" w:cstheme="minorHAnsi"/>
          <w:lang w:eastAsia="en-AU"/>
        </w:rPr>
        <w:t xml:space="preserve">Read more about </w:t>
      </w:r>
      <w:hyperlink r:id="rId556" w:history="1">
        <w:r w:rsidRPr="00472E9F">
          <w:rPr>
            <w:rFonts w:eastAsia="Times New Roman" w:cstheme="minorHAnsi"/>
            <w:color w:val="2470A0"/>
            <w:u w:val="single"/>
            <w:lang w:eastAsia="en-AU"/>
          </w:rPr>
          <w:t>support during a CCS period of emergency</w:t>
        </w:r>
      </w:hyperlink>
      <w:r w:rsidRPr="00472E9F">
        <w:rPr>
          <w:rFonts w:eastAsia="Times New Roman" w:cstheme="minorHAnsi"/>
          <w:color w:val="5F6369"/>
          <w:lang w:eastAsia="en-AU"/>
        </w:rPr>
        <w:t>.</w:t>
      </w:r>
    </w:p>
    <w:p w14:paraId="33512059" w14:textId="77777777" w:rsidR="00F0435C" w:rsidRPr="00472E9F" w:rsidRDefault="00F0435C" w:rsidP="00C501FB">
      <w:pPr>
        <w:spacing w:after="0" w:line="315" w:lineRule="atLeast"/>
        <w:rPr>
          <w:rFonts w:eastAsia="Times New Roman" w:cstheme="minorHAnsi"/>
          <w:color w:val="5F6369"/>
          <w:lang w:eastAsia="en-AU"/>
        </w:rPr>
      </w:pPr>
    </w:p>
    <w:p w14:paraId="69F2FBD1" w14:textId="77777777" w:rsidR="00C501FB" w:rsidRPr="00472E9F" w:rsidRDefault="00C501FB" w:rsidP="00C501FB">
      <w:pPr>
        <w:spacing w:after="0" w:line="315" w:lineRule="atLeast"/>
        <w:rPr>
          <w:rFonts w:eastAsia="Times New Roman" w:cstheme="minorHAnsi"/>
          <w:color w:val="5F6369"/>
          <w:lang w:eastAsia="en-AU"/>
        </w:rPr>
      </w:pPr>
      <w:r w:rsidRPr="00420AC7">
        <w:rPr>
          <w:rFonts w:eastAsia="Times New Roman" w:cstheme="minorHAnsi"/>
          <w:lang w:eastAsia="en-AU"/>
        </w:rPr>
        <w:t xml:space="preserve">Join our </w:t>
      </w:r>
      <w:hyperlink r:id="rId557" w:history="1">
        <w:r w:rsidRPr="00472E9F">
          <w:rPr>
            <w:rFonts w:eastAsia="Times New Roman" w:cstheme="minorHAnsi"/>
            <w:color w:val="2470A0"/>
            <w:u w:val="single"/>
            <w:lang w:eastAsia="en-AU"/>
          </w:rPr>
          <w:t>Facebook group</w:t>
        </w:r>
      </w:hyperlink>
      <w:r w:rsidRPr="00472E9F">
        <w:rPr>
          <w:rFonts w:eastAsia="Times New Roman" w:cstheme="minorHAnsi"/>
          <w:color w:val="5F6369"/>
          <w:lang w:eastAsia="en-AU"/>
        </w:rPr>
        <w:t xml:space="preserve"> </w:t>
      </w:r>
      <w:r w:rsidRPr="00420AC7">
        <w:rPr>
          <w:rFonts w:eastAsia="Times New Roman" w:cstheme="minorHAnsi"/>
          <w:lang w:eastAsia="en-AU"/>
        </w:rPr>
        <w:t>for alerts and updates.</w:t>
      </w:r>
    </w:p>
    <w:p w14:paraId="29B376F1" w14:textId="77777777" w:rsidR="00C501FB" w:rsidRPr="00472E9F" w:rsidRDefault="00C501FB" w:rsidP="00F0435C">
      <w:pPr>
        <w:pStyle w:val="Heading3"/>
      </w:pPr>
      <w:r w:rsidRPr="00472E9F">
        <w:t>Recovery after the emergency</w:t>
      </w:r>
    </w:p>
    <w:p w14:paraId="64E6B23F" w14:textId="77777777" w:rsidR="00C501FB" w:rsidRPr="00472E9F" w:rsidRDefault="00C501FB" w:rsidP="00C501FB">
      <w:pPr>
        <w:spacing w:after="0" w:line="315" w:lineRule="atLeast"/>
        <w:rPr>
          <w:rFonts w:eastAsia="Times New Roman" w:cstheme="minorHAnsi"/>
          <w:color w:val="5F6369"/>
          <w:lang w:eastAsia="en-AU"/>
        </w:rPr>
      </w:pPr>
      <w:r w:rsidRPr="00420AC7">
        <w:rPr>
          <w:rFonts w:eastAsia="Times New Roman" w:cstheme="minorHAnsi"/>
          <w:lang w:eastAsia="en-AU"/>
        </w:rPr>
        <w:t xml:space="preserve">Some services may be eligible for a </w:t>
      </w:r>
      <w:hyperlink r:id="rId558" w:history="1">
        <w:r w:rsidRPr="00472E9F">
          <w:rPr>
            <w:rFonts w:eastAsia="Times New Roman" w:cstheme="minorHAnsi"/>
            <w:color w:val="2470A0"/>
            <w:u w:val="single"/>
            <w:lang w:eastAsia="en-AU"/>
          </w:rPr>
          <w:t>Community Child Care Fund special circumstances grant</w:t>
        </w:r>
      </w:hyperlink>
      <w:r w:rsidRPr="00472E9F">
        <w:rPr>
          <w:rFonts w:eastAsia="Times New Roman" w:cstheme="minorHAnsi"/>
          <w:color w:val="5F6369"/>
          <w:lang w:eastAsia="en-AU"/>
        </w:rPr>
        <w:t xml:space="preserve">. </w:t>
      </w:r>
      <w:r w:rsidRPr="00420AC7">
        <w:rPr>
          <w:rFonts w:eastAsia="Times New Roman" w:cstheme="minorHAnsi"/>
          <w:lang w:eastAsia="en-AU"/>
        </w:rPr>
        <w:t xml:space="preserve">Read the eligibility criteria </w:t>
      </w:r>
      <w:r w:rsidRPr="00420AC7">
        <w:rPr>
          <w:rFonts w:eastAsia="Times New Roman" w:cstheme="minorHAnsi"/>
          <w:b/>
          <w:bCs/>
          <w:lang w:eastAsia="en-AU"/>
        </w:rPr>
        <w:t>before</w:t>
      </w:r>
      <w:r w:rsidRPr="00420AC7">
        <w:rPr>
          <w:rFonts w:eastAsia="Times New Roman" w:cstheme="minorHAnsi"/>
          <w:lang w:eastAsia="en-AU"/>
        </w:rPr>
        <w:t xml:space="preserve"> applying.</w:t>
      </w:r>
    </w:p>
    <w:p w14:paraId="64AD294D" w14:textId="77777777" w:rsidR="00F0435C" w:rsidRPr="00472E9F" w:rsidRDefault="00F0435C" w:rsidP="00C501FB">
      <w:pPr>
        <w:spacing w:after="0" w:line="315" w:lineRule="atLeast"/>
        <w:rPr>
          <w:rFonts w:eastAsia="Times New Roman" w:cstheme="minorHAnsi"/>
          <w:color w:val="5F6369"/>
          <w:lang w:eastAsia="en-AU"/>
        </w:rPr>
      </w:pPr>
    </w:p>
    <w:p w14:paraId="01510BA8" w14:textId="77777777" w:rsidR="00C501FB" w:rsidRPr="00472E9F" w:rsidRDefault="00C501FB" w:rsidP="00C501FB">
      <w:pPr>
        <w:spacing w:after="0" w:line="315" w:lineRule="atLeast"/>
        <w:rPr>
          <w:rFonts w:eastAsia="Times New Roman" w:cstheme="minorHAnsi"/>
          <w:color w:val="5F6369"/>
          <w:lang w:eastAsia="en-AU"/>
        </w:rPr>
      </w:pPr>
      <w:r w:rsidRPr="00472E9F">
        <w:rPr>
          <w:rFonts w:eastAsia="Times New Roman" w:cstheme="minorHAnsi"/>
          <w:color w:val="5F6369"/>
          <w:lang w:eastAsia="en-AU"/>
        </w:rPr>
        <w:lastRenderedPageBreak/>
        <w:t>Families may be able to access:</w:t>
      </w:r>
    </w:p>
    <w:p w14:paraId="1D38EDAC" w14:textId="77777777" w:rsidR="00C501FB" w:rsidRPr="00472E9F" w:rsidRDefault="00C501FB" w:rsidP="00627CDA">
      <w:pPr>
        <w:numPr>
          <w:ilvl w:val="0"/>
          <w:numId w:val="221"/>
        </w:numPr>
        <w:spacing w:before="100" w:beforeAutospacing="1" w:after="100" w:afterAutospacing="1" w:line="315" w:lineRule="atLeast"/>
        <w:rPr>
          <w:rFonts w:eastAsia="Times New Roman" w:cstheme="minorHAnsi"/>
          <w:color w:val="5F6369"/>
          <w:lang w:eastAsia="en-AU"/>
        </w:rPr>
      </w:pPr>
      <w:hyperlink r:id="rId559" w:history="1">
        <w:r w:rsidRPr="00472E9F">
          <w:rPr>
            <w:rFonts w:eastAsia="Times New Roman" w:cstheme="minorHAnsi"/>
            <w:color w:val="2470A0"/>
            <w:u w:val="single"/>
            <w:lang w:eastAsia="en-AU"/>
          </w:rPr>
          <w:t>additional absences</w:t>
        </w:r>
      </w:hyperlink>
      <w:r w:rsidRPr="00472E9F">
        <w:rPr>
          <w:rFonts w:eastAsia="Times New Roman" w:cstheme="minorHAnsi"/>
          <w:color w:val="5F6369"/>
          <w:lang w:eastAsia="en-AU"/>
        </w:rPr>
        <w:t xml:space="preserve"> if they’ve exhausted their allowable absences</w:t>
      </w:r>
    </w:p>
    <w:p w14:paraId="2C029775" w14:textId="77777777" w:rsidR="00C501FB" w:rsidRPr="00472E9F" w:rsidRDefault="00C501FB" w:rsidP="00627CDA">
      <w:pPr>
        <w:numPr>
          <w:ilvl w:val="0"/>
          <w:numId w:val="221"/>
        </w:numPr>
        <w:spacing w:before="100" w:beforeAutospacing="1" w:after="100" w:afterAutospacing="1" w:line="315" w:lineRule="atLeast"/>
        <w:rPr>
          <w:rFonts w:eastAsia="Times New Roman" w:cstheme="minorHAnsi"/>
          <w:color w:val="5F6369"/>
          <w:lang w:eastAsia="en-AU"/>
        </w:rPr>
      </w:pPr>
      <w:hyperlink r:id="rId560" w:history="1">
        <w:r w:rsidRPr="00472E9F">
          <w:rPr>
            <w:rFonts w:eastAsia="Times New Roman" w:cstheme="minorHAnsi"/>
            <w:color w:val="2470A0"/>
            <w:u w:val="single"/>
            <w:lang w:eastAsia="en-AU"/>
          </w:rPr>
          <w:t>Additional Child Care Subsidy</w:t>
        </w:r>
      </w:hyperlink>
      <w:r w:rsidRPr="00472E9F">
        <w:rPr>
          <w:rFonts w:eastAsia="Times New Roman" w:cstheme="minorHAnsi"/>
          <w:color w:val="5F6369"/>
          <w:lang w:eastAsia="en-AU"/>
        </w:rPr>
        <w:t xml:space="preserve"> if they experience temporary financial hardship due to an emergency that happened in the last 6 months.</w:t>
      </w:r>
    </w:p>
    <w:p w14:paraId="7A793CC7" w14:textId="77777777" w:rsidR="00C501FB" w:rsidRPr="00472E9F" w:rsidRDefault="00C501FB" w:rsidP="00C501FB">
      <w:pPr>
        <w:spacing w:after="0" w:line="315" w:lineRule="atLeast"/>
        <w:rPr>
          <w:rFonts w:eastAsia="Times New Roman" w:cstheme="minorHAnsi"/>
          <w:color w:val="5F6369"/>
          <w:lang w:eastAsia="en-AU"/>
        </w:rPr>
      </w:pPr>
      <w:r w:rsidRPr="00472E9F">
        <w:rPr>
          <w:rFonts w:eastAsia="Times New Roman" w:cstheme="minorHAnsi"/>
          <w:color w:val="5F6369"/>
          <w:lang w:eastAsia="en-AU"/>
        </w:rPr>
        <w:t xml:space="preserve">Read more about </w:t>
      </w:r>
      <w:hyperlink r:id="rId561" w:history="1">
        <w:r w:rsidRPr="00472E9F">
          <w:rPr>
            <w:rFonts w:eastAsia="Times New Roman" w:cstheme="minorHAnsi"/>
            <w:color w:val="2470A0"/>
            <w:u w:val="single"/>
            <w:lang w:eastAsia="en-AU"/>
          </w:rPr>
          <w:t>recovery after an emergency</w:t>
        </w:r>
      </w:hyperlink>
      <w:r w:rsidRPr="00472E9F">
        <w:rPr>
          <w:rFonts w:eastAsia="Times New Roman" w:cstheme="minorHAnsi"/>
          <w:color w:val="5F6369"/>
          <w:lang w:eastAsia="en-AU"/>
        </w:rPr>
        <w:t xml:space="preserve"> on our website.</w:t>
      </w:r>
    </w:p>
    <w:p w14:paraId="181D9B9D" w14:textId="77777777" w:rsidR="00C501FB" w:rsidRPr="00472E9F" w:rsidRDefault="00C501FB" w:rsidP="00F0435C">
      <w:pPr>
        <w:pStyle w:val="Heading3"/>
      </w:pPr>
      <w:r w:rsidRPr="00472E9F">
        <w:t>Other disaster support</w:t>
      </w:r>
    </w:p>
    <w:p w14:paraId="411A49DA" w14:textId="77777777" w:rsidR="00F0435C" w:rsidRPr="00472E9F" w:rsidRDefault="00C501FB" w:rsidP="00F0435C">
      <w:pPr>
        <w:spacing w:after="0" w:line="315" w:lineRule="atLeast"/>
        <w:rPr>
          <w:rFonts w:eastAsia="Times New Roman" w:cstheme="minorHAnsi"/>
          <w:color w:val="5F6369"/>
          <w:lang w:eastAsia="en-AU"/>
        </w:rPr>
      </w:pPr>
      <w:r w:rsidRPr="00472E9F">
        <w:rPr>
          <w:rFonts w:eastAsia="Times New Roman" w:cstheme="minorHAnsi"/>
          <w:color w:val="5F6369"/>
          <w:lang w:eastAsia="en-AU"/>
        </w:rPr>
        <w:t xml:space="preserve">The Australian Government provides help for people affected by natural disasters. Find out whether you're eligible on the </w:t>
      </w:r>
      <w:hyperlink r:id="rId562" w:history="1">
        <w:r w:rsidRPr="00472E9F">
          <w:rPr>
            <w:rFonts w:eastAsia="Times New Roman" w:cstheme="minorHAnsi"/>
            <w:color w:val="2470A0"/>
            <w:u w:val="single"/>
            <w:lang w:eastAsia="en-AU"/>
          </w:rPr>
          <w:t>Services Australia website</w:t>
        </w:r>
      </w:hyperlink>
      <w:r w:rsidRPr="00472E9F">
        <w:rPr>
          <w:rFonts w:eastAsia="Times New Roman" w:cstheme="minorHAnsi"/>
          <w:color w:val="5F6369"/>
          <w:lang w:eastAsia="en-AU"/>
        </w:rPr>
        <w:t>.</w:t>
      </w:r>
    </w:p>
    <w:p w14:paraId="3B28328F" w14:textId="77777777" w:rsidR="00F0435C" w:rsidRPr="00472E9F" w:rsidRDefault="00F0435C" w:rsidP="00F0435C">
      <w:pPr>
        <w:spacing w:after="0" w:line="315" w:lineRule="atLeast"/>
        <w:rPr>
          <w:rFonts w:eastAsia="Times New Roman" w:cstheme="minorHAnsi"/>
          <w:color w:val="5F6369"/>
          <w:lang w:eastAsia="en-AU"/>
        </w:rPr>
      </w:pPr>
    </w:p>
    <w:p w14:paraId="19A20CD2" w14:textId="102874A4" w:rsidR="004D70EF" w:rsidRPr="00472E9F" w:rsidRDefault="00C501FB" w:rsidP="00F0435C">
      <w:pPr>
        <w:spacing w:after="0" w:line="315" w:lineRule="atLeast"/>
        <w:rPr>
          <w:rFonts w:eastAsia="Times New Roman" w:cstheme="minorHAnsi"/>
          <w:color w:val="5F6369"/>
          <w:lang w:eastAsia="en-AU"/>
        </w:rPr>
      </w:pPr>
      <w:r w:rsidRPr="00472E9F">
        <w:rPr>
          <w:rFonts w:eastAsia="Times New Roman" w:cstheme="minorHAnsi"/>
          <w:color w:val="5F6369"/>
          <w:lang w:eastAsia="en-AU"/>
        </w:rPr>
        <w:t xml:space="preserve">Your state or territory government may provide additional support in the event of a natural disaster. Find out more at </w:t>
      </w:r>
      <w:hyperlink r:id="rId563" w:history="1">
        <w:r w:rsidRPr="00472E9F">
          <w:rPr>
            <w:rFonts w:eastAsia="Times New Roman" w:cstheme="minorHAnsi"/>
            <w:color w:val="2470A0"/>
            <w:u w:val="single"/>
            <w:lang w:eastAsia="en-AU"/>
          </w:rPr>
          <w:t>Emergency WA</w:t>
        </w:r>
      </w:hyperlink>
      <w:r w:rsidR="00F0435C" w:rsidRPr="00472E9F">
        <w:rPr>
          <w:rFonts w:eastAsia="Times New Roman" w:cstheme="minorHAnsi"/>
          <w:color w:val="5F6369"/>
          <w:lang w:eastAsia="en-AU"/>
        </w:rPr>
        <w:t>.</w:t>
      </w:r>
    </w:p>
    <w:p w14:paraId="7152F447" w14:textId="0148AD6F" w:rsidR="008F79A6" w:rsidRDefault="008F79A6" w:rsidP="00E971AD">
      <w:pPr>
        <w:pStyle w:val="Issuedate"/>
      </w:pPr>
      <w:bookmarkStart w:id="158" w:name="_Toc243484896"/>
      <w:r>
        <w:lastRenderedPageBreak/>
        <w:t>1 April 2026</w:t>
      </w:r>
      <w:bookmarkEnd w:id="158"/>
    </w:p>
    <w:p w14:paraId="24AEB158" w14:textId="535BC2AB" w:rsidR="008A7EA1" w:rsidRDefault="008A7EA1" w:rsidP="008A7EA1">
      <w:pPr>
        <w:pStyle w:val="Heading2"/>
      </w:pPr>
      <w:bookmarkStart w:id="159" w:name="_Toc243484897"/>
      <w:r>
        <w:t>From the department</w:t>
      </w:r>
      <w:bookmarkEnd w:id="159"/>
    </w:p>
    <w:p w14:paraId="489E8A07" w14:textId="77777777" w:rsidR="008F79A6" w:rsidRPr="00804BC5" w:rsidRDefault="008F79A6" w:rsidP="007365AC">
      <w:pPr>
        <w:pStyle w:val="Heading3"/>
      </w:pPr>
      <w:r w:rsidRPr="00804BC5">
        <w:t>Who must complete national child safety training</w:t>
      </w:r>
    </w:p>
    <w:p w14:paraId="05220C35" w14:textId="77777777" w:rsidR="008F79A6" w:rsidRPr="00804BC5" w:rsidRDefault="008F79A6" w:rsidP="008F79A6">
      <w:pPr>
        <w:rPr>
          <w:b/>
          <w:bCs/>
        </w:rPr>
      </w:pPr>
      <w:r w:rsidRPr="00804BC5">
        <w:rPr>
          <w:b/>
          <w:bCs/>
        </w:rPr>
        <w:t xml:space="preserve">We have updated the </w:t>
      </w:r>
      <w:r>
        <w:rPr>
          <w:b/>
          <w:bCs/>
        </w:rPr>
        <w:t>information</w:t>
      </w:r>
      <w:r w:rsidRPr="00804BC5">
        <w:rPr>
          <w:b/>
          <w:bCs/>
        </w:rPr>
        <w:t xml:space="preserve"> on our website to make it clearer who must complete national child safety training.</w:t>
      </w:r>
    </w:p>
    <w:p w14:paraId="063B02AE" w14:textId="77777777" w:rsidR="008F79A6" w:rsidRPr="00804BC5" w:rsidRDefault="008F79A6" w:rsidP="008F79A6">
      <w:r w:rsidRPr="00804BC5">
        <w:t>Foundation training is mandatory for anyone who works or volunteers in an early childhood education and care (ECEC) service regulated under the National Quality Framework (NQF).</w:t>
      </w:r>
      <w:r>
        <w:t xml:space="preserve"> </w:t>
      </w:r>
      <w:r w:rsidRPr="00804BC5">
        <w:t>This includes:</w:t>
      </w:r>
    </w:p>
    <w:p w14:paraId="20E2943F" w14:textId="77777777" w:rsidR="008F79A6" w:rsidRDefault="008F79A6" w:rsidP="00627CDA">
      <w:pPr>
        <w:pStyle w:val="ListParagraph"/>
        <w:numPr>
          <w:ilvl w:val="0"/>
          <w:numId w:val="214"/>
        </w:numPr>
        <w:spacing w:after="240" w:line="259" w:lineRule="auto"/>
        <w:contextualSpacing/>
      </w:pPr>
      <w:r w:rsidRPr="00804BC5">
        <w:t>approved providers</w:t>
      </w:r>
    </w:p>
    <w:p w14:paraId="2F5DEFDB" w14:textId="77777777" w:rsidR="008F79A6" w:rsidRDefault="008F79A6" w:rsidP="00627CDA">
      <w:pPr>
        <w:pStyle w:val="ListParagraph"/>
        <w:numPr>
          <w:ilvl w:val="0"/>
          <w:numId w:val="214"/>
        </w:numPr>
        <w:spacing w:after="240" w:line="259" w:lineRule="auto"/>
        <w:contextualSpacing/>
      </w:pPr>
      <w:r w:rsidRPr="00804BC5">
        <w:t>people with management or control</w:t>
      </w:r>
    </w:p>
    <w:p w14:paraId="41C77C86" w14:textId="77777777" w:rsidR="008F79A6" w:rsidRDefault="008F79A6" w:rsidP="00627CDA">
      <w:pPr>
        <w:pStyle w:val="ListParagraph"/>
        <w:numPr>
          <w:ilvl w:val="0"/>
          <w:numId w:val="214"/>
        </w:numPr>
        <w:spacing w:after="240" w:line="259" w:lineRule="auto"/>
        <w:contextualSpacing/>
      </w:pPr>
      <w:r w:rsidRPr="00804BC5">
        <w:t xml:space="preserve">nominated supervisors </w:t>
      </w:r>
    </w:p>
    <w:p w14:paraId="1D0103F6" w14:textId="77777777" w:rsidR="008F79A6" w:rsidRDefault="008F79A6" w:rsidP="00627CDA">
      <w:pPr>
        <w:pStyle w:val="ListParagraph"/>
        <w:numPr>
          <w:ilvl w:val="0"/>
          <w:numId w:val="214"/>
        </w:numPr>
        <w:spacing w:after="240" w:line="259" w:lineRule="auto"/>
        <w:contextualSpacing/>
      </w:pPr>
      <w:r w:rsidRPr="00804BC5">
        <w:t>people in day-to-day charge</w:t>
      </w:r>
    </w:p>
    <w:p w14:paraId="4B01C1B1" w14:textId="77777777" w:rsidR="008F79A6" w:rsidRDefault="008F79A6" w:rsidP="00627CDA">
      <w:pPr>
        <w:pStyle w:val="ListParagraph"/>
        <w:numPr>
          <w:ilvl w:val="0"/>
          <w:numId w:val="214"/>
        </w:numPr>
        <w:spacing w:after="240" w:line="259" w:lineRule="auto"/>
        <w:contextualSpacing/>
      </w:pPr>
      <w:r w:rsidRPr="00804BC5">
        <w:t>Family Day Care educators</w:t>
      </w:r>
    </w:p>
    <w:p w14:paraId="1D708E87" w14:textId="77777777" w:rsidR="008F79A6" w:rsidRDefault="008F79A6" w:rsidP="00627CDA">
      <w:pPr>
        <w:pStyle w:val="ListParagraph"/>
        <w:numPr>
          <w:ilvl w:val="0"/>
          <w:numId w:val="214"/>
        </w:numPr>
        <w:spacing w:after="240" w:line="259" w:lineRule="auto"/>
        <w:contextualSpacing/>
      </w:pPr>
      <w:r w:rsidRPr="00804BC5">
        <w:t>all staff members</w:t>
      </w:r>
    </w:p>
    <w:p w14:paraId="021881C0" w14:textId="77777777" w:rsidR="008F79A6" w:rsidRPr="00804BC5" w:rsidRDefault="008F79A6" w:rsidP="00627CDA">
      <w:pPr>
        <w:pStyle w:val="ListParagraph"/>
        <w:numPr>
          <w:ilvl w:val="0"/>
          <w:numId w:val="214"/>
        </w:numPr>
        <w:spacing w:after="240" w:line="259" w:lineRule="auto"/>
        <w:contextualSpacing/>
      </w:pPr>
      <w:r w:rsidRPr="00804BC5">
        <w:t>volunteers and students, where they meet the definitions below.</w:t>
      </w:r>
    </w:p>
    <w:p w14:paraId="013658C7" w14:textId="77777777" w:rsidR="008F79A6" w:rsidRPr="00804BC5" w:rsidRDefault="008F79A6" w:rsidP="008F79A6">
      <w:r w:rsidRPr="00804BC5">
        <w:t xml:space="preserve">A </w:t>
      </w:r>
      <w:r w:rsidRPr="00804BC5">
        <w:rPr>
          <w:b/>
          <w:bCs/>
        </w:rPr>
        <w:t>volunteer</w:t>
      </w:r>
      <w:r w:rsidRPr="00804BC5">
        <w:t xml:space="preserve"> is someone who helps deliver the ECEC service on a regular or semi</w:t>
      </w:r>
      <w:r w:rsidRPr="00804BC5">
        <w:noBreakHyphen/>
        <w:t>regular basis and is not paid.</w:t>
      </w:r>
      <w:r>
        <w:t xml:space="preserve"> </w:t>
      </w:r>
      <w:r w:rsidRPr="00804BC5">
        <w:t>This does not include one</w:t>
      </w:r>
      <w:r w:rsidRPr="00804BC5">
        <w:noBreakHyphen/>
        <w:t>off visitors or parents who are only involved as a parent or carer.</w:t>
      </w:r>
    </w:p>
    <w:p w14:paraId="1CF87C5A" w14:textId="77777777" w:rsidR="008F79A6" w:rsidRPr="00804BC5" w:rsidRDefault="008F79A6" w:rsidP="008F79A6">
      <w:r w:rsidRPr="00804BC5">
        <w:t xml:space="preserve">A </w:t>
      </w:r>
      <w:r w:rsidRPr="00804BC5">
        <w:rPr>
          <w:b/>
          <w:bCs/>
        </w:rPr>
        <w:t>student</w:t>
      </w:r>
      <w:r w:rsidRPr="00804BC5">
        <w:t xml:space="preserve"> is someone completing a supervised placement while studying an approved ECEC qualification.</w:t>
      </w:r>
      <w:r>
        <w:t xml:space="preserve"> </w:t>
      </w:r>
      <w:r w:rsidRPr="00804BC5">
        <w:t>This does not include high school students doing work experience.</w:t>
      </w:r>
    </w:p>
    <w:p w14:paraId="03C739B2" w14:textId="77777777" w:rsidR="008F79A6" w:rsidRPr="007365AC" w:rsidRDefault="008F79A6" w:rsidP="007365AC">
      <w:pPr>
        <w:pStyle w:val="Heading4"/>
      </w:pPr>
      <w:r w:rsidRPr="007365AC">
        <w:t>What this means for providers</w:t>
      </w:r>
    </w:p>
    <w:p w14:paraId="0CFD206C" w14:textId="77777777" w:rsidR="008F79A6" w:rsidRPr="00A172FA" w:rsidRDefault="008F79A6" w:rsidP="008F79A6">
      <w:pPr>
        <w:spacing w:before="120" w:after="120"/>
      </w:pPr>
      <w:r w:rsidRPr="00804BC5">
        <w:t xml:space="preserve">Providers are responsible for </w:t>
      </w:r>
      <w:r>
        <w:t>determining</w:t>
      </w:r>
      <w:r w:rsidRPr="00804BC5">
        <w:t xml:space="preserve"> who must complete the training at their service, </w:t>
      </w:r>
      <w:r w:rsidRPr="00A172FA">
        <w:t>based on:</w:t>
      </w:r>
    </w:p>
    <w:p w14:paraId="65D17449" w14:textId="77777777" w:rsidR="008F79A6" w:rsidRPr="00AE426F" w:rsidRDefault="008F79A6" w:rsidP="00627CDA">
      <w:pPr>
        <w:pStyle w:val="ListParagraph"/>
        <w:numPr>
          <w:ilvl w:val="0"/>
          <w:numId w:val="215"/>
        </w:numPr>
        <w:spacing w:before="120" w:after="120" w:line="259" w:lineRule="auto"/>
        <w:contextualSpacing/>
      </w:pPr>
      <w:r w:rsidRPr="00AE426F">
        <w:t>a person’s role and duties</w:t>
      </w:r>
    </w:p>
    <w:p w14:paraId="2F66FAB0" w14:textId="77777777" w:rsidR="008F79A6" w:rsidRPr="00AE426F" w:rsidRDefault="008F79A6" w:rsidP="00627CDA">
      <w:pPr>
        <w:pStyle w:val="ListParagraph"/>
        <w:numPr>
          <w:ilvl w:val="0"/>
          <w:numId w:val="215"/>
        </w:numPr>
        <w:spacing w:before="120" w:after="120" w:line="259" w:lineRule="auto"/>
        <w:contextualSpacing/>
      </w:pPr>
      <w:r w:rsidRPr="00AE426F">
        <w:t>the regularity of their engagement</w:t>
      </w:r>
    </w:p>
    <w:p w14:paraId="1CABEBC9" w14:textId="77777777" w:rsidR="008F79A6" w:rsidRPr="00AE426F" w:rsidRDefault="008F79A6" w:rsidP="00627CDA">
      <w:pPr>
        <w:pStyle w:val="ListParagraph"/>
        <w:numPr>
          <w:ilvl w:val="0"/>
          <w:numId w:val="215"/>
        </w:numPr>
        <w:spacing w:before="120" w:after="120" w:line="259" w:lineRule="auto"/>
        <w:contextualSpacing/>
      </w:pPr>
      <w:r w:rsidRPr="00AE426F">
        <w:t>the level of contact they may have with children</w:t>
      </w:r>
    </w:p>
    <w:p w14:paraId="0A813A31" w14:textId="77777777" w:rsidR="008F79A6" w:rsidRPr="00AE426F" w:rsidRDefault="008F79A6" w:rsidP="00627CDA">
      <w:pPr>
        <w:pStyle w:val="ListParagraph"/>
        <w:numPr>
          <w:ilvl w:val="0"/>
          <w:numId w:val="215"/>
        </w:numPr>
        <w:spacing w:before="120" w:after="120" w:line="259" w:lineRule="auto"/>
        <w:contextualSpacing/>
      </w:pPr>
      <w:r w:rsidRPr="00AE426F">
        <w:t>their professional judgement and child</w:t>
      </w:r>
      <w:r w:rsidRPr="00AE426F">
        <w:noBreakHyphen/>
        <w:t>safety risk assessment.</w:t>
      </w:r>
    </w:p>
    <w:p w14:paraId="1AA217CF" w14:textId="77777777" w:rsidR="008F79A6" w:rsidRDefault="008F79A6" w:rsidP="008F79A6">
      <w:r w:rsidRPr="00804BC5">
        <w:t>If you are unsure, you should</w:t>
      </w:r>
      <w:r>
        <w:t>:</w:t>
      </w:r>
    </w:p>
    <w:p w14:paraId="577827E8" w14:textId="77777777" w:rsidR="008F79A6" w:rsidRDefault="008F79A6" w:rsidP="00627CDA">
      <w:pPr>
        <w:pStyle w:val="ListParagraph"/>
        <w:numPr>
          <w:ilvl w:val="0"/>
          <w:numId w:val="216"/>
        </w:numPr>
        <w:spacing w:after="240" w:line="259" w:lineRule="auto"/>
        <w:contextualSpacing/>
      </w:pPr>
      <w:r w:rsidRPr="00804BC5">
        <w:t xml:space="preserve">take a precautionary approach </w:t>
      </w:r>
    </w:p>
    <w:p w14:paraId="379FC29A" w14:textId="77777777" w:rsidR="008F79A6" w:rsidRPr="00804BC5" w:rsidRDefault="008F79A6" w:rsidP="00627CDA">
      <w:pPr>
        <w:pStyle w:val="ListParagraph"/>
        <w:numPr>
          <w:ilvl w:val="0"/>
          <w:numId w:val="216"/>
        </w:numPr>
        <w:spacing w:after="240" w:line="259" w:lineRule="auto"/>
        <w:contextualSpacing/>
      </w:pPr>
      <w:hyperlink r:id="rId564" w:history="1">
        <w:r w:rsidRPr="00804BC5">
          <w:rPr>
            <w:rStyle w:val="Hyperlink"/>
          </w:rPr>
          <w:t>contact your state or territory regulatory authority</w:t>
        </w:r>
      </w:hyperlink>
      <w:r w:rsidRPr="00804BC5">
        <w:t xml:space="preserve"> for advice. </w:t>
      </w:r>
    </w:p>
    <w:p w14:paraId="06F96730" w14:textId="77777777" w:rsidR="008F79A6" w:rsidRDefault="008F79A6" w:rsidP="008F79A6">
      <w:r w:rsidRPr="00804BC5">
        <w:t xml:space="preserve">Read the </w:t>
      </w:r>
      <w:hyperlink r:id="rId565" w:history="1">
        <w:r w:rsidRPr="00804BC5">
          <w:rPr>
            <w:rStyle w:val="Hyperlink"/>
          </w:rPr>
          <w:t>updated guidance</w:t>
        </w:r>
      </w:hyperlink>
      <w:r w:rsidRPr="00804BC5">
        <w:t xml:space="preserve"> on our website.</w:t>
      </w:r>
      <w:r>
        <w:t xml:space="preserve"> </w:t>
      </w:r>
      <w:r w:rsidRPr="00804BC5">
        <w:t xml:space="preserve">Complete foundation training in </w:t>
      </w:r>
      <w:hyperlink r:id="rId566" w:history="1">
        <w:r w:rsidRPr="00804BC5">
          <w:rPr>
            <w:rStyle w:val="Hyperlink"/>
          </w:rPr>
          <w:t>Geccko</w:t>
        </w:r>
      </w:hyperlink>
      <w:r w:rsidRPr="00804BC5">
        <w:t>.</w:t>
      </w:r>
    </w:p>
    <w:p w14:paraId="28F85CBA" w14:textId="77777777" w:rsidR="008F79A6" w:rsidRPr="00327F7C" w:rsidRDefault="008F79A6" w:rsidP="007365AC">
      <w:pPr>
        <w:pStyle w:val="Heading3"/>
      </w:pPr>
      <w:r w:rsidRPr="00327F7C">
        <w:t>The C</w:t>
      </w:r>
      <w:r>
        <w:t xml:space="preserve">hild </w:t>
      </w:r>
      <w:r w:rsidRPr="00327F7C">
        <w:t>C</w:t>
      </w:r>
      <w:r>
        <w:t xml:space="preserve">are </w:t>
      </w:r>
      <w:r w:rsidRPr="00327F7C">
        <w:t>S</w:t>
      </w:r>
      <w:r>
        <w:t>ubsidy (CCS)</w:t>
      </w:r>
      <w:r w:rsidRPr="00327F7C">
        <w:t xml:space="preserve"> Provider Helpdesk is introducing call backs</w:t>
      </w:r>
    </w:p>
    <w:p w14:paraId="5B0A1F90" w14:textId="77777777" w:rsidR="008F79A6" w:rsidRDefault="008F79A6" w:rsidP="008F79A6">
      <w:r w:rsidRPr="3DC7FE06">
        <w:rPr>
          <w:b/>
          <w:bCs/>
        </w:rPr>
        <w:t>From Thursday 2 April, the Helpdesk will introduce call backs.</w:t>
      </w:r>
      <w:r>
        <w:t xml:space="preserve"> </w:t>
      </w:r>
    </w:p>
    <w:p w14:paraId="2E69C8E8" w14:textId="77777777" w:rsidR="008F79A6" w:rsidRDefault="008F79A6" w:rsidP="008F79A6">
      <w:r>
        <w:t>When you call and our system detects that your wait time may be lengthy, you’ll be offered a call back. You will keep your place in the queue and will be called back when it is your turn.</w:t>
      </w:r>
    </w:p>
    <w:p w14:paraId="2B4D2DD8" w14:textId="77777777" w:rsidR="008F79A6" w:rsidRDefault="008F79A6" w:rsidP="008F79A6">
      <w:r>
        <w:t>We’re also introducing a short survey (just 2 quick questions) after some calls. Your feedback helps us understand what we’re doing well and where we can improve to better support you.</w:t>
      </w:r>
    </w:p>
    <w:p w14:paraId="4AE48ED6" w14:textId="77777777" w:rsidR="008F79A6" w:rsidRPr="003C183F" w:rsidRDefault="008F79A6" w:rsidP="007365AC">
      <w:pPr>
        <w:pStyle w:val="Heading3"/>
      </w:pPr>
      <w:r w:rsidRPr="003C183F">
        <w:lastRenderedPageBreak/>
        <w:t>CCS Provider Helpdesk closed for Easter</w:t>
      </w:r>
    </w:p>
    <w:p w14:paraId="3D4879A4" w14:textId="77777777" w:rsidR="008F79A6" w:rsidRDefault="008F79A6" w:rsidP="008F79A6">
      <w:pPr>
        <w:rPr>
          <w:rStyle w:val="Strong"/>
          <w:rFonts w:eastAsia="Aptos" w:cs="Aptos"/>
          <w:color w:val="000000" w:themeColor="text1"/>
        </w:rPr>
      </w:pPr>
      <w:r w:rsidRPr="650F33C8">
        <w:rPr>
          <w:rStyle w:val="Strong"/>
          <w:rFonts w:eastAsia="Aptos" w:cs="Aptos"/>
          <w:color w:val="000000" w:themeColor="text1"/>
        </w:rPr>
        <w:t xml:space="preserve">The CCS Provider Helpdesk will be closed on Friday 3 April and Monday 6 April for the holiday period. </w:t>
      </w:r>
    </w:p>
    <w:p w14:paraId="206F5083" w14:textId="77777777" w:rsidR="008F79A6" w:rsidRDefault="008F79A6" w:rsidP="008F79A6">
      <w:pPr>
        <w:rPr>
          <w:rFonts w:eastAsia="Aptos" w:cs="Aptos"/>
          <w:color w:val="000000" w:themeColor="text1"/>
        </w:rPr>
      </w:pPr>
      <w:r w:rsidRPr="7DB14A7B">
        <w:rPr>
          <w:rStyle w:val="Strong"/>
          <w:rFonts w:eastAsia="Aptos" w:cs="Aptos"/>
          <w:b w:val="0"/>
          <w:bCs w:val="0"/>
          <w:color w:val="000000" w:themeColor="text1"/>
        </w:rPr>
        <w:t xml:space="preserve">The helpdesk will re-open at 9 am AEST on Tuesday 7 April. </w:t>
      </w:r>
    </w:p>
    <w:p w14:paraId="69707373" w14:textId="77777777" w:rsidR="008F79A6" w:rsidRDefault="008F79A6" w:rsidP="008F79A6">
      <w:pPr>
        <w:rPr>
          <w:rFonts w:eastAsia="Aptos" w:cs="Aptos"/>
          <w:color w:val="000000" w:themeColor="text1"/>
        </w:rPr>
      </w:pPr>
      <w:r w:rsidRPr="650F33C8">
        <w:rPr>
          <w:rFonts w:eastAsia="Aptos" w:cs="Aptos"/>
          <w:color w:val="000000" w:themeColor="text1"/>
        </w:rPr>
        <w:t>You can email the helpdesk anytime </w:t>
      </w:r>
      <w:r w:rsidRPr="650F33C8">
        <w:rPr>
          <w:rFonts w:eastAsia="Aptos" w:cs="Aptos"/>
        </w:rPr>
        <w:t xml:space="preserve">at </w:t>
      </w:r>
      <w:hyperlink r:id="rId567">
        <w:r w:rsidRPr="650F33C8">
          <w:rPr>
            <w:rStyle w:val="Hyperlink"/>
            <w:rFonts w:eastAsia="Aptos" w:cs="Aptos"/>
          </w:rPr>
          <w:t>CCShelpdesk@education.gov.au</w:t>
        </w:r>
      </w:hyperlink>
      <w:r w:rsidRPr="650F33C8">
        <w:rPr>
          <w:rFonts w:eastAsia="Aptos" w:cs="Aptos"/>
          <w:color w:val="000000" w:themeColor="text1"/>
        </w:rPr>
        <w:t> and we will respond during business hours.</w:t>
      </w:r>
    </w:p>
    <w:p w14:paraId="1A09F605" w14:textId="77777777" w:rsidR="008F79A6" w:rsidRDefault="008F79A6" w:rsidP="008F79A6">
      <w:pPr>
        <w:rPr>
          <w:rStyle w:val="normaltextrun"/>
          <w:rFonts w:eastAsia="Aptos" w:cs="Aptos"/>
        </w:rPr>
      </w:pPr>
      <w:r w:rsidRPr="445C46B0">
        <w:rPr>
          <w:rStyle w:val="normaltextrun"/>
          <w:rFonts w:eastAsia="Aptos" w:cs="Aptos"/>
        </w:rPr>
        <w:t>CCS payments may be affected by the public holiday.</w:t>
      </w:r>
    </w:p>
    <w:p w14:paraId="0B2FDF3B" w14:textId="77777777" w:rsidR="008F79A6" w:rsidRDefault="008F79A6" w:rsidP="007365AC">
      <w:pPr>
        <w:pStyle w:val="Heading3"/>
      </w:pPr>
      <w:r w:rsidRPr="445C46B0">
        <w:t xml:space="preserve">CCS period of emergency in Queensland </w:t>
      </w:r>
    </w:p>
    <w:p w14:paraId="4693A3DD" w14:textId="77777777" w:rsidR="008F79A6" w:rsidRDefault="008F79A6" w:rsidP="008F79A6">
      <w:pPr>
        <w:rPr>
          <w:rStyle w:val="normaltextrun"/>
          <w:rFonts w:eastAsia="Aptos" w:cs="Aptos"/>
          <w:b/>
          <w:bCs/>
        </w:rPr>
      </w:pPr>
      <w:r w:rsidRPr="445C46B0">
        <w:rPr>
          <w:rStyle w:val="normaltextrun"/>
          <w:rFonts w:eastAsia="Aptos" w:cs="Aptos"/>
          <w:b/>
          <w:bCs/>
        </w:rPr>
        <w:t xml:space="preserve">A Child Care Subsidy (CCS) period of emergency was in place in parts of Queensland due to the impact of flooding and Tropical Cyclone Narelle. </w:t>
      </w:r>
    </w:p>
    <w:p w14:paraId="29022F6D" w14:textId="77777777" w:rsidR="008F79A6" w:rsidRDefault="008F79A6" w:rsidP="008F79A6">
      <w:r w:rsidRPr="445C46B0">
        <w:rPr>
          <w:rStyle w:val="normaltextrun"/>
          <w:rFonts w:eastAsia="Aptos" w:cs="Aptos"/>
        </w:rPr>
        <w:t xml:space="preserve">Visit our website to see: </w:t>
      </w:r>
    </w:p>
    <w:p w14:paraId="53E22FC7" w14:textId="77777777" w:rsidR="008F79A6" w:rsidRDefault="008F79A6" w:rsidP="00627CDA">
      <w:pPr>
        <w:pStyle w:val="ListParagraph"/>
        <w:numPr>
          <w:ilvl w:val="0"/>
          <w:numId w:val="210"/>
        </w:numPr>
        <w:spacing w:after="240" w:line="259" w:lineRule="auto"/>
        <w:contextualSpacing/>
        <w:rPr>
          <w:rStyle w:val="normaltextrun"/>
          <w:rFonts w:eastAsia="Aptos" w:cs="Aptos"/>
        </w:rPr>
      </w:pPr>
      <w:hyperlink r:id="rId568">
        <w:r w:rsidRPr="445C46B0">
          <w:rPr>
            <w:rStyle w:val="Hyperlink"/>
            <w:rFonts w:eastAsia="Aptos" w:cs="Aptos"/>
          </w:rPr>
          <w:t>regions and timeframes where the period of emergency applies</w:t>
        </w:r>
      </w:hyperlink>
      <w:r w:rsidRPr="445C46B0">
        <w:rPr>
          <w:rStyle w:val="normaltextrun"/>
          <w:rFonts w:eastAsia="Aptos" w:cs="Aptos"/>
        </w:rPr>
        <w:t xml:space="preserve"> </w:t>
      </w:r>
    </w:p>
    <w:p w14:paraId="274FD490" w14:textId="77777777" w:rsidR="008F79A6" w:rsidRDefault="008F79A6" w:rsidP="00627CDA">
      <w:pPr>
        <w:pStyle w:val="ListParagraph"/>
        <w:numPr>
          <w:ilvl w:val="0"/>
          <w:numId w:val="210"/>
        </w:numPr>
        <w:spacing w:after="240" w:line="259" w:lineRule="auto"/>
        <w:contextualSpacing/>
        <w:rPr>
          <w:rStyle w:val="normaltextrun"/>
          <w:rFonts w:eastAsia="Aptos" w:cs="Aptos"/>
        </w:rPr>
      </w:pPr>
      <w:hyperlink r:id="rId569">
        <w:r w:rsidRPr="445C46B0">
          <w:rPr>
            <w:rStyle w:val="Hyperlink"/>
            <w:rFonts w:eastAsia="Aptos" w:cs="Aptos"/>
          </w:rPr>
          <w:t>details of support available during and after a period of emergency.</w:t>
        </w:r>
      </w:hyperlink>
      <w:r w:rsidRPr="445C46B0">
        <w:rPr>
          <w:rStyle w:val="normaltextrun"/>
          <w:rFonts w:eastAsia="Aptos" w:cs="Aptos"/>
        </w:rPr>
        <w:t xml:space="preserve"> </w:t>
      </w:r>
    </w:p>
    <w:p w14:paraId="3C9A6809" w14:textId="77777777" w:rsidR="008F79A6" w:rsidRDefault="008F79A6" w:rsidP="008F79A6">
      <w:pPr>
        <w:rPr>
          <w:rStyle w:val="normaltextrun"/>
          <w:rFonts w:eastAsia="Aptos" w:cs="Aptos"/>
        </w:rPr>
      </w:pPr>
      <w:r w:rsidRPr="445C46B0">
        <w:rPr>
          <w:rStyle w:val="normaltextrun"/>
          <w:rFonts w:eastAsia="Aptos" w:cs="Aptos"/>
        </w:rPr>
        <w:t>We continue to monitor the situation and will provide updates as required.</w:t>
      </w:r>
    </w:p>
    <w:p w14:paraId="0A96054D" w14:textId="524FAB0D" w:rsidR="008F79A6" w:rsidRDefault="001A613E" w:rsidP="00E10B2C">
      <w:pPr>
        <w:pStyle w:val="Heading2"/>
      </w:pPr>
      <w:bookmarkStart w:id="160" w:name="_Toc243484898"/>
      <w:r>
        <w:t>Facts from FAL</w:t>
      </w:r>
      <w:bookmarkEnd w:id="160"/>
    </w:p>
    <w:p w14:paraId="38562142" w14:textId="77777777" w:rsidR="008F79A6" w:rsidRPr="00897539" w:rsidRDefault="008F79A6" w:rsidP="007365AC">
      <w:pPr>
        <w:pStyle w:val="Heading3"/>
      </w:pPr>
      <w:r w:rsidRPr="00897539">
        <w:t>Debt notices: what providers need to know</w:t>
      </w:r>
    </w:p>
    <w:p w14:paraId="5B46A2FD" w14:textId="77777777" w:rsidR="008F79A6" w:rsidRDefault="008F79A6" w:rsidP="008F79A6">
      <w:pPr>
        <w:spacing w:before="210" w:after="210" w:line="300" w:lineRule="auto"/>
        <w:rPr>
          <w:rFonts w:eastAsia="Aptos" w:cs="Aptos"/>
        </w:rPr>
      </w:pPr>
      <w:r w:rsidRPr="7DB14A7B">
        <w:rPr>
          <w:rFonts w:eastAsia="Aptos" w:cs="Aptos"/>
          <w:b/>
          <w:bCs/>
        </w:rPr>
        <w:t>Staying on top of your CCS obligations is the best way to avoid debt notices and potential penalties</w:t>
      </w:r>
      <w:r w:rsidRPr="7DB14A7B">
        <w:rPr>
          <w:rFonts w:eastAsia="Aptos" w:cs="Aptos"/>
        </w:rPr>
        <w:t xml:space="preserve">. </w:t>
      </w:r>
    </w:p>
    <w:p w14:paraId="3FE79EB9" w14:textId="77777777" w:rsidR="008F79A6" w:rsidRDefault="008F79A6" w:rsidP="008F79A6">
      <w:pPr>
        <w:spacing w:before="210" w:after="210" w:line="300" w:lineRule="auto"/>
        <w:rPr>
          <w:rFonts w:eastAsia="Aptos" w:cs="Aptos"/>
        </w:rPr>
      </w:pPr>
      <w:r w:rsidRPr="1D90D338">
        <w:rPr>
          <w:rFonts w:eastAsia="Aptos" w:cs="Aptos"/>
        </w:rPr>
        <w:t>You might receive a debt notice if you:</w:t>
      </w:r>
    </w:p>
    <w:p w14:paraId="33C0FEBE" w14:textId="77777777" w:rsidR="008F79A6" w:rsidRDefault="008F79A6" w:rsidP="00627CDA">
      <w:pPr>
        <w:pStyle w:val="ListParagraph"/>
        <w:numPr>
          <w:ilvl w:val="0"/>
          <w:numId w:val="211"/>
        </w:numPr>
        <w:spacing w:after="0" w:line="300" w:lineRule="auto"/>
        <w:contextualSpacing/>
        <w:rPr>
          <w:rFonts w:eastAsia="Aptos" w:cs="Aptos"/>
        </w:rPr>
      </w:pPr>
      <w:r w:rsidRPr="09165A31">
        <w:rPr>
          <w:rFonts w:eastAsia="Aptos" w:cs="Aptos"/>
        </w:rPr>
        <w:t>change a session of care to report a reduced fee, fewer hours, or fewer days</w:t>
      </w:r>
    </w:p>
    <w:p w14:paraId="0DF98935" w14:textId="77777777" w:rsidR="008F79A6" w:rsidRDefault="008F79A6" w:rsidP="00627CDA">
      <w:pPr>
        <w:pStyle w:val="ListParagraph"/>
        <w:numPr>
          <w:ilvl w:val="0"/>
          <w:numId w:val="211"/>
        </w:numPr>
        <w:spacing w:after="0" w:line="300" w:lineRule="auto"/>
        <w:contextualSpacing/>
        <w:rPr>
          <w:rFonts w:eastAsia="Aptos" w:cs="Aptos"/>
        </w:rPr>
      </w:pPr>
      <w:r w:rsidRPr="09165A31">
        <w:rPr>
          <w:rFonts w:eastAsia="Aptos" w:cs="Aptos"/>
        </w:rPr>
        <w:t>withdraw a session report</w:t>
      </w:r>
    </w:p>
    <w:p w14:paraId="391162FD" w14:textId="77777777" w:rsidR="008F79A6" w:rsidRDefault="008F79A6" w:rsidP="00627CDA">
      <w:pPr>
        <w:pStyle w:val="ListParagraph"/>
        <w:numPr>
          <w:ilvl w:val="0"/>
          <w:numId w:val="211"/>
        </w:numPr>
        <w:spacing w:after="0" w:line="300" w:lineRule="auto"/>
        <w:contextualSpacing/>
        <w:rPr>
          <w:rFonts w:eastAsia="Aptos" w:cs="Aptos"/>
        </w:rPr>
      </w:pPr>
      <w:r w:rsidRPr="09165A31">
        <w:rPr>
          <w:rFonts w:eastAsia="Aptos" w:cs="Aptos"/>
        </w:rPr>
        <w:t>act in a non-compliant way</w:t>
      </w:r>
    </w:p>
    <w:p w14:paraId="6B0F483E" w14:textId="77777777" w:rsidR="008F79A6" w:rsidRDefault="008F79A6" w:rsidP="00627CDA">
      <w:pPr>
        <w:pStyle w:val="ListParagraph"/>
        <w:numPr>
          <w:ilvl w:val="0"/>
          <w:numId w:val="211"/>
        </w:numPr>
        <w:spacing w:after="0" w:line="300" w:lineRule="auto"/>
        <w:contextualSpacing/>
        <w:rPr>
          <w:rFonts w:eastAsia="Aptos" w:cs="Aptos"/>
        </w:rPr>
      </w:pPr>
      <w:r w:rsidRPr="09165A31">
        <w:rPr>
          <w:rFonts w:eastAsia="Aptos" w:cs="Aptos"/>
        </w:rPr>
        <w:t>close or transfer ownership of a service retrospectively</w:t>
      </w:r>
    </w:p>
    <w:p w14:paraId="4453658A" w14:textId="77777777" w:rsidR="008F79A6" w:rsidRDefault="008F79A6" w:rsidP="00627CDA">
      <w:pPr>
        <w:pStyle w:val="ListParagraph"/>
        <w:numPr>
          <w:ilvl w:val="0"/>
          <w:numId w:val="211"/>
        </w:numPr>
        <w:spacing w:after="0" w:line="300" w:lineRule="auto"/>
        <w:contextualSpacing/>
      </w:pPr>
      <w:r w:rsidRPr="09165A31">
        <w:rPr>
          <w:rFonts w:eastAsia="Aptos" w:cs="Aptos"/>
        </w:rPr>
        <w:t>cease operating your service while offsetting is still occurring</w:t>
      </w:r>
    </w:p>
    <w:p w14:paraId="4E6B3214" w14:textId="77777777" w:rsidR="008F79A6" w:rsidRDefault="008F79A6" w:rsidP="00627CDA">
      <w:pPr>
        <w:pStyle w:val="ListParagraph"/>
        <w:numPr>
          <w:ilvl w:val="0"/>
          <w:numId w:val="211"/>
        </w:numPr>
        <w:spacing w:after="0" w:line="300" w:lineRule="auto"/>
        <w:contextualSpacing/>
      </w:pPr>
      <w:r>
        <w:t>report an absence before a child’s first physical attendance</w:t>
      </w:r>
    </w:p>
    <w:p w14:paraId="016D0608" w14:textId="77777777" w:rsidR="008F79A6" w:rsidRDefault="008F79A6" w:rsidP="00627CDA">
      <w:pPr>
        <w:pStyle w:val="ListParagraph"/>
        <w:numPr>
          <w:ilvl w:val="0"/>
          <w:numId w:val="211"/>
        </w:numPr>
        <w:spacing w:after="0" w:line="300" w:lineRule="auto"/>
        <w:contextualSpacing/>
        <w:rPr>
          <w:rFonts w:eastAsia="Aptos" w:cs="Aptos"/>
        </w:rPr>
      </w:pPr>
      <w:r>
        <w:t>report an absence after a child’s last physical attendance</w:t>
      </w:r>
      <w:r w:rsidRPr="09165A31">
        <w:rPr>
          <w:rFonts w:eastAsia="Aptos" w:cs="Aptos"/>
        </w:rPr>
        <w:t>.</w:t>
      </w:r>
    </w:p>
    <w:p w14:paraId="4E8D0F70" w14:textId="77777777" w:rsidR="008F79A6" w:rsidRDefault="008F79A6" w:rsidP="008F79A6">
      <w:pPr>
        <w:spacing w:before="210" w:after="210" w:line="300" w:lineRule="auto"/>
        <w:rPr>
          <w:rFonts w:eastAsia="Aptos" w:cs="Aptos"/>
        </w:rPr>
      </w:pPr>
      <w:r w:rsidRPr="09165A31">
        <w:rPr>
          <w:rFonts w:eastAsia="Aptos" w:cs="Aptos"/>
        </w:rPr>
        <w:t xml:space="preserve">If the debt results from </w:t>
      </w:r>
      <w:r w:rsidRPr="09165A31">
        <w:rPr>
          <w:rFonts w:eastAsia="Aptos" w:cs="Aptos"/>
          <w:b/>
          <w:bCs/>
        </w:rPr>
        <w:t>non-compliance</w:t>
      </w:r>
      <w:r w:rsidRPr="09165A31">
        <w:rPr>
          <w:rFonts w:eastAsia="Aptos" w:cs="Aptos"/>
        </w:rPr>
        <w:t xml:space="preserve">, we may also issue an </w:t>
      </w:r>
      <w:r w:rsidRPr="09165A31">
        <w:rPr>
          <w:rFonts w:eastAsia="Aptos" w:cs="Aptos"/>
          <w:b/>
          <w:bCs/>
        </w:rPr>
        <w:t>infringement notice</w:t>
      </w:r>
      <w:r w:rsidRPr="09165A31">
        <w:rPr>
          <w:rFonts w:eastAsia="Aptos" w:cs="Aptos"/>
        </w:rPr>
        <w:t>.</w:t>
      </w:r>
    </w:p>
    <w:p w14:paraId="14960DD0" w14:textId="77777777" w:rsidR="008F79A6" w:rsidRDefault="008F79A6" w:rsidP="008F79A6">
      <w:pPr>
        <w:rPr>
          <w:rFonts w:eastAsia="Aptos" w:cs="Aptos"/>
        </w:rPr>
      </w:pPr>
      <w:r w:rsidRPr="09165A31">
        <w:rPr>
          <w:rFonts w:eastAsia="Aptos" w:cs="Aptos"/>
        </w:rPr>
        <w:t xml:space="preserve">Learn more about </w:t>
      </w:r>
      <w:hyperlink r:id="rId570" w:anchor="toc-debts">
        <w:r w:rsidRPr="09165A31">
          <w:rPr>
            <w:rStyle w:val="Hyperlink"/>
            <w:rFonts w:eastAsia="Aptos" w:cs="Aptos"/>
          </w:rPr>
          <w:t>debt notices and how to avoid them</w:t>
        </w:r>
      </w:hyperlink>
      <w:r w:rsidRPr="09165A31">
        <w:rPr>
          <w:rFonts w:eastAsia="Aptos" w:cs="Aptos"/>
        </w:rPr>
        <w:t xml:space="preserve"> on our website.</w:t>
      </w:r>
    </w:p>
    <w:p w14:paraId="5B9CA67F" w14:textId="77777777" w:rsidR="008F79A6" w:rsidRPr="00A74246" w:rsidRDefault="008F79A6" w:rsidP="007365AC">
      <w:pPr>
        <w:pStyle w:val="Heading3"/>
      </w:pPr>
      <w:r w:rsidRPr="00A74246">
        <w:t xml:space="preserve">Caring for close family members in Family Day Care </w:t>
      </w:r>
    </w:p>
    <w:p w14:paraId="23AC5059" w14:textId="77777777" w:rsidR="008F79A6" w:rsidRDefault="008F79A6" w:rsidP="008F79A6">
      <w:r w:rsidRPr="7DB14A7B">
        <w:rPr>
          <w:b/>
          <w:bCs/>
        </w:rPr>
        <w:t>Family Day Care (FDC) educators cannot claim CCS when</w:t>
      </w:r>
      <w:r>
        <w:t xml:space="preserve"> </w:t>
      </w:r>
      <w:hyperlink r:id="rId571" w:anchor="toc-family-day-care">
        <w:r w:rsidRPr="7DB14A7B">
          <w:rPr>
            <w:rStyle w:val="Hyperlink"/>
          </w:rPr>
          <w:t>providing care for close family members.</w:t>
        </w:r>
      </w:hyperlink>
    </w:p>
    <w:p w14:paraId="249323A0" w14:textId="77777777" w:rsidR="008F79A6" w:rsidRDefault="008F79A6" w:rsidP="008F79A6">
      <w:r>
        <w:t>This includes care provided to the educator’s (or their partner’s):</w:t>
      </w:r>
    </w:p>
    <w:p w14:paraId="3BCA7AEE" w14:textId="77777777" w:rsidR="008F79A6" w:rsidRDefault="008F79A6" w:rsidP="00627CDA">
      <w:pPr>
        <w:pStyle w:val="ListParagraph"/>
        <w:numPr>
          <w:ilvl w:val="0"/>
          <w:numId w:val="212"/>
        </w:numPr>
        <w:spacing w:before="100" w:beforeAutospacing="1" w:after="200" w:afterAutospacing="1"/>
        <w:contextualSpacing/>
      </w:pPr>
      <w:r>
        <w:t>child, foster child, adopted child, kinship child, or any child for whom they have legal responsibility</w:t>
      </w:r>
    </w:p>
    <w:p w14:paraId="61DAD314" w14:textId="77777777" w:rsidR="008F79A6" w:rsidRDefault="008F79A6" w:rsidP="00627CDA">
      <w:pPr>
        <w:pStyle w:val="ListParagraph"/>
        <w:numPr>
          <w:ilvl w:val="0"/>
          <w:numId w:val="212"/>
        </w:numPr>
        <w:spacing w:before="100" w:beforeAutospacing="1" w:after="200" w:afterAutospacing="1"/>
        <w:contextualSpacing/>
      </w:pPr>
      <w:r>
        <w:t>brother, sister, half-brother, half-sister, step-brother or step-sister.</w:t>
      </w:r>
    </w:p>
    <w:p w14:paraId="22E07F35" w14:textId="77777777" w:rsidR="008F79A6" w:rsidRDefault="008F79A6" w:rsidP="008F79A6">
      <w:r>
        <w:t xml:space="preserve">To learn more about these rules, watch our </w:t>
      </w:r>
      <w:hyperlink r:id="rId572" w:history="1">
        <w:r w:rsidRPr="00A67D5E">
          <w:rPr>
            <w:rStyle w:val="Hyperlink"/>
          </w:rPr>
          <w:t>short explainer video</w:t>
        </w:r>
      </w:hyperlink>
      <w:r>
        <w:t>.</w:t>
      </w:r>
    </w:p>
    <w:p w14:paraId="197CDF09" w14:textId="77777777" w:rsidR="008F79A6" w:rsidRDefault="008F79A6" w:rsidP="008F79A6">
      <w:r>
        <w:lastRenderedPageBreak/>
        <w:t xml:space="preserve">You can find information about </w:t>
      </w:r>
      <w:hyperlink r:id="rId573" w:history="1">
        <w:r w:rsidRPr="00462EFC">
          <w:rPr>
            <w:rStyle w:val="Hyperlink"/>
          </w:rPr>
          <w:t>providing care for relatives</w:t>
        </w:r>
      </w:hyperlink>
      <w:r>
        <w:t xml:space="preserve"> on our website.</w:t>
      </w:r>
    </w:p>
    <w:p w14:paraId="66851A62" w14:textId="77777777" w:rsidR="008F79A6" w:rsidRDefault="008F79A6" w:rsidP="008F79A6">
      <w:pPr>
        <w:pStyle w:val="Heading3"/>
      </w:pPr>
      <w:r>
        <w:t>Financial reporting deadline for some large providers is 1 May</w:t>
      </w:r>
    </w:p>
    <w:p w14:paraId="1B5211B2" w14:textId="77777777" w:rsidR="008F79A6" w:rsidRDefault="008F79A6" w:rsidP="008F79A6">
      <w:pPr>
        <w:spacing w:before="60" w:after="60"/>
        <w:rPr>
          <w:rFonts w:eastAsia="Aptos" w:cs="Aptos"/>
          <w:b/>
          <w:bCs/>
        </w:rPr>
      </w:pPr>
      <w:r w:rsidRPr="3DB45E65">
        <w:rPr>
          <w:rFonts w:eastAsia="Aptos" w:cs="Aptos"/>
          <w:b/>
          <w:bCs/>
        </w:rPr>
        <w:t xml:space="preserve">Large providers must report financial information each year. This includes information about revenue, profits and leasing arrangements. </w:t>
      </w:r>
    </w:p>
    <w:p w14:paraId="367DA950" w14:textId="77777777" w:rsidR="008F79A6" w:rsidRDefault="008F79A6" w:rsidP="008F79A6">
      <w:pPr>
        <w:spacing w:before="60" w:after="60"/>
        <w:rPr>
          <w:rFonts w:eastAsia="Aptos" w:cs="Aptos"/>
          <w:b/>
          <w:bCs/>
        </w:rPr>
      </w:pPr>
    </w:p>
    <w:p w14:paraId="0DD53F20" w14:textId="77777777" w:rsidR="008F79A6" w:rsidRDefault="008F79A6" w:rsidP="008F79A6">
      <w:pPr>
        <w:spacing w:before="60" w:after="60"/>
        <w:rPr>
          <w:rFonts w:eastAsia="Aptos" w:cs="Aptos"/>
        </w:rPr>
      </w:pPr>
      <w:r w:rsidRPr="3DB45E65">
        <w:rPr>
          <w:rFonts w:eastAsia="Aptos" w:cs="Aptos"/>
        </w:rPr>
        <w:t xml:space="preserve">Large providers who report on the </w:t>
      </w:r>
      <w:r w:rsidRPr="3DB45E65">
        <w:rPr>
          <w:rFonts w:eastAsia="Aptos" w:cs="Aptos"/>
          <w:b/>
          <w:bCs/>
        </w:rPr>
        <w:t>calendar year</w:t>
      </w:r>
      <w:r w:rsidRPr="3DB45E65">
        <w:rPr>
          <w:rFonts w:eastAsia="Aptos" w:cs="Aptos"/>
        </w:rPr>
        <w:t xml:space="preserve"> must:</w:t>
      </w:r>
    </w:p>
    <w:p w14:paraId="48E37907" w14:textId="77777777" w:rsidR="008F79A6" w:rsidRDefault="008F79A6" w:rsidP="00627CDA">
      <w:pPr>
        <w:pStyle w:val="ListParagraph"/>
        <w:numPr>
          <w:ilvl w:val="0"/>
          <w:numId w:val="213"/>
        </w:numPr>
        <w:spacing w:before="60" w:after="60"/>
        <w:contextualSpacing/>
        <w:rPr>
          <w:rFonts w:eastAsia="Aptos" w:cs="Aptos"/>
        </w:rPr>
      </w:pPr>
      <w:r w:rsidRPr="3DB45E65">
        <w:rPr>
          <w:rFonts w:eastAsia="Aptos" w:cs="Aptos"/>
        </w:rPr>
        <w:t xml:space="preserve">complete the </w:t>
      </w:r>
      <w:hyperlink r:id="rId574">
        <w:r w:rsidRPr="3DB45E65">
          <w:rPr>
            <w:rStyle w:val="Hyperlink"/>
            <w:rFonts w:eastAsia="Aptos" w:cs="Aptos"/>
          </w:rPr>
          <w:t>2025 Large Provider Financial Input Report</w:t>
        </w:r>
      </w:hyperlink>
      <w:r w:rsidRPr="3DB45E65">
        <w:rPr>
          <w:rFonts w:eastAsia="Aptos" w:cs="Aptos"/>
        </w:rPr>
        <w:t xml:space="preserve"> </w:t>
      </w:r>
    </w:p>
    <w:p w14:paraId="59A6E98B" w14:textId="77777777" w:rsidR="008F79A6" w:rsidRDefault="008F79A6" w:rsidP="00627CDA">
      <w:pPr>
        <w:pStyle w:val="ListParagraph"/>
        <w:numPr>
          <w:ilvl w:val="0"/>
          <w:numId w:val="213"/>
        </w:numPr>
        <w:spacing w:before="60" w:after="60"/>
        <w:contextualSpacing/>
        <w:rPr>
          <w:rFonts w:eastAsia="Aptos" w:cs="Aptos"/>
        </w:rPr>
      </w:pPr>
      <w:r w:rsidRPr="3DB45E65">
        <w:rPr>
          <w:rFonts w:eastAsia="Aptos" w:cs="Aptos"/>
        </w:rPr>
        <w:t xml:space="preserve">email it to </w:t>
      </w:r>
      <w:hyperlink r:id="rId575">
        <w:r w:rsidRPr="3DB45E65">
          <w:rPr>
            <w:rStyle w:val="Hyperlink"/>
          </w:rPr>
          <w:t>ECECFinancialViability@education.gov.au</w:t>
        </w:r>
      </w:hyperlink>
      <w:r w:rsidRPr="3DB45E65">
        <w:rPr>
          <w:rFonts w:eastAsia="Aptos" w:cs="Aptos"/>
        </w:rPr>
        <w:t xml:space="preserve"> by </w:t>
      </w:r>
      <w:r w:rsidRPr="3DB45E65">
        <w:rPr>
          <w:rFonts w:eastAsia="Aptos" w:cs="Aptos"/>
          <w:b/>
          <w:bCs/>
        </w:rPr>
        <w:t>1 May 2026</w:t>
      </w:r>
      <w:r w:rsidRPr="3DB45E65">
        <w:rPr>
          <w:rFonts w:eastAsia="Aptos" w:cs="Aptos"/>
        </w:rPr>
        <w:t>.</w:t>
      </w:r>
    </w:p>
    <w:p w14:paraId="735A57D4" w14:textId="77777777" w:rsidR="008F79A6" w:rsidRDefault="008F79A6" w:rsidP="008F79A6">
      <w:pPr>
        <w:pStyle w:val="ListParagraph"/>
        <w:spacing w:before="60" w:after="60"/>
        <w:rPr>
          <w:rFonts w:eastAsia="Aptos" w:cs="Aptos"/>
        </w:rPr>
      </w:pPr>
    </w:p>
    <w:p w14:paraId="6BE85427" w14:textId="77777777" w:rsidR="008F79A6" w:rsidRPr="0080212D" w:rsidRDefault="008F79A6" w:rsidP="008F79A6">
      <w:r w:rsidRPr="0080212D">
        <w:t>Please include financial statements and any other information outlined in the ‘Important Information’ tab.</w:t>
      </w:r>
    </w:p>
    <w:p w14:paraId="4AF14AFD" w14:textId="77777777" w:rsidR="008F79A6" w:rsidRPr="0080212D" w:rsidRDefault="008F79A6" w:rsidP="008F79A6">
      <w:r>
        <w:t>If you report on a</w:t>
      </w:r>
      <w:r w:rsidRPr="006E4161">
        <w:rPr>
          <w:b/>
        </w:rPr>
        <w:t xml:space="preserve"> financial year</w:t>
      </w:r>
      <w:r>
        <w:t>, your deadline will be 1 November 2026. We’ll provide more information about what you need to do closer to the deadline.</w:t>
      </w:r>
    </w:p>
    <w:p w14:paraId="25D69844" w14:textId="77777777" w:rsidR="008F79A6" w:rsidRPr="0080212D" w:rsidRDefault="008F79A6" w:rsidP="008F79A6">
      <w:r>
        <w:t xml:space="preserve">A large provider is one that currently operates, plans to operate, or shares operation of 25 or more services. If you’re not sure whether this applies to you, please email </w:t>
      </w:r>
      <w:hyperlink r:id="rId576">
        <w:r w:rsidRPr="7DB14A7B">
          <w:rPr>
            <w:rStyle w:val="Hyperlink"/>
          </w:rPr>
          <w:t>ECECFinancialViability@education.gov.au.</w:t>
        </w:r>
      </w:hyperlink>
    </w:p>
    <w:p w14:paraId="349C1FB4" w14:textId="77777777" w:rsidR="008F79A6" w:rsidRDefault="008F79A6" w:rsidP="008F79A6">
      <w:r>
        <w:t xml:space="preserve">Learn more about the </w:t>
      </w:r>
      <w:hyperlink r:id="rId577">
        <w:r w:rsidRPr="0031522C">
          <w:rPr>
            <w:rStyle w:val="Hyperlink"/>
          </w:rPr>
          <w:t>financial reporting obligations for large providers</w:t>
        </w:r>
      </w:hyperlink>
      <w:r w:rsidRPr="0031522C">
        <w:t xml:space="preserve"> on</w:t>
      </w:r>
      <w:r>
        <w:t xml:space="preserve"> our website.</w:t>
      </w:r>
    </w:p>
    <w:p w14:paraId="3C7165B5" w14:textId="76A435EB" w:rsidR="00E10B2C" w:rsidRDefault="00E10B2C" w:rsidP="00E10B2C">
      <w:pPr>
        <w:pStyle w:val="Heading2"/>
      </w:pPr>
      <w:bookmarkStart w:id="161" w:name="_Toc243484899"/>
      <w:r>
        <w:t>Workforce support</w:t>
      </w:r>
      <w:bookmarkEnd w:id="161"/>
    </w:p>
    <w:p w14:paraId="107413DB" w14:textId="77777777" w:rsidR="008F79A6" w:rsidRPr="00387082" w:rsidRDefault="008F79A6" w:rsidP="008F79A6">
      <w:pPr>
        <w:pStyle w:val="Heading3"/>
        <w:spacing w:before="120" w:after="120"/>
      </w:pPr>
      <w:r w:rsidRPr="00387082">
        <w:t>Worker retention payment update</w:t>
      </w:r>
    </w:p>
    <w:p w14:paraId="502A7207" w14:textId="77777777" w:rsidR="008F79A6" w:rsidRPr="00F70755" w:rsidRDefault="008F79A6" w:rsidP="008F79A6">
      <w:pPr>
        <w:pStyle w:val="Heading4"/>
        <w:spacing w:before="120" w:after="120"/>
      </w:pPr>
      <w:r>
        <w:t>We’re processing payments</w:t>
      </w:r>
    </w:p>
    <w:p w14:paraId="07655C99" w14:textId="77777777" w:rsidR="008F79A6" w:rsidRPr="00F70755" w:rsidRDefault="008F79A6" w:rsidP="008F79A6">
      <w:pPr>
        <w:spacing w:after="120"/>
        <w:rPr>
          <w:b/>
          <w:bCs/>
        </w:rPr>
      </w:pPr>
      <w:r w:rsidRPr="3887FB1A">
        <w:rPr>
          <w:b/>
          <w:bCs/>
        </w:rPr>
        <w:t xml:space="preserve">We have processed worker retention payments for the period </w:t>
      </w:r>
      <w:r>
        <w:rPr>
          <w:b/>
          <w:bCs/>
        </w:rPr>
        <w:t>26 January</w:t>
      </w:r>
      <w:r w:rsidRPr="3887FB1A">
        <w:rPr>
          <w:b/>
          <w:bCs/>
        </w:rPr>
        <w:t xml:space="preserve"> to </w:t>
      </w:r>
      <w:r>
        <w:rPr>
          <w:b/>
          <w:bCs/>
        </w:rPr>
        <w:t>22 February</w:t>
      </w:r>
      <w:r w:rsidRPr="3887FB1A">
        <w:rPr>
          <w:b/>
          <w:bCs/>
        </w:rPr>
        <w:t xml:space="preserve"> 2026.</w:t>
      </w:r>
    </w:p>
    <w:p w14:paraId="569E1C31" w14:textId="77777777" w:rsidR="008F79A6" w:rsidRPr="00F70755" w:rsidRDefault="008F79A6" w:rsidP="008F79A6">
      <w:pPr>
        <w:spacing w:after="120"/>
      </w:pPr>
      <w:r>
        <w:t>We processed this payment on 23 March 2026. Note that this is the day we processed the payment, not necessarily the date you will receive funds.</w:t>
      </w:r>
    </w:p>
    <w:p w14:paraId="0AAC7000" w14:textId="77777777" w:rsidR="008F79A6" w:rsidRPr="00F70755" w:rsidRDefault="008F79A6" w:rsidP="008F79A6">
      <w:pPr>
        <w:spacing w:after="120"/>
      </w:pPr>
      <w:r>
        <w:t xml:space="preserve">We make payments at the service-level through the Child Care Subsidy System. We send payments to the same bank account as your CCS payments. </w:t>
      </w:r>
    </w:p>
    <w:p w14:paraId="14516E91" w14:textId="77777777" w:rsidR="008F79A6" w:rsidRPr="00F70755" w:rsidRDefault="008F79A6" w:rsidP="008F79A6">
      <w:pPr>
        <w:spacing w:after="120"/>
      </w:pPr>
      <w:r>
        <w:t xml:space="preserve">Learn more about </w:t>
      </w:r>
      <w:hyperlink r:id="rId578" w:history="1">
        <w:r w:rsidRPr="3887FB1A">
          <w:rPr>
            <w:rStyle w:val="Hyperlink"/>
          </w:rPr>
          <w:t>when and how we make worker retention payments</w:t>
        </w:r>
      </w:hyperlink>
      <w:r>
        <w:t>.</w:t>
      </w:r>
    </w:p>
    <w:p w14:paraId="130B7DDB" w14:textId="77777777" w:rsidR="008F79A6" w:rsidRPr="00CF0939" w:rsidRDefault="008F79A6" w:rsidP="008F79A6">
      <w:pPr>
        <w:pStyle w:val="Heading4"/>
        <w:spacing w:before="120" w:after="120"/>
      </w:pPr>
      <w:r w:rsidRPr="00CF0939">
        <w:t>Tell your community you’ve signed up</w:t>
      </w:r>
    </w:p>
    <w:p w14:paraId="3AE7F17B" w14:textId="77777777" w:rsidR="008F79A6" w:rsidRDefault="008F79A6" w:rsidP="008F79A6">
      <w:r>
        <w:t xml:space="preserve">Is your service receiving the worker retention payment? Use our </w:t>
      </w:r>
      <w:hyperlink r:id="rId579">
        <w:r w:rsidRPr="7DB14A7B">
          <w:rPr>
            <w:rStyle w:val="Hyperlink"/>
          </w:rPr>
          <w:t>worker retention payment communication toolkit</w:t>
        </w:r>
      </w:hyperlink>
      <w:r>
        <w:t xml:space="preserve"> to let your community know.</w:t>
      </w:r>
    </w:p>
    <w:p w14:paraId="6F27DAFD" w14:textId="6ACD3E44" w:rsidR="008F79A6" w:rsidRDefault="00E10B2C" w:rsidP="00E10B2C">
      <w:pPr>
        <w:pStyle w:val="Heading2"/>
      </w:pPr>
      <w:bookmarkStart w:id="162" w:name="_Toc243484900"/>
      <w:r>
        <w:t>News for families</w:t>
      </w:r>
      <w:bookmarkEnd w:id="162"/>
      <w:r>
        <w:t xml:space="preserve"> </w:t>
      </w:r>
    </w:p>
    <w:p w14:paraId="67091DE9" w14:textId="77777777" w:rsidR="008F79A6" w:rsidRDefault="008F79A6" w:rsidP="00C52114">
      <w:pPr>
        <w:pStyle w:val="Heading3"/>
      </w:pPr>
      <w:r w:rsidRPr="7DB14A7B">
        <w:t>Getting ready for school holidays? Don’t forget About Child Care Subsidy for OSHC</w:t>
      </w:r>
    </w:p>
    <w:p w14:paraId="63CD532D" w14:textId="77777777" w:rsidR="008F79A6" w:rsidRDefault="008F79A6" w:rsidP="008F79A6">
      <w:pPr>
        <w:rPr>
          <w:b/>
          <w:bCs/>
        </w:rPr>
      </w:pPr>
      <w:r w:rsidRPr="7DB14A7B">
        <w:rPr>
          <w:b/>
          <w:bCs/>
        </w:rPr>
        <w:t>Here’s what some parents don’t realise: you can still get CCS for school aged kids attending Outside School Hours Care (OSHC), including many school holiday programs.</w:t>
      </w:r>
    </w:p>
    <w:p w14:paraId="56FCD5E4" w14:textId="77777777" w:rsidR="008F79A6" w:rsidRDefault="008F79A6" w:rsidP="008F79A6">
      <w:r w:rsidRPr="006E4161">
        <w:t xml:space="preserve">A lot of families assume that once kids start primary school, that CCS for their child will stop. Not true! If your child is under 13 years and not yet in secondary school, you may still be eligible </w:t>
      </w:r>
      <w:r>
        <w:t>–</w:t>
      </w:r>
      <w:r w:rsidRPr="004A4D86">
        <w:t xml:space="preserve"> not just for vacation care, but for before and after school care too.</w:t>
      </w:r>
    </w:p>
    <w:p w14:paraId="3CA65EED" w14:textId="77777777" w:rsidR="008F79A6" w:rsidRDefault="008F79A6" w:rsidP="008F79A6">
      <w:r w:rsidRPr="000F3FC2">
        <w:lastRenderedPageBreak/>
        <w:t xml:space="preserve">So before the Easter bunny arrives and the holidays sneak up again, hop onto the </w:t>
      </w:r>
      <w:hyperlink r:id="rId580" w:history="1">
        <w:r w:rsidRPr="7DB14A7B">
          <w:rPr>
            <w:rStyle w:val="Hyperlink"/>
          </w:rPr>
          <w:t>Services Australia website</w:t>
        </w:r>
      </w:hyperlink>
      <w:r w:rsidRPr="000F3FC2">
        <w:t xml:space="preserve"> and click on ‘Raising Kids’. You might be surprised by how much support your family could receive.</w:t>
      </w:r>
    </w:p>
    <w:p w14:paraId="45EDA34D" w14:textId="77777777" w:rsidR="008F79A6" w:rsidRPr="008F79A6" w:rsidRDefault="008F79A6" w:rsidP="008F79A6">
      <w:pPr>
        <w:pStyle w:val="Heading1"/>
      </w:pPr>
    </w:p>
    <w:p w14:paraId="1ADD6A63" w14:textId="562555A1" w:rsidR="00361C79" w:rsidRDefault="00361C79" w:rsidP="00E971AD">
      <w:pPr>
        <w:pStyle w:val="Issuedate"/>
      </w:pPr>
      <w:bookmarkStart w:id="163" w:name="_Toc243484901"/>
      <w:r>
        <w:lastRenderedPageBreak/>
        <w:t>31 March 2026</w:t>
      </w:r>
      <w:bookmarkEnd w:id="163"/>
    </w:p>
    <w:p w14:paraId="378CD3F7" w14:textId="67498EB4" w:rsidR="00C42F53" w:rsidRPr="009F007C" w:rsidRDefault="009F007C" w:rsidP="009F007C">
      <w:pPr>
        <w:pStyle w:val="Heading2"/>
      </w:pPr>
      <w:bookmarkStart w:id="164" w:name="_Toc243484902"/>
      <w:r w:rsidRPr="009F007C">
        <w:t>Queensland: CCS periods of emergency</w:t>
      </w:r>
      <w:bookmarkEnd w:id="164"/>
    </w:p>
    <w:p w14:paraId="2146945E" w14:textId="05A21F06" w:rsidR="008606C5" w:rsidRPr="008606C5" w:rsidRDefault="008606C5" w:rsidP="008606C5">
      <w:r w:rsidRPr="008606C5">
        <w:rPr>
          <w:b/>
          <w:bCs/>
        </w:rPr>
        <w:t>Child Care Subsidy (CCS) periods of emergency have been applied in parts of Queensland.</w:t>
      </w:r>
    </w:p>
    <w:p w14:paraId="2BB6A1DB" w14:textId="77777777" w:rsidR="008606C5" w:rsidRPr="008606C5" w:rsidRDefault="008606C5" w:rsidP="008606C5">
      <w:r w:rsidRPr="008606C5">
        <w:t xml:space="preserve">The CCS period of emergency applied from </w:t>
      </w:r>
      <w:r w:rsidRPr="008606C5">
        <w:rPr>
          <w:b/>
          <w:bCs/>
        </w:rPr>
        <w:t xml:space="preserve">10 to 13 March 2026 </w:t>
      </w:r>
      <w:r w:rsidRPr="008606C5">
        <w:t>in the following local government areas:</w:t>
      </w:r>
    </w:p>
    <w:p w14:paraId="186C21E2" w14:textId="77777777" w:rsidR="008606C5" w:rsidRPr="008606C5" w:rsidRDefault="008606C5" w:rsidP="00627CDA">
      <w:pPr>
        <w:numPr>
          <w:ilvl w:val="0"/>
          <w:numId w:val="204"/>
        </w:numPr>
      </w:pPr>
      <w:r w:rsidRPr="008606C5">
        <w:t>Bundaberg</w:t>
      </w:r>
    </w:p>
    <w:p w14:paraId="075C8DFB" w14:textId="77777777" w:rsidR="008606C5" w:rsidRPr="008606C5" w:rsidRDefault="008606C5" w:rsidP="00627CDA">
      <w:pPr>
        <w:numPr>
          <w:ilvl w:val="0"/>
          <w:numId w:val="204"/>
        </w:numPr>
      </w:pPr>
      <w:r w:rsidRPr="008606C5">
        <w:t>Gladstone.</w:t>
      </w:r>
    </w:p>
    <w:p w14:paraId="04BF967A" w14:textId="77777777" w:rsidR="008606C5" w:rsidRPr="008606C5" w:rsidRDefault="008606C5" w:rsidP="008606C5">
      <w:r w:rsidRPr="008606C5">
        <w:t xml:space="preserve">The CCS period of emergency applied from </w:t>
      </w:r>
      <w:r w:rsidRPr="008606C5">
        <w:rPr>
          <w:b/>
          <w:bCs/>
        </w:rPr>
        <w:t xml:space="preserve">20 to 29 March 2026 </w:t>
      </w:r>
      <w:r w:rsidRPr="008606C5">
        <w:t>in the following local government areas:</w:t>
      </w:r>
    </w:p>
    <w:p w14:paraId="44FC73F4" w14:textId="77777777" w:rsidR="008606C5" w:rsidRPr="008606C5" w:rsidRDefault="008606C5" w:rsidP="00627CDA">
      <w:pPr>
        <w:pStyle w:val="ListParagraph"/>
        <w:numPr>
          <w:ilvl w:val="0"/>
          <w:numId w:val="209"/>
        </w:numPr>
      </w:pPr>
      <w:r w:rsidRPr="008606C5">
        <w:t>Aurukun</w:t>
      </w:r>
    </w:p>
    <w:p w14:paraId="23F922DF" w14:textId="77777777" w:rsidR="008606C5" w:rsidRPr="008606C5" w:rsidRDefault="008606C5" w:rsidP="00627CDA">
      <w:pPr>
        <w:pStyle w:val="ListParagraph"/>
        <w:numPr>
          <w:ilvl w:val="0"/>
          <w:numId w:val="209"/>
        </w:numPr>
      </w:pPr>
      <w:r w:rsidRPr="008606C5">
        <w:t>Banana</w:t>
      </w:r>
    </w:p>
    <w:p w14:paraId="27BB8693" w14:textId="77777777" w:rsidR="008606C5" w:rsidRPr="008606C5" w:rsidRDefault="008606C5" w:rsidP="00627CDA">
      <w:pPr>
        <w:pStyle w:val="ListParagraph"/>
        <w:numPr>
          <w:ilvl w:val="0"/>
          <w:numId w:val="209"/>
        </w:numPr>
      </w:pPr>
      <w:r w:rsidRPr="008606C5">
        <w:t>Barcaldine</w:t>
      </w:r>
    </w:p>
    <w:p w14:paraId="60268CC4" w14:textId="77777777" w:rsidR="008606C5" w:rsidRPr="008606C5" w:rsidRDefault="008606C5" w:rsidP="00627CDA">
      <w:pPr>
        <w:pStyle w:val="ListParagraph"/>
        <w:numPr>
          <w:ilvl w:val="0"/>
          <w:numId w:val="209"/>
        </w:numPr>
      </w:pPr>
      <w:r w:rsidRPr="008606C5">
        <w:t>Barcoo</w:t>
      </w:r>
    </w:p>
    <w:p w14:paraId="41F33377" w14:textId="77777777" w:rsidR="008606C5" w:rsidRPr="008606C5" w:rsidRDefault="008606C5" w:rsidP="00627CDA">
      <w:pPr>
        <w:pStyle w:val="ListParagraph"/>
        <w:numPr>
          <w:ilvl w:val="0"/>
          <w:numId w:val="209"/>
        </w:numPr>
      </w:pPr>
      <w:r w:rsidRPr="008606C5">
        <w:t>Blackall-Tambo</w:t>
      </w:r>
    </w:p>
    <w:p w14:paraId="2A0A242A" w14:textId="77777777" w:rsidR="008606C5" w:rsidRPr="008606C5" w:rsidRDefault="008606C5" w:rsidP="00627CDA">
      <w:pPr>
        <w:pStyle w:val="ListParagraph"/>
        <w:numPr>
          <w:ilvl w:val="0"/>
          <w:numId w:val="209"/>
        </w:numPr>
      </w:pPr>
      <w:r w:rsidRPr="008606C5">
        <w:t>Boulia</w:t>
      </w:r>
    </w:p>
    <w:p w14:paraId="621A211E" w14:textId="77777777" w:rsidR="008606C5" w:rsidRPr="008606C5" w:rsidRDefault="008606C5" w:rsidP="00627CDA">
      <w:pPr>
        <w:pStyle w:val="ListParagraph"/>
        <w:numPr>
          <w:ilvl w:val="0"/>
          <w:numId w:val="209"/>
        </w:numPr>
      </w:pPr>
      <w:r w:rsidRPr="008606C5">
        <w:t>Bulloo</w:t>
      </w:r>
    </w:p>
    <w:p w14:paraId="1F756F24" w14:textId="77777777" w:rsidR="008606C5" w:rsidRPr="008606C5" w:rsidRDefault="008606C5" w:rsidP="00627CDA">
      <w:pPr>
        <w:pStyle w:val="ListParagraph"/>
        <w:numPr>
          <w:ilvl w:val="0"/>
          <w:numId w:val="209"/>
        </w:numPr>
      </w:pPr>
      <w:r w:rsidRPr="008606C5">
        <w:t>Bundaberg</w:t>
      </w:r>
    </w:p>
    <w:p w14:paraId="7735797D" w14:textId="77777777" w:rsidR="008606C5" w:rsidRPr="008606C5" w:rsidRDefault="008606C5" w:rsidP="00627CDA">
      <w:pPr>
        <w:pStyle w:val="ListParagraph"/>
        <w:numPr>
          <w:ilvl w:val="0"/>
          <w:numId w:val="209"/>
        </w:numPr>
      </w:pPr>
      <w:r w:rsidRPr="008606C5">
        <w:t>Burdekin</w:t>
      </w:r>
    </w:p>
    <w:p w14:paraId="5982A034" w14:textId="77777777" w:rsidR="008606C5" w:rsidRPr="008606C5" w:rsidRDefault="008606C5" w:rsidP="00627CDA">
      <w:pPr>
        <w:pStyle w:val="ListParagraph"/>
        <w:numPr>
          <w:ilvl w:val="0"/>
          <w:numId w:val="209"/>
        </w:numPr>
      </w:pPr>
      <w:r w:rsidRPr="008606C5">
        <w:t>Burke</w:t>
      </w:r>
    </w:p>
    <w:p w14:paraId="0348C509" w14:textId="77777777" w:rsidR="008606C5" w:rsidRPr="008606C5" w:rsidRDefault="008606C5" w:rsidP="00627CDA">
      <w:pPr>
        <w:pStyle w:val="ListParagraph"/>
        <w:numPr>
          <w:ilvl w:val="0"/>
          <w:numId w:val="209"/>
        </w:numPr>
      </w:pPr>
      <w:r w:rsidRPr="008606C5">
        <w:t>Cairns</w:t>
      </w:r>
    </w:p>
    <w:p w14:paraId="19BB8B17" w14:textId="77777777" w:rsidR="008606C5" w:rsidRPr="008606C5" w:rsidRDefault="008606C5" w:rsidP="00627CDA">
      <w:pPr>
        <w:pStyle w:val="ListParagraph"/>
        <w:numPr>
          <w:ilvl w:val="0"/>
          <w:numId w:val="209"/>
        </w:numPr>
      </w:pPr>
      <w:r w:rsidRPr="008606C5">
        <w:t>Carpentaria</w:t>
      </w:r>
    </w:p>
    <w:p w14:paraId="4AD3BA43" w14:textId="77777777" w:rsidR="008606C5" w:rsidRPr="008606C5" w:rsidRDefault="008606C5" w:rsidP="00627CDA">
      <w:pPr>
        <w:pStyle w:val="ListParagraph"/>
        <w:numPr>
          <w:ilvl w:val="0"/>
          <w:numId w:val="209"/>
        </w:numPr>
      </w:pPr>
      <w:r w:rsidRPr="008606C5">
        <w:t>Cassowary Coast</w:t>
      </w:r>
    </w:p>
    <w:p w14:paraId="379D8311" w14:textId="77777777" w:rsidR="008606C5" w:rsidRPr="008606C5" w:rsidRDefault="008606C5" w:rsidP="00627CDA">
      <w:pPr>
        <w:pStyle w:val="ListParagraph"/>
        <w:numPr>
          <w:ilvl w:val="0"/>
          <w:numId w:val="209"/>
        </w:numPr>
      </w:pPr>
      <w:r w:rsidRPr="008606C5">
        <w:t>Central Highlands</w:t>
      </w:r>
    </w:p>
    <w:p w14:paraId="30B9FE24" w14:textId="77777777" w:rsidR="008606C5" w:rsidRPr="008606C5" w:rsidRDefault="008606C5" w:rsidP="00627CDA">
      <w:pPr>
        <w:pStyle w:val="ListParagraph"/>
        <w:numPr>
          <w:ilvl w:val="0"/>
          <w:numId w:val="209"/>
        </w:numPr>
      </w:pPr>
      <w:r w:rsidRPr="008606C5">
        <w:t>Charters Towers</w:t>
      </w:r>
    </w:p>
    <w:p w14:paraId="6A57722F" w14:textId="77777777" w:rsidR="008606C5" w:rsidRPr="008606C5" w:rsidRDefault="008606C5" w:rsidP="00627CDA">
      <w:pPr>
        <w:pStyle w:val="ListParagraph"/>
        <w:numPr>
          <w:ilvl w:val="0"/>
          <w:numId w:val="209"/>
        </w:numPr>
      </w:pPr>
      <w:r w:rsidRPr="008606C5">
        <w:t>Cherbourg</w:t>
      </w:r>
    </w:p>
    <w:p w14:paraId="37C45D60" w14:textId="77777777" w:rsidR="008606C5" w:rsidRPr="008606C5" w:rsidRDefault="008606C5" w:rsidP="00627CDA">
      <w:pPr>
        <w:pStyle w:val="ListParagraph"/>
        <w:numPr>
          <w:ilvl w:val="0"/>
          <w:numId w:val="209"/>
        </w:numPr>
      </w:pPr>
      <w:r w:rsidRPr="008606C5">
        <w:t>Cloncurry</w:t>
      </w:r>
    </w:p>
    <w:p w14:paraId="033EFFB9" w14:textId="77777777" w:rsidR="008606C5" w:rsidRPr="008606C5" w:rsidRDefault="008606C5" w:rsidP="00627CDA">
      <w:pPr>
        <w:pStyle w:val="ListParagraph"/>
        <w:numPr>
          <w:ilvl w:val="0"/>
          <w:numId w:val="209"/>
        </w:numPr>
      </w:pPr>
      <w:r w:rsidRPr="008606C5">
        <w:t>Cook</w:t>
      </w:r>
    </w:p>
    <w:p w14:paraId="22E51980" w14:textId="77777777" w:rsidR="008606C5" w:rsidRPr="008606C5" w:rsidRDefault="008606C5" w:rsidP="00627CDA">
      <w:pPr>
        <w:pStyle w:val="ListParagraph"/>
        <w:numPr>
          <w:ilvl w:val="0"/>
          <w:numId w:val="209"/>
        </w:numPr>
      </w:pPr>
      <w:r w:rsidRPr="008606C5">
        <w:t>Croydon</w:t>
      </w:r>
    </w:p>
    <w:p w14:paraId="4A100D4E" w14:textId="77777777" w:rsidR="008606C5" w:rsidRPr="008606C5" w:rsidRDefault="008606C5" w:rsidP="00627CDA">
      <w:pPr>
        <w:pStyle w:val="ListParagraph"/>
        <w:numPr>
          <w:ilvl w:val="0"/>
          <w:numId w:val="209"/>
        </w:numPr>
      </w:pPr>
      <w:r w:rsidRPr="008606C5">
        <w:t>Diamantina</w:t>
      </w:r>
    </w:p>
    <w:p w14:paraId="64DB56F4" w14:textId="77777777" w:rsidR="008606C5" w:rsidRPr="008606C5" w:rsidRDefault="008606C5" w:rsidP="00627CDA">
      <w:pPr>
        <w:pStyle w:val="ListParagraph"/>
        <w:numPr>
          <w:ilvl w:val="0"/>
          <w:numId w:val="209"/>
        </w:numPr>
      </w:pPr>
      <w:r w:rsidRPr="008606C5">
        <w:t>Doomadgee</w:t>
      </w:r>
    </w:p>
    <w:p w14:paraId="4DA3C4E1" w14:textId="77777777" w:rsidR="008606C5" w:rsidRPr="008606C5" w:rsidRDefault="008606C5" w:rsidP="00627CDA">
      <w:pPr>
        <w:pStyle w:val="ListParagraph"/>
        <w:numPr>
          <w:ilvl w:val="0"/>
          <w:numId w:val="209"/>
        </w:numPr>
      </w:pPr>
      <w:r w:rsidRPr="008606C5">
        <w:t>Douglas</w:t>
      </w:r>
    </w:p>
    <w:p w14:paraId="1EC4B758" w14:textId="77777777" w:rsidR="008606C5" w:rsidRPr="008606C5" w:rsidRDefault="008606C5" w:rsidP="00627CDA">
      <w:pPr>
        <w:pStyle w:val="ListParagraph"/>
        <w:numPr>
          <w:ilvl w:val="0"/>
          <w:numId w:val="209"/>
        </w:numPr>
      </w:pPr>
      <w:r w:rsidRPr="008606C5">
        <w:t>Etheridge</w:t>
      </w:r>
    </w:p>
    <w:p w14:paraId="7BBA6902" w14:textId="77777777" w:rsidR="008606C5" w:rsidRPr="008606C5" w:rsidRDefault="008606C5" w:rsidP="00627CDA">
      <w:pPr>
        <w:pStyle w:val="ListParagraph"/>
        <w:numPr>
          <w:ilvl w:val="0"/>
          <w:numId w:val="209"/>
        </w:numPr>
      </w:pPr>
      <w:r w:rsidRPr="008606C5">
        <w:t>Flinders</w:t>
      </w:r>
    </w:p>
    <w:p w14:paraId="395B5ADA" w14:textId="77777777" w:rsidR="008606C5" w:rsidRPr="008606C5" w:rsidRDefault="008606C5" w:rsidP="00627CDA">
      <w:pPr>
        <w:pStyle w:val="ListParagraph"/>
        <w:numPr>
          <w:ilvl w:val="0"/>
          <w:numId w:val="209"/>
        </w:numPr>
      </w:pPr>
      <w:r w:rsidRPr="008606C5">
        <w:t>Fraser Coast</w:t>
      </w:r>
    </w:p>
    <w:p w14:paraId="00B9310B" w14:textId="77777777" w:rsidR="008606C5" w:rsidRPr="008606C5" w:rsidRDefault="008606C5" w:rsidP="00627CDA">
      <w:pPr>
        <w:pStyle w:val="ListParagraph"/>
        <w:numPr>
          <w:ilvl w:val="0"/>
          <w:numId w:val="209"/>
        </w:numPr>
      </w:pPr>
      <w:r w:rsidRPr="008606C5">
        <w:lastRenderedPageBreak/>
        <w:t>Gladstone</w:t>
      </w:r>
    </w:p>
    <w:p w14:paraId="5B9B3049" w14:textId="77777777" w:rsidR="008606C5" w:rsidRPr="008606C5" w:rsidRDefault="008606C5" w:rsidP="00627CDA">
      <w:pPr>
        <w:pStyle w:val="ListParagraph"/>
        <w:numPr>
          <w:ilvl w:val="0"/>
          <w:numId w:val="209"/>
        </w:numPr>
      </w:pPr>
      <w:r w:rsidRPr="008606C5">
        <w:t>Gympie</w:t>
      </w:r>
    </w:p>
    <w:p w14:paraId="6B9850B0" w14:textId="77777777" w:rsidR="008606C5" w:rsidRPr="008606C5" w:rsidRDefault="008606C5" w:rsidP="00627CDA">
      <w:pPr>
        <w:pStyle w:val="ListParagraph"/>
        <w:numPr>
          <w:ilvl w:val="0"/>
          <w:numId w:val="209"/>
        </w:numPr>
      </w:pPr>
      <w:r w:rsidRPr="008606C5">
        <w:t>Hinchinbrook</w:t>
      </w:r>
    </w:p>
    <w:p w14:paraId="4D5C5205" w14:textId="77777777" w:rsidR="008606C5" w:rsidRPr="008606C5" w:rsidRDefault="008606C5" w:rsidP="00627CDA">
      <w:pPr>
        <w:pStyle w:val="ListParagraph"/>
        <w:numPr>
          <w:ilvl w:val="0"/>
          <w:numId w:val="209"/>
        </w:numPr>
      </w:pPr>
      <w:r w:rsidRPr="008606C5">
        <w:t>Hope Vale</w:t>
      </w:r>
    </w:p>
    <w:p w14:paraId="69C35AD0" w14:textId="77777777" w:rsidR="008606C5" w:rsidRPr="008606C5" w:rsidRDefault="008606C5" w:rsidP="00627CDA">
      <w:pPr>
        <w:pStyle w:val="ListParagraph"/>
        <w:numPr>
          <w:ilvl w:val="0"/>
          <w:numId w:val="209"/>
        </w:numPr>
      </w:pPr>
      <w:r w:rsidRPr="008606C5">
        <w:t>Isaac</w:t>
      </w:r>
    </w:p>
    <w:p w14:paraId="067FC4F8" w14:textId="77777777" w:rsidR="008606C5" w:rsidRPr="008606C5" w:rsidRDefault="008606C5" w:rsidP="00627CDA">
      <w:pPr>
        <w:pStyle w:val="ListParagraph"/>
        <w:numPr>
          <w:ilvl w:val="0"/>
          <w:numId w:val="209"/>
        </w:numPr>
      </w:pPr>
      <w:r w:rsidRPr="008606C5">
        <w:t>Kowanyama</w:t>
      </w:r>
    </w:p>
    <w:p w14:paraId="6EB404AE" w14:textId="77777777" w:rsidR="008606C5" w:rsidRPr="008606C5" w:rsidRDefault="008606C5" w:rsidP="00627CDA">
      <w:pPr>
        <w:pStyle w:val="ListParagraph"/>
        <w:numPr>
          <w:ilvl w:val="0"/>
          <w:numId w:val="209"/>
        </w:numPr>
      </w:pPr>
      <w:r w:rsidRPr="008606C5">
        <w:t>Livingstone</w:t>
      </w:r>
    </w:p>
    <w:p w14:paraId="0B2475F5" w14:textId="77777777" w:rsidR="008606C5" w:rsidRPr="008606C5" w:rsidRDefault="008606C5" w:rsidP="00627CDA">
      <w:pPr>
        <w:pStyle w:val="ListParagraph"/>
        <w:numPr>
          <w:ilvl w:val="0"/>
          <w:numId w:val="209"/>
        </w:numPr>
      </w:pPr>
      <w:r w:rsidRPr="008606C5">
        <w:t>Lockhart River</w:t>
      </w:r>
    </w:p>
    <w:p w14:paraId="10CDFD77" w14:textId="77777777" w:rsidR="008606C5" w:rsidRPr="008606C5" w:rsidRDefault="008606C5" w:rsidP="00627CDA">
      <w:pPr>
        <w:pStyle w:val="ListParagraph"/>
        <w:numPr>
          <w:ilvl w:val="0"/>
          <w:numId w:val="209"/>
        </w:numPr>
      </w:pPr>
      <w:r w:rsidRPr="008606C5">
        <w:t>Longreach</w:t>
      </w:r>
    </w:p>
    <w:p w14:paraId="49818051" w14:textId="77777777" w:rsidR="008606C5" w:rsidRPr="008606C5" w:rsidRDefault="008606C5" w:rsidP="00627CDA">
      <w:pPr>
        <w:pStyle w:val="ListParagraph"/>
        <w:numPr>
          <w:ilvl w:val="0"/>
          <w:numId w:val="209"/>
        </w:numPr>
      </w:pPr>
      <w:r w:rsidRPr="008606C5">
        <w:t>Mackay</w:t>
      </w:r>
    </w:p>
    <w:p w14:paraId="08248536" w14:textId="77777777" w:rsidR="008606C5" w:rsidRPr="008606C5" w:rsidRDefault="008606C5" w:rsidP="00627CDA">
      <w:pPr>
        <w:pStyle w:val="ListParagraph"/>
        <w:numPr>
          <w:ilvl w:val="0"/>
          <w:numId w:val="209"/>
        </w:numPr>
      </w:pPr>
      <w:r w:rsidRPr="008606C5">
        <w:t>Mapoon</w:t>
      </w:r>
    </w:p>
    <w:p w14:paraId="7C171DAA" w14:textId="77777777" w:rsidR="008606C5" w:rsidRPr="008606C5" w:rsidRDefault="008606C5" w:rsidP="00627CDA">
      <w:pPr>
        <w:pStyle w:val="ListParagraph"/>
        <w:numPr>
          <w:ilvl w:val="0"/>
          <w:numId w:val="209"/>
        </w:numPr>
      </w:pPr>
      <w:r w:rsidRPr="008606C5">
        <w:t>Maranoa</w:t>
      </w:r>
    </w:p>
    <w:p w14:paraId="1DD9F3AD" w14:textId="77777777" w:rsidR="008606C5" w:rsidRPr="008606C5" w:rsidRDefault="008606C5" w:rsidP="00627CDA">
      <w:pPr>
        <w:pStyle w:val="ListParagraph"/>
        <w:numPr>
          <w:ilvl w:val="0"/>
          <w:numId w:val="209"/>
        </w:numPr>
      </w:pPr>
      <w:r w:rsidRPr="008606C5">
        <w:t>Mareeba</w:t>
      </w:r>
    </w:p>
    <w:p w14:paraId="4D66037F" w14:textId="77777777" w:rsidR="008606C5" w:rsidRPr="008606C5" w:rsidRDefault="008606C5" w:rsidP="00627CDA">
      <w:pPr>
        <w:pStyle w:val="ListParagraph"/>
        <w:numPr>
          <w:ilvl w:val="0"/>
          <w:numId w:val="209"/>
        </w:numPr>
      </w:pPr>
      <w:r w:rsidRPr="008606C5">
        <w:t>McKinlay</w:t>
      </w:r>
    </w:p>
    <w:p w14:paraId="5DA0FC32" w14:textId="77777777" w:rsidR="008606C5" w:rsidRPr="008606C5" w:rsidRDefault="008606C5" w:rsidP="00627CDA">
      <w:pPr>
        <w:pStyle w:val="ListParagraph"/>
        <w:numPr>
          <w:ilvl w:val="0"/>
          <w:numId w:val="209"/>
        </w:numPr>
      </w:pPr>
      <w:r w:rsidRPr="008606C5">
        <w:t>Mornington</w:t>
      </w:r>
    </w:p>
    <w:p w14:paraId="03F7FAEF" w14:textId="77777777" w:rsidR="008606C5" w:rsidRPr="008606C5" w:rsidRDefault="008606C5" w:rsidP="00627CDA">
      <w:pPr>
        <w:pStyle w:val="ListParagraph"/>
        <w:numPr>
          <w:ilvl w:val="0"/>
          <w:numId w:val="209"/>
        </w:numPr>
      </w:pPr>
      <w:r w:rsidRPr="008606C5">
        <w:t>Mount Isa</w:t>
      </w:r>
    </w:p>
    <w:p w14:paraId="5B626476" w14:textId="77777777" w:rsidR="008606C5" w:rsidRPr="008606C5" w:rsidRDefault="008606C5" w:rsidP="00627CDA">
      <w:pPr>
        <w:pStyle w:val="ListParagraph"/>
        <w:numPr>
          <w:ilvl w:val="0"/>
          <w:numId w:val="209"/>
        </w:numPr>
      </w:pPr>
      <w:r w:rsidRPr="008606C5">
        <w:t>Napranum</w:t>
      </w:r>
    </w:p>
    <w:p w14:paraId="68B4E133" w14:textId="77777777" w:rsidR="008606C5" w:rsidRPr="008606C5" w:rsidRDefault="008606C5" w:rsidP="00627CDA">
      <w:pPr>
        <w:pStyle w:val="ListParagraph"/>
        <w:numPr>
          <w:ilvl w:val="0"/>
          <w:numId w:val="209"/>
        </w:numPr>
      </w:pPr>
      <w:r w:rsidRPr="008606C5">
        <w:t>North Burnett</w:t>
      </w:r>
    </w:p>
    <w:p w14:paraId="7E3055AA" w14:textId="77777777" w:rsidR="008606C5" w:rsidRPr="008606C5" w:rsidRDefault="008606C5" w:rsidP="00627CDA">
      <w:pPr>
        <w:pStyle w:val="ListParagraph"/>
        <w:numPr>
          <w:ilvl w:val="0"/>
          <w:numId w:val="209"/>
        </w:numPr>
      </w:pPr>
      <w:r w:rsidRPr="008606C5">
        <w:t>Northern Peninsula Area</w:t>
      </w:r>
    </w:p>
    <w:p w14:paraId="1F53496E" w14:textId="77777777" w:rsidR="008606C5" w:rsidRPr="008606C5" w:rsidRDefault="008606C5" w:rsidP="00627CDA">
      <w:pPr>
        <w:pStyle w:val="ListParagraph"/>
        <w:numPr>
          <w:ilvl w:val="0"/>
          <w:numId w:val="209"/>
        </w:numPr>
      </w:pPr>
      <w:r w:rsidRPr="008606C5">
        <w:t>Palm Island</w:t>
      </w:r>
    </w:p>
    <w:p w14:paraId="5934BF60" w14:textId="77777777" w:rsidR="008606C5" w:rsidRPr="008606C5" w:rsidRDefault="008606C5" w:rsidP="00627CDA">
      <w:pPr>
        <w:pStyle w:val="ListParagraph"/>
        <w:numPr>
          <w:ilvl w:val="0"/>
          <w:numId w:val="209"/>
        </w:numPr>
      </w:pPr>
      <w:r w:rsidRPr="008606C5">
        <w:t>Pormpuraaw</w:t>
      </w:r>
    </w:p>
    <w:p w14:paraId="579EAB7A" w14:textId="77777777" w:rsidR="008606C5" w:rsidRPr="008606C5" w:rsidRDefault="008606C5" w:rsidP="00627CDA">
      <w:pPr>
        <w:pStyle w:val="ListParagraph"/>
        <w:numPr>
          <w:ilvl w:val="0"/>
          <w:numId w:val="209"/>
        </w:numPr>
      </w:pPr>
      <w:r w:rsidRPr="008606C5">
        <w:t>Quilpie</w:t>
      </w:r>
    </w:p>
    <w:p w14:paraId="7D254CD8" w14:textId="77777777" w:rsidR="008606C5" w:rsidRPr="008606C5" w:rsidRDefault="008606C5" w:rsidP="00627CDA">
      <w:pPr>
        <w:pStyle w:val="ListParagraph"/>
        <w:numPr>
          <w:ilvl w:val="0"/>
          <w:numId w:val="209"/>
        </w:numPr>
      </w:pPr>
      <w:r w:rsidRPr="008606C5">
        <w:t>Richmond</w:t>
      </w:r>
    </w:p>
    <w:p w14:paraId="1B01FF65" w14:textId="77777777" w:rsidR="008606C5" w:rsidRPr="008606C5" w:rsidRDefault="008606C5" w:rsidP="00627CDA">
      <w:pPr>
        <w:pStyle w:val="ListParagraph"/>
        <w:numPr>
          <w:ilvl w:val="0"/>
          <w:numId w:val="209"/>
        </w:numPr>
      </w:pPr>
      <w:r w:rsidRPr="008606C5">
        <w:t>Rockhampton</w:t>
      </w:r>
    </w:p>
    <w:p w14:paraId="36AF8229" w14:textId="77777777" w:rsidR="008606C5" w:rsidRPr="008606C5" w:rsidRDefault="008606C5" w:rsidP="00627CDA">
      <w:pPr>
        <w:pStyle w:val="ListParagraph"/>
        <w:numPr>
          <w:ilvl w:val="0"/>
          <w:numId w:val="209"/>
        </w:numPr>
      </w:pPr>
      <w:r w:rsidRPr="008606C5">
        <w:t>Somerset</w:t>
      </w:r>
    </w:p>
    <w:p w14:paraId="062128C7" w14:textId="77777777" w:rsidR="008606C5" w:rsidRPr="008606C5" w:rsidRDefault="008606C5" w:rsidP="00627CDA">
      <w:pPr>
        <w:pStyle w:val="ListParagraph"/>
        <w:numPr>
          <w:ilvl w:val="0"/>
          <w:numId w:val="209"/>
        </w:numPr>
      </w:pPr>
      <w:r w:rsidRPr="008606C5">
        <w:t>South Burnett</w:t>
      </w:r>
    </w:p>
    <w:p w14:paraId="41261184" w14:textId="77777777" w:rsidR="008606C5" w:rsidRPr="008606C5" w:rsidRDefault="008606C5" w:rsidP="00627CDA">
      <w:pPr>
        <w:pStyle w:val="ListParagraph"/>
        <w:numPr>
          <w:ilvl w:val="0"/>
          <w:numId w:val="209"/>
        </w:numPr>
      </w:pPr>
      <w:r w:rsidRPr="008606C5">
        <w:t>Tablelands</w:t>
      </w:r>
    </w:p>
    <w:p w14:paraId="6C7AC9C5" w14:textId="77777777" w:rsidR="008606C5" w:rsidRPr="008606C5" w:rsidRDefault="008606C5" w:rsidP="00627CDA">
      <w:pPr>
        <w:pStyle w:val="ListParagraph"/>
        <w:numPr>
          <w:ilvl w:val="0"/>
          <w:numId w:val="209"/>
        </w:numPr>
      </w:pPr>
      <w:r w:rsidRPr="008606C5">
        <w:t>Torres</w:t>
      </w:r>
    </w:p>
    <w:p w14:paraId="3D9B7C15" w14:textId="77777777" w:rsidR="008606C5" w:rsidRPr="008606C5" w:rsidRDefault="008606C5" w:rsidP="00627CDA">
      <w:pPr>
        <w:pStyle w:val="ListParagraph"/>
        <w:numPr>
          <w:ilvl w:val="0"/>
          <w:numId w:val="209"/>
        </w:numPr>
      </w:pPr>
      <w:r w:rsidRPr="008606C5">
        <w:t>Torres Strait Island</w:t>
      </w:r>
    </w:p>
    <w:p w14:paraId="10F412AA" w14:textId="77777777" w:rsidR="008606C5" w:rsidRPr="008606C5" w:rsidRDefault="008606C5" w:rsidP="00627CDA">
      <w:pPr>
        <w:pStyle w:val="ListParagraph"/>
        <w:numPr>
          <w:ilvl w:val="0"/>
          <w:numId w:val="209"/>
        </w:numPr>
      </w:pPr>
      <w:r w:rsidRPr="008606C5">
        <w:t>Townsville</w:t>
      </w:r>
    </w:p>
    <w:p w14:paraId="7E7CBFD9" w14:textId="77777777" w:rsidR="008606C5" w:rsidRPr="008606C5" w:rsidRDefault="008606C5" w:rsidP="00627CDA">
      <w:pPr>
        <w:pStyle w:val="ListParagraph"/>
        <w:numPr>
          <w:ilvl w:val="0"/>
          <w:numId w:val="209"/>
        </w:numPr>
      </w:pPr>
      <w:r w:rsidRPr="008606C5">
        <w:t>Western Downs</w:t>
      </w:r>
    </w:p>
    <w:p w14:paraId="12D8DB99" w14:textId="77777777" w:rsidR="008606C5" w:rsidRPr="008606C5" w:rsidRDefault="008606C5" w:rsidP="00627CDA">
      <w:pPr>
        <w:pStyle w:val="ListParagraph"/>
        <w:numPr>
          <w:ilvl w:val="0"/>
          <w:numId w:val="209"/>
        </w:numPr>
      </w:pPr>
      <w:r w:rsidRPr="008606C5">
        <w:t>Whitsunday</w:t>
      </w:r>
    </w:p>
    <w:p w14:paraId="246D487D" w14:textId="77777777" w:rsidR="008606C5" w:rsidRPr="008606C5" w:rsidRDefault="008606C5" w:rsidP="00627CDA">
      <w:pPr>
        <w:pStyle w:val="ListParagraph"/>
        <w:numPr>
          <w:ilvl w:val="0"/>
          <w:numId w:val="209"/>
        </w:numPr>
      </w:pPr>
      <w:r w:rsidRPr="008606C5">
        <w:t>Winton</w:t>
      </w:r>
    </w:p>
    <w:p w14:paraId="0F8296F7" w14:textId="77777777" w:rsidR="008606C5" w:rsidRPr="008606C5" w:rsidRDefault="008606C5" w:rsidP="00627CDA">
      <w:pPr>
        <w:pStyle w:val="ListParagraph"/>
        <w:numPr>
          <w:ilvl w:val="0"/>
          <w:numId w:val="209"/>
        </w:numPr>
      </w:pPr>
      <w:r w:rsidRPr="008606C5">
        <w:t>Wujal Wujal</w:t>
      </w:r>
    </w:p>
    <w:p w14:paraId="1FE63402" w14:textId="77777777" w:rsidR="008606C5" w:rsidRPr="008606C5" w:rsidRDefault="008606C5" w:rsidP="00627CDA">
      <w:pPr>
        <w:pStyle w:val="ListParagraph"/>
        <w:numPr>
          <w:ilvl w:val="0"/>
          <w:numId w:val="209"/>
        </w:numPr>
      </w:pPr>
      <w:r w:rsidRPr="008606C5">
        <w:lastRenderedPageBreak/>
        <w:t>Yarrabah.</w:t>
      </w:r>
    </w:p>
    <w:p w14:paraId="5D6605FE" w14:textId="77777777" w:rsidR="008606C5" w:rsidRPr="008606C5" w:rsidRDefault="008606C5" w:rsidP="008606C5">
      <w:r w:rsidRPr="008606C5">
        <w:t>We continue to monitor the situation and will provide updates as required.</w:t>
      </w:r>
    </w:p>
    <w:p w14:paraId="2E00D63D" w14:textId="77777777" w:rsidR="008606C5" w:rsidRPr="008606C5" w:rsidRDefault="008606C5" w:rsidP="00F0435C">
      <w:pPr>
        <w:pStyle w:val="Heading3"/>
      </w:pPr>
      <w:r w:rsidRPr="008606C5">
        <w:t>For action</w:t>
      </w:r>
    </w:p>
    <w:p w14:paraId="7127AA63" w14:textId="77777777" w:rsidR="008606C5" w:rsidRPr="008606C5" w:rsidRDefault="008606C5" w:rsidP="008606C5">
      <w:r w:rsidRPr="008606C5">
        <w:t>If you close your service, you must tell:</w:t>
      </w:r>
    </w:p>
    <w:p w14:paraId="19C09C11" w14:textId="77777777" w:rsidR="008606C5" w:rsidRPr="008606C5" w:rsidRDefault="008606C5" w:rsidP="00627CDA">
      <w:pPr>
        <w:numPr>
          <w:ilvl w:val="0"/>
          <w:numId w:val="205"/>
        </w:numPr>
      </w:pPr>
      <w:r w:rsidRPr="008606C5">
        <w:t xml:space="preserve">us via the </w:t>
      </w:r>
      <w:hyperlink r:id="rId581" w:history="1">
        <w:r w:rsidRPr="008606C5">
          <w:rPr>
            <w:rStyle w:val="Hyperlink"/>
          </w:rPr>
          <w:t>Provider Entry Point</w:t>
        </w:r>
      </w:hyperlink>
      <w:r w:rsidRPr="008606C5">
        <w:t xml:space="preserve"> (PEP) or your third-party software</w:t>
      </w:r>
    </w:p>
    <w:p w14:paraId="0D2FF4A5" w14:textId="77777777" w:rsidR="008606C5" w:rsidRPr="008606C5" w:rsidRDefault="008606C5" w:rsidP="00627CDA">
      <w:pPr>
        <w:numPr>
          <w:ilvl w:val="0"/>
          <w:numId w:val="205"/>
        </w:numPr>
      </w:pPr>
      <w:r w:rsidRPr="008606C5">
        <w:t>your </w:t>
      </w:r>
      <w:hyperlink r:id="rId582" w:history="1">
        <w:r w:rsidRPr="008606C5">
          <w:rPr>
            <w:rStyle w:val="Hyperlink"/>
          </w:rPr>
          <w:t>state or territory regulatory authority</w:t>
        </w:r>
      </w:hyperlink>
      <w:r w:rsidRPr="008606C5">
        <w:t>.</w:t>
      </w:r>
    </w:p>
    <w:p w14:paraId="03C927D3" w14:textId="77777777" w:rsidR="008606C5" w:rsidRPr="008606C5" w:rsidRDefault="008606C5" w:rsidP="008606C5">
      <w:r w:rsidRPr="008606C5">
        <w:t xml:space="preserve">Update your contact details via the </w:t>
      </w:r>
      <w:hyperlink r:id="rId583" w:history="1">
        <w:r w:rsidRPr="008606C5">
          <w:rPr>
            <w:rStyle w:val="Hyperlink"/>
          </w:rPr>
          <w:t>PEP</w:t>
        </w:r>
      </w:hyperlink>
      <w:r w:rsidRPr="008606C5">
        <w:t xml:space="preserve"> or your third-party software, including:</w:t>
      </w:r>
    </w:p>
    <w:p w14:paraId="570980E0" w14:textId="77777777" w:rsidR="008606C5" w:rsidRPr="008606C5" w:rsidRDefault="008606C5" w:rsidP="00627CDA">
      <w:pPr>
        <w:numPr>
          <w:ilvl w:val="0"/>
          <w:numId w:val="206"/>
        </w:numPr>
      </w:pPr>
      <w:r w:rsidRPr="008606C5">
        <w:t>your contact details in the CCS System, so you don’t miss important information</w:t>
      </w:r>
    </w:p>
    <w:p w14:paraId="22A1E632" w14:textId="77777777" w:rsidR="008606C5" w:rsidRPr="008606C5" w:rsidRDefault="008606C5" w:rsidP="00627CDA">
      <w:pPr>
        <w:numPr>
          <w:ilvl w:val="0"/>
          <w:numId w:val="206"/>
        </w:numPr>
      </w:pPr>
      <w:r w:rsidRPr="008606C5">
        <w:t xml:space="preserve">your vacancy details on </w:t>
      </w:r>
      <w:hyperlink r:id="rId584" w:history="1">
        <w:r w:rsidRPr="008606C5">
          <w:rPr>
            <w:rStyle w:val="Hyperlink"/>
          </w:rPr>
          <w:t>StartingBlocks.gov.au</w:t>
        </w:r>
      </w:hyperlink>
      <w:r w:rsidRPr="008606C5">
        <w:t xml:space="preserve"> to help families looking for care.</w:t>
      </w:r>
    </w:p>
    <w:p w14:paraId="3808D751" w14:textId="77777777" w:rsidR="008606C5" w:rsidRPr="008606C5" w:rsidRDefault="008606C5" w:rsidP="00F0435C">
      <w:pPr>
        <w:pStyle w:val="Heading3"/>
      </w:pPr>
      <w:r w:rsidRPr="008606C5">
        <w:t>Support during the emergency</w:t>
      </w:r>
    </w:p>
    <w:p w14:paraId="46391F62" w14:textId="77777777" w:rsidR="008606C5" w:rsidRPr="008606C5" w:rsidRDefault="008606C5" w:rsidP="008606C5">
      <w:r w:rsidRPr="008606C5">
        <w:t xml:space="preserve">The following support is available in affected regions </w:t>
      </w:r>
      <w:r w:rsidRPr="008606C5">
        <w:rPr>
          <w:b/>
          <w:bCs/>
        </w:rPr>
        <w:t>during</w:t>
      </w:r>
      <w:r w:rsidRPr="008606C5">
        <w:t xml:space="preserve"> the CCS period of emergency:</w:t>
      </w:r>
    </w:p>
    <w:p w14:paraId="1875CE17" w14:textId="77777777" w:rsidR="008606C5" w:rsidRPr="008606C5" w:rsidRDefault="008606C5" w:rsidP="00627CDA">
      <w:pPr>
        <w:numPr>
          <w:ilvl w:val="0"/>
          <w:numId w:val="207"/>
        </w:numPr>
      </w:pPr>
      <w:r w:rsidRPr="008606C5">
        <w:t>you can continue to get CCS if your service closes as a direct result of the emergency</w:t>
      </w:r>
    </w:p>
    <w:p w14:paraId="7A7019E0" w14:textId="77777777" w:rsidR="008606C5" w:rsidRPr="008606C5" w:rsidRDefault="008606C5" w:rsidP="00627CDA">
      <w:pPr>
        <w:numPr>
          <w:ilvl w:val="0"/>
          <w:numId w:val="207"/>
        </w:numPr>
      </w:pPr>
      <w:r w:rsidRPr="008606C5">
        <w:t>you can waive the gap fee if a child doesn’t attend, or your service is closed for a full day, during the CCS period of emergency</w:t>
      </w:r>
    </w:p>
    <w:p w14:paraId="399D9831" w14:textId="77777777" w:rsidR="008606C5" w:rsidRPr="008606C5" w:rsidRDefault="008606C5" w:rsidP="00627CDA">
      <w:pPr>
        <w:numPr>
          <w:ilvl w:val="0"/>
          <w:numId w:val="207"/>
        </w:numPr>
      </w:pPr>
      <w:r w:rsidRPr="008606C5">
        <w:t>families will get unlimited allowable absences for the duration of the CCS period of emergency.</w:t>
      </w:r>
    </w:p>
    <w:p w14:paraId="6DE46657" w14:textId="77777777" w:rsidR="008606C5" w:rsidRPr="008606C5" w:rsidRDefault="008606C5" w:rsidP="008606C5">
      <w:r w:rsidRPr="008606C5">
        <w:t>A gap fee waiver is a type of provider discount. You must report the type and amount of </w:t>
      </w:r>
      <w:hyperlink r:id="rId585" w:history="1">
        <w:r w:rsidRPr="008606C5">
          <w:rPr>
            <w:rStyle w:val="Hyperlink"/>
          </w:rPr>
          <w:t>prescribed discounts</w:t>
        </w:r>
      </w:hyperlink>
      <w:r w:rsidRPr="008606C5">
        <w:t xml:space="preserve"> in session reports if they have been applied for the session.</w:t>
      </w:r>
    </w:p>
    <w:p w14:paraId="6E370FF0" w14:textId="77777777" w:rsidR="008606C5" w:rsidRPr="008606C5" w:rsidRDefault="008606C5" w:rsidP="008606C5">
      <w:r w:rsidRPr="008606C5">
        <w:t xml:space="preserve">Read more about </w:t>
      </w:r>
      <w:hyperlink r:id="rId586" w:history="1">
        <w:r w:rsidRPr="008606C5">
          <w:rPr>
            <w:rStyle w:val="Hyperlink"/>
          </w:rPr>
          <w:t>support during a CCS period of emergency</w:t>
        </w:r>
      </w:hyperlink>
      <w:r w:rsidRPr="008606C5">
        <w:t>.</w:t>
      </w:r>
    </w:p>
    <w:p w14:paraId="516B5F99" w14:textId="77777777" w:rsidR="008606C5" w:rsidRPr="008606C5" w:rsidRDefault="008606C5" w:rsidP="008606C5">
      <w:r w:rsidRPr="008606C5">
        <w:t xml:space="preserve">Join our </w:t>
      </w:r>
      <w:hyperlink r:id="rId587" w:history="1">
        <w:r w:rsidRPr="008606C5">
          <w:rPr>
            <w:rStyle w:val="Hyperlink"/>
          </w:rPr>
          <w:t>Facebook group</w:t>
        </w:r>
      </w:hyperlink>
      <w:r w:rsidRPr="008606C5">
        <w:t xml:space="preserve"> for alerts and updates.</w:t>
      </w:r>
    </w:p>
    <w:p w14:paraId="1F3F62B3" w14:textId="77777777" w:rsidR="008606C5" w:rsidRPr="008606C5" w:rsidRDefault="008606C5" w:rsidP="00F0435C">
      <w:pPr>
        <w:pStyle w:val="Heading3"/>
      </w:pPr>
      <w:r w:rsidRPr="008606C5">
        <w:t>Recovery after the emergency</w:t>
      </w:r>
    </w:p>
    <w:p w14:paraId="5DBA3901" w14:textId="77777777" w:rsidR="008606C5" w:rsidRPr="008606C5" w:rsidRDefault="008606C5" w:rsidP="008606C5">
      <w:r w:rsidRPr="008606C5">
        <w:t xml:space="preserve">Some services may be eligible for a </w:t>
      </w:r>
      <w:hyperlink r:id="rId588" w:history="1">
        <w:r w:rsidRPr="008606C5">
          <w:rPr>
            <w:rStyle w:val="Hyperlink"/>
          </w:rPr>
          <w:t>Community Child Care Fund special circumstances grant</w:t>
        </w:r>
      </w:hyperlink>
      <w:r w:rsidRPr="008606C5">
        <w:t xml:space="preserve">. Read the eligibility criteria </w:t>
      </w:r>
      <w:r w:rsidRPr="008606C5">
        <w:rPr>
          <w:b/>
          <w:bCs/>
        </w:rPr>
        <w:t>before</w:t>
      </w:r>
      <w:r w:rsidRPr="008606C5">
        <w:t xml:space="preserve"> applying.</w:t>
      </w:r>
    </w:p>
    <w:p w14:paraId="4C29BC3F" w14:textId="77777777" w:rsidR="008606C5" w:rsidRPr="008606C5" w:rsidRDefault="008606C5" w:rsidP="008606C5">
      <w:r w:rsidRPr="008606C5">
        <w:t>Families may be able to access:</w:t>
      </w:r>
    </w:p>
    <w:p w14:paraId="78279167" w14:textId="77777777" w:rsidR="008606C5" w:rsidRPr="008606C5" w:rsidRDefault="008606C5" w:rsidP="00627CDA">
      <w:pPr>
        <w:numPr>
          <w:ilvl w:val="0"/>
          <w:numId w:val="208"/>
        </w:numPr>
      </w:pPr>
      <w:hyperlink r:id="rId589" w:history="1">
        <w:r w:rsidRPr="008606C5">
          <w:rPr>
            <w:rStyle w:val="Hyperlink"/>
          </w:rPr>
          <w:t>additional absences</w:t>
        </w:r>
      </w:hyperlink>
      <w:r w:rsidRPr="008606C5">
        <w:t xml:space="preserve"> if they’ve exhausted their allowable absences</w:t>
      </w:r>
    </w:p>
    <w:p w14:paraId="2102186D" w14:textId="77777777" w:rsidR="008606C5" w:rsidRPr="008606C5" w:rsidRDefault="008606C5" w:rsidP="00627CDA">
      <w:pPr>
        <w:numPr>
          <w:ilvl w:val="0"/>
          <w:numId w:val="208"/>
        </w:numPr>
      </w:pPr>
      <w:hyperlink r:id="rId590" w:history="1">
        <w:r w:rsidRPr="008606C5">
          <w:rPr>
            <w:rStyle w:val="Hyperlink"/>
          </w:rPr>
          <w:t>Additional Child Care Subsidy</w:t>
        </w:r>
      </w:hyperlink>
      <w:r w:rsidRPr="008606C5">
        <w:t xml:space="preserve"> if they experience temporary financial hardship due to an emergency that happened in the last 6 months.</w:t>
      </w:r>
    </w:p>
    <w:p w14:paraId="686FD8C0" w14:textId="77777777" w:rsidR="008606C5" w:rsidRPr="008606C5" w:rsidRDefault="008606C5" w:rsidP="008606C5">
      <w:r w:rsidRPr="008606C5">
        <w:t xml:space="preserve">Read more about </w:t>
      </w:r>
      <w:hyperlink r:id="rId591" w:history="1">
        <w:r w:rsidRPr="008606C5">
          <w:rPr>
            <w:rStyle w:val="Hyperlink"/>
          </w:rPr>
          <w:t>recovery after an emergency</w:t>
        </w:r>
      </w:hyperlink>
      <w:r w:rsidRPr="008606C5">
        <w:t xml:space="preserve"> on our website.</w:t>
      </w:r>
    </w:p>
    <w:p w14:paraId="25DB1EB6" w14:textId="77777777" w:rsidR="008606C5" w:rsidRPr="008606C5" w:rsidRDefault="008606C5" w:rsidP="00F0435C">
      <w:pPr>
        <w:pStyle w:val="Heading3"/>
      </w:pPr>
      <w:r w:rsidRPr="008606C5">
        <w:t>Other disaster support</w:t>
      </w:r>
    </w:p>
    <w:p w14:paraId="6235E13D" w14:textId="77777777" w:rsidR="008606C5" w:rsidRPr="008606C5" w:rsidRDefault="008606C5" w:rsidP="008606C5">
      <w:r w:rsidRPr="008606C5">
        <w:t xml:space="preserve">The Australian Government provides help for people affected by natural disasters. Find out whether you're eligible on the </w:t>
      </w:r>
      <w:hyperlink r:id="rId592" w:history="1">
        <w:r w:rsidRPr="008606C5">
          <w:rPr>
            <w:rStyle w:val="Hyperlink"/>
          </w:rPr>
          <w:t>Services Australia website</w:t>
        </w:r>
      </w:hyperlink>
      <w:r w:rsidRPr="008606C5">
        <w:t>.</w:t>
      </w:r>
    </w:p>
    <w:p w14:paraId="4E63F8DC" w14:textId="480ED90C" w:rsidR="00361C79" w:rsidRPr="00361C79" w:rsidRDefault="008606C5" w:rsidP="008606C5">
      <w:r w:rsidRPr="008606C5">
        <w:lastRenderedPageBreak/>
        <w:t xml:space="preserve">Your state or territory government may provide additional support in the event of a natural disaster. Find out more at </w:t>
      </w:r>
      <w:hyperlink r:id="rId593" w:history="1">
        <w:r w:rsidRPr="008606C5">
          <w:rPr>
            <w:rStyle w:val="Hyperlink"/>
          </w:rPr>
          <w:t>qld.gov.au/emergency</w:t>
        </w:r>
      </w:hyperlink>
    </w:p>
    <w:p w14:paraId="12B79028" w14:textId="5FCB71E6" w:rsidR="00B764FA" w:rsidRDefault="00B764FA" w:rsidP="00E971AD">
      <w:pPr>
        <w:pStyle w:val="Issuedate"/>
      </w:pPr>
      <w:bookmarkStart w:id="165" w:name="_Toc243484903"/>
      <w:r>
        <w:lastRenderedPageBreak/>
        <w:t>26 March 2026</w:t>
      </w:r>
      <w:bookmarkEnd w:id="165"/>
    </w:p>
    <w:p w14:paraId="4AAAC529" w14:textId="0439C765" w:rsidR="00B764FA" w:rsidRDefault="00B764FA" w:rsidP="00B764FA">
      <w:pPr>
        <w:pStyle w:val="Heading2"/>
      </w:pPr>
      <w:bookmarkStart w:id="166" w:name="_Toc243484904"/>
      <w:r w:rsidRPr="00B764FA">
        <w:t>Northern Territory floods: CCS period of emergency extended to 2 additional areas</w:t>
      </w:r>
      <w:bookmarkEnd w:id="166"/>
    </w:p>
    <w:p w14:paraId="091DD736" w14:textId="77777777" w:rsidR="00B764FA" w:rsidRPr="00B764FA" w:rsidRDefault="00B764FA" w:rsidP="00B764FA">
      <w:r w:rsidRPr="00B764FA">
        <w:rPr>
          <w:b/>
          <w:bCs/>
        </w:rPr>
        <w:t>A Child Care Subsidy (CCS) period of emergency applies in parts of the Northern Territory due to the impact of flooding.</w:t>
      </w:r>
    </w:p>
    <w:p w14:paraId="58D5F8AD" w14:textId="77777777" w:rsidR="00B764FA" w:rsidRPr="00B764FA" w:rsidRDefault="00B764FA" w:rsidP="00B764FA">
      <w:r w:rsidRPr="00B764FA">
        <w:t>The CCS period of emergency applies from 7 to 27 March 2026 in the following local government areas:</w:t>
      </w:r>
    </w:p>
    <w:p w14:paraId="23B1D852" w14:textId="77777777" w:rsidR="00B764FA" w:rsidRPr="00B764FA" w:rsidRDefault="00B764FA" w:rsidP="00627CDA">
      <w:pPr>
        <w:numPr>
          <w:ilvl w:val="0"/>
          <w:numId w:val="199"/>
        </w:numPr>
      </w:pPr>
      <w:r w:rsidRPr="00B764FA">
        <w:t>Belyuen</w:t>
      </w:r>
    </w:p>
    <w:p w14:paraId="78C48299" w14:textId="77777777" w:rsidR="00B764FA" w:rsidRPr="00B764FA" w:rsidRDefault="00B764FA" w:rsidP="00627CDA">
      <w:pPr>
        <w:numPr>
          <w:ilvl w:val="0"/>
          <w:numId w:val="199"/>
        </w:numPr>
      </w:pPr>
      <w:r w:rsidRPr="00B764FA">
        <w:t>Coomalie</w:t>
      </w:r>
    </w:p>
    <w:p w14:paraId="25D32C5B" w14:textId="77777777" w:rsidR="00B764FA" w:rsidRPr="00B764FA" w:rsidRDefault="00B764FA" w:rsidP="00627CDA">
      <w:pPr>
        <w:numPr>
          <w:ilvl w:val="0"/>
          <w:numId w:val="199"/>
        </w:numPr>
      </w:pPr>
      <w:r w:rsidRPr="00B764FA">
        <w:t>Darwin</w:t>
      </w:r>
    </w:p>
    <w:p w14:paraId="315973CE" w14:textId="77777777" w:rsidR="00B764FA" w:rsidRPr="00B764FA" w:rsidRDefault="00B764FA" w:rsidP="00627CDA">
      <w:pPr>
        <w:numPr>
          <w:ilvl w:val="0"/>
          <w:numId w:val="199"/>
        </w:numPr>
      </w:pPr>
      <w:r w:rsidRPr="00B764FA">
        <w:rPr>
          <w:b/>
          <w:bCs/>
        </w:rPr>
        <w:t>East Arnhem</w:t>
      </w:r>
    </w:p>
    <w:p w14:paraId="4FBC6A05" w14:textId="77777777" w:rsidR="00B764FA" w:rsidRPr="00B764FA" w:rsidRDefault="00B764FA" w:rsidP="00627CDA">
      <w:pPr>
        <w:numPr>
          <w:ilvl w:val="0"/>
          <w:numId w:val="199"/>
        </w:numPr>
      </w:pPr>
      <w:r w:rsidRPr="00B764FA">
        <w:rPr>
          <w:b/>
          <w:bCs/>
        </w:rPr>
        <w:t>Groote Archipelago</w:t>
      </w:r>
    </w:p>
    <w:p w14:paraId="0A3C26E6" w14:textId="77777777" w:rsidR="00B764FA" w:rsidRPr="00B764FA" w:rsidRDefault="00B764FA" w:rsidP="00627CDA">
      <w:pPr>
        <w:numPr>
          <w:ilvl w:val="0"/>
          <w:numId w:val="199"/>
        </w:numPr>
      </w:pPr>
      <w:r w:rsidRPr="00B764FA">
        <w:t>Katherine</w:t>
      </w:r>
    </w:p>
    <w:p w14:paraId="40ACFA4E" w14:textId="77777777" w:rsidR="00B764FA" w:rsidRPr="00B764FA" w:rsidRDefault="00B764FA" w:rsidP="00627CDA">
      <w:pPr>
        <w:numPr>
          <w:ilvl w:val="0"/>
          <w:numId w:val="199"/>
        </w:numPr>
      </w:pPr>
      <w:r w:rsidRPr="00B764FA">
        <w:t>Litchfield</w:t>
      </w:r>
    </w:p>
    <w:p w14:paraId="470B5761" w14:textId="77777777" w:rsidR="00B764FA" w:rsidRPr="00B764FA" w:rsidRDefault="00B764FA" w:rsidP="00627CDA">
      <w:pPr>
        <w:numPr>
          <w:ilvl w:val="0"/>
          <w:numId w:val="199"/>
        </w:numPr>
      </w:pPr>
      <w:r w:rsidRPr="00B764FA">
        <w:t>Palmerston</w:t>
      </w:r>
    </w:p>
    <w:p w14:paraId="1924044D" w14:textId="77777777" w:rsidR="00B764FA" w:rsidRPr="00B764FA" w:rsidRDefault="00B764FA" w:rsidP="00627CDA">
      <w:pPr>
        <w:numPr>
          <w:ilvl w:val="0"/>
          <w:numId w:val="199"/>
        </w:numPr>
      </w:pPr>
      <w:r w:rsidRPr="00B764FA">
        <w:t>Roper Gulf</w:t>
      </w:r>
    </w:p>
    <w:p w14:paraId="15C5AC35" w14:textId="77777777" w:rsidR="00B764FA" w:rsidRPr="00B764FA" w:rsidRDefault="00B764FA" w:rsidP="00627CDA">
      <w:pPr>
        <w:numPr>
          <w:ilvl w:val="0"/>
          <w:numId w:val="199"/>
        </w:numPr>
      </w:pPr>
      <w:r w:rsidRPr="00B764FA">
        <w:t>Unincorporated Areas</w:t>
      </w:r>
    </w:p>
    <w:p w14:paraId="5B6C2380" w14:textId="77777777" w:rsidR="00B764FA" w:rsidRPr="00B764FA" w:rsidRDefault="00B764FA" w:rsidP="00627CDA">
      <w:pPr>
        <w:numPr>
          <w:ilvl w:val="0"/>
          <w:numId w:val="199"/>
        </w:numPr>
      </w:pPr>
      <w:r w:rsidRPr="00B764FA">
        <w:t>Victoria Daly</w:t>
      </w:r>
    </w:p>
    <w:p w14:paraId="5E9AD2D2" w14:textId="77777777" w:rsidR="00B764FA" w:rsidRPr="00B764FA" w:rsidRDefault="00B764FA" w:rsidP="00627CDA">
      <w:pPr>
        <w:numPr>
          <w:ilvl w:val="0"/>
          <w:numId w:val="199"/>
        </w:numPr>
      </w:pPr>
      <w:r w:rsidRPr="00B764FA">
        <w:t>Wagait</w:t>
      </w:r>
    </w:p>
    <w:p w14:paraId="74969CA6" w14:textId="77777777" w:rsidR="00B764FA" w:rsidRPr="00B764FA" w:rsidRDefault="00B764FA" w:rsidP="00627CDA">
      <w:pPr>
        <w:numPr>
          <w:ilvl w:val="0"/>
          <w:numId w:val="199"/>
        </w:numPr>
      </w:pPr>
      <w:r w:rsidRPr="00B764FA">
        <w:t>West Arnhem</w:t>
      </w:r>
    </w:p>
    <w:p w14:paraId="51048EC1" w14:textId="77777777" w:rsidR="00B764FA" w:rsidRPr="00B764FA" w:rsidRDefault="00B764FA" w:rsidP="00627CDA">
      <w:pPr>
        <w:numPr>
          <w:ilvl w:val="0"/>
          <w:numId w:val="199"/>
        </w:numPr>
      </w:pPr>
      <w:r w:rsidRPr="00B764FA">
        <w:t>West Daly</w:t>
      </w:r>
    </w:p>
    <w:p w14:paraId="36E56518" w14:textId="77777777" w:rsidR="00B764FA" w:rsidRPr="00B764FA" w:rsidRDefault="00B764FA" w:rsidP="00B764FA">
      <w:r w:rsidRPr="00B764FA">
        <w:t>We continue to monitor the situation and will provide updates as required.</w:t>
      </w:r>
    </w:p>
    <w:p w14:paraId="1964218A" w14:textId="77777777" w:rsidR="00B764FA" w:rsidRPr="00B764FA" w:rsidRDefault="00B764FA" w:rsidP="004E7D80">
      <w:pPr>
        <w:pStyle w:val="Heading3"/>
      </w:pPr>
      <w:r w:rsidRPr="00B764FA">
        <w:t>For action</w:t>
      </w:r>
    </w:p>
    <w:p w14:paraId="31675A1D" w14:textId="77777777" w:rsidR="00B764FA" w:rsidRPr="00B764FA" w:rsidRDefault="00B764FA" w:rsidP="00B764FA">
      <w:r w:rsidRPr="00B764FA">
        <w:t>If you close your service, you must tell:</w:t>
      </w:r>
    </w:p>
    <w:p w14:paraId="64F8E01A" w14:textId="77777777" w:rsidR="00B764FA" w:rsidRPr="00B764FA" w:rsidRDefault="00B764FA" w:rsidP="00627CDA">
      <w:pPr>
        <w:numPr>
          <w:ilvl w:val="0"/>
          <w:numId w:val="200"/>
        </w:numPr>
      </w:pPr>
      <w:r w:rsidRPr="00B764FA">
        <w:t>us via the </w:t>
      </w:r>
      <w:hyperlink r:id="rId594" w:history="1">
        <w:r w:rsidRPr="00B764FA">
          <w:rPr>
            <w:rStyle w:val="Hyperlink"/>
          </w:rPr>
          <w:t>Provider Entry Point</w:t>
        </w:r>
      </w:hyperlink>
      <w:r w:rsidRPr="00B764FA">
        <w:t> (PEP) or your third-party software</w:t>
      </w:r>
    </w:p>
    <w:p w14:paraId="3ABA2FEB" w14:textId="77777777" w:rsidR="00B764FA" w:rsidRPr="00B764FA" w:rsidRDefault="00B764FA" w:rsidP="00627CDA">
      <w:pPr>
        <w:numPr>
          <w:ilvl w:val="0"/>
          <w:numId w:val="200"/>
        </w:numPr>
      </w:pPr>
      <w:r w:rsidRPr="00B764FA">
        <w:t>your </w:t>
      </w:r>
      <w:hyperlink r:id="rId595" w:history="1">
        <w:r w:rsidRPr="00B764FA">
          <w:rPr>
            <w:rStyle w:val="Hyperlink"/>
          </w:rPr>
          <w:t>state or territory regulatory authority</w:t>
        </w:r>
      </w:hyperlink>
      <w:r w:rsidRPr="00B764FA">
        <w:t>.</w:t>
      </w:r>
    </w:p>
    <w:p w14:paraId="13CD287C" w14:textId="77777777" w:rsidR="00B764FA" w:rsidRPr="00B764FA" w:rsidRDefault="00B764FA" w:rsidP="00B764FA">
      <w:r w:rsidRPr="00B764FA">
        <w:t>Update your details via the </w:t>
      </w:r>
      <w:hyperlink r:id="rId596" w:history="1">
        <w:r w:rsidRPr="00B764FA">
          <w:rPr>
            <w:rStyle w:val="Hyperlink"/>
          </w:rPr>
          <w:t>PEP</w:t>
        </w:r>
      </w:hyperlink>
      <w:r w:rsidRPr="00B764FA">
        <w:t> or your third-party software, including:</w:t>
      </w:r>
    </w:p>
    <w:p w14:paraId="4096D5EB" w14:textId="77777777" w:rsidR="00B764FA" w:rsidRPr="00B764FA" w:rsidRDefault="00B764FA" w:rsidP="00627CDA">
      <w:pPr>
        <w:numPr>
          <w:ilvl w:val="0"/>
          <w:numId w:val="201"/>
        </w:numPr>
      </w:pPr>
      <w:r w:rsidRPr="00B764FA">
        <w:t>your contact details in the CCS System, so you don’t miss important information</w:t>
      </w:r>
    </w:p>
    <w:p w14:paraId="75996D0A" w14:textId="77777777" w:rsidR="00B764FA" w:rsidRPr="00B764FA" w:rsidRDefault="00B764FA" w:rsidP="00627CDA">
      <w:pPr>
        <w:numPr>
          <w:ilvl w:val="0"/>
          <w:numId w:val="201"/>
        </w:numPr>
      </w:pPr>
      <w:r w:rsidRPr="00B764FA">
        <w:t>your vacancy details on </w:t>
      </w:r>
      <w:hyperlink r:id="rId597" w:history="1">
        <w:r w:rsidRPr="00B764FA">
          <w:rPr>
            <w:rStyle w:val="Hyperlink"/>
          </w:rPr>
          <w:t>StartingBlocks.gov.au</w:t>
        </w:r>
      </w:hyperlink>
      <w:r w:rsidRPr="00B764FA">
        <w:t> to help families looking for care.</w:t>
      </w:r>
    </w:p>
    <w:p w14:paraId="19F8FC37" w14:textId="77777777" w:rsidR="00B764FA" w:rsidRPr="00B764FA" w:rsidRDefault="00B764FA" w:rsidP="004E7D80">
      <w:pPr>
        <w:pStyle w:val="Heading3"/>
      </w:pPr>
      <w:r w:rsidRPr="00B764FA">
        <w:lastRenderedPageBreak/>
        <w:t>Support during the emergency</w:t>
      </w:r>
    </w:p>
    <w:p w14:paraId="7FF08CE3" w14:textId="77777777" w:rsidR="00B764FA" w:rsidRPr="00B764FA" w:rsidRDefault="00B764FA" w:rsidP="00B764FA">
      <w:r w:rsidRPr="00B764FA">
        <w:t>The following support is available in affected regions </w:t>
      </w:r>
      <w:r w:rsidRPr="00B764FA">
        <w:rPr>
          <w:b/>
          <w:bCs/>
        </w:rPr>
        <w:t>during</w:t>
      </w:r>
      <w:r w:rsidRPr="00B764FA">
        <w:t> the CCS period of emergency:</w:t>
      </w:r>
    </w:p>
    <w:p w14:paraId="4A59E889" w14:textId="77777777" w:rsidR="00B764FA" w:rsidRPr="00B764FA" w:rsidRDefault="00B764FA" w:rsidP="00627CDA">
      <w:pPr>
        <w:numPr>
          <w:ilvl w:val="0"/>
          <w:numId w:val="202"/>
        </w:numPr>
      </w:pPr>
      <w:r w:rsidRPr="00B764FA">
        <w:t>you can continue to get CCS if your service closes as a direct result of the emergency</w:t>
      </w:r>
    </w:p>
    <w:p w14:paraId="763AA436" w14:textId="77777777" w:rsidR="00B764FA" w:rsidRPr="00B764FA" w:rsidRDefault="00B764FA" w:rsidP="00627CDA">
      <w:pPr>
        <w:numPr>
          <w:ilvl w:val="0"/>
          <w:numId w:val="202"/>
        </w:numPr>
      </w:pPr>
      <w:r w:rsidRPr="00B764FA">
        <w:t>you can waive the gap fee if a child doesn’t attend, or your service is closed for a full day, during the CCS period of emergency</w:t>
      </w:r>
    </w:p>
    <w:p w14:paraId="42BAA0A8" w14:textId="77777777" w:rsidR="00B764FA" w:rsidRPr="00B764FA" w:rsidRDefault="00B764FA" w:rsidP="00627CDA">
      <w:pPr>
        <w:numPr>
          <w:ilvl w:val="0"/>
          <w:numId w:val="202"/>
        </w:numPr>
      </w:pPr>
      <w:r w:rsidRPr="00B764FA">
        <w:t>families will get unlimited allowable absences for the duration of the CCS period of emergency.</w:t>
      </w:r>
    </w:p>
    <w:p w14:paraId="0CB21C62" w14:textId="77777777" w:rsidR="00B764FA" w:rsidRPr="00B764FA" w:rsidRDefault="00B764FA" w:rsidP="00B764FA">
      <w:r w:rsidRPr="00B764FA">
        <w:t>A gap fee waiver is a type of provider discount. You must report the type and amount of </w:t>
      </w:r>
      <w:hyperlink r:id="rId598" w:history="1">
        <w:r w:rsidRPr="00B764FA">
          <w:rPr>
            <w:rStyle w:val="Hyperlink"/>
          </w:rPr>
          <w:t>prescribed discounts</w:t>
        </w:r>
      </w:hyperlink>
      <w:r w:rsidRPr="00B764FA">
        <w:t> in session reports if they have been applied for the session.</w:t>
      </w:r>
    </w:p>
    <w:p w14:paraId="27F79CCA" w14:textId="77777777" w:rsidR="00B764FA" w:rsidRPr="00B764FA" w:rsidRDefault="00B764FA" w:rsidP="00B764FA">
      <w:r w:rsidRPr="00B764FA">
        <w:t>Read more about </w:t>
      </w:r>
      <w:hyperlink r:id="rId599" w:history="1">
        <w:r w:rsidRPr="00B764FA">
          <w:rPr>
            <w:rStyle w:val="Hyperlink"/>
          </w:rPr>
          <w:t>support during a CCS period of emergency</w:t>
        </w:r>
      </w:hyperlink>
      <w:r w:rsidRPr="00B764FA">
        <w:t>.</w:t>
      </w:r>
    </w:p>
    <w:p w14:paraId="6146CC45" w14:textId="77777777" w:rsidR="00B764FA" w:rsidRPr="00B764FA" w:rsidRDefault="00B764FA" w:rsidP="00B764FA">
      <w:r w:rsidRPr="00B764FA">
        <w:t>Join our </w:t>
      </w:r>
      <w:hyperlink r:id="rId600" w:history="1">
        <w:r w:rsidRPr="00B764FA">
          <w:rPr>
            <w:rStyle w:val="Hyperlink"/>
          </w:rPr>
          <w:t>Facebook group</w:t>
        </w:r>
      </w:hyperlink>
      <w:r w:rsidRPr="00B764FA">
        <w:t> for alerts and updates.</w:t>
      </w:r>
    </w:p>
    <w:p w14:paraId="74175991" w14:textId="77777777" w:rsidR="00B764FA" w:rsidRPr="00B764FA" w:rsidRDefault="00B764FA" w:rsidP="004E7D80">
      <w:pPr>
        <w:pStyle w:val="Heading3"/>
      </w:pPr>
      <w:r w:rsidRPr="00B764FA">
        <w:t>Recovery after the emergency</w:t>
      </w:r>
    </w:p>
    <w:p w14:paraId="3ED3FC19" w14:textId="77777777" w:rsidR="00B764FA" w:rsidRPr="00B764FA" w:rsidRDefault="00B764FA" w:rsidP="00B764FA">
      <w:r w:rsidRPr="00B764FA">
        <w:t>Some services may be eligible for a </w:t>
      </w:r>
      <w:hyperlink r:id="rId601" w:history="1">
        <w:r w:rsidRPr="00B764FA">
          <w:rPr>
            <w:rStyle w:val="Hyperlink"/>
          </w:rPr>
          <w:t>Community Child Care Fund special circumstances grant</w:t>
        </w:r>
      </w:hyperlink>
      <w:r w:rsidRPr="00B764FA">
        <w:t>. Read the eligibility criteria </w:t>
      </w:r>
      <w:r w:rsidRPr="00B764FA">
        <w:rPr>
          <w:b/>
          <w:bCs/>
        </w:rPr>
        <w:t>before</w:t>
      </w:r>
      <w:r w:rsidRPr="00B764FA">
        <w:t> applying.</w:t>
      </w:r>
    </w:p>
    <w:p w14:paraId="657B1EA0" w14:textId="77777777" w:rsidR="00B764FA" w:rsidRPr="00B764FA" w:rsidRDefault="00B764FA" w:rsidP="00B764FA">
      <w:r w:rsidRPr="00B764FA">
        <w:t>Families may be able to access:</w:t>
      </w:r>
    </w:p>
    <w:p w14:paraId="3F52CE45" w14:textId="77777777" w:rsidR="00B764FA" w:rsidRPr="00B764FA" w:rsidRDefault="00B764FA" w:rsidP="00627CDA">
      <w:pPr>
        <w:numPr>
          <w:ilvl w:val="0"/>
          <w:numId w:val="203"/>
        </w:numPr>
      </w:pPr>
      <w:hyperlink r:id="rId602" w:history="1">
        <w:r w:rsidRPr="00B764FA">
          <w:rPr>
            <w:rStyle w:val="Hyperlink"/>
          </w:rPr>
          <w:t>additional absences</w:t>
        </w:r>
      </w:hyperlink>
      <w:r w:rsidRPr="00B764FA">
        <w:t> if they’ve exhausted their allowable absences</w:t>
      </w:r>
    </w:p>
    <w:p w14:paraId="66C0075A" w14:textId="77777777" w:rsidR="00B764FA" w:rsidRPr="00B764FA" w:rsidRDefault="00B764FA" w:rsidP="00627CDA">
      <w:pPr>
        <w:numPr>
          <w:ilvl w:val="0"/>
          <w:numId w:val="203"/>
        </w:numPr>
      </w:pPr>
      <w:hyperlink r:id="rId603" w:history="1">
        <w:r w:rsidRPr="00B764FA">
          <w:rPr>
            <w:rStyle w:val="Hyperlink"/>
          </w:rPr>
          <w:t>Additional Child Care Subsidy</w:t>
        </w:r>
      </w:hyperlink>
      <w:r w:rsidRPr="00B764FA">
        <w:t> if they experience temporary financial hardship due to an emergency that happened in the last 6 months.</w:t>
      </w:r>
    </w:p>
    <w:p w14:paraId="6FE7032D" w14:textId="77777777" w:rsidR="00B764FA" w:rsidRPr="00B764FA" w:rsidRDefault="00B764FA" w:rsidP="00B764FA">
      <w:r w:rsidRPr="00B764FA">
        <w:t>Read more about </w:t>
      </w:r>
      <w:hyperlink r:id="rId604" w:history="1">
        <w:r w:rsidRPr="00B764FA">
          <w:rPr>
            <w:rStyle w:val="Hyperlink"/>
          </w:rPr>
          <w:t>recovery after an emergency</w:t>
        </w:r>
      </w:hyperlink>
      <w:r w:rsidRPr="00B764FA">
        <w:t> on our website.</w:t>
      </w:r>
    </w:p>
    <w:p w14:paraId="0C71BC61" w14:textId="77777777" w:rsidR="00B764FA" w:rsidRPr="00B764FA" w:rsidRDefault="00B764FA" w:rsidP="004E7D80">
      <w:pPr>
        <w:pStyle w:val="Heading3"/>
      </w:pPr>
      <w:r w:rsidRPr="00B764FA">
        <w:t>Other disaster support</w:t>
      </w:r>
    </w:p>
    <w:p w14:paraId="02547F6D" w14:textId="77777777" w:rsidR="00B764FA" w:rsidRPr="00B764FA" w:rsidRDefault="00B764FA" w:rsidP="00B764FA">
      <w:r w:rsidRPr="00B764FA">
        <w:t>The Australian Government provides help for people affected by natural disasters. Find out whether you're eligible on the </w:t>
      </w:r>
      <w:hyperlink r:id="rId605" w:history="1">
        <w:r w:rsidRPr="00B764FA">
          <w:rPr>
            <w:rStyle w:val="Hyperlink"/>
          </w:rPr>
          <w:t>Services Australia website</w:t>
        </w:r>
      </w:hyperlink>
      <w:r w:rsidRPr="00B764FA">
        <w:t>.</w:t>
      </w:r>
    </w:p>
    <w:p w14:paraId="7EA9362F" w14:textId="77777777" w:rsidR="00B764FA" w:rsidRPr="00B764FA" w:rsidRDefault="00B764FA" w:rsidP="00B764FA">
      <w:r w:rsidRPr="00B764FA">
        <w:t>Your state or territory government may provide additional support in the event of a natural disaster. Find out more at </w:t>
      </w:r>
      <w:hyperlink r:id="rId606" w:history="1">
        <w:r w:rsidRPr="00B764FA">
          <w:rPr>
            <w:rStyle w:val="Hyperlink"/>
          </w:rPr>
          <w:t>nt.gov.au/emergency</w:t>
        </w:r>
      </w:hyperlink>
      <w:r w:rsidRPr="00B764FA">
        <w:t>.</w:t>
      </w:r>
    </w:p>
    <w:p w14:paraId="0ECE03E5" w14:textId="77777777" w:rsidR="00B764FA" w:rsidRPr="00B764FA" w:rsidRDefault="00B764FA" w:rsidP="00B764FA"/>
    <w:p w14:paraId="6059C5B2" w14:textId="4D034D41" w:rsidR="00B764FA" w:rsidRDefault="00B764FA" w:rsidP="00E971AD">
      <w:pPr>
        <w:pStyle w:val="Issuedate"/>
      </w:pPr>
      <w:bookmarkStart w:id="167" w:name="_Toc243484905"/>
      <w:r>
        <w:lastRenderedPageBreak/>
        <w:t>25 March 2026</w:t>
      </w:r>
      <w:bookmarkEnd w:id="167"/>
    </w:p>
    <w:p w14:paraId="4198F2F8" w14:textId="5A3BDAED" w:rsidR="00B764FA" w:rsidRDefault="00B764FA" w:rsidP="00B764FA">
      <w:pPr>
        <w:pStyle w:val="Heading2"/>
      </w:pPr>
      <w:bookmarkStart w:id="168" w:name="_Toc243484906"/>
      <w:r>
        <w:t>From the department</w:t>
      </w:r>
      <w:bookmarkEnd w:id="168"/>
    </w:p>
    <w:p w14:paraId="6C6B81F2" w14:textId="01CB5FCC" w:rsidR="00B764FA" w:rsidRPr="00B764FA" w:rsidRDefault="00B764FA" w:rsidP="00B764FA">
      <w:pPr>
        <w:pStyle w:val="Heading3"/>
      </w:pPr>
      <w:r w:rsidRPr="00B764FA">
        <w:t>Building Early Education Fund grant opportunities now open </w:t>
      </w:r>
    </w:p>
    <w:p w14:paraId="73650FA8" w14:textId="77777777" w:rsidR="00B764FA" w:rsidRPr="00B764FA" w:rsidRDefault="00B764FA" w:rsidP="00B764FA">
      <w:r w:rsidRPr="00B764FA">
        <w:rPr>
          <w:b/>
          <w:bCs/>
        </w:rPr>
        <w:t>Up to $80 million in grants is now available for small not-for-profit organisations and Aboriginal and Torres Strait Islander Community Controlled Organisation (ACCOs) to build or expand early childhood education and care (ECEC) services in areas of need.</w:t>
      </w:r>
      <w:r w:rsidRPr="00B764FA">
        <w:t> </w:t>
      </w:r>
    </w:p>
    <w:p w14:paraId="07168BDB" w14:textId="77777777" w:rsidR="00B764FA" w:rsidRPr="00B764FA" w:rsidRDefault="00B764FA" w:rsidP="00B764FA">
      <w:r w:rsidRPr="00B764FA">
        <w:t>The small-scale grants package is part of the $1 billion Building Early Education Fund. It includes 3 grant opportunities: </w:t>
      </w:r>
    </w:p>
    <w:p w14:paraId="070012B9" w14:textId="77777777" w:rsidR="00B764FA" w:rsidRPr="00B764FA" w:rsidRDefault="00B764FA" w:rsidP="00627CDA">
      <w:pPr>
        <w:numPr>
          <w:ilvl w:val="0"/>
          <w:numId w:val="175"/>
        </w:numPr>
      </w:pPr>
      <w:r w:rsidRPr="00B764FA">
        <w:t>at least $20 million to build or expand Centre Based Day Care services or deliver in-venue Family Day Care in areas where services are needed most </w:t>
      </w:r>
    </w:p>
    <w:p w14:paraId="28DB0598" w14:textId="77777777" w:rsidR="00B764FA" w:rsidRPr="00B764FA" w:rsidRDefault="00B764FA" w:rsidP="00627CDA">
      <w:pPr>
        <w:numPr>
          <w:ilvl w:val="0"/>
          <w:numId w:val="176"/>
        </w:numPr>
      </w:pPr>
      <w:r w:rsidRPr="00B764FA">
        <w:t>at least $20 million to support new or expanded ECEC services led by ACCOs  </w:t>
      </w:r>
    </w:p>
    <w:p w14:paraId="75726F82" w14:textId="77777777" w:rsidR="00B764FA" w:rsidRPr="00B764FA" w:rsidRDefault="00B764FA" w:rsidP="00627CDA">
      <w:pPr>
        <w:numPr>
          <w:ilvl w:val="0"/>
          <w:numId w:val="177"/>
        </w:numPr>
      </w:pPr>
      <w:r w:rsidRPr="00B764FA">
        <w:t>up to $40 million in operational funding for Building Fund-supported ECEC services.  </w:t>
      </w:r>
    </w:p>
    <w:p w14:paraId="422CBF85" w14:textId="77777777" w:rsidR="00B764FA" w:rsidRPr="00B764FA" w:rsidRDefault="00B764FA" w:rsidP="00B764FA">
      <w:r w:rsidRPr="00B764FA">
        <w:t>These grants will: </w:t>
      </w:r>
    </w:p>
    <w:p w14:paraId="49BC1D5E" w14:textId="77777777" w:rsidR="00B764FA" w:rsidRPr="00B764FA" w:rsidRDefault="00B764FA" w:rsidP="00627CDA">
      <w:pPr>
        <w:numPr>
          <w:ilvl w:val="0"/>
          <w:numId w:val="178"/>
        </w:numPr>
      </w:pPr>
      <w:r w:rsidRPr="00B764FA">
        <w:t>support small not-for-profit providers and ACCOs to deliver capital projects that increase supply </w:t>
      </w:r>
    </w:p>
    <w:p w14:paraId="50BF8700" w14:textId="77777777" w:rsidR="00B764FA" w:rsidRPr="00B764FA" w:rsidRDefault="00B764FA" w:rsidP="00627CDA">
      <w:pPr>
        <w:numPr>
          <w:ilvl w:val="0"/>
          <w:numId w:val="179"/>
        </w:numPr>
      </w:pPr>
      <w:r w:rsidRPr="00B764FA">
        <w:t>improve access to quality early learning for children and families in outer suburbs, regional and remote communities.  </w:t>
      </w:r>
    </w:p>
    <w:p w14:paraId="5EAADB66" w14:textId="77777777" w:rsidR="00B764FA" w:rsidRPr="00B764FA" w:rsidRDefault="00B764FA" w:rsidP="00B764FA">
      <w:r w:rsidRPr="00B764FA">
        <w:t>Each grant has its own eligibility requirements, guidelines and application process. </w:t>
      </w:r>
    </w:p>
    <w:p w14:paraId="5BAFAE12" w14:textId="77777777" w:rsidR="00B764FA" w:rsidRPr="00B764FA" w:rsidRDefault="00B764FA" w:rsidP="00B764FA">
      <w:r w:rsidRPr="00B764FA">
        <w:t>Find out more on the </w:t>
      </w:r>
      <w:hyperlink r:id="rId607" w:tgtFrame="_blank" w:history="1">
        <w:r w:rsidRPr="00B764FA">
          <w:rPr>
            <w:rStyle w:val="Hyperlink"/>
          </w:rPr>
          <w:t>Building Early Education Fund small-scale grant opportunities page.</w:t>
        </w:r>
      </w:hyperlink>
      <w:r w:rsidRPr="00B764FA">
        <w:t> </w:t>
      </w:r>
    </w:p>
    <w:p w14:paraId="7DB5D675" w14:textId="77777777" w:rsidR="00B764FA" w:rsidRPr="00B764FA" w:rsidRDefault="00B764FA" w:rsidP="00B764FA">
      <w:pPr>
        <w:pStyle w:val="Heading3"/>
      </w:pPr>
      <w:r w:rsidRPr="00B764FA">
        <w:t>National CCTV assessment registration closing soon </w:t>
      </w:r>
    </w:p>
    <w:p w14:paraId="43F13240" w14:textId="77777777" w:rsidR="00B764FA" w:rsidRPr="00B764FA" w:rsidRDefault="00B764FA" w:rsidP="00B764FA">
      <w:r w:rsidRPr="00B764FA">
        <w:rPr>
          <w:b/>
          <w:bCs/>
        </w:rPr>
        <w:t>There’s still time for your service to join the national CCTV assessment – but the window is closing soon. If you haven't completed your registration, now is the time the finalise it. </w:t>
      </w:r>
      <w:r w:rsidRPr="00B764FA">
        <w:t> </w:t>
      </w:r>
    </w:p>
    <w:p w14:paraId="1721A2E2" w14:textId="77777777" w:rsidR="00B764FA" w:rsidRPr="00B764FA" w:rsidRDefault="00B764FA" w:rsidP="00B764FA">
      <w:r w:rsidRPr="00B764FA">
        <w:t>The main data collection period runs from April to June 2026. To participate, you must </w:t>
      </w:r>
      <w:r w:rsidRPr="00B764FA">
        <w:rPr>
          <w:b/>
          <w:bCs/>
        </w:rPr>
        <w:t>complete your registration by the end of March.</w:t>
      </w:r>
      <w:r w:rsidRPr="00B764FA">
        <w:t> </w:t>
      </w:r>
    </w:p>
    <w:p w14:paraId="00728595" w14:textId="77777777" w:rsidR="00B764FA" w:rsidRPr="00B764FA" w:rsidRDefault="00B764FA" w:rsidP="00B764FA">
      <w:r w:rsidRPr="00B764FA">
        <w:t>By taking part, your service can: </w:t>
      </w:r>
    </w:p>
    <w:p w14:paraId="447B5190" w14:textId="77777777" w:rsidR="00B764FA" w:rsidRPr="00B764FA" w:rsidRDefault="00B764FA" w:rsidP="00627CDA">
      <w:pPr>
        <w:numPr>
          <w:ilvl w:val="0"/>
          <w:numId w:val="180"/>
        </w:numPr>
      </w:pPr>
      <w:r w:rsidRPr="00B764FA">
        <w:t>join optional </w:t>
      </w:r>
      <w:r w:rsidRPr="00B764FA">
        <w:rPr>
          <w:b/>
          <w:bCs/>
        </w:rPr>
        <w:t>community of practice sessions</w:t>
      </w:r>
      <w:r w:rsidRPr="00B764FA">
        <w:t> to share learnings with other services </w:t>
      </w:r>
    </w:p>
    <w:p w14:paraId="49F4D023" w14:textId="77777777" w:rsidR="00B764FA" w:rsidRPr="00B764FA" w:rsidRDefault="00B764FA" w:rsidP="00627CDA">
      <w:pPr>
        <w:numPr>
          <w:ilvl w:val="0"/>
          <w:numId w:val="181"/>
        </w:numPr>
      </w:pPr>
      <w:r w:rsidRPr="00B764FA">
        <w:t>help shape advice to government. </w:t>
      </w:r>
    </w:p>
    <w:p w14:paraId="4FE1B750" w14:textId="77777777" w:rsidR="00B764FA" w:rsidRPr="00B764FA" w:rsidRDefault="00B764FA" w:rsidP="00B764FA">
      <w:r w:rsidRPr="00B764FA">
        <w:t>Small and medium providers may be eligible for a participation payment of $30,000 to $50,000. </w:t>
      </w:r>
    </w:p>
    <w:p w14:paraId="214267C8" w14:textId="77777777" w:rsidR="00B764FA" w:rsidRPr="00B764FA" w:rsidRDefault="00B764FA" w:rsidP="00B764FA">
      <w:r w:rsidRPr="00B764FA">
        <w:t>For help or questions, contact Nous at </w:t>
      </w:r>
      <w:hyperlink r:id="rId608" w:tgtFrame="_blank" w:history="1">
        <w:r w:rsidRPr="00B764FA">
          <w:rPr>
            <w:rStyle w:val="Hyperlink"/>
          </w:rPr>
          <w:t>cctvassessment@nousgroup.com</w:t>
        </w:r>
      </w:hyperlink>
      <w:r w:rsidRPr="00B764FA">
        <w:t>. </w:t>
      </w:r>
    </w:p>
    <w:p w14:paraId="0B9436D5" w14:textId="77777777" w:rsidR="00B764FA" w:rsidRPr="00B764FA" w:rsidRDefault="00B764FA" w:rsidP="00B764FA">
      <w:hyperlink r:id="rId609" w:tgtFrame="_blank" w:history="1">
        <w:r w:rsidRPr="00B764FA">
          <w:rPr>
            <w:rStyle w:val="Hyperlink"/>
          </w:rPr>
          <w:t>Visit our website for more information and resources</w:t>
        </w:r>
      </w:hyperlink>
      <w:r w:rsidRPr="00B764FA">
        <w:t>. </w:t>
      </w:r>
    </w:p>
    <w:p w14:paraId="50082E51" w14:textId="77777777" w:rsidR="00B764FA" w:rsidRPr="00B764FA" w:rsidRDefault="00B764FA" w:rsidP="00B764FA">
      <w:pPr>
        <w:pStyle w:val="Heading3"/>
      </w:pPr>
      <w:r w:rsidRPr="00B764FA">
        <w:t>New Child Care Subsidy data: December quarter 2025 </w:t>
      </w:r>
    </w:p>
    <w:p w14:paraId="64E5C851" w14:textId="77777777" w:rsidR="00B764FA" w:rsidRPr="00B764FA" w:rsidRDefault="00B764FA" w:rsidP="00B764FA">
      <w:r w:rsidRPr="00B764FA">
        <w:rPr>
          <w:b/>
          <w:bCs/>
        </w:rPr>
        <w:t>We’ve published data about the Child Care Subsidy (CCS) in the December quarter 2025. </w:t>
      </w:r>
      <w:r w:rsidRPr="00B764FA">
        <w:t> </w:t>
      </w:r>
    </w:p>
    <w:p w14:paraId="5E42C508" w14:textId="77777777" w:rsidR="00B764FA" w:rsidRPr="00B764FA" w:rsidRDefault="00B764FA" w:rsidP="00B764FA">
      <w:r w:rsidRPr="00B764FA">
        <w:lastRenderedPageBreak/>
        <w:t>Each quarter we issue a summary report about CCS-approved care in Australia. The report includes data on child care usage, services, fees and subsidies in Australia.   </w:t>
      </w:r>
    </w:p>
    <w:p w14:paraId="428DBC8A" w14:textId="77777777" w:rsidR="00B764FA" w:rsidRPr="00B764FA" w:rsidRDefault="00B764FA" w:rsidP="00B764FA">
      <w:r w:rsidRPr="00B764FA">
        <w:t>Key findings from the December quarter 2025 include:  </w:t>
      </w:r>
    </w:p>
    <w:p w14:paraId="5286E4E8" w14:textId="77777777" w:rsidR="00B764FA" w:rsidRPr="00B764FA" w:rsidRDefault="00B764FA" w:rsidP="00627CDA">
      <w:pPr>
        <w:numPr>
          <w:ilvl w:val="0"/>
          <w:numId w:val="182"/>
        </w:numPr>
      </w:pPr>
      <w:r w:rsidRPr="00B764FA">
        <w:t>1,437,520 children from 1,011,600 families used CCS-approved care  </w:t>
      </w:r>
    </w:p>
    <w:p w14:paraId="1C086BE7" w14:textId="77777777" w:rsidR="00B764FA" w:rsidRPr="00B764FA" w:rsidRDefault="00B764FA" w:rsidP="00627CDA">
      <w:pPr>
        <w:numPr>
          <w:ilvl w:val="0"/>
          <w:numId w:val="183"/>
        </w:numPr>
      </w:pPr>
      <w:r w:rsidRPr="00B764FA">
        <w:t>15,271 CCS-approved services operated during the quarter  </w:t>
      </w:r>
    </w:p>
    <w:p w14:paraId="0A204BAC" w14:textId="77777777" w:rsidR="00B764FA" w:rsidRPr="00B764FA" w:rsidRDefault="00B764FA" w:rsidP="00627CDA">
      <w:pPr>
        <w:numPr>
          <w:ilvl w:val="0"/>
          <w:numId w:val="184"/>
        </w:numPr>
      </w:pPr>
      <w:r w:rsidRPr="00B764FA">
        <w:t>on average, children attended 27.6 hours of care per week  </w:t>
      </w:r>
    </w:p>
    <w:p w14:paraId="1403B54B" w14:textId="77777777" w:rsidR="00B764FA" w:rsidRPr="00B764FA" w:rsidRDefault="00B764FA" w:rsidP="00627CDA">
      <w:pPr>
        <w:numPr>
          <w:ilvl w:val="0"/>
          <w:numId w:val="185"/>
        </w:numPr>
      </w:pPr>
      <w:r w:rsidRPr="00B764FA">
        <w:t>the average hourly fee was $13.75  </w:t>
      </w:r>
    </w:p>
    <w:p w14:paraId="6D4EAD60" w14:textId="77777777" w:rsidR="00B764FA" w:rsidRPr="00B764FA" w:rsidRDefault="00B764FA" w:rsidP="00627CDA">
      <w:pPr>
        <w:numPr>
          <w:ilvl w:val="0"/>
          <w:numId w:val="186"/>
        </w:numPr>
      </w:pPr>
      <w:r w:rsidRPr="00B764FA">
        <w:t>the Australian Government paid $3.98 billion in subsidies.  </w:t>
      </w:r>
    </w:p>
    <w:p w14:paraId="7E5E1F60" w14:textId="77777777" w:rsidR="00B764FA" w:rsidRPr="00B764FA" w:rsidRDefault="00B764FA" w:rsidP="00B764FA">
      <w:hyperlink r:id="rId610" w:tgtFrame="_blank" w:history="1">
        <w:r w:rsidRPr="00B764FA">
          <w:rPr>
            <w:rStyle w:val="Hyperlink"/>
          </w:rPr>
          <w:t>Go to the report</w:t>
        </w:r>
      </w:hyperlink>
      <w:r w:rsidRPr="00B764FA">
        <w:t>. </w:t>
      </w:r>
    </w:p>
    <w:p w14:paraId="7BE6AE77" w14:textId="77777777" w:rsidR="00B764FA" w:rsidRPr="00B764FA" w:rsidRDefault="00B764FA" w:rsidP="00B764FA">
      <w:pPr>
        <w:pStyle w:val="Heading3"/>
      </w:pPr>
      <w:r w:rsidRPr="00B764FA">
        <w:t>Update national early childhood worker register by Friday </w:t>
      </w:r>
    </w:p>
    <w:p w14:paraId="5BC01087" w14:textId="77777777" w:rsidR="00B764FA" w:rsidRPr="00B764FA" w:rsidRDefault="00B764FA" w:rsidP="00B764FA">
      <w:r w:rsidRPr="00B764FA">
        <w:rPr>
          <w:b/>
          <w:bCs/>
        </w:rPr>
        <w:t>The deadline to update the National Early Childhood Worker Register is this Friday.</w:t>
      </w:r>
      <w:r w:rsidRPr="00B764FA">
        <w:t> </w:t>
      </w:r>
    </w:p>
    <w:p w14:paraId="7246EA46" w14:textId="77777777" w:rsidR="00B764FA" w:rsidRPr="00B764FA" w:rsidRDefault="00B764FA" w:rsidP="00B764FA">
      <w:r w:rsidRPr="00B764FA">
        <w:t>Providers who operate services which are regulated under the National Quality Framework (NQF) must record information in the register for all workers providing ECEC, using details they already collect. This is a requirement under National Law. </w:t>
      </w:r>
    </w:p>
    <w:p w14:paraId="25967A77" w14:textId="77777777" w:rsidR="00B764FA" w:rsidRPr="00B764FA" w:rsidRDefault="00B764FA" w:rsidP="00B764FA">
      <w:r w:rsidRPr="00B764FA">
        <w:t>Going forward, you must update the register </w:t>
      </w:r>
      <w:r w:rsidRPr="00B764FA">
        <w:rPr>
          <w:b/>
          <w:bCs/>
        </w:rPr>
        <w:t>within 14 days</w:t>
      </w:r>
      <w:r w:rsidRPr="00B764FA">
        <w:t> when: </w:t>
      </w:r>
    </w:p>
    <w:p w14:paraId="18E4E499" w14:textId="77777777" w:rsidR="00B764FA" w:rsidRPr="00B764FA" w:rsidRDefault="00B764FA" w:rsidP="00627CDA">
      <w:pPr>
        <w:numPr>
          <w:ilvl w:val="0"/>
          <w:numId w:val="187"/>
        </w:numPr>
      </w:pPr>
      <w:r w:rsidRPr="00B764FA">
        <w:t>a worker is employed, engaged or appointed </w:t>
      </w:r>
    </w:p>
    <w:p w14:paraId="2022925B" w14:textId="77777777" w:rsidR="00B764FA" w:rsidRPr="00B764FA" w:rsidRDefault="00B764FA" w:rsidP="00627CDA">
      <w:pPr>
        <w:numPr>
          <w:ilvl w:val="0"/>
          <w:numId w:val="188"/>
        </w:numPr>
      </w:pPr>
      <w:r w:rsidRPr="00B764FA">
        <w:t>you become aware of any change to a worker’s details. </w:t>
      </w:r>
    </w:p>
    <w:p w14:paraId="69557F8D" w14:textId="77777777" w:rsidR="00B764FA" w:rsidRDefault="00B764FA" w:rsidP="00B764FA">
      <w:r w:rsidRPr="00B764FA">
        <w:t>For more information, visit </w:t>
      </w:r>
      <w:hyperlink r:id="rId611" w:tgtFrame="_blank" w:history="1">
        <w:r w:rsidRPr="00B764FA">
          <w:rPr>
            <w:rStyle w:val="Hyperlink"/>
          </w:rPr>
          <w:t>ACECQA’s website</w:t>
        </w:r>
      </w:hyperlink>
      <w:r w:rsidRPr="00B764FA">
        <w:t>. </w:t>
      </w:r>
    </w:p>
    <w:p w14:paraId="5EF78206" w14:textId="2BF968E8" w:rsidR="00B764FA" w:rsidRDefault="00B764FA" w:rsidP="00B764FA">
      <w:pPr>
        <w:pStyle w:val="Heading2"/>
      </w:pPr>
      <w:bookmarkStart w:id="169" w:name="_Toc243484907"/>
      <w:r>
        <w:t>Facts from FAL</w:t>
      </w:r>
      <w:bookmarkEnd w:id="169"/>
    </w:p>
    <w:p w14:paraId="55559C15" w14:textId="77777777" w:rsidR="00B764FA" w:rsidRPr="00B764FA" w:rsidRDefault="00B764FA" w:rsidP="00B764FA">
      <w:pPr>
        <w:pStyle w:val="Heading3"/>
      </w:pPr>
      <w:r w:rsidRPr="00B764FA">
        <w:t>Easter holiday absences </w:t>
      </w:r>
    </w:p>
    <w:p w14:paraId="5051AE2A" w14:textId="77777777" w:rsidR="00B764FA" w:rsidRPr="00B764FA" w:rsidRDefault="00B764FA" w:rsidP="00B764FA">
      <w:r w:rsidRPr="00B764FA">
        <w:rPr>
          <w:b/>
          <w:bCs/>
        </w:rPr>
        <w:t>On public holidays, services can report an absence only if the service would normally be open on that day.  </w:t>
      </w:r>
      <w:r w:rsidRPr="00B764FA">
        <w:t>  </w:t>
      </w:r>
    </w:p>
    <w:p w14:paraId="6893679C" w14:textId="77777777" w:rsidR="00B764FA" w:rsidRPr="00B764FA" w:rsidRDefault="00B764FA" w:rsidP="00B764FA">
      <w:r w:rsidRPr="00B764FA">
        <w:t>For example:   </w:t>
      </w:r>
    </w:p>
    <w:p w14:paraId="79FAAA27" w14:textId="77777777" w:rsidR="00B764FA" w:rsidRPr="00B764FA" w:rsidRDefault="00B764FA" w:rsidP="00627CDA">
      <w:pPr>
        <w:numPr>
          <w:ilvl w:val="0"/>
          <w:numId w:val="189"/>
        </w:numPr>
      </w:pPr>
      <w:r w:rsidRPr="00B764FA">
        <w:t>If your service is open on Mondays and Fridays, you can report absences for the upcoming public holidays on Friday 3 and Monday 6 April.  </w:t>
      </w:r>
    </w:p>
    <w:p w14:paraId="205E9C3F" w14:textId="77777777" w:rsidR="00B764FA" w:rsidRPr="00B764FA" w:rsidRDefault="00B764FA" w:rsidP="00627CDA">
      <w:pPr>
        <w:numPr>
          <w:ilvl w:val="0"/>
          <w:numId w:val="190"/>
        </w:numPr>
      </w:pPr>
      <w:r w:rsidRPr="00B764FA">
        <w:t>If your service only operates from Tuesday to Thursday, you </w:t>
      </w:r>
      <w:r w:rsidRPr="00B764FA">
        <w:rPr>
          <w:b/>
          <w:bCs/>
        </w:rPr>
        <w:t>cannot </w:t>
      </w:r>
      <w:r w:rsidRPr="00B764FA">
        <w:t>report absences for these public holidays.  </w:t>
      </w:r>
    </w:p>
    <w:p w14:paraId="689CDCF3" w14:textId="77777777" w:rsidR="00B764FA" w:rsidRPr="00B764FA" w:rsidRDefault="00B764FA" w:rsidP="00627CDA">
      <w:pPr>
        <w:numPr>
          <w:ilvl w:val="0"/>
          <w:numId w:val="191"/>
        </w:numPr>
      </w:pPr>
      <w:r w:rsidRPr="00B764FA">
        <w:t>You can only report absences for children who would have normally attended care on that day.    </w:t>
      </w:r>
    </w:p>
    <w:p w14:paraId="64D53BBA" w14:textId="77777777" w:rsidR="00B764FA" w:rsidRPr="00B764FA" w:rsidRDefault="00B764FA" w:rsidP="00B764FA">
      <w:r w:rsidRPr="00B764FA">
        <w:t>If you report an absence for a public holiday, you must still collect the gap fee from families. It is up to providers whether to report an absence and charge families on a public holiday.    </w:t>
      </w:r>
    </w:p>
    <w:p w14:paraId="63614C86" w14:textId="77777777" w:rsidR="00B764FA" w:rsidRPr="00B764FA" w:rsidRDefault="00B764FA" w:rsidP="00B764FA">
      <w:r w:rsidRPr="00B764FA">
        <w:t>Public holiday absences are considered an allowable absence and will be deducted from a family’s 42 allowable absences.  </w:t>
      </w:r>
    </w:p>
    <w:p w14:paraId="26C1977C" w14:textId="77777777" w:rsidR="00B764FA" w:rsidRPr="00B764FA" w:rsidRDefault="00B764FA" w:rsidP="00B764FA">
      <w:r w:rsidRPr="00B764FA">
        <w:lastRenderedPageBreak/>
        <w:t>Once a family has used their 42 allowable absence days, a public holiday cannot be claimed as an additional absence reason.   </w:t>
      </w:r>
    </w:p>
    <w:p w14:paraId="6BDD2B9D" w14:textId="77777777" w:rsidR="00B764FA" w:rsidRPr="00B764FA" w:rsidRDefault="00B764FA" w:rsidP="00B764FA">
      <w:r w:rsidRPr="00B764FA">
        <w:t>Read more about </w:t>
      </w:r>
      <w:hyperlink r:id="rId612" w:anchor="toc-reporting-absences" w:tgtFrame="_blank" w:history="1">
        <w:r w:rsidRPr="00B764FA">
          <w:rPr>
            <w:rStyle w:val="Hyperlink"/>
          </w:rPr>
          <w:t>reporting absences</w:t>
        </w:r>
      </w:hyperlink>
      <w:r w:rsidRPr="00B764FA">
        <w:t> on our website. </w:t>
      </w:r>
    </w:p>
    <w:p w14:paraId="1EDF0F63" w14:textId="77777777" w:rsidR="00B764FA" w:rsidRPr="00B764FA" w:rsidRDefault="00B764FA" w:rsidP="00B764FA">
      <w:pPr>
        <w:pStyle w:val="Heading3"/>
      </w:pPr>
      <w:r w:rsidRPr="00B764FA">
        <w:t>CCS payments and eligibility </w:t>
      </w:r>
    </w:p>
    <w:p w14:paraId="6E5E0B6C" w14:textId="77777777" w:rsidR="00B764FA" w:rsidRPr="00B764FA" w:rsidRDefault="00B764FA" w:rsidP="00B764FA">
      <w:r w:rsidRPr="00B764FA">
        <w:rPr>
          <w:b/>
          <w:bCs/>
        </w:rPr>
        <w:t>In some cases, Services Australia may pay CCS directly to a family when care has been provided before their CCS eligibility has been confirmed. </w:t>
      </w:r>
      <w:r w:rsidRPr="00B764FA">
        <w:t> </w:t>
      </w:r>
    </w:p>
    <w:p w14:paraId="28E932DC" w14:textId="77777777" w:rsidR="00B764FA" w:rsidRPr="00B764FA" w:rsidRDefault="00B764FA" w:rsidP="00B764FA">
      <w:r w:rsidRPr="00B764FA">
        <w:t>While families are encouraged to submit a CCS claim and establish their eligibility before their child begins care, you may occasionally have a child attend before their claim is finalised.  </w:t>
      </w:r>
    </w:p>
    <w:p w14:paraId="1550E8E2" w14:textId="77777777" w:rsidR="00B764FA" w:rsidRPr="00B764FA" w:rsidRDefault="00B764FA" w:rsidP="00B764FA">
      <w:r w:rsidRPr="00B764FA">
        <w:t>If a family has not yet been assessed as eligible for CCS:  </w:t>
      </w:r>
    </w:p>
    <w:p w14:paraId="5C02DA1A" w14:textId="77777777" w:rsidR="00B764FA" w:rsidRPr="00B764FA" w:rsidRDefault="00B764FA" w:rsidP="00627CDA">
      <w:pPr>
        <w:numPr>
          <w:ilvl w:val="0"/>
          <w:numId w:val="192"/>
        </w:numPr>
      </w:pPr>
      <w:r w:rsidRPr="00B764FA">
        <w:t>You should </w:t>
      </w:r>
      <w:r w:rsidRPr="00B764FA">
        <w:rPr>
          <w:b/>
          <w:bCs/>
        </w:rPr>
        <w:t>charge the family full fees</w:t>
      </w:r>
      <w:r w:rsidRPr="00B764FA">
        <w:t> until their claim is processed.  </w:t>
      </w:r>
    </w:p>
    <w:p w14:paraId="7475F388" w14:textId="77777777" w:rsidR="00B764FA" w:rsidRPr="00B764FA" w:rsidRDefault="00B764FA" w:rsidP="00627CDA">
      <w:pPr>
        <w:numPr>
          <w:ilvl w:val="0"/>
          <w:numId w:val="193"/>
        </w:numPr>
      </w:pPr>
      <w:r w:rsidRPr="00B764FA">
        <w:t>You </w:t>
      </w:r>
      <w:r w:rsidRPr="00B764FA">
        <w:rPr>
          <w:b/>
          <w:bCs/>
        </w:rPr>
        <w:t>must not estimate or apply CCS entitlements</w:t>
      </w:r>
      <w:r w:rsidRPr="00B764FA">
        <w:t> in advance.  </w:t>
      </w:r>
    </w:p>
    <w:p w14:paraId="6C0C8B4F" w14:textId="77777777" w:rsidR="00B764FA" w:rsidRPr="00B764FA" w:rsidRDefault="00B764FA" w:rsidP="00627CDA">
      <w:pPr>
        <w:numPr>
          <w:ilvl w:val="0"/>
          <w:numId w:val="194"/>
        </w:numPr>
      </w:pPr>
      <w:r w:rsidRPr="00B764FA">
        <w:t>If the family is later assessed as eligible, </w:t>
      </w:r>
      <w:r w:rsidRPr="00B764FA">
        <w:rPr>
          <w:b/>
          <w:bCs/>
        </w:rPr>
        <w:t>Services Australia will pay any backdated CCS directly to the family</w:t>
      </w:r>
      <w:r w:rsidRPr="00B764FA">
        <w:t>, not to the service.  </w:t>
      </w:r>
    </w:p>
    <w:p w14:paraId="38494CE9" w14:textId="77777777" w:rsidR="00B764FA" w:rsidRPr="00B764FA" w:rsidRDefault="00B764FA" w:rsidP="00B764FA">
      <w:r w:rsidRPr="00B764FA">
        <w:t>This process ensures CCS is applied correctly and avoids adjustments or debt issues for services.  </w:t>
      </w:r>
    </w:p>
    <w:p w14:paraId="6F18602E" w14:textId="77777777" w:rsidR="00B764FA" w:rsidRDefault="00B764FA" w:rsidP="00B764FA">
      <w:r w:rsidRPr="00B764FA">
        <w:t>Find out more about </w:t>
      </w:r>
      <w:hyperlink r:id="rId613" w:anchor="toc-managing-payments" w:tgtFrame="_blank" w:history="1">
        <w:r w:rsidRPr="00B764FA">
          <w:rPr>
            <w:rStyle w:val="Hyperlink"/>
          </w:rPr>
          <w:t>managing payments and fees</w:t>
        </w:r>
      </w:hyperlink>
      <w:r w:rsidRPr="00B764FA">
        <w:t> on our website. </w:t>
      </w:r>
    </w:p>
    <w:p w14:paraId="08B8BAA4" w14:textId="79AF7286" w:rsidR="00B764FA" w:rsidRDefault="00B764FA" w:rsidP="00B764FA">
      <w:pPr>
        <w:pStyle w:val="Heading2"/>
      </w:pPr>
      <w:bookmarkStart w:id="170" w:name="_Toc243484908"/>
      <w:r>
        <w:t>Workforce support</w:t>
      </w:r>
      <w:bookmarkEnd w:id="170"/>
    </w:p>
    <w:p w14:paraId="10435D6C" w14:textId="77777777" w:rsidR="00B764FA" w:rsidRPr="00B764FA" w:rsidRDefault="00B764FA" w:rsidP="00B764FA">
      <w:pPr>
        <w:pStyle w:val="Heading3"/>
      </w:pPr>
      <w:r w:rsidRPr="00B764FA">
        <w:t>When we process worker retention payments </w:t>
      </w:r>
    </w:p>
    <w:p w14:paraId="0363A100" w14:textId="77777777" w:rsidR="00B764FA" w:rsidRPr="00B764FA" w:rsidRDefault="00B764FA" w:rsidP="00B764FA">
      <w:r w:rsidRPr="00B764FA">
        <w:rPr>
          <w:b/>
          <w:bCs/>
        </w:rPr>
        <w:t>Standard worker retention payments are paid in arrears every 4 weeks. We publish and regularly update the payment schedule on our website. </w:t>
      </w:r>
      <w:r w:rsidRPr="00B764FA">
        <w:t> </w:t>
      </w:r>
    </w:p>
    <w:p w14:paraId="20242949" w14:textId="77777777" w:rsidR="00B764FA" w:rsidRPr="00B764FA" w:rsidRDefault="00B764FA" w:rsidP="00B764FA">
      <w:r w:rsidRPr="00B764FA">
        <w:t>The payment schedule shows: </w:t>
      </w:r>
    </w:p>
    <w:p w14:paraId="26509669" w14:textId="77777777" w:rsidR="00B764FA" w:rsidRPr="00B764FA" w:rsidRDefault="00B764FA" w:rsidP="00627CDA">
      <w:pPr>
        <w:numPr>
          <w:ilvl w:val="0"/>
          <w:numId w:val="195"/>
        </w:numPr>
      </w:pPr>
      <w:r w:rsidRPr="00B764FA">
        <w:rPr>
          <w:b/>
          <w:bCs/>
        </w:rPr>
        <w:t>completed payments</w:t>
      </w:r>
      <w:r w:rsidRPr="00B764FA">
        <w:t>, including the dates payments were processed </w:t>
      </w:r>
    </w:p>
    <w:p w14:paraId="7CA6F928" w14:textId="77777777" w:rsidR="00B764FA" w:rsidRPr="00B764FA" w:rsidRDefault="00B764FA" w:rsidP="00627CDA">
      <w:pPr>
        <w:numPr>
          <w:ilvl w:val="0"/>
          <w:numId w:val="196"/>
        </w:numPr>
      </w:pPr>
      <w:r w:rsidRPr="00B764FA">
        <w:rPr>
          <w:b/>
          <w:bCs/>
        </w:rPr>
        <w:t>upcoming payments</w:t>
      </w:r>
      <w:r w:rsidRPr="00B764FA">
        <w:t> based on the latest available information. </w:t>
      </w:r>
    </w:p>
    <w:p w14:paraId="2CB16A85" w14:textId="77777777" w:rsidR="00B764FA" w:rsidRPr="00B764FA" w:rsidRDefault="00B764FA" w:rsidP="00B764FA">
      <w:r w:rsidRPr="00B764FA">
        <w:t>Payments are calculated using the labour costs for the charged hours of care provided at a service each month. Data from the Child Care Subsidy System helps determine the charged hours of care. </w:t>
      </w:r>
    </w:p>
    <w:p w14:paraId="2D5034E1" w14:textId="77777777" w:rsidR="00B764FA" w:rsidRPr="00B764FA" w:rsidRDefault="00B764FA" w:rsidP="00B764FA">
      <w:r w:rsidRPr="00B764FA">
        <w:t>Payments are made at the service-level through the Child Care Subsidy System. These are sent to the same bank account as your CCS payments. </w:t>
      </w:r>
    </w:p>
    <w:p w14:paraId="790956EE" w14:textId="77777777" w:rsidR="00B764FA" w:rsidRPr="00B764FA" w:rsidRDefault="00B764FA" w:rsidP="00B764FA">
      <w:r w:rsidRPr="00B764FA">
        <w:t>To learn more, see </w:t>
      </w:r>
      <w:hyperlink r:id="rId614" w:anchor="guidetoc" w:tgtFrame="_blank" w:history="1">
        <w:r w:rsidRPr="00B764FA">
          <w:rPr>
            <w:rStyle w:val="Hyperlink"/>
          </w:rPr>
          <w:t>when we make payments</w:t>
        </w:r>
      </w:hyperlink>
      <w:r w:rsidRPr="00B764FA">
        <w:t> on our website. </w:t>
      </w:r>
    </w:p>
    <w:p w14:paraId="7658D554" w14:textId="77777777" w:rsidR="00B764FA" w:rsidRPr="00B764FA" w:rsidRDefault="00B764FA" w:rsidP="00B764FA">
      <w:pPr>
        <w:pStyle w:val="Heading3"/>
      </w:pPr>
      <w:r w:rsidRPr="00B764FA">
        <w:t>New National Model Code for Recruitment in ECEC </w:t>
      </w:r>
    </w:p>
    <w:p w14:paraId="48FCF4DF" w14:textId="77777777" w:rsidR="00B764FA" w:rsidRPr="00B764FA" w:rsidRDefault="00B764FA" w:rsidP="00B764FA">
      <w:r w:rsidRPr="00B764FA">
        <w:rPr>
          <w:b/>
          <w:bCs/>
        </w:rPr>
        <w:t>A new National Model Code for Recruitment in ECEC will support the sector to embed clear, consistent and child safe recruitment practices across the workforce lifecycle.</w:t>
      </w:r>
      <w:r w:rsidRPr="00B764FA">
        <w:t>  </w:t>
      </w:r>
    </w:p>
    <w:p w14:paraId="2B4AE482" w14:textId="77777777" w:rsidR="00B764FA" w:rsidRPr="00B764FA" w:rsidRDefault="00B764FA" w:rsidP="00B764FA">
      <w:r w:rsidRPr="00B764FA">
        <w:t>The Model Code is:  </w:t>
      </w:r>
    </w:p>
    <w:p w14:paraId="732D0C5E" w14:textId="77777777" w:rsidR="00B764FA" w:rsidRPr="00B764FA" w:rsidRDefault="00B764FA" w:rsidP="00627CDA">
      <w:pPr>
        <w:numPr>
          <w:ilvl w:val="0"/>
          <w:numId w:val="197"/>
        </w:numPr>
      </w:pPr>
      <w:r w:rsidRPr="00B764FA">
        <w:lastRenderedPageBreak/>
        <w:t>a voluntary, principles-based national framework grounded in the NQF  </w:t>
      </w:r>
    </w:p>
    <w:p w14:paraId="22405462" w14:textId="77777777" w:rsidR="00B764FA" w:rsidRPr="00B764FA" w:rsidRDefault="00B764FA" w:rsidP="00627CDA">
      <w:pPr>
        <w:numPr>
          <w:ilvl w:val="0"/>
          <w:numId w:val="198"/>
        </w:numPr>
      </w:pPr>
      <w:r w:rsidRPr="00B764FA">
        <w:t>aligned with the National Principles for Child Safe Organisations.  </w:t>
      </w:r>
    </w:p>
    <w:p w14:paraId="18F1EC2D" w14:textId="77777777" w:rsidR="00B764FA" w:rsidRPr="00B764FA" w:rsidRDefault="00B764FA" w:rsidP="00B764FA">
      <w:r w:rsidRPr="00B764FA">
        <w:t>It outlines what good recruitment looks like and covers advertising, interviewing, induction and ongoing suitability checks. This will help services attract and retain safe, skilled and values driven staff.   </w:t>
      </w:r>
    </w:p>
    <w:p w14:paraId="13FE3325" w14:textId="77777777" w:rsidR="00B764FA" w:rsidRPr="00B764FA" w:rsidRDefault="00B764FA" w:rsidP="00B764FA">
      <w:r w:rsidRPr="00B764FA">
        <w:t>The Model Code is available on the </w:t>
      </w:r>
      <w:hyperlink r:id="rId615" w:tgtFrame="_blank" w:history="1">
        <w:r w:rsidRPr="00B764FA">
          <w:rPr>
            <w:rStyle w:val="Hyperlink"/>
          </w:rPr>
          <w:t>ACECQA website</w:t>
        </w:r>
      </w:hyperlink>
      <w:r w:rsidRPr="00B764FA">
        <w:t>.  </w:t>
      </w:r>
    </w:p>
    <w:p w14:paraId="1B0D3B8F" w14:textId="77777777" w:rsidR="00B764FA" w:rsidRPr="00B764FA" w:rsidRDefault="00B764FA" w:rsidP="00B764FA"/>
    <w:p w14:paraId="7DB105E2" w14:textId="77777777" w:rsidR="00B764FA" w:rsidRPr="00B764FA" w:rsidRDefault="00B764FA" w:rsidP="00B764FA"/>
    <w:p w14:paraId="4A6747B9" w14:textId="77777777" w:rsidR="00B764FA" w:rsidRPr="00B764FA" w:rsidRDefault="00B764FA" w:rsidP="00B764FA"/>
    <w:p w14:paraId="5AD3C116" w14:textId="77777777" w:rsidR="00B764FA" w:rsidRPr="00B764FA" w:rsidRDefault="00B764FA" w:rsidP="00B764FA"/>
    <w:p w14:paraId="3FBD66E0" w14:textId="60A62156" w:rsidR="00B764FA" w:rsidRDefault="00B764FA" w:rsidP="00E971AD">
      <w:pPr>
        <w:pStyle w:val="Issuedate"/>
      </w:pPr>
      <w:bookmarkStart w:id="171" w:name="_Toc243484909"/>
      <w:r>
        <w:lastRenderedPageBreak/>
        <w:t>19 March 2026</w:t>
      </w:r>
      <w:bookmarkEnd w:id="171"/>
    </w:p>
    <w:p w14:paraId="0F1C8C89" w14:textId="2D5675B1" w:rsidR="00B764FA" w:rsidRDefault="00B764FA" w:rsidP="00B764FA">
      <w:pPr>
        <w:pStyle w:val="Heading2"/>
      </w:pPr>
      <w:bookmarkStart w:id="172" w:name="_Toc243484910"/>
      <w:r w:rsidRPr="00B764FA">
        <w:t>Northern Territory floods: CCS period of emergency expanded to 11 additional areas</w:t>
      </w:r>
      <w:bookmarkEnd w:id="172"/>
    </w:p>
    <w:p w14:paraId="5B68D74F" w14:textId="77777777" w:rsidR="00B764FA" w:rsidRPr="00B764FA" w:rsidRDefault="00B764FA" w:rsidP="00B764FA">
      <w:r w:rsidRPr="00B764FA">
        <w:rPr>
          <w:b/>
          <w:bCs/>
        </w:rPr>
        <w:t>A Child Care Subsidy (CCS) period of emergency was applied in parts of the Northern Territory due to the impact of flooding.</w:t>
      </w:r>
    </w:p>
    <w:p w14:paraId="6018E8E9" w14:textId="77777777" w:rsidR="00B764FA" w:rsidRPr="00B764FA" w:rsidRDefault="00B764FA" w:rsidP="00B764FA">
      <w:r w:rsidRPr="00B764FA">
        <w:t>The CCS period of emergency applies from 7 to 16 March in the following local government areas:</w:t>
      </w:r>
    </w:p>
    <w:p w14:paraId="36AC1793" w14:textId="77777777" w:rsidR="00B764FA" w:rsidRPr="00B764FA" w:rsidRDefault="00B764FA" w:rsidP="00627CDA">
      <w:pPr>
        <w:numPr>
          <w:ilvl w:val="0"/>
          <w:numId w:val="170"/>
        </w:numPr>
      </w:pPr>
      <w:r w:rsidRPr="00B764FA">
        <w:t>Belyuen</w:t>
      </w:r>
    </w:p>
    <w:p w14:paraId="03112F95" w14:textId="77777777" w:rsidR="00B764FA" w:rsidRPr="00B764FA" w:rsidRDefault="00B764FA" w:rsidP="00627CDA">
      <w:pPr>
        <w:numPr>
          <w:ilvl w:val="0"/>
          <w:numId w:val="170"/>
        </w:numPr>
      </w:pPr>
      <w:r w:rsidRPr="00B764FA">
        <w:t>Coomalie</w:t>
      </w:r>
    </w:p>
    <w:p w14:paraId="455B1E0D" w14:textId="77777777" w:rsidR="00B764FA" w:rsidRPr="00B764FA" w:rsidRDefault="00B764FA" w:rsidP="00627CDA">
      <w:pPr>
        <w:numPr>
          <w:ilvl w:val="0"/>
          <w:numId w:val="170"/>
        </w:numPr>
      </w:pPr>
      <w:r w:rsidRPr="00B764FA">
        <w:t>Darwin</w:t>
      </w:r>
    </w:p>
    <w:p w14:paraId="539CB808" w14:textId="77777777" w:rsidR="00B764FA" w:rsidRPr="00B764FA" w:rsidRDefault="00B764FA" w:rsidP="00627CDA">
      <w:pPr>
        <w:numPr>
          <w:ilvl w:val="0"/>
          <w:numId w:val="170"/>
        </w:numPr>
      </w:pPr>
      <w:r w:rsidRPr="00B764FA">
        <w:t>Katherine</w:t>
      </w:r>
    </w:p>
    <w:p w14:paraId="3E4CFD8C" w14:textId="77777777" w:rsidR="00B764FA" w:rsidRPr="00B764FA" w:rsidRDefault="00B764FA" w:rsidP="00627CDA">
      <w:pPr>
        <w:numPr>
          <w:ilvl w:val="0"/>
          <w:numId w:val="170"/>
        </w:numPr>
      </w:pPr>
      <w:r w:rsidRPr="00B764FA">
        <w:t>Litchfield</w:t>
      </w:r>
    </w:p>
    <w:p w14:paraId="2AA7BA41" w14:textId="77777777" w:rsidR="00B764FA" w:rsidRPr="00B764FA" w:rsidRDefault="00B764FA" w:rsidP="00627CDA">
      <w:pPr>
        <w:numPr>
          <w:ilvl w:val="0"/>
          <w:numId w:val="170"/>
        </w:numPr>
      </w:pPr>
      <w:r w:rsidRPr="00B764FA">
        <w:t>Palmerston</w:t>
      </w:r>
    </w:p>
    <w:p w14:paraId="7FA113A5" w14:textId="77777777" w:rsidR="00B764FA" w:rsidRPr="00B764FA" w:rsidRDefault="00B764FA" w:rsidP="00627CDA">
      <w:pPr>
        <w:numPr>
          <w:ilvl w:val="0"/>
          <w:numId w:val="170"/>
        </w:numPr>
      </w:pPr>
      <w:r w:rsidRPr="00B764FA">
        <w:t>Roper Gulf</w:t>
      </w:r>
    </w:p>
    <w:p w14:paraId="617B9E72" w14:textId="77777777" w:rsidR="00B764FA" w:rsidRPr="00B764FA" w:rsidRDefault="00B764FA" w:rsidP="00627CDA">
      <w:pPr>
        <w:numPr>
          <w:ilvl w:val="0"/>
          <w:numId w:val="170"/>
        </w:numPr>
      </w:pPr>
      <w:r w:rsidRPr="00B764FA">
        <w:t>Unincorporated Areas</w:t>
      </w:r>
    </w:p>
    <w:p w14:paraId="5E7A5ED8" w14:textId="77777777" w:rsidR="00B764FA" w:rsidRPr="00B764FA" w:rsidRDefault="00B764FA" w:rsidP="00627CDA">
      <w:pPr>
        <w:numPr>
          <w:ilvl w:val="0"/>
          <w:numId w:val="170"/>
        </w:numPr>
      </w:pPr>
      <w:r w:rsidRPr="00B764FA">
        <w:t>Victoria Daly</w:t>
      </w:r>
    </w:p>
    <w:p w14:paraId="17955FBC" w14:textId="77777777" w:rsidR="00B764FA" w:rsidRPr="00B764FA" w:rsidRDefault="00B764FA" w:rsidP="00627CDA">
      <w:pPr>
        <w:numPr>
          <w:ilvl w:val="0"/>
          <w:numId w:val="170"/>
        </w:numPr>
      </w:pPr>
      <w:r w:rsidRPr="00B764FA">
        <w:t>Wagait</w:t>
      </w:r>
    </w:p>
    <w:p w14:paraId="58866BEA" w14:textId="77777777" w:rsidR="00B764FA" w:rsidRPr="00B764FA" w:rsidRDefault="00B764FA" w:rsidP="00627CDA">
      <w:pPr>
        <w:numPr>
          <w:ilvl w:val="0"/>
          <w:numId w:val="170"/>
        </w:numPr>
      </w:pPr>
      <w:r w:rsidRPr="00B764FA">
        <w:t>West Arnhem</w:t>
      </w:r>
    </w:p>
    <w:p w14:paraId="37E6C7D3" w14:textId="77777777" w:rsidR="00B764FA" w:rsidRPr="00B764FA" w:rsidRDefault="00B764FA" w:rsidP="00627CDA">
      <w:pPr>
        <w:numPr>
          <w:ilvl w:val="0"/>
          <w:numId w:val="170"/>
        </w:numPr>
      </w:pPr>
      <w:r w:rsidRPr="00B764FA">
        <w:t>West Daly</w:t>
      </w:r>
    </w:p>
    <w:p w14:paraId="2B8CBEFF" w14:textId="77777777" w:rsidR="00B764FA" w:rsidRPr="00B764FA" w:rsidRDefault="00B764FA" w:rsidP="00B764FA">
      <w:r w:rsidRPr="00B764FA">
        <w:t>We continue to monitor the situation and will provide updates as required.</w:t>
      </w:r>
    </w:p>
    <w:p w14:paraId="51881234" w14:textId="77777777" w:rsidR="00B764FA" w:rsidRPr="00B764FA" w:rsidRDefault="00B764FA" w:rsidP="00B764FA">
      <w:pPr>
        <w:pStyle w:val="Heading3"/>
      </w:pPr>
      <w:r w:rsidRPr="00B764FA">
        <w:t>For action</w:t>
      </w:r>
    </w:p>
    <w:p w14:paraId="6C2F3F5D" w14:textId="77777777" w:rsidR="00B764FA" w:rsidRPr="00B764FA" w:rsidRDefault="00B764FA" w:rsidP="00B764FA">
      <w:r w:rsidRPr="00B764FA">
        <w:t>If you close your service, you must tell:</w:t>
      </w:r>
    </w:p>
    <w:p w14:paraId="6B9EB0E5" w14:textId="77777777" w:rsidR="00B764FA" w:rsidRPr="00B764FA" w:rsidRDefault="00B764FA" w:rsidP="00627CDA">
      <w:pPr>
        <w:numPr>
          <w:ilvl w:val="0"/>
          <w:numId w:val="171"/>
        </w:numPr>
      </w:pPr>
      <w:r w:rsidRPr="00B764FA">
        <w:t>us via the </w:t>
      </w:r>
      <w:hyperlink r:id="rId616" w:history="1">
        <w:r w:rsidRPr="00B764FA">
          <w:rPr>
            <w:rStyle w:val="Hyperlink"/>
          </w:rPr>
          <w:t>Provider Entry Point</w:t>
        </w:r>
      </w:hyperlink>
      <w:r w:rsidRPr="00B764FA">
        <w:t> (PEP) or your third-party software</w:t>
      </w:r>
    </w:p>
    <w:p w14:paraId="41F5206D" w14:textId="77777777" w:rsidR="00B764FA" w:rsidRPr="00B764FA" w:rsidRDefault="00B764FA" w:rsidP="00627CDA">
      <w:pPr>
        <w:numPr>
          <w:ilvl w:val="0"/>
          <w:numId w:val="171"/>
        </w:numPr>
      </w:pPr>
      <w:r w:rsidRPr="00B764FA">
        <w:t>your </w:t>
      </w:r>
      <w:hyperlink r:id="rId617" w:history="1">
        <w:r w:rsidRPr="00B764FA">
          <w:rPr>
            <w:rStyle w:val="Hyperlink"/>
          </w:rPr>
          <w:t>state or territory regulatory authority</w:t>
        </w:r>
      </w:hyperlink>
      <w:r w:rsidRPr="00B764FA">
        <w:t>.</w:t>
      </w:r>
    </w:p>
    <w:p w14:paraId="73E9CA57" w14:textId="77777777" w:rsidR="00B764FA" w:rsidRPr="00B764FA" w:rsidRDefault="00B764FA" w:rsidP="00B764FA">
      <w:r w:rsidRPr="00B764FA">
        <w:t>Update your contact details via the </w:t>
      </w:r>
      <w:hyperlink r:id="rId618" w:history="1">
        <w:r w:rsidRPr="00B764FA">
          <w:rPr>
            <w:rStyle w:val="Hyperlink"/>
          </w:rPr>
          <w:t>PEP</w:t>
        </w:r>
      </w:hyperlink>
      <w:r w:rsidRPr="00B764FA">
        <w:t> or your third-party software, including:</w:t>
      </w:r>
    </w:p>
    <w:p w14:paraId="6B045627" w14:textId="77777777" w:rsidR="00B764FA" w:rsidRPr="00B764FA" w:rsidRDefault="00B764FA" w:rsidP="00627CDA">
      <w:pPr>
        <w:numPr>
          <w:ilvl w:val="0"/>
          <w:numId w:val="172"/>
        </w:numPr>
      </w:pPr>
      <w:r w:rsidRPr="00B764FA">
        <w:t>your contact details in the CCS System, so you don’t miss important information</w:t>
      </w:r>
    </w:p>
    <w:p w14:paraId="2069FB66" w14:textId="77777777" w:rsidR="00B764FA" w:rsidRPr="00B764FA" w:rsidRDefault="00B764FA" w:rsidP="00627CDA">
      <w:pPr>
        <w:numPr>
          <w:ilvl w:val="0"/>
          <w:numId w:val="172"/>
        </w:numPr>
      </w:pPr>
      <w:r w:rsidRPr="00B764FA">
        <w:t>your vacancy details on </w:t>
      </w:r>
      <w:hyperlink r:id="rId619" w:history="1">
        <w:r w:rsidRPr="00B764FA">
          <w:rPr>
            <w:rStyle w:val="Hyperlink"/>
          </w:rPr>
          <w:t>StartingBlocks.gov.au</w:t>
        </w:r>
      </w:hyperlink>
      <w:r w:rsidRPr="00B764FA">
        <w:t> to help families looking for care.</w:t>
      </w:r>
    </w:p>
    <w:p w14:paraId="1CDE3AD1" w14:textId="77777777" w:rsidR="00B764FA" w:rsidRPr="00B764FA" w:rsidRDefault="00B764FA" w:rsidP="00B764FA">
      <w:pPr>
        <w:pStyle w:val="Heading3"/>
      </w:pPr>
      <w:r w:rsidRPr="00B764FA">
        <w:t>Support during the emergency</w:t>
      </w:r>
    </w:p>
    <w:p w14:paraId="148337B3" w14:textId="77777777" w:rsidR="00B764FA" w:rsidRPr="00B764FA" w:rsidRDefault="00B764FA" w:rsidP="00B764FA">
      <w:r w:rsidRPr="00B764FA">
        <w:t>The following support is available in affected regions </w:t>
      </w:r>
      <w:r w:rsidRPr="00B764FA">
        <w:rPr>
          <w:b/>
          <w:bCs/>
        </w:rPr>
        <w:t>during</w:t>
      </w:r>
      <w:r w:rsidRPr="00B764FA">
        <w:t> the CCS period of emergency:</w:t>
      </w:r>
    </w:p>
    <w:p w14:paraId="08FC845B" w14:textId="77777777" w:rsidR="00B764FA" w:rsidRPr="00B764FA" w:rsidRDefault="00B764FA" w:rsidP="00627CDA">
      <w:pPr>
        <w:numPr>
          <w:ilvl w:val="0"/>
          <w:numId w:val="173"/>
        </w:numPr>
      </w:pPr>
      <w:r w:rsidRPr="00B764FA">
        <w:lastRenderedPageBreak/>
        <w:t>you can continue to get CCS if your service closes as a direct result of the emergency</w:t>
      </w:r>
    </w:p>
    <w:p w14:paraId="5A6E3E9F" w14:textId="77777777" w:rsidR="00B764FA" w:rsidRPr="00B764FA" w:rsidRDefault="00B764FA" w:rsidP="00627CDA">
      <w:pPr>
        <w:numPr>
          <w:ilvl w:val="0"/>
          <w:numId w:val="173"/>
        </w:numPr>
      </w:pPr>
      <w:r w:rsidRPr="00B764FA">
        <w:t>you can waive the gap fee if a child doesn’t attend, or your service is closed for a full day, during the CCS period of emergency</w:t>
      </w:r>
    </w:p>
    <w:p w14:paraId="52653001" w14:textId="77777777" w:rsidR="00B764FA" w:rsidRPr="00B764FA" w:rsidRDefault="00B764FA" w:rsidP="00627CDA">
      <w:pPr>
        <w:numPr>
          <w:ilvl w:val="0"/>
          <w:numId w:val="173"/>
        </w:numPr>
      </w:pPr>
      <w:r w:rsidRPr="00B764FA">
        <w:t>families will get unlimited allowable absences for the duration of the CCS period of emergency.</w:t>
      </w:r>
    </w:p>
    <w:p w14:paraId="0EEF72D4" w14:textId="77777777" w:rsidR="00B764FA" w:rsidRPr="00B764FA" w:rsidRDefault="00B764FA" w:rsidP="00B764FA">
      <w:r w:rsidRPr="00B764FA">
        <w:t>A gap fee waiver is a type of provider discount. You must report the type and amount of </w:t>
      </w:r>
      <w:hyperlink r:id="rId620" w:history="1">
        <w:r w:rsidRPr="00B764FA">
          <w:rPr>
            <w:rStyle w:val="Hyperlink"/>
          </w:rPr>
          <w:t>prescribed discounts</w:t>
        </w:r>
      </w:hyperlink>
      <w:r w:rsidRPr="00B764FA">
        <w:t> in session reports if they have been applied for the session.</w:t>
      </w:r>
    </w:p>
    <w:p w14:paraId="1314E80A" w14:textId="77777777" w:rsidR="00B764FA" w:rsidRPr="00B764FA" w:rsidRDefault="00B764FA" w:rsidP="00B764FA">
      <w:r w:rsidRPr="00B764FA">
        <w:t>Read more about </w:t>
      </w:r>
      <w:hyperlink r:id="rId621" w:history="1">
        <w:r w:rsidRPr="00B764FA">
          <w:rPr>
            <w:rStyle w:val="Hyperlink"/>
          </w:rPr>
          <w:t>support during a CCS period of emergency</w:t>
        </w:r>
      </w:hyperlink>
      <w:r w:rsidRPr="00B764FA">
        <w:t>.</w:t>
      </w:r>
    </w:p>
    <w:p w14:paraId="241683E1" w14:textId="77777777" w:rsidR="00B764FA" w:rsidRPr="00B764FA" w:rsidRDefault="00B764FA" w:rsidP="00B764FA">
      <w:r w:rsidRPr="00B764FA">
        <w:t>Join our </w:t>
      </w:r>
      <w:hyperlink r:id="rId622" w:history="1">
        <w:r w:rsidRPr="00B764FA">
          <w:rPr>
            <w:rStyle w:val="Hyperlink"/>
          </w:rPr>
          <w:t>Facebook group</w:t>
        </w:r>
      </w:hyperlink>
      <w:r w:rsidRPr="00B764FA">
        <w:t> for alerts and updates.</w:t>
      </w:r>
    </w:p>
    <w:p w14:paraId="0ECE03B7" w14:textId="77777777" w:rsidR="00B764FA" w:rsidRPr="00B764FA" w:rsidRDefault="00B764FA" w:rsidP="00B764FA">
      <w:pPr>
        <w:pStyle w:val="Heading3"/>
      </w:pPr>
      <w:r w:rsidRPr="00B764FA">
        <w:t>Recovery after the emergency</w:t>
      </w:r>
    </w:p>
    <w:p w14:paraId="10714712" w14:textId="77777777" w:rsidR="00B764FA" w:rsidRPr="00B764FA" w:rsidRDefault="00B764FA" w:rsidP="00B764FA">
      <w:r w:rsidRPr="00B764FA">
        <w:t>Some services may be eligible for a </w:t>
      </w:r>
      <w:hyperlink r:id="rId623" w:history="1">
        <w:r w:rsidRPr="00B764FA">
          <w:rPr>
            <w:rStyle w:val="Hyperlink"/>
          </w:rPr>
          <w:t>Community Child Care Fund special circumstances grant</w:t>
        </w:r>
      </w:hyperlink>
      <w:r w:rsidRPr="00B764FA">
        <w:t>. Read the eligibility criteria </w:t>
      </w:r>
      <w:r w:rsidRPr="00B764FA">
        <w:rPr>
          <w:b/>
          <w:bCs/>
        </w:rPr>
        <w:t>before</w:t>
      </w:r>
      <w:r w:rsidRPr="00B764FA">
        <w:t> applying.</w:t>
      </w:r>
    </w:p>
    <w:p w14:paraId="64C02ADE" w14:textId="77777777" w:rsidR="00B764FA" w:rsidRPr="00B764FA" w:rsidRDefault="00B764FA" w:rsidP="00B764FA">
      <w:r w:rsidRPr="00B764FA">
        <w:t>Families may be able to access:</w:t>
      </w:r>
    </w:p>
    <w:p w14:paraId="3B3982BB" w14:textId="77777777" w:rsidR="00B764FA" w:rsidRPr="00B764FA" w:rsidRDefault="00B764FA" w:rsidP="00627CDA">
      <w:pPr>
        <w:numPr>
          <w:ilvl w:val="0"/>
          <w:numId w:val="174"/>
        </w:numPr>
      </w:pPr>
      <w:hyperlink r:id="rId624" w:history="1">
        <w:r w:rsidRPr="00B764FA">
          <w:rPr>
            <w:rStyle w:val="Hyperlink"/>
          </w:rPr>
          <w:t>additional absences</w:t>
        </w:r>
      </w:hyperlink>
      <w:r w:rsidRPr="00B764FA">
        <w:t> if they’ve exhausted their allowable absences</w:t>
      </w:r>
    </w:p>
    <w:p w14:paraId="285911FB" w14:textId="77777777" w:rsidR="00B764FA" w:rsidRPr="00B764FA" w:rsidRDefault="00B764FA" w:rsidP="00627CDA">
      <w:pPr>
        <w:numPr>
          <w:ilvl w:val="0"/>
          <w:numId w:val="174"/>
        </w:numPr>
      </w:pPr>
      <w:hyperlink r:id="rId625" w:history="1">
        <w:r w:rsidRPr="00B764FA">
          <w:rPr>
            <w:rStyle w:val="Hyperlink"/>
          </w:rPr>
          <w:t>Additional Child Care Subsidy</w:t>
        </w:r>
      </w:hyperlink>
      <w:r w:rsidRPr="00B764FA">
        <w:t> if they experience temporary financial hardship due to an emergency that happened in the last 6 months.</w:t>
      </w:r>
    </w:p>
    <w:p w14:paraId="7C13A00C" w14:textId="77777777" w:rsidR="00B764FA" w:rsidRPr="00B764FA" w:rsidRDefault="00B764FA" w:rsidP="00B764FA">
      <w:r w:rsidRPr="00B764FA">
        <w:t>Read more about </w:t>
      </w:r>
      <w:hyperlink r:id="rId626" w:history="1">
        <w:r w:rsidRPr="00B764FA">
          <w:rPr>
            <w:rStyle w:val="Hyperlink"/>
          </w:rPr>
          <w:t>recovery after an emergency</w:t>
        </w:r>
      </w:hyperlink>
      <w:r w:rsidRPr="00B764FA">
        <w:t> on our website.</w:t>
      </w:r>
    </w:p>
    <w:p w14:paraId="17EFF2B5" w14:textId="77777777" w:rsidR="00B764FA" w:rsidRPr="00B764FA" w:rsidRDefault="00B764FA" w:rsidP="00B764FA">
      <w:pPr>
        <w:pStyle w:val="Heading3"/>
      </w:pPr>
      <w:r w:rsidRPr="00B764FA">
        <w:t>Other disaster support</w:t>
      </w:r>
    </w:p>
    <w:p w14:paraId="6B3ED774" w14:textId="77777777" w:rsidR="00B764FA" w:rsidRPr="00B764FA" w:rsidRDefault="00B764FA" w:rsidP="00B764FA">
      <w:r w:rsidRPr="00B764FA">
        <w:t>The Australian Government provides help for people affected by natural disasters. Find out whether you're eligible on the </w:t>
      </w:r>
      <w:hyperlink r:id="rId627" w:history="1">
        <w:r w:rsidRPr="00B764FA">
          <w:rPr>
            <w:rStyle w:val="Hyperlink"/>
          </w:rPr>
          <w:t>Services Australia website</w:t>
        </w:r>
      </w:hyperlink>
      <w:r w:rsidRPr="00B764FA">
        <w:t>.</w:t>
      </w:r>
    </w:p>
    <w:p w14:paraId="64DC64D7" w14:textId="77777777" w:rsidR="00B764FA" w:rsidRPr="00B764FA" w:rsidRDefault="00B764FA" w:rsidP="00B764FA">
      <w:r w:rsidRPr="00B764FA">
        <w:t>Your state or territory government may provide additional support in the event of a natural disaster. Find out more at </w:t>
      </w:r>
      <w:hyperlink r:id="rId628" w:history="1">
        <w:r w:rsidRPr="00B764FA">
          <w:rPr>
            <w:rStyle w:val="Hyperlink"/>
          </w:rPr>
          <w:t>nt.gov.au/emergency</w:t>
        </w:r>
      </w:hyperlink>
      <w:r w:rsidRPr="00B764FA">
        <w:t>.</w:t>
      </w:r>
    </w:p>
    <w:p w14:paraId="7F5B6DFC" w14:textId="77777777" w:rsidR="00B764FA" w:rsidRPr="00B764FA" w:rsidRDefault="00B764FA" w:rsidP="00B764FA"/>
    <w:p w14:paraId="2C1279E4" w14:textId="7D0B90C2" w:rsidR="00E971AD" w:rsidRDefault="00E971AD" w:rsidP="00E971AD">
      <w:pPr>
        <w:pStyle w:val="Issuedate"/>
      </w:pPr>
      <w:bookmarkStart w:id="173" w:name="_Toc243484911"/>
      <w:r>
        <w:lastRenderedPageBreak/>
        <w:t>18 March 2026</w:t>
      </w:r>
      <w:bookmarkEnd w:id="7"/>
      <w:bookmarkEnd w:id="8"/>
      <w:bookmarkEnd w:id="173"/>
    </w:p>
    <w:p w14:paraId="5BDADF5E" w14:textId="77777777" w:rsidR="00E971AD" w:rsidRDefault="00E971AD" w:rsidP="00E971AD">
      <w:pPr>
        <w:pStyle w:val="Heading2"/>
      </w:pPr>
      <w:bookmarkStart w:id="174" w:name="_Toc224743620"/>
      <w:bookmarkStart w:id="175" w:name="_Toc224744141"/>
      <w:bookmarkStart w:id="176" w:name="_Toc243484912"/>
      <w:r>
        <w:t>From the department</w:t>
      </w:r>
      <w:bookmarkEnd w:id="174"/>
      <w:bookmarkEnd w:id="175"/>
      <w:bookmarkEnd w:id="176"/>
    </w:p>
    <w:p w14:paraId="76B7F42F" w14:textId="77777777" w:rsidR="00E971AD" w:rsidRPr="0080332F" w:rsidRDefault="00E971AD" w:rsidP="00E971AD">
      <w:pPr>
        <w:pStyle w:val="Heading3"/>
      </w:pPr>
      <w:r w:rsidRPr="0080332F">
        <w:t>Update the national early childhood worker register by 27 March </w:t>
      </w:r>
    </w:p>
    <w:p w14:paraId="0A1FA384" w14:textId="77777777" w:rsidR="00E971AD" w:rsidRPr="0080332F" w:rsidRDefault="00E971AD" w:rsidP="00E971AD">
      <w:r w:rsidRPr="0080332F">
        <w:rPr>
          <w:b/>
          <w:bCs/>
        </w:rPr>
        <w:t>All approved providers must add their workforce information to the National Early Childhood Worker Register by 27 March 2026. </w:t>
      </w:r>
      <w:r w:rsidRPr="0080332F">
        <w:t> </w:t>
      </w:r>
    </w:p>
    <w:p w14:paraId="7AD0BCEA" w14:textId="77777777" w:rsidR="00E971AD" w:rsidRPr="0080332F" w:rsidRDefault="00E971AD" w:rsidP="00E971AD">
      <w:r w:rsidRPr="0080332F">
        <w:t>The register gives regulators a clearer national view of who is working in the sector and where, helping them monitor, identify and respond to risks across the sector. </w:t>
      </w:r>
    </w:p>
    <w:p w14:paraId="34EC6587" w14:textId="77777777" w:rsidR="00E971AD" w:rsidRPr="0080332F" w:rsidRDefault="00E971AD" w:rsidP="00E971AD">
      <w:r w:rsidRPr="0080332F">
        <w:t>You must record information in the register for all people working in or engaged by your service, using details you already collect, by 27 March. This is a requirement under the Education and Care Services National Law.  </w:t>
      </w:r>
    </w:p>
    <w:p w14:paraId="6BFFC415" w14:textId="77777777" w:rsidR="00E971AD" w:rsidRPr="0080332F" w:rsidRDefault="00E971AD" w:rsidP="00E971AD">
      <w:r w:rsidRPr="0080332F">
        <w:t>You must keep the information up to date and make any changes within 14 days of becoming aware. </w:t>
      </w:r>
    </w:p>
    <w:p w14:paraId="4E1243E0" w14:textId="77777777" w:rsidR="00E971AD" w:rsidRPr="0080332F" w:rsidRDefault="00E971AD" w:rsidP="00E971AD">
      <w:r w:rsidRPr="0080332F">
        <w:t>Visit </w:t>
      </w:r>
      <w:hyperlink r:id="rId629" w:tgtFrame="_blank" w:history="1">
        <w:r w:rsidRPr="0080332F">
          <w:rPr>
            <w:rStyle w:val="Hyperlink"/>
          </w:rPr>
          <w:t>ACECQA’s website</w:t>
        </w:r>
      </w:hyperlink>
      <w:r w:rsidRPr="0080332F">
        <w:t> to find out more. </w:t>
      </w:r>
    </w:p>
    <w:p w14:paraId="2DC2D818" w14:textId="77777777" w:rsidR="00E971AD" w:rsidRPr="0080332F" w:rsidRDefault="00E971AD" w:rsidP="00E971AD">
      <w:pPr>
        <w:pStyle w:val="Heading3"/>
      </w:pPr>
      <w:r w:rsidRPr="0080332F">
        <w:t>Reminder: unannounced spot checks continuing in 2026 </w:t>
      </w:r>
    </w:p>
    <w:p w14:paraId="26E8E3E4" w14:textId="77777777" w:rsidR="00E971AD" w:rsidRPr="0080332F" w:rsidRDefault="00E971AD" w:rsidP="00E971AD">
      <w:r w:rsidRPr="0080332F">
        <w:rPr>
          <w:b/>
          <w:bCs/>
        </w:rPr>
        <w:t>Spot checks are unannounced, in-person visits by authorised officers. These help ensure services meet their legal obligations and manage the Child Care Subsidy (CCS) correctly.</w:t>
      </w:r>
      <w:r w:rsidRPr="0080332F">
        <w:t> </w:t>
      </w:r>
    </w:p>
    <w:p w14:paraId="4F7B6D21" w14:textId="77777777" w:rsidR="00E971AD" w:rsidRPr="0080332F" w:rsidRDefault="00E971AD" w:rsidP="00E971AD">
      <w:pPr>
        <w:pStyle w:val="Heading4"/>
      </w:pPr>
      <w:r w:rsidRPr="0080332F">
        <w:t>What happens during a spot check? </w:t>
      </w:r>
    </w:p>
    <w:p w14:paraId="4D1679E2" w14:textId="77777777" w:rsidR="00E971AD" w:rsidRPr="0080332F" w:rsidRDefault="00E971AD" w:rsidP="00E971AD">
      <w:r w:rsidRPr="0080332F">
        <w:t>Officers will: </w:t>
      </w:r>
    </w:p>
    <w:p w14:paraId="724EA658" w14:textId="77777777" w:rsidR="00E971AD" w:rsidRPr="0080332F" w:rsidRDefault="00E971AD" w:rsidP="00627CDA">
      <w:pPr>
        <w:numPr>
          <w:ilvl w:val="0"/>
          <w:numId w:val="114"/>
        </w:numPr>
      </w:pPr>
      <w:r w:rsidRPr="0080332F">
        <w:t>introduce themselves </w:t>
      </w:r>
    </w:p>
    <w:p w14:paraId="4E50769A" w14:textId="77777777" w:rsidR="00E971AD" w:rsidRPr="0080332F" w:rsidRDefault="00E971AD" w:rsidP="00627CDA">
      <w:pPr>
        <w:numPr>
          <w:ilvl w:val="0"/>
          <w:numId w:val="115"/>
        </w:numPr>
      </w:pPr>
      <w:r w:rsidRPr="0080332F">
        <w:t>show their ID </w:t>
      </w:r>
    </w:p>
    <w:p w14:paraId="7FE2DCDD" w14:textId="77777777" w:rsidR="00E971AD" w:rsidRPr="0080332F" w:rsidRDefault="00E971AD" w:rsidP="00627CDA">
      <w:pPr>
        <w:numPr>
          <w:ilvl w:val="0"/>
          <w:numId w:val="116"/>
        </w:numPr>
      </w:pPr>
      <w:r w:rsidRPr="0080332F">
        <w:t>provide required forms (such as a consent-to-enter form). </w:t>
      </w:r>
    </w:p>
    <w:p w14:paraId="3D401235" w14:textId="77777777" w:rsidR="00E971AD" w:rsidRPr="0080332F" w:rsidRDefault="00E971AD" w:rsidP="00E971AD">
      <w:r w:rsidRPr="0080332F">
        <w:t>They may review: </w:t>
      </w:r>
    </w:p>
    <w:p w14:paraId="5E0741E9" w14:textId="77777777" w:rsidR="00E971AD" w:rsidRPr="0080332F" w:rsidRDefault="00E971AD" w:rsidP="00627CDA">
      <w:pPr>
        <w:numPr>
          <w:ilvl w:val="0"/>
          <w:numId w:val="117"/>
        </w:numPr>
      </w:pPr>
      <w:r w:rsidRPr="0080332F">
        <w:t>information or records to check compliance with the Family Assistance Law (FAL) </w:t>
      </w:r>
    </w:p>
    <w:p w14:paraId="57786C7F" w14:textId="77777777" w:rsidR="00E971AD" w:rsidRPr="0080332F" w:rsidRDefault="00E971AD" w:rsidP="00627CDA">
      <w:pPr>
        <w:numPr>
          <w:ilvl w:val="0"/>
          <w:numId w:val="118"/>
        </w:numPr>
      </w:pPr>
      <w:r w:rsidRPr="0080332F">
        <w:t>enrolment processes, and attendance reporting – including verifying records against actual attendance </w:t>
      </w:r>
    </w:p>
    <w:p w14:paraId="41E730B5" w14:textId="77777777" w:rsidR="00E971AD" w:rsidRPr="0080332F" w:rsidRDefault="00E971AD" w:rsidP="00627CDA">
      <w:pPr>
        <w:numPr>
          <w:ilvl w:val="0"/>
          <w:numId w:val="119"/>
        </w:numPr>
      </w:pPr>
      <w:r w:rsidRPr="0080332F">
        <w:t>fee and payment processes </w:t>
      </w:r>
    </w:p>
    <w:p w14:paraId="5D447129" w14:textId="77777777" w:rsidR="00E971AD" w:rsidRPr="0080332F" w:rsidRDefault="00E971AD" w:rsidP="00627CDA">
      <w:pPr>
        <w:numPr>
          <w:ilvl w:val="0"/>
          <w:numId w:val="120"/>
        </w:numPr>
      </w:pPr>
      <w:r w:rsidRPr="0080332F">
        <w:t>Working With Children Checks for current staff. </w:t>
      </w:r>
    </w:p>
    <w:p w14:paraId="25B610D5" w14:textId="77777777" w:rsidR="00E971AD" w:rsidRPr="0080332F" w:rsidRDefault="00E971AD" w:rsidP="00E971AD">
      <w:r w:rsidRPr="0080332F">
        <w:t>Spot checks can occur at </w:t>
      </w:r>
      <w:r w:rsidRPr="0080332F">
        <w:rPr>
          <w:i/>
          <w:iCs/>
        </w:rPr>
        <w:t>any </w:t>
      </w:r>
      <w:r w:rsidRPr="0080332F">
        <w:t>registered service across Australia. If officers observe anything that may affect safety or quality, they will report it to the state or territory regulator. </w:t>
      </w:r>
    </w:p>
    <w:p w14:paraId="54B0742C" w14:textId="77777777" w:rsidR="00E971AD" w:rsidRPr="0080332F" w:rsidRDefault="00E971AD" w:rsidP="00E971AD">
      <w:pPr>
        <w:pStyle w:val="Heading4"/>
      </w:pPr>
      <w:r w:rsidRPr="0080332F">
        <w:t>Why these checks matter </w:t>
      </w:r>
    </w:p>
    <w:p w14:paraId="1065B00D" w14:textId="77777777" w:rsidR="00E971AD" w:rsidRPr="0080332F" w:rsidRDefault="00E971AD" w:rsidP="00E971AD">
      <w:r w:rsidRPr="0080332F">
        <w:t>Spot checks support: </w:t>
      </w:r>
    </w:p>
    <w:p w14:paraId="281FA410" w14:textId="77777777" w:rsidR="00E971AD" w:rsidRPr="0080332F" w:rsidRDefault="00E971AD" w:rsidP="00627CDA">
      <w:pPr>
        <w:numPr>
          <w:ilvl w:val="0"/>
          <w:numId w:val="121"/>
        </w:numPr>
      </w:pPr>
      <w:r w:rsidRPr="0080332F">
        <w:t>accurate and fair CCS administration </w:t>
      </w:r>
    </w:p>
    <w:p w14:paraId="60E5BC46" w14:textId="77777777" w:rsidR="00E971AD" w:rsidRPr="0080332F" w:rsidRDefault="00E971AD" w:rsidP="00627CDA">
      <w:pPr>
        <w:numPr>
          <w:ilvl w:val="0"/>
          <w:numId w:val="122"/>
        </w:numPr>
      </w:pPr>
      <w:r w:rsidRPr="0080332F">
        <w:t>safe, high</w:t>
      </w:r>
      <w:r w:rsidRPr="0080332F">
        <w:noBreakHyphen/>
        <w:t>quality care </w:t>
      </w:r>
    </w:p>
    <w:p w14:paraId="6874A7B0" w14:textId="77777777" w:rsidR="00E971AD" w:rsidRPr="0080332F" w:rsidRDefault="00E971AD" w:rsidP="00627CDA">
      <w:pPr>
        <w:numPr>
          <w:ilvl w:val="0"/>
          <w:numId w:val="123"/>
        </w:numPr>
      </w:pPr>
      <w:r w:rsidRPr="0080332F">
        <w:lastRenderedPageBreak/>
        <w:t>strong and consistent practices. </w:t>
      </w:r>
    </w:p>
    <w:p w14:paraId="5E51F81B" w14:textId="77777777" w:rsidR="00E971AD" w:rsidRPr="0080332F" w:rsidRDefault="00E971AD" w:rsidP="00E971AD">
      <w:r w:rsidRPr="0080332F">
        <w:t>Find out </w:t>
      </w:r>
      <w:hyperlink r:id="rId630" w:tgtFrame="_blank" w:history="1">
        <w:r w:rsidRPr="0080332F">
          <w:rPr>
            <w:rStyle w:val="Hyperlink"/>
          </w:rPr>
          <w:t>more about spot checks</w:t>
        </w:r>
      </w:hyperlink>
      <w:r w:rsidRPr="0080332F">
        <w:t> on our website. </w:t>
      </w:r>
    </w:p>
    <w:p w14:paraId="09A8169A" w14:textId="77777777" w:rsidR="00E971AD" w:rsidRPr="0080332F" w:rsidRDefault="00E971AD" w:rsidP="00E971AD">
      <w:pPr>
        <w:pStyle w:val="Heading3"/>
      </w:pPr>
      <w:r w:rsidRPr="0080332F">
        <w:t>There’s still time to take part in the national CCTV assessment </w:t>
      </w:r>
    </w:p>
    <w:p w14:paraId="1077CFEA" w14:textId="77777777" w:rsidR="00E971AD" w:rsidRPr="0080332F" w:rsidRDefault="00E971AD" w:rsidP="00E971AD">
      <w:r w:rsidRPr="0080332F">
        <w:rPr>
          <w:b/>
          <w:bCs/>
        </w:rPr>
        <w:t>If you’ve submitted an Expression of Interest (EOI) but haven't finished registration,</w:t>
      </w:r>
      <w:r w:rsidRPr="0080332F">
        <w:t> </w:t>
      </w:r>
      <w:r w:rsidRPr="0080332F">
        <w:rPr>
          <w:b/>
          <w:bCs/>
        </w:rPr>
        <w:t>there’s still time to join the national CCTV assessment.</w:t>
      </w:r>
      <w:r w:rsidRPr="0080332F">
        <w:t> </w:t>
      </w:r>
    </w:p>
    <w:p w14:paraId="5F6FFFCD" w14:textId="77777777" w:rsidR="00E971AD" w:rsidRPr="0080332F" w:rsidRDefault="00E971AD" w:rsidP="00E971AD">
      <w:r w:rsidRPr="0080332F">
        <w:t>The main data collection period runs from </w:t>
      </w:r>
      <w:r w:rsidRPr="0080332F">
        <w:rPr>
          <w:b/>
          <w:bCs/>
        </w:rPr>
        <w:t>April to June 2026. </w:t>
      </w:r>
      <w:r w:rsidRPr="0080332F">
        <w:t>To take part, you need to finalise your registration by the end of March. If you need help or have questions, contact Nous at </w:t>
      </w:r>
      <w:hyperlink r:id="rId631" w:tgtFrame="_blank" w:history="1">
        <w:r w:rsidRPr="0080332F">
          <w:rPr>
            <w:rStyle w:val="Hyperlink"/>
          </w:rPr>
          <w:t>cctvassessment@nousgroup.com</w:t>
        </w:r>
      </w:hyperlink>
      <w:r w:rsidRPr="0080332F">
        <w:t>. </w:t>
      </w:r>
    </w:p>
    <w:p w14:paraId="66B5335D" w14:textId="77777777" w:rsidR="00E971AD" w:rsidRPr="0080332F" w:rsidRDefault="00E971AD" w:rsidP="00E971AD">
      <w:pPr>
        <w:pStyle w:val="Heading4"/>
      </w:pPr>
      <w:r w:rsidRPr="0080332F">
        <w:t>Why participate? </w:t>
      </w:r>
    </w:p>
    <w:p w14:paraId="50805319" w14:textId="77777777" w:rsidR="00E971AD" w:rsidRPr="0080332F" w:rsidRDefault="00E971AD" w:rsidP="00E971AD">
      <w:r w:rsidRPr="0080332F">
        <w:t>Small and medium providers may be eligible for a participation payment of </w:t>
      </w:r>
      <w:r w:rsidRPr="0080332F">
        <w:rPr>
          <w:b/>
          <w:bCs/>
        </w:rPr>
        <w:t>$30,000 to $50,000</w:t>
      </w:r>
      <w:r w:rsidRPr="0080332F">
        <w:t>. </w:t>
      </w:r>
    </w:p>
    <w:p w14:paraId="6600B787" w14:textId="77777777" w:rsidR="00E971AD" w:rsidRPr="0080332F" w:rsidRDefault="00E971AD" w:rsidP="00E971AD">
      <w:r w:rsidRPr="0080332F">
        <w:t>By taking part, your service can: </w:t>
      </w:r>
    </w:p>
    <w:p w14:paraId="448DA0E4" w14:textId="77777777" w:rsidR="00E971AD" w:rsidRPr="0080332F" w:rsidRDefault="00E971AD" w:rsidP="00627CDA">
      <w:pPr>
        <w:numPr>
          <w:ilvl w:val="0"/>
          <w:numId w:val="124"/>
        </w:numPr>
      </w:pPr>
      <w:r w:rsidRPr="0080332F">
        <w:t>join </w:t>
      </w:r>
      <w:r w:rsidRPr="0080332F">
        <w:rPr>
          <w:b/>
          <w:bCs/>
        </w:rPr>
        <w:t>community of practice sessions</w:t>
      </w:r>
      <w:r w:rsidRPr="0080332F">
        <w:t> to share insights with other services </w:t>
      </w:r>
    </w:p>
    <w:p w14:paraId="0862256C" w14:textId="77777777" w:rsidR="00E971AD" w:rsidRPr="0080332F" w:rsidRDefault="00E971AD" w:rsidP="00627CDA">
      <w:pPr>
        <w:numPr>
          <w:ilvl w:val="0"/>
          <w:numId w:val="125"/>
        </w:numPr>
      </w:pPr>
      <w:r w:rsidRPr="0080332F">
        <w:t>help shape advice to government on how CCTV should be used in ECEC. </w:t>
      </w:r>
    </w:p>
    <w:p w14:paraId="38424480" w14:textId="77777777" w:rsidR="00E971AD" w:rsidRPr="0080332F" w:rsidRDefault="00E971AD" w:rsidP="00E971AD">
      <w:r w:rsidRPr="0080332F">
        <w:t>The national CCTV assessment will: </w:t>
      </w:r>
    </w:p>
    <w:p w14:paraId="614AB90A" w14:textId="77777777" w:rsidR="00E971AD" w:rsidRPr="0080332F" w:rsidRDefault="00E971AD" w:rsidP="00627CDA">
      <w:pPr>
        <w:numPr>
          <w:ilvl w:val="0"/>
          <w:numId w:val="126"/>
        </w:numPr>
      </w:pPr>
      <w:r w:rsidRPr="0080332F">
        <w:t>identify how CCTV can be used safely and effectively in ECEC to support child safety </w:t>
      </w:r>
    </w:p>
    <w:p w14:paraId="0AA9ACF9" w14:textId="77777777" w:rsidR="00E971AD" w:rsidRPr="0080332F" w:rsidRDefault="00E971AD" w:rsidP="00627CDA">
      <w:pPr>
        <w:numPr>
          <w:ilvl w:val="0"/>
          <w:numId w:val="127"/>
        </w:numPr>
      </w:pPr>
      <w:r w:rsidRPr="0080332F">
        <w:t>build a strong evidence base to guide future policy and best</w:t>
      </w:r>
      <w:r w:rsidRPr="0080332F">
        <w:noBreakHyphen/>
        <w:t>practice principles. </w:t>
      </w:r>
    </w:p>
    <w:p w14:paraId="2A5D74FF" w14:textId="77777777" w:rsidR="00E971AD" w:rsidRPr="0080332F" w:rsidRDefault="00E971AD" w:rsidP="00E971AD">
      <w:hyperlink r:id="rId632" w:tgtFrame="_blank" w:history="1">
        <w:r w:rsidRPr="0080332F">
          <w:rPr>
            <w:rStyle w:val="Hyperlink"/>
          </w:rPr>
          <w:t>Visit our website for more information and resources</w:t>
        </w:r>
      </w:hyperlink>
      <w:r w:rsidRPr="0080332F">
        <w:t>. </w:t>
      </w:r>
    </w:p>
    <w:p w14:paraId="5E5E1860" w14:textId="77777777" w:rsidR="00E971AD" w:rsidRPr="0080332F" w:rsidRDefault="00E971AD" w:rsidP="00E971AD">
      <w:pPr>
        <w:pStyle w:val="Heading3"/>
      </w:pPr>
      <w:r w:rsidRPr="0080332F">
        <w:t>CCS periods of emergency in Victoria, South Australia, Queensland and the Northern Territory </w:t>
      </w:r>
    </w:p>
    <w:p w14:paraId="5ADA0E7D" w14:textId="77777777" w:rsidR="00E971AD" w:rsidRPr="0080332F" w:rsidRDefault="00E971AD" w:rsidP="00E971AD">
      <w:r w:rsidRPr="0080332F">
        <w:rPr>
          <w:b/>
          <w:bCs/>
        </w:rPr>
        <w:t>CCS periods of emergency may be in place in parts of Victoria, South Australia, Queensland and the Northern Territory.</w:t>
      </w:r>
      <w:r w:rsidRPr="0080332F">
        <w:t> </w:t>
      </w:r>
    </w:p>
    <w:p w14:paraId="7A6AB5A9" w14:textId="77777777" w:rsidR="00E971AD" w:rsidRPr="0080332F" w:rsidRDefault="00E971AD" w:rsidP="00E971AD">
      <w:r w:rsidRPr="0080332F">
        <w:t>Visit our website to see: </w:t>
      </w:r>
    </w:p>
    <w:p w14:paraId="6AC815F1" w14:textId="77777777" w:rsidR="00E971AD" w:rsidRPr="0080332F" w:rsidRDefault="00E971AD" w:rsidP="00627CDA">
      <w:pPr>
        <w:numPr>
          <w:ilvl w:val="0"/>
          <w:numId w:val="128"/>
        </w:numPr>
      </w:pPr>
      <w:hyperlink r:id="rId633" w:tgtFrame="_blank" w:history="1">
        <w:r w:rsidRPr="0080332F">
          <w:rPr>
            <w:rStyle w:val="Hyperlink"/>
          </w:rPr>
          <w:t>regions and timeframes where the period of emergency applies</w:t>
        </w:r>
      </w:hyperlink>
      <w:r w:rsidRPr="0080332F">
        <w:t> </w:t>
      </w:r>
    </w:p>
    <w:p w14:paraId="18FEC101" w14:textId="77777777" w:rsidR="00E971AD" w:rsidRPr="0080332F" w:rsidRDefault="00E971AD" w:rsidP="00627CDA">
      <w:pPr>
        <w:numPr>
          <w:ilvl w:val="0"/>
          <w:numId w:val="129"/>
        </w:numPr>
      </w:pPr>
      <w:hyperlink r:id="rId634" w:tgtFrame="_blank" w:history="1">
        <w:r w:rsidRPr="0080332F">
          <w:rPr>
            <w:rStyle w:val="Hyperlink"/>
          </w:rPr>
          <w:t>details of support available during and after a period of emergency</w:t>
        </w:r>
      </w:hyperlink>
      <w:r w:rsidRPr="0080332F">
        <w:t>. </w:t>
      </w:r>
    </w:p>
    <w:p w14:paraId="003EFFFC" w14:textId="77777777" w:rsidR="00E971AD" w:rsidRDefault="00E971AD" w:rsidP="00E971AD">
      <w:r w:rsidRPr="0080332F">
        <w:t>We continue to monitor the situation and will provide updates as required.</w:t>
      </w:r>
    </w:p>
    <w:p w14:paraId="0BEF1801" w14:textId="77777777" w:rsidR="00E971AD" w:rsidRDefault="00E971AD" w:rsidP="00E971AD">
      <w:pPr>
        <w:pStyle w:val="Heading2"/>
      </w:pPr>
      <w:bookmarkStart w:id="177" w:name="_Toc224743621"/>
      <w:bookmarkStart w:id="178" w:name="_Toc224744142"/>
      <w:bookmarkStart w:id="179" w:name="_Toc243484913"/>
      <w:r>
        <w:t>Sector Spotlight</w:t>
      </w:r>
      <w:bookmarkEnd w:id="177"/>
      <w:bookmarkEnd w:id="178"/>
      <w:bookmarkEnd w:id="179"/>
    </w:p>
    <w:p w14:paraId="6E788D58" w14:textId="77777777" w:rsidR="00E971AD" w:rsidRPr="0088757C" w:rsidRDefault="00E971AD" w:rsidP="00E971AD">
      <w:pPr>
        <w:pStyle w:val="Heading3"/>
      </w:pPr>
      <w:r w:rsidRPr="0088757C">
        <w:t>Celebrate Harmony Week in your service </w:t>
      </w:r>
    </w:p>
    <w:p w14:paraId="21D34CEA" w14:textId="77777777" w:rsidR="00E971AD" w:rsidRPr="0088757C" w:rsidRDefault="00E971AD" w:rsidP="00E971AD">
      <w:r w:rsidRPr="0088757C">
        <w:rPr>
          <w:b/>
          <w:bCs/>
        </w:rPr>
        <w:t>Harmony Week (16–22 March) is all about inclusiveness, respect and belonging. It is the perfect time to help little learners appreciate Australia’s cultural diversity. </w:t>
      </w:r>
      <w:r w:rsidRPr="0088757C">
        <w:t> </w:t>
      </w:r>
    </w:p>
    <w:p w14:paraId="423A838D" w14:textId="77777777" w:rsidR="00E971AD" w:rsidRPr="0088757C" w:rsidRDefault="00E971AD" w:rsidP="00E971AD">
      <w:r w:rsidRPr="0088757C">
        <w:t>Harmony Week offers an opportunity to teach respect, empathy, and inclusion from an early age. By celebrating cultural diversity, we help children develop a sense of belonging and understanding of the world around them. </w:t>
      </w:r>
    </w:p>
    <w:p w14:paraId="59D58A31" w14:textId="77777777" w:rsidR="00E971AD" w:rsidRPr="0088757C" w:rsidRDefault="00E971AD" w:rsidP="00E971AD">
      <w:r w:rsidRPr="0088757C">
        <w:lastRenderedPageBreak/>
        <w:t>Here are some ideas for your service: </w:t>
      </w:r>
    </w:p>
    <w:p w14:paraId="70236F10" w14:textId="77777777" w:rsidR="00E971AD" w:rsidRPr="0088757C" w:rsidRDefault="00E971AD" w:rsidP="00627CDA">
      <w:pPr>
        <w:numPr>
          <w:ilvl w:val="0"/>
          <w:numId w:val="130"/>
        </w:numPr>
      </w:pPr>
      <w:r w:rsidRPr="0088757C">
        <w:rPr>
          <w:b/>
          <w:bCs/>
        </w:rPr>
        <w:t>Wear orange</w:t>
      </w:r>
      <w:r w:rsidRPr="0088757C">
        <w:t>: the official Harmony Week colour! </w:t>
      </w:r>
    </w:p>
    <w:p w14:paraId="1A689CEB" w14:textId="77777777" w:rsidR="00E971AD" w:rsidRPr="0088757C" w:rsidRDefault="00E971AD" w:rsidP="00627CDA">
      <w:pPr>
        <w:numPr>
          <w:ilvl w:val="0"/>
          <w:numId w:val="131"/>
        </w:numPr>
      </w:pPr>
      <w:r w:rsidRPr="0088757C">
        <w:rPr>
          <w:b/>
          <w:bCs/>
        </w:rPr>
        <w:t>Cultural dress day</w:t>
      </w:r>
      <w:r w:rsidRPr="0088757C">
        <w:t>: invite children and educators to wear traditional clothing from their cultural backgrounds. </w:t>
      </w:r>
    </w:p>
    <w:p w14:paraId="3A58B09F" w14:textId="77777777" w:rsidR="00E971AD" w:rsidRPr="0088757C" w:rsidRDefault="00E971AD" w:rsidP="00627CDA">
      <w:pPr>
        <w:numPr>
          <w:ilvl w:val="0"/>
          <w:numId w:val="132"/>
        </w:numPr>
      </w:pPr>
      <w:r w:rsidRPr="0088757C">
        <w:rPr>
          <w:b/>
          <w:bCs/>
        </w:rPr>
        <w:t>Story circles</w:t>
      </w:r>
      <w:r w:rsidRPr="0088757C">
        <w:t>: share stories from different cultures – invite families or community members to participate. </w:t>
      </w:r>
    </w:p>
    <w:p w14:paraId="777CA803" w14:textId="77777777" w:rsidR="00E971AD" w:rsidRPr="0088757C" w:rsidRDefault="00E971AD" w:rsidP="00627CDA">
      <w:pPr>
        <w:numPr>
          <w:ilvl w:val="0"/>
          <w:numId w:val="133"/>
        </w:numPr>
      </w:pPr>
      <w:r w:rsidRPr="0088757C">
        <w:rPr>
          <w:b/>
          <w:bCs/>
        </w:rPr>
        <w:t>Music and dance</w:t>
      </w:r>
      <w:r w:rsidRPr="0088757C">
        <w:t>: play songs from various cultures and encourage children to learn simple dances.  </w:t>
      </w:r>
    </w:p>
    <w:p w14:paraId="04467CA5" w14:textId="77777777" w:rsidR="00E971AD" w:rsidRPr="0088757C" w:rsidRDefault="00E971AD" w:rsidP="00627CDA">
      <w:pPr>
        <w:numPr>
          <w:ilvl w:val="0"/>
          <w:numId w:val="134"/>
        </w:numPr>
      </w:pPr>
      <w:r w:rsidRPr="0088757C">
        <w:rPr>
          <w:b/>
          <w:bCs/>
        </w:rPr>
        <w:t>Language fun</w:t>
      </w:r>
      <w:r w:rsidRPr="0088757C">
        <w:t>: teach greetings in different languages spoken by families in your service. </w:t>
      </w:r>
    </w:p>
    <w:p w14:paraId="1F287BAB" w14:textId="77777777" w:rsidR="00E971AD" w:rsidRPr="0088757C" w:rsidRDefault="00E971AD" w:rsidP="00627CDA">
      <w:pPr>
        <w:numPr>
          <w:ilvl w:val="0"/>
          <w:numId w:val="135"/>
        </w:numPr>
      </w:pPr>
      <w:r w:rsidRPr="0088757C">
        <w:rPr>
          <w:b/>
          <w:bCs/>
        </w:rPr>
        <w:t>Art and craft</w:t>
      </w:r>
      <w:r w:rsidRPr="0088757C">
        <w:t>: create a “Harmony Tree” with handprints or hearts decorated by children, each representing their unique identity. </w:t>
      </w:r>
    </w:p>
    <w:p w14:paraId="6F1D0BA9" w14:textId="77777777" w:rsidR="00E971AD" w:rsidRPr="0088757C" w:rsidRDefault="00E971AD" w:rsidP="00627CDA">
      <w:pPr>
        <w:numPr>
          <w:ilvl w:val="0"/>
          <w:numId w:val="136"/>
        </w:numPr>
      </w:pPr>
      <w:r w:rsidRPr="0088757C">
        <w:rPr>
          <w:b/>
          <w:bCs/>
        </w:rPr>
        <w:t>World map activity</w:t>
      </w:r>
      <w:r w:rsidRPr="0088757C">
        <w:t>: help children place stickers on countries they or their ancestors come from. </w:t>
      </w:r>
    </w:p>
    <w:p w14:paraId="4855499B" w14:textId="77777777" w:rsidR="00E971AD" w:rsidRPr="0088757C" w:rsidRDefault="00E971AD" w:rsidP="00E971AD">
      <w:r w:rsidRPr="0088757C">
        <w:t>Learn more and download free resources from the </w:t>
      </w:r>
      <w:hyperlink r:id="rId635" w:tgtFrame="_blank" w:history="1">
        <w:r w:rsidRPr="0088757C">
          <w:rPr>
            <w:rStyle w:val="Hyperlink"/>
          </w:rPr>
          <w:t>Harmony Week website</w:t>
        </w:r>
      </w:hyperlink>
      <w:r w:rsidRPr="0088757C">
        <w:t>. </w:t>
      </w:r>
    </w:p>
    <w:p w14:paraId="0AF598DA" w14:textId="77777777" w:rsidR="00E971AD" w:rsidRPr="0088757C" w:rsidRDefault="00E971AD" w:rsidP="00E971AD">
      <w:pPr>
        <w:pStyle w:val="Heading3"/>
      </w:pPr>
      <w:r w:rsidRPr="0088757C">
        <w:t>Webinar invitation: Evidence to action – strengthening children’s development  </w:t>
      </w:r>
    </w:p>
    <w:p w14:paraId="0AF598FF" w14:textId="77777777" w:rsidR="00E971AD" w:rsidRPr="0088757C" w:rsidRDefault="00E971AD" w:rsidP="00E971AD">
      <w:r w:rsidRPr="0088757C">
        <w:rPr>
          <w:b/>
          <w:bCs/>
        </w:rPr>
        <w:t>Join this free webinar to learn key insights from the latest </w:t>
      </w:r>
      <w:hyperlink r:id="rId636" w:tgtFrame="_blank" w:history="1">
        <w:r w:rsidRPr="0088757C">
          <w:rPr>
            <w:rStyle w:val="Hyperlink"/>
            <w:b/>
            <w:bCs/>
          </w:rPr>
          <w:t>Australian Early Development Census (AEDC)</w:t>
        </w:r>
      </w:hyperlink>
      <w:r w:rsidRPr="0088757C">
        <w:rPr>
          <w:b/>
          <w:bCs/>
        </w:rPr>
        <w:t> data. </w:t>
      </w:r>
      <w:r w:rsidRPr="0088757C">
        <w:t> </w:t>
      </w:r>
    </w:p>
    <w:p w14:paraId="0AFB3227" w14:textId="77777777" w:rsidR="00E971AD" w:rsidRPr="0088757C" w:rsidRDefault="00E971AD" w:rsidP="00E971AD">
      <w:r w:rsidRPr="0088757C">
        <w:rPr>
          <w:b/>
          <w:bCs/>
        </w:rPr>
        <w:t>Date</w:t>
      </w:r>
      <w:r w:rsidRPr="0088757C">
        <w:t>: Tuesday 24 March 2026  </w:t>
      </w:r>
      <w:r w:rsidRPr="0088757C">
        <w:br/>
      </w:r>
      <w:r w:rsidRPr="0088757C">
        <w:rPr>
          <w:b/>
          <w:bCs/>
        </w:rPr>
        <w:t>Time</w:t>
      </w:r>
      <w:r w:rsidRPr="0088757C">
        <w:t>: 12:30 pm to 1:30 pm AEDT  </w:t>
      </w:r>
    </w:p>
    <w:p w14:paraId="61BFA888" w14:textId="77777777" w:rsidR="00E971AD" w:rsidRPr="0088757C" w:rsidRDefault="00E971AD" w:rsidP="00E971AD">
      <w:r w:rsidRPr="0088757C">
        <w:t>The session will outline national trends in child development. Panellists will explore the National Best Practice Framework for Early Childhood Intervention, experiences of families of children with disability, and a community</w:t>
      </w:r>
      <w:r w:rsidRPr="0088757C">
        <w:noBreakHyphen/>
        <w:t>led approach to supporting children’s development.  </w:t>
      </w:r>
    </w:p>
    <w:p w14:paraId="10B14340" w14:textId="77777777" w:rsidR="00E971AD" w:rsidRPr="0088757C" w:rsidRDefault="00E971AD" w:rsidP="00E971AD">
      <w:r w:rsidRPr="0088757C">
        <w:t>Panellists include:  </w:t>
      </w:r>
    </w:p>
    <w:p w14:paraId="7B6D998E" w14:textId="77777777" w:rsidR="00E971AD" w:rsidRPr="0088757C" w:rsidRDefault="00E971AD" w:rsidP="00627CDA">
      <w:pPr>
        <w:numPr>
          <w:ilvl w:val="0"/>
          <w:numId w:val="137"/>
        </w:numPr>
      </w:pPr>
      <w:r w:rsidRPr="0088757C">
        <w:rPr>
          <w:b/>
          <w:bCs/>
        </w:rPr>
        <w:t>Karen Dimmock</w:t>
      </w:r>
      <w:r w:rsidRPr="0088757C">
        <w:t>, CEO, ACD  </w:t>
      </w:r>
    </w:p>
    <w:p w14:paraId="36A8DC57" w14:textId="77777777" w:rsidR="00E971AD" w:rsidRPr="0088757C" w:rsidRDefault="00E971AD" w:rsidP="00627CDA">
      <w:pPr>
        <w:numPr>
          <w:ilvl w:val="0"/>
          <w:numId w:val="138"/>
        </w:numPr>
      </w:pPr>
      <w:r w:rsidRPr="0088757C">
        <w:rPr>
          <w:b/>
          <w:bCs/>
        </w:rPr>
        <w:t>Dr Sarah Gray</w:t>
      </w:r>
      <w:r w:rsidRPr="0088757C">
        <w:t>, Senior Research Officer and Project Manager, Centre for Community Child Health  </w:t>
      </w:r>
    </w:p>
    <w:p w14:paraId="0719C3E9" w14:textId="77777777" w:rsidR="00E971AD" w:rsidRPr="0088757C" w:rsidRDefault="00E971AD" w:rsidP="00627CDA">
      <w:pPr>
        <w:numPr>
          <w:ilvl w:val="0"/>
          <w:numId w:val="139"/>
        </w:numPr>
      </w:pPr>
      <w:r w:rsidRPr="0088757C">
        <w:rPr>
          <w:b/>
          <w:bCs/>
        </w:rPr>
        <w:t>Professor Christine Imms</w:t>
      </w:r>
      <w:r w:rsidRPr="0088757C">
        <w:t>, Chair of Neurodevelopment and Disability, University of Melbourne  </w:t>
      </w:r>
    </w:p>
    <w:p w14:paraId="027D6E02" w14:textId="77777777" w:rsidR="00E971AD" w:rsidRPr="0088757C" w:rsidRDefault="00E971AD" w:rsidP="00627CDA">
      <w:pPr>
        <w:numPr>
          <w:ilvl w:val="0"/>
          <w:numId w:val="140"/>
        </w:numPr>
      </w:pPr>
      <w:r w:rsidRPr="0088757C">
        <w:rPr>
          <w:b/>
          <w:bCs/>
        </w:rPr>
        <w:t>Rowena Mouda</w:t>
      </w:r>
      <w:r w:rsidRPr="0088757C">
        <w:t>, CEO, Ngunga Group Womens Aboriginal Corporation  </w:t>
      </w:r>
    </w:p>
    <w:p w14:paraId="20F1E439" w14:textId="77777777" w:rsidR="00E971AD" w:rsidRPr="0088757C" w:rsidRDefault="00E971AD" w:rsidP="00627CDA">
      <w:pPr>
        <w:numPr>
          <w:ilvl w:val="0"/>
          <w:numId w:val="141"/>
        </w:numPr>
      </w:pPr>
      <w:r w:rsidRPr="0088757C">
        <w:rPr>
          <w:b/>
          <w:bCs/>
        </w:rPr>
        <w:t>Professor Sharon Goldfeld AM</w:t>
      </w:r>
      <w:r w:rsidRPr="0088757C">
        <w:t>, Director, Centre for Community Child Health </w:t>
      </w:r>
    </w:p>
    <w:p w14:paraId="7ACD199A" w14:textId="77777777" w:rsidR="00E971AD" w:rsidRPr="0088757C" w:rsidRDefault="00E971AD" w:rsidP="00E971AD">
      <w:hyperlink r:id="rId637" w:anchor="/registration" w:tgtFrame="_blank" w:history="1">
        <w:r w:rsidRPr="0088757C">
          <w:rPr>
            <w:rStyle w:val="Hyperlink"/>
          </w:rPr>
          <w:t>Register now</w:t>
        </w:r>
      </w:hyperlink>
      <w:r w:rsidRPr="0088757C">
        <w:t> and please share the link with your networks. </w:t>
      </w:r>
    </w:p>
    <w:p w14:paraId="295C10F3" w14:textId="77777777" w:rsidR="00E971AD" w:rsidRPr="0088757C" w:rsidRDefault="00E971AD" w:rsidP="00E971AD">
      <w:pPr>
        <w:pStyle w:val="Heading3"/>
      </w:pPr>
      <w:r w:rsidRPr="0088757C">
        <w:t>New online safety module for young learners </w:t>
      </w:r>
    </w:p>
    <w:p w14:paraId="4C02F240" w14:textId="77777777" w:rsidR="00E971AD" w:rsidRPr="0088757C" w:rsidRDefault="00E971AD" w:rsidP="00E971AD">
      <w:r w:rsidRPr="0088757C">
        <w:rPr>
          <w:b/>
          <w:bCs/>
        </w:rPr>
        <w:t>Life Ed Australia has recently launched a new online module to teach young learners about staying safe online.</w:t>
      </w:r>
      <w:r w:rsidRPr="0088757C">
        <w:t> </w:t>
      </w:r>
    </w:p>
    <w:p w14:paraId="28144F07" w14:textId="77777777" w:rsidR="00E971AD" w:rsidRPr="0088757C" w:rsidRDefault="00E971AD" w:rsidP="00E971AD">
      <w:r w:rsidRPr="0088757C">
        <w:t>The</w:t>
      </w:r>
      <w:r w:rsidRPr="0088757C">
        <w:rPr>
          <w:i/>
          <w:iCs/>
        </w:rPr>
        <w:t> Harold’s Safe Screen Time </w:t>
      </w:r>
      <w:r w:rsidRPr="0088757C">
        <w:t>module will help spark early conversations with children aged 3 to 5 years on online safety. </w:t>
      </w:r>
    </w:p>
    <w:p w14:paraId="2E2887DA" w14:textId="77777777" w:rsidR="00E971AD" w:rsidRPr="0088757C" w:rsidRDefault="00E971AD" w:rsidP="00E971AD">
      <w:r w:rsidRPr="0088757C">
        <w:t>The module explores topics that help build the foundations for online safety, including:  </w:t>
      </w:r>
    </w:p>
    <w:p w14:paraId="63F07489" w14:textId="77777777" w:rsidR="00E971AD" w:rsidRPr="0088757C" w:rsidRDefault="00E971AD" w:rsidP="00627CDA">
      <w:pPr>
        <w:numPr>
          <w:ilvl w:val="0"/>
          <w:numId w:val="142"/>
        </w:numPr>
      </w:pPr>
      <w:r w:rsidRPr="0088757C">
        <w:t>recognising early warning signs when something feels unsafe  </w:t>
      </w:r>
    </w:p>
    <w:p w14:paraId="1AB38A68" w14:textId="77777777" w:rsidR="00E971AD" w:rsidRPr="0088757C" w:rsidRDefault="00E971AD" w:rsidP="00627CDA">
      <w:pPr>
        <w:numPr>
          <w:ilvl w:val="0"/>
          <w:numId w:val="143"/>
        </w:numPr>
      </w:pPr>
      <w:r w:rsidRPr="0088757C">
        <w:lastRenderedPageBreak/>
        <w:t>knowing how and when to ask for help  </w:t>
      </w:r>
    </w:p>
    <w:p w14:paraId="74D17B10" w14:textId="77777777" w:rsidR="00E971AD" w:rsidRPr="0088757C" w:rsidRDefault="00E971AD" w:rsidP="00627CDA">
      <w:pPr>
        <w:numPr>
          <w:ilvl w:val="0"/>
          <w:numId w:val="144"/>
        </w:numPr>
      </w:pPr>
      <w:r w:rsidRPr="0088757C">
        <w:t>understanding healthy screen time habits  </w:t>
      </w:r>
    </w:p>
    <w:p w14:paraId="236B195D" w14:textId="77777777" w:rsidR="00E971AD" w:rsidRPr="0088757C" w:rsidRDefault="00E971AD" w:rsidP="00627CDA">
      <w:pPr>
        <w:numPr>
          <w:ilvl w:val="0"/>
          <w:numId w:val="145"/>
        </w:numPr>
      </w:pPr>
      <w:r w:rsidRPr="0088757C">
        <w:t>building a sense of autonomy  </w:t>
      </w:r>
    </w:p>
    <w:p w14:paraId="5EB8C4B3" w14:textId="77777777" w:rsidR="00E971AD" w:rsidRPr="0088757C" w:rsidRDefault="00E971AD" w:rsidP="00627CDA">
      <w:pPr>
        <w:numPr>
          <w:ilvl w:val="0"/>
          <w:numId w:val="146"/>
        </w:numPr>
      </w:pPr>
      <w:r w:rsidRPr="0088757C">
        <w:t>learning about consent.  </w:t>
      </w:r>
    </w:p>
    <w:p w14:paraId="715EDE8A" w14:textId="77777777" w:rsidR="00E971AD" w:rsidRPr="0088757C" w:rsidRDefault="00E971AD" w:rsidP="00E971AD">
      <w:r w:rsidRPr="0088757C">
        <w:t>Life Ed has been supporting Australian children and young people build the knowledge and skills they need to lead safe, healthy lives since 1979.  It is Australia’s largest and most recognised provider of preventative health education. </w:t>
      </w:r>
    </w:p>
    <w:p w14:paraId="5F8C5A54" w14:textId="77777777" w:rsidR="00E971AD" w:rsidRDefault="00E971AD" w:rsidP="00E971AD">
      <w:r w:rsidRPr="0088757C">
        <w:t>Learn more about this initiative in </w:t>
      </w:r>
      <w:hyperlink r:id="rId638" w:tgtFrame="_blank" w:history="1">
        <w:r w:rsidRPr="0088757C">
          <w:rPr>
            <w:rStyle w:val="Hyperlink"/>
          </w:rPr>
          <w:t>our Newsroom article</w:t>
        </w:r>
      </w:hyperlink>
      <w:r w:rsidRPr="0088757C">
        <w:t>. </w:t>
      </w:r>
    </w:p>
    <w:p w14:paraId="26722EA5" w14:textId="77777777" w:rsidR="00E971AD" w:rsidRDefault="00E971AD" w:rsidP="00E971AD">
      <w:pPr>
        <w:pStyle w:val="Heading2"/>
      </w:pPr>
      <w:bookmarkStart w:id="180" w:name="_Toc224743622"/>
      <w:bookmarkStart w:id="181" w:name="_Toc224744143"/>
      <w:bookmarkStart w:id="182" w:name="_Toc243484914"/>
      <w:r>
        <w:t>Facts from FAL</w:t>
      </w:r>
      <w:bookmarkEnd w:id="180"/>
      <w:bookmarkEnd w:id="181"/>
      <w:bookmarkEnd w:id="182"/>
    </w:p>
    <w:p w14:paraId="05743986" w14:textId="77777777" w:rsidR="00E971AD" w:rsidRPr="0088757C" w:rsidRDefault="00E971AD" w:rsidP="00E971AD">
      <w:pPr>
        <w:pStyle w:val="Heading3"/>
      </w:pPr>
      <w:r w:rsidRPr="0088757C">
        <w:t>Financial reporting deadline for some large providers is 1 May </w:t>
      </w:r>
    </w:p>
    <w:p w14:paraId="56CF8B64" w14:textId="77777777" w:rsidR="00E971AD" w:rsidRPr="0088757C" w:rsidRDefault="00E971AD" w:rsidP="00E971AD">
      <w:r w:rsidRPr="0088757C">
        <w:rPr>
          <w:b/>
          <w:bCs/>
        </w:rPr>
        <w:t>Large providers must report financial information each year. This includes information about revenue, profits and leasing arrangements. </w:t>
      </w:r>
      <w:r w:rsidRPr="0088757C">
        <w:t> </w:t>
      </w:r>
    </w:p>
    <w:p w14:paraId="732360A1" w14:textId="77777777" w:rsidR="00E971AD" w:rsidRPr="0088757C" w:rsidRDefault="00E971AD" w:rsidP="00E971AD">
      <w:pPr>
        <w:pStyle w:val="Heading4"/>
      </w:pPr>
      <w:r w:rsidRPr="0088757C">
        <w:t>Who is a large provider? </w:t>
      </w:r>
    </w:p>
    <w:p w14:paraId="2F3EF082" w14:textId="77777777" w:rsidR="00E971AD" w:rsidRPr="0088757C" w:rsidRDefault="00E971AD" w:rsidP="00E971AD">
      <w:r w:rsidRPr="0088757C">
        <w:t>A large provider is one that currently operates, plans to operate, or shares the operation of 25 or more services. </w:t>
      </w:r>
    </w:p>
    <w:p w14:paraId="1C9D73FC" w14:textId="77777777" w:rsidR="00E971AD" w:rsidRPr="0088757C" w:rsidRDefault="00E971AD" w:rsidP="00E971AD">
      <w:pPr>
        <w:pStyle w:val="Heading4"/>
      </w:pPr>
      <w:r w:rsidRPr="0088757C">
        <w:t>What do large providers need to do? </w:t>
      </w:r>
    </w:p>
    <w:p w14:paraId="5F774C55" w14:textId="77777777" w:rsidR="00E971AD" w:rsidRPr="0088757C" w:rsidRDefault="00E971AD" w:rsidP="00E971AD">
      <w:r w:rsidRPr="0088757C">
        <w:t>Large providers who report on the </w:t>
      </w:r>
      <w:r w:rsidRPr="0088757C">
        <w:rPr>
          <w:b/>
          <w:bCs/>
        </w:rPr>
        <w:t>calendar year</w:t>
      </w:r>
      <w:r w:rsidRPr="0088757C">
        <w:t> must: </w:t>
      </w:r>
    </w:p>
    <w:p w14:paraId="7EB84526" w14:textId="77777777" w:rsidR="00E971AD" w:rsidRPr="0088757C" w:rsidRDefault="00E971AD" w:rsidP="00627CDA">
      <w:pPr>
        <w:numPr>
          <w:ilvl w:val="0"/>
          <w:numId w:val="147"/>
        </w:numPr>
      </w:pPr>
      <w:r w:rsidRPr="0088757C">
        <w:t>complete the </w:t>
      </w:r>
      <w:hyperlink r:id="rId639" w:tgtFrame="_blank" w:history="1">
        <w:r w:rsidRPr="0088757C">
          <w:rPr>
            <w:rStyle w:val="Hyperlink"/>
          </w:rPr>
          <w:t>2025 Large Provider Financial Input Report</w:t>
        </w:r>
      </w:hyperlink>
      <w:r w:rsidRPr="0088757C">
        <w:t>  </w:t>
      </w:r>
    </w:p>
    <w:p w14:paraId="7E41AEB3" w14:textId="77777777" w:rsidR="00E971AD" w:rsidRPr="0088757C" w:rsidRDefault="00E971AD" w:rsidP="00627CDA">
      <w:pPr>
        <w:numPr>
          <w:ilvl w:val="0"/>
          <w:numId w:val="148"/>
        </w:numPr>
      </w:pPr>
      <w:r w:rsidRPr="0088757C">
        <w:t>mail it to </w:t>
      </w:r>
      <w:hyperlink r:id="rId640" w:tgtFrame="_blank" w:history="1">
        <w:r w:rsidRPr="0088757C">
          <w:rPr>
            <w:rStyle w:val="Hyperlink"/>
          </w:rPr>
          <w:t>ECECFinancialViability@education.gov.au</w:t>
        </w:r>
      </w:hyperlink>
      <w:r w:rsidRPr="0088757C">
        <w:t> by </w:t>
      </w:r>
      <w:r w:rsidRPr="0088757C">
        <w:rPr>
          <w:b/>
          <w:bCs/>
        </w:rPr>
        <w:t>1 May 2026</w:t>
      </w:r>
      <w:r w:rsidRPr="0088757C">
        <w:t>.  </w:t>
      </w:r>
    </w:p>
    <w:p w14:paraId="38D7F872" w14:textId="77777777" w:rsidR="00E971AD" w:rsidRPr="0088757C" w:rsidRDefault="00E971AD" w:rsidP="00E971AD">
      <w:r w:rsidRPr="0088757C">
        <w:t>Please include financial statements and any other information outlined in the ‘Important Information’ tab. </w:t>
      </w:r>
    </w:p>
    <w:p w14:paraId="50630B26" w14:textId="77777777" w:rsidR="00E971AD" w:rsidRPr="0088757C" w:rsidRDefault="00E971AD" w:rsidP="00E971AD">
      <w:r w:rsidRPr="0088757C">
        <w:t>If you report on a </w:t>
      </w:r>
      <w:r w:rsidRPr="0088757C">
        <w:rPr>
          <w:b/>
          <w:bCs/>
        </w:rPr>
        <w:t>financial year</w:t>
      </w:r>
      <w:r w:rsidRPr="0088757C">
        <w:t>, your deadline will be 1 November 2026. We’ll provide more information about what you need to do closer to the deadline. </w:t>
      </w:r>
    </w:p>
    <w:p w14:paraId="02AF9390" w14:textId="77777777" w:rsidR="00E971AD" w:rsidRPr="0088757C" w:rsidRDefault="00E971AD" w:rsidP="00E971AD">
      <w:r w:rsidRPr="0088757C">
        <w:t>If you’re not sure whether these obligations apply to you, please email </w:t>
      </w:r>
      <w:hyperlink r:id="rId641" w:tgtFrame="_blank" w:history="1">
        <w:r w:rsidRPr="0088757C">
          <w:rPr>
            <w:rStyle w:val="Hyperlink"/>
          </w:rPr>
          <w:t>ECECFinancialViability@education.gov.au</w:t>
        </w:r>
      </w:hyperlink>
      <w:r w:rsidRPr="0088757C">
        <w:t>. </w:t>
      </w:r>
    </w:p>
    <w:p w14:paraId="24BCBE3A" w14:textId="77777777" w:rsidR="00E971AD" w:rsidRPr="0088757C" w:rsidRDefault="00E971AD" w:rsidP="00E971AD">
      <w:pPr>
        <w:pStyle w:val="Heading4"/>
      </w:pPr>
      <w:r w:rsidRPr="0088757C">
        <w:t>Why is it necessary to provide this information? </w:t>
      </w:r>
    </w:p>
    <w:p w14:paraId="77DA726A" w14:textId="77777777" w:rsidR="00E971AD" w:rsidRPr="0088757C" w:rsidRDefault="00E971AD" w:rsidP="00E971AD">
      <w:r w:rsidRPr="0088757C">
        <w:t>We use this information to: </w:t>
      </w:r>
    </w:p>
    <w:p w14:paraId="126437F5" w14:textId="77777777" w:rsidR="00E971AD" w:rsidRPr="0088757C" w:rsidRDefault="00E971AD" w:rsidP="00627CDA">
      <w:pPr>
        <w:numPr>
          <w:ilvl w:val="0"/>
          <w:numId w:val="149"/>
        </w:numPr>
      </w:pPr>
      <w:r w:rsidRPr="0088757C">
        <w:t>assess the financial viability of large providers </w:t>
      </w:r>
    </w:p>
    <w:p w14:paraId="29C377C4" w14:textId="77777777" w:rsidR="00E971AD" w:rsidRPr="0088757C" w:rsidRDefault="00E971AD" w:rsidP="00627CDA">
      <w:pPr>
        <w:numPr>
          <w:ilvl w:val="0"/>
          <w:numId w:val="150"/>
        </w:numPr>
      </w:pPr>
      <w:r w:rsidRPr="0088757C">
        <w:t>identify and mitigate risks posed by large providers exiting the market unexpectedly </w:t>
      </w:r>
    </w:p>
    <w:p w14:paraId="4AD651CD" w14:textId="77777777" w:rsidR="00E971AD" w:rsidRPr="0088757C" w:rsidRDefault="00E971AD" w:rsidP="00627CDA">
      <w:pPr>
        <w:numPr>
          <w:ilvl w:val="0"/>
          <w:numId w:val="151"/>
        </w:numPr>
      </w:pPr>
      <w:r w:rsidRPr="0088757C">
        <w:t>protect the government’s investment in the sector. </w:t>
      </w:r>
    </w:p>
    <w:p w14:paraId="1B0CF6C6" w14:textId="77777777" w:rsidR="00E971AD" w:rsidRPr="0088757C" w:rsidRDefault="00E971AD" w:rsidP="00E971AD">
      <w:r w:rsidRPr="0088757C">
        <w:t>We may also publish some information, such as profits and revenue, on the </w:t>
      </w:r>
      <w:hyperlink r:id="rId642" w:tgtFrame="_blank" w:history="1">
        <w:r w:rsidRPr="0088757C">
          <w:rPr>
            <w:rStyle w:val="Hyperlink"/>
          </w:rPr>
          <w:t>Starting Blocks</w:t>
        </w:r>
      </w:hyperlink>
      <w:r w:rsidRPr="0088757C">
        <w:t> website. Publishing this information helps: </w:t>
      </w:r>
    </w:p>
    <w:p w14:paraId="5B63C07A" w14:textId="77777777" w:rsidR="00E971AD" w:rsidRPr="0088757C" w:rsidRDefault="00E971AD" w:rsidP="00627CDA">
      <w:pPr>
        <w:numPr>
          <w:ilvl w:val="0"/>
          <w:numId w:val="152"/>
        </w:numPr>
      </w:pPr>
      <w:r w:rsidRPr="0088757C">
        <w:t>improve the transparency of child care costs </w:t>
      </w:r>
    </w:p>
    <w:p w14:paraId="1CDBEB27" w14:textId="77777777" w:rsidR="00E971AD" w:rsidRPr="0088757C" w:rsidRDefault="00E971AD" w:rsidP="00627CDA">
      <w:pPr>
        <w:numPr>
          <w:ilvl w:val="0"/>
          <w:numId w:val="153"/>
        </w:numPr>
      </w:pPr>
      <w:r w:rsidRPr="0088757C">
        <w:lastRenderedPageBreak/>
        <w:t>increase the amount of information available to families when choosing a service. </w:t>
      </w:r>
    </w:p>
    <w:p w14:paraId="3BD9010C" w14:textId="77777777" w:rsidR="00E971AD" w:rsidRPr="0088757C" w:rsidRDefault="00E971AD" w:rsidP="00E971AD">
      <w:r w:rsidRPr="0088757C">
        <w:t>Learn more about the </w:t>
      </w:r>
      <w:hyperlink r:id="rId643" w:tgtFrame="_blank" w:history="1">
        <w:r w:rsidRPr="0088757C">
          <w:rPr>
            <w:rStyle w:val="Hyperlink"/>
          </w:rPr>
          <w:t>financial reporting obligations for large providers</w:t>
        </w:r>
      </w:hyperlink>
      <w:r w:rsidRPr="0088757C">
        <w:t> on our website. </w:t>
      </w:r>
    </w:p>
    <w:p w14:paraId="0F0A06F3" w14:textId="77777777" w:rsidR="00E971AD" w:rsidRPr="0088757C" w:rsidRDefault="00E971AD" w:rsidP="00E971AD">
      <w:pPr>
        <w:pStyle w:val="Heading3"/>
      </w:pPr>
      <w:r w:rsidRPr="0088757C">
        <w:t>Submit a fraud tip-off </w:t>
      </w:r>
    </w:p>
    <w:p w14:paraId="0EB946BC" w14:textId="77777777" w:rsidR="00E971AD" w:rsidRPr="0088757C" w:rsidRDefault="00E971AD" w:rsidP="00E971AD">
      <w:r w:rsidRPr="0088757C">
        <w:rPr>
          <w:b/>
          <w:bCs/>
        </w:rPr>
        <w:t>We all have a shared role in keeping the ECEC system strong and fair. One way we support this is by making sure public resources are used properly, so they deliver the best outcomes for children and families. Preventing and managing fraud is part of this shared effort, and your awareness and action helps protect the whole sector.</w:t>
      </w:r>
      <w:r w:rsidRPr="0088757C">
        <w:t> </w:t>
      </w:r>
    </w:p>
    <w:p w14:paraId="74DB6572" w14:textId="77777777" w:rsidR="00E971AD" w:rsidRPr="0088757C" w:rsidRDefault="00E971AD" w:rsidP="00E971AD">
      <w:r w:rsidRPr="0088757C">
        <w:t>If you suspect a child care provider, service or employee is committing CCS fraud, you can report it to us.  </w:t>
      </w:r>
    </w:p>
    <w:p w14:paraId="1FCFCDBD" w14:textId="77777777" w:rsidR="00E971AD" w:rsidRPr="0088757C" w:rsidRDefault="00E971AD" w:rsidP="00E971AD">
      <w:r w:rsidRPr="0088757C">
        <w:t>Our </w:t>
      </w:r>
      <w:hyperlink r:id="rId644" w:tgtFrame="_blank" w:history="1">
        <w:r w:rsidRPr="0088757C">
          <w:rPr>
            <w:rStyle w:val="Hyperlink"/>
          </w:rPr>
          <w:t>CCS fraud tip-off form</w:t>
        </w:r>
      </w:hyperlink>
      <w:r w:rsidRPr="0088757C">
        <w:t> is anonymous and only takes a few minutes to complete.  </w:t>
      </w:r>
    </w:p>
    <w:p w14:paraId="021480F0" w14:textId="77777777" w:rsidR="00E971AD" w:rsidRPr="0088757C" w:rsidRDefault="00E971AD" w:rsidP="00E971AD">
      <w:r w:rsidRPr="0088757C">
        <w:t>You can report any activity that may indicate fraud or non-compliance.  </w:t>
      </w:r>
    </w:p>
    <w:p w14:paraId="67A33048" w14:textId="77777777" w:rsidR="00E971AD" w:rsidRPr="0088757C" w:rsidRDefault="00E971AD" w:rsidP="00E971AD">
      <w:r w:rsidRPr="0088757C">
        <w:t>Examples of fraud include:  </w:t>
      </w:r>
    </w:p>
    <w:p w14:paraId="7A8023BB" w14:textId="77777777" w:rsidR="00E971AD" w:rsidRPr="0088757C" w:rsidRDefault="00E971AD" w:rsidP="00627CDA">
      <w:pPr>
        <w:numPr>
          <w:ilvl w:val="0"/>
          <w:numId w:val="154"/>
        </w:numPr>
      </w:pPr>
      <w:r w:rsidRPr="0088757C">
        <w:t>criminal charges or convictions for violence, abuse or child-related offences </w:t>
      </w:r>
    </w:p>
    <w:p w14:paraId="20E7AB28" w14:textId="77777777" w:rsidR="00E971AD" w:rsidRPr="0088757C" w:rsidRDefault="00E971AD" w:rsidP="00627CDA">
      <w:pPr>
        <w:numPr>
          <w:ilvl w:val="0"/>
          <w:numId w:val="155"/>
        </w:numPr>
      </w:pPr>
      <w:r w:rsidRPr="0088757C">
        <w:t>past fraud or non-compliance with other government programs </w:t>
      </w:r>
    </w:p>
    <w:p w14:paraId="729DD87F" w14:textId="77777777" w:rsidR="00E971AD" w:rsidRPr="0088757C" w:rsidRDefault="00E971AD" w:rsidP="00627CDA">
      <w:pPr>
        <w:numPr>
          <w:ilvl w:val="0"/>
          <w:numId w:val="156"/>
        </w:numPr>
      </w:pPr>
      <w:r w:rsidRPr="0088757C">
        <w:t>possible conflicts of interest </w:t>
      </w:r>
    </w:p>
    <w:p w14:paraId="2C877E78" w14:textId="77777777" w:rsidR="00E971AD" w:rsidRPr="0088757C" w:rsidRDefault="00E971AD" w:rsidP="00627CDA">
      <w:pPr>
        <w:numPr>
          <w:ilvl w:val="0"/>
          <w:numId w:val="157"/>
        </w:numPr>
      </w:pPr>
      <w:r w:rsidRPr="0088757C">
        <w:t>use of fraudulent documents to register providers or educators </w:t>
      </w:r>
    </w:p>
    <w:p w14:paraId="650B7EA9" w14:textId="77777777" w:rsidR="00E971AD" w:rsidRPr="0088757C" w:rsidRDefault="00E971AD" w:rsidP="00627CDA">
      <w:pPr>
        <w:numPr>
          <w:ilvl w:val="0"/>
          <w:numId w:val="158"/>
        </w:numPr>
      </w:pPr>
      <w:r w:rsidRPr="0088757C">
        <w:t>use of fraudulent evidence for Additional Child Care Subsidy (ACCS) or additional absences </w:t>
      </w:r>
    </w:p>
    <w:p w14:paraId="0506F4A9" w14:textId="77777777" w:rsidR="00E971AD" w:rsidRPr="0088757C" w:rsidRDefault="00E971AD" w:rsidP="00627CDA">
      <w:pPr>
        <w:numPr>
          <w:ilvl w:val="0"/>
          <w:numId w:val="159"/>
        </w:numPr>
      </w:pPr>
      <w:r w:rsidRPr="0088757C">
        <w:t>complex business structures to hide who is in control of a provider </w:t>
      </w:r>
    </w:p>
    <w:p w14:paraId="76E4B402" w14:textId="77777777" w:rsidR="00E971AD" w:rsidRPr="0088757C" w:rsidRDefault="00E971AD" w:rsidP="00627CDA">
      <w:pPr>
        <w:numPr>
          <w:ilvl w:val="0"/>
          <w:numId w:val="160"/>
        </w:numPr>
      </w:pPr>
      <w:r w:rsidRPr="0088757C">
        <w:t>restarting a service under a new name after being banned </w:t>
      </w:r>
    </w:p>
    <w:p w14:paraId="3EDAAEE8" w14:textId="77777777" w:rsidR="00E971AD" w:rsidRPr="0088757C" w:rsidRDefault="00E971AD" w:rsidP="00627CDA">
      <w:pPr>
        <w:numPr>
          <w:ilvl w:val="0"/>
          <w:numId w:val="161"/>
        </w:numPr>
      </w:pPr>
      <w:r w:rsidRPr="0088757C">
        <w:t>suspicious money movements or business structures </w:t>
      </w:r>
    </w:p>
    <w:p w14:paraId="6674CF9F" w14:textId="77777777" w:rsidR="00E971AD" w:rsidRPr="0088757C" w:rsidRDefault="00E971AD" w:rsidP="00627CDA">
      <w:pPr>
        <w:numPr>
          <w:ilvl w:val="0"/>
          <w:numId w:val="162"/>
        </w:numPr>
      </w:pPr>
      <w:r w:rsidRPr="0088757C">
        <w:t>offering incentives to ignore rule-breaking. </w:t>
      </w:r>
    </w:p>
    <w:p w14:paraId="2A4E02B2" w14:textId="77777777" w:rsidR="00E971AD" w:rsidRPr="0088757C" w:rsidRDefault="00E971AD" w:rsidP="00E971AD">
      <w:r w:rsidRPr="0088757C">
        <w:t>You can read more examples and find out </w:t>
      </w:r>
      <w:hyperlink r:id="rId645" w:tgtFrame="_blank" w:history="1">
        <w:r w:rsidRPr="0088757C">
          <w:rPr>
            <w:rStyle w:val="Hyperlink"/>
          </w:rPr>
          <w:t>how to make a tip-off</w:t>
        </w:r>
      </w:hyperlink>
      <w:r w:rsidRPr="0088757C">
        <w:t> on our website. </w:t>
      </w:r>
    </w:p>
    <w:p w14:paraId="0DCA2AC7" w14:textId="77777777" w:rsidR="00E971AD" w:rsidRPr="0088757C" w:rsidRDefault="00E971AD" w:rsidP="00E971AD">
      <w:pPr>
        <w:pStyle w:val="Heading3"/>
      </w:pPr>
      <w:r w:rsidRPr="0088757C">
        <w:t>Enrolments </w:t>
      </w:r>
    </w:p>
    <w:p w14:paraId="1FD7CC0B" w14:textId="77777777" w:rsidR="00E971AD" w:rsidRPr="0088757C" w:rsidRDefault="00E971AD" w:rsidP="00E971AD">
      <w:r w:rsidRPr="0088757C">
        <w:t>You must </w:t>
      </w:r>
      <w:hyperlink r:id="rId646" w:tgtFrame="_blank" w:history="1">
        <w:r w:rsidRPr="0088757C">
          <w:rPr>
            <w:rStyle w:val="Hyperlink"/>
          </w:rPr>
          <w:t>enrol</w:t>
        </w:r>
      </w:hyperlink>
      <w:r w:rsidRPr="0088757C">
        <w:t> children correctly so families can get CCS. You must submit enrolment notices on time. </w:t>
      </w:r>
    </w:p>
    <w:p w14:paraId="34BB7ADE" w14:textId="77777777" w:rsidR="00E971AD" w:rsidRDefault="00E971AD" w:rsidP="00E971AD">
      <w:pPr>
        <w:pStyle w:val="Heading2"/>
      </w:pPr>
      <w:bookmarkStart w:id="183" w:name="_Toc224743623"/>
      <w:bookmarkStart w:id="184" w:name="_Toc224744144"/>
      <w:bookmarkStart w:id="185" w:name="_Toc243484915"/>
      <w:r>
        <w:t>Workforce support</w:t>
      </w:r>
      <w:bookmarkEnd w:id="183"/>
      <w:bookmarkEnd w:id="184"/>
      <w:bookmarkEnd w:id="185"/>
    </w:p>
    <w:p w14:paraId="17656B52" w14:textId="77777777" w:rsidR="00E971AD" w:rsidRPr="0088757C" w:rsidRDefault="00E971AD" w:rsidP="00E971AD">
      <w:pPr>
        <w:pStyle w:val="Heading3"/>
      </w:pPr>
      <w:r w:rsidRPr="0088757C">
        <w:rPr>
          <w:lang w:val="en-GB"/>
        </w:rPr>
        <w:t>Workforce Reference Group meets to progress key workforce priorities</w:t>
      </w:r>
      <w:r w:rsidRPr="0088757C">
        <w:t> </w:t>
      </w:r>
    </w:p>
    <w:p w14:paraId="28D2E602" w14:textId="77777777" w:rsidR="00E971AD" w:rsidRPr="0088757C" w:rsidRDefault="00E971AD" w:rsidP="00E971AD">
      <w:r w:rsidRPr="0088757C">
        <w:rPr>
          <w:b/>
          <w:bCs/>
          <w:lang w:val="en-GB"/>
        </w:rPr>
        <w:t>The Early Childhood Workforce Reference Group met in February 2026 to discuss workforce challenges and opportunities.</w:t>
      </w:r>
      <w:r w:rsidRPr="0088757C">
        <w:t> </w:t>
      </w:r>
    </w:p>
    <w:p w14:paraId="3DCE9D90" w14:textId="77777777" w:rsidR="00E971AD" w:rsidRPr="0088757C" w:rsidRDefault="00E971AD" w:rsidP="00E971AD">
      <w:r w:rsidRPr="0088757C">
        <w:t>The group includes frontline educators, peak bodies, unions and sector representatives.   </w:t>
      </w:r>
    </w:p>
    <w:p w14:paraId="3A7F780D" w14:textId="77777777" w:rsidR="00E971AD" w:rsidRPr="0088757C" w:rsidRDefault="00E971AD" w:rsidP="00E971AD">
      <w:r w:rsidRPr="0088757C">
        <w:rPr>
          <w:lang w:val="en-GB"/>
        </w:rPr>
        <w:t>The </w:t>
      </w:r>
      <w:hyperlink r:id="rId647" w:tgtFrame="_blank" w:history="1">
        <w:r w:rsidRPr="0088757C">
          <w:rPr>
            <w:rStyle w:val="Hyperlink"/>
            <w:lang w:val="en-GB"/>
          </w:rPr>
          <w:t>Australian Education Research Organisation (AERO)</w:t>
        </w:r>
      </w:hyperlink>
      <w:r w:rsidRPr="0088757C">
        <w:t> presented findings from the ECEC Staff Survey on educator retention. The findings highlighted the role of the following in improving educator retention: </w:t>
      </w:r>
    </w:p>
    <w:p w14:paraId="472D634A" w14:textId="77777777" w:rsidR="00E971AD" w:rsidRPr="0088757C" w:rsidRDefault="00E971AD" w:rsidP="00627CDA">
      <w:pPr>
        <w:numPr>
          <w:ilvl w:val="0"/>
          <w:numId w:val="163"/>
        </w:numPr>
      </w:pPr>
      <w:r w:rsidRPr="0088757C">
        <w:lastRenderedPageBreak/>
        <w:t>leadership </w:t>
      </w:r>
    </w:p>
    <w:p w14:paraId="3346DC2F" w14:textId="77777777" w:rsidR="00E971AD" w:rsidRPr="0088757C" w:rsidRDefault="00E971AD" w:rsidP="00627CDA">
      <w:pPr>
        <w:numPr>
          <w:ilvl w:val="0"/>
          <w:numId w:val="164"/>
        </w:numPr>
      </w:pPr>
      <w:r w:rsidRPr="0088757C">
        <w:t>workplace culture </w:t>
      </w:r>
    </w:p>
    <w:p w14:paraId="4079C9CC" w14:textId="77777777" w:rsidR="00E971AD" w:rsidRPr="0088757C" w:rsidRDefault="00E971AD" w:rsidP="00627CDA">
      <w:pPr>
        <w:numPr>
          <w:ilvl w:val="0"/>
          <w:numId w:val="165"/>
        </w:numPr>
      </w:pPr>
      <w:r w:rsidRPr="0088757C">
        <w:t>professional support. </w:t>
      </w:r>
    </w:p>
    <w:p w14:paraId="1B3F5EF8" w14:textId="77777777" w:rsidR="00E971AD" w:rsidRPr="0088757C" w:rsidRDefault="00E971AD" w:rsidP="00E971AD">
      <w:r w:rsidRPr="0088757C">
        <w:rPr>
          <w:lang w:val="en-GB"/>
        </w:rPr>
        <w:t>Members discussed </w:t>
      </w:r>
      <w:r w:rsidRPr="0088757C">
        <w:t>current workforce pressures and collective ideas about educator retention, reflecting on: </w:t>
      </w:r>
    </w:p>
    <w:p w14:paraId="692B0AFC" w14:textId="77777777" w:rsidR="00E971AD" w:rsidRPr="0088757C" w:rsidRDefault="00E971AD" w:rsidP="00627CDA">
      <w:pPr>
        <w:numPr>
          <w:ilvl w:val="0"/>
          <w:numId w:val="166"/>
        </w:numPr>
      </w:pPr>
      <w:r w:rsidRPr="0088757C">
        <w:t>challenges experienced by services  </w:t>
      </w:r>
    </w:p>
    <w:p w14:paraId="33515CE9" w14:textId="77777777" w:rsidR="00E971AD" w:rsidRPr="0088757C" w:rsidRDefault="00E971AD" w:rsidP="00627CDA">
      <w:pPr>
        <w:numPr>
          <w:ilvl w:val="0"/>
          <w:numId w:val="167"/>
        </w:numPr>
      </w:pPr>
      <w:r w:rsidRPr="0088757C">
        <w:t>opportunities to better support the workforce. </w:t>
      </w:r>
    </w:p>
    <w:p w14:paraId="536617AE" w14:textId="77777777" w:rsidR="00E971AD" w:rsidRPr="0088757C" w:rsidRDefault="00E971AD" w:rsidP="00E971AD">
      <w:r w:rsidRPr="0088757C">
        <w:t>Members also discussed new child safety requirements, with a focus on: </w:t>
      </w:r>
    </w:p>
    <w:p w14:paraId="0EA76187" w14:textId="77777777" w:rsidR="00E971AD" w:rsidRPr="0088757C" w:rsidRDefault="00E971AD" w:rsidP="00627CDA">
      <w:pPr>
        <w:numPr>
          <w:ilvl w:val="0"/>
          <w:numId w:val="168"/>
        </w:numPr>
      </w:pPr>
      <w:r w:rsidRPr="0088757C">
        <w:t>how the reforms will strengthen child safety in ECEC services  </w:t>
      </w:r>
    </w:p>
    <w:p w14:paraId="4655406C" w14:textId="77777777" w:rsidR="00E971AD" w:rsidRDefault="00E971AD" w:rsidP="00627CDA">
      <w:pPr>
        <w:numPr>
          <w:ilvl w:val="0"/>
          <w:numId w:val="169"/>
        </w:numPr>
      </w:pPr>
      <w:r w:rsidRPr="0088757C">
        <w:t>the role of the workforce in implementing these reforms. </w:t>
      </w:r>
    </w:p>
    <w:p w14:paraId="3D663209" w14:textId="470B01FB" w:rsidR="00E971AD" w:rsidRDefault="00E971AD" w:rsidP="00E971AD">
      <w:r w:rsidRPr="00E971AD">
        <w:t>The group will meet again in May 2026.</w:t>
      </w:r>
    </w:p>
    <w:p w14:paraId="26DDF72A" w14:textId="5BF4685D" w:rsidR="00AC570F" w:rsidRDefault="00AC570F" w:rsidP="00E23B49">
      <w:pPr>
        <w:pStyle w:val="Issuedate"/>
      </w:pPr>
      <w:bookmarkStart w:id="186" w:name="_Toc243484916"/>
      <w:r>
        <w:lastRenderedPageBreak/>
        <w:t>16 March 2026</w:t>
      </w:r>
      <w:bookmarkEnd w:id="186"/>
    </w:p>
    <w:p w14:paraId="7760F4E9" w14:textId="0256AD95" w:rsidR="00AC570F" w:rsidRDefault="00AC570F" w:rsidP="00AC570F">
      <w:pPr>
        <w:pStyle w:val="Heading2"/>
      </w:pPr>
      <w:bookmarkStart w:id="187" w:name="_Toc243484917"/>
      <w:r w:rsidRPr="00AC570F">
        <w:t>Victoria storms: CCS period of emergency</w:t>
      </w:r>
      <w:bookmarkEnd w:id="187"/>
    </w:p>
    <w:p w14:paraId="2139B3C1" w14:textId="77777777" w:rsidR="00AC570F" w:rsidRPr="00AC570F" w:rsidRDefault="00AC570F" w:rsidP="00AC570F">
      <w:r w:rsidRPr="00AC570F">
        <w:rPr>
          <w:b/>
          <w:bCs/>
        </w:rPr>
        <w:t xml:space="preserve">A Child Care Subsidy (CCS) period of emergency was applied in parts of Victoria due to the impact of storms. </w:t>
      </w:r>
    </w:p>
    <w:p w14:paraId="3DB1C04A" w14:textId="77777777" w:rsidR="00AC570F" w:rsidRPr="00AC570F" w:rsidRDefault="00AC570F" w:rsidP="00AC570F">
      <w:r w:rsidRPr="00AC570F">
        <w:t>The CCS period of emergency applies from 22 to 28 February 2026 in the following local government areas:</w:t>
      </w:r>
    </w:p>
    <w:p w14:paraId="672AB42B" w14:textId="77777777" w:rsidR="00AC570F" w:rsidRPr="00AC570F" w:rsidRDefault="00AC570F" w:rsidP="00627CDA">
      <w:pPr>
        <w:numPr>
          <w:ilvl w:val="0"/>
          <w:numId w:val="108"/>
        </w:numPr>
      </w:pPr>
      <w:r w:rsidRPr="00AC570F">
        <w:t>Indigo</w:t>
      </w:r>
    </w:p>
    <w:p w14:paraId="6C4EB4ED" w14:textId="77777777" w:rsidR="00AC570F" w:rsidRPr="00AC570F" w:rsidRDefault="00AC570F" w:rsidP="00627CDA">
      <w:pPr>
        <w:numPr>
          <w:ilvl w:val="0"/>
          <w:numId w:val="108"/>
        </w:numPr>
      </w:pPr>
      <w:r w:rsidRPr="00AC570F">
        <w:t>Mansfield</w:t>
      </w:r>
    </w:p>
    <w:p w14:paraId="227FEA1A" w14:textId="77777777" w:rsidR="00AC570F" w:rsidRPr="00AC570F" w:rsidRDefault="00AC570F" w:rsidP="00627CDA">
      <w:pPr>
        <w:numPr>
          <w:ilvl w:val="0"/>
          <w:numId w:val="108"/>
        </w:numPr>
      </w:pPr>
      <w:r w:rsidRPr="00AC570F">
        <w:t>Murrindindi</w:t>
      </w:r>
    </w:p>
    <w:p w14:paraId="2044A09E" w14:textId="77777777" w:rsidR="00AC570F" w:rsidRPr="00AC570F" w:rsidRDefault="00AC570F" w:rsidP="00627CDA">
      <w:pPr>
        <w:numPr>
          <w:ilvl w:val="0"/>
          <w:numId w:val="108"/>
        </w:numPr>
      </w:pPr>
      <w:r w:rsidRPr="00AC570F">
        <w:t>Strathbogie.</w:t>
      </w:r>
    </w:p>
    <w:p w14:paraId="03D29795" w14:textId="77777777" w:rsidR="00AC570F" w:rsidRPr="00AC570F" w:rsidRDefault="00AC570F" w:rsidP="00AC570F">
      <w:r w:rsidRPr="00AC570F">
        <w:t>The CCS period of emergency applies from 24 to 28 February 2026 in the following local government areas:</w:t>
      </w:r>
    </w:p>
    <w:p w14:paraId="410DDBDD" w14:textId="77777777" w:rsidR="00AC570F" w:rsidRPr="00AC570F" w:rsidRDefault="00AC570F" w:rsidP="00627CDA">
      <w:pPr>
        <w:numPr>
          <w:ilvl w:val="0"/>
          <w:numId w:val="109"/>
        </w:numPr>
      </w:pPr>
      <w:r w:rsidRPr="00AC570F">
        <w:t>Buloke</w:t>
      </w:r>
    </w:p>
    <w:p w14:paraId="4BB8719F" w14:textId="77777777" w:rsidR="00AC570F" w:rsidRPr="00AC570F" w:rsidRDefault="00AC570F" w:rsidP="00627CDA">
      <w:pPr>
        <w:numPr>
          <w:ilvl w:val="0"/>
          <w:numId w:val="109"/>
        </w:numPr>
      </w:pPr>
      <w:r w:rsidRPr="00AC570F">
        <w:t>Campaspe</w:t>
      </w:r>
    </w:p>
    <w:p w14:paraId="7DEBAD69" w14:textId="77777777" w:rsidR="00AC570F" w:rsidRPr="00AC570F" w:rsidRDefault="00AC570F" w:rsidP="00627CDA">
      <w:pPr>
        <w:numPr>
          <w:ilvl w:val="0"/>
          <w:numId w:val="109"/>
        </w:numPr>
      </w:pPr>
      <w:r w:rsidRPr="00AC570F">
        <w:t>Central Goldfields</w:t>
      </w:r>
    </w:p>
    <w:p w14:paraId="55688E61" w14:textId="77777777" w:rsidR="00AC570F" w:rsidRPr="00AC570F" w:rsidRDefault="00AC570F" w:rsidP="00627CDA">
      <w:pPr>
        <w:numPr>
          <w:ilvl w:val="0"/>
          <w:numId w:val="109"/>
        </w:numPr>
      </w:pPr>
      <w:r w:rsidRPr="00AC570F">
        <w:t>Greater Bendigo</w:t>
      </w:r>
    </w:p>
    <w:p w14:paraId="272AF52F" w14:textId="77777777" w:rsidR="00AC570F" w:rsidRPr="00AC570F" w:rsidRDefault="00AC570F" w:rsidP="00627CDA">
      <w:pPr>
        <w:numPr>
          <w:ilvl w:val="0"/>
          <w:numId w:val="109"/>
        </w:numPr>
      </w:pPr>
      <w:r w:rsidRPr="00AC570F">
        <w:t>Horsham</w:t>
      </w:r>
    </w:p>
    <w:p w14:paraId="360CCCAA" w14:textId="77777777" w:rsidR="00AC570F" w:rsidRPr="00AC570F" w:rsidRDefault="00AC570F" w:rsidP="00627CDA">
      <w:pPr>
        <w:numPr>
          <w:ilvl w:val="0"/>
          <w:numId w:val="109"/>
        </w:numPr>
      </w:pPr>
      <w:r w:rsidRPr="00AC570F">
        <w:t>Latrobe</w:t>
      </w:r>
    </w:p>
    <w:p w14:paraId="24145F44" w14:textId="77777777" w:rsidR="00AC570F" w:rsidRPr="00AC570F" w:rsidRDefault="00AC570F" w:rsidP="00627CDA">
      <w:pPr>
        <w:numPr>
          <w:ilvl w:val="0"/>
          <w:numId w:val="109"/>
        </w:numPr>
      </w:pPr>
      <w:r w:rsidRPr="00AC570F">
        <w:t>Macedon Ranges</w:t>
      </w:r>
    </w:p>
    <w:p w14:paraId="3C976E73" w14:textId="77777777" w:rsidR="00AC570F" w:rsidRPr="00AC570F" w:rsidRDefault="00AC570F" w:rsidP="00627CDA">
      <w:pPr>
        <w:numPr>
          <w:ilvl w:val="0"/>
          <w:numId w:val="109"/>
        </w:numPr>
      </w:pPr>
      <w:r w:rsidRPr="00AC570F">
        <w:t>Mildura</w:t>
      </w:r>
    </w:p>
    <w:p w14:paraId="1874F4D7" w14:textId="77777777" w:rsidR="00AC570F" w:rsidRPr="00AC570F" w:rsidRDefault="00AC570F" w:rsidP="00627CDA">
      <w:pPr>
        <w:numPr>
          <w:ilvl w:val="0"/>
          <w:numId w:val="109"/>
        </w:numPr>
      </w:pPr>
      <w:r w:rsidRPr="00AC570F">
        <w:t>Yarra Ranges.</w:t>
      </w:r>
    </w:p>
    <w:p w14:paraId="59E1A562" w14:textId="77777777" w:rsidR="00AC570F" w:rsidRPr="00AC570F" w:rsidRDefault="00AC570F" w:rsidP="00AC570F">
      <w:r w:rsidRPr="00AC570F">
        <w:t>We continue to monitor the situation and will provide updates as required.</w:t>
      </w:r>
    </w:p>
    <w:p w14:paraId="4092932B" w14:textId="77777777" w:rsidR="00AC570F" w:rsidRPr="00AC570F" w:rsidRDefault="00AC570F" w:rsidP="00AC570F">
      <w:pPr>
        <w:pStyle w:val="Heading3"/>
      </w:pPr>
      <w:r w:rsidRPr="00AC570F">
        <w:t>For action</w:t>
      </w:r>
    </w:p>
    <w:p w14:paraId="5224A80B" w14:textId="77777777" w:rsidR="00AC570F" w:rsidRPr="00AC570F" w:rsidRDefault="00AC570F" w:rsidP="00AC570F">
      <w:r w:rsidRPr="00AC570F">
        <w:t>If you close your service, you must tell:</w:t>
      </w:r>
    </w:p>
    <w:p w14:paraId="634F9C83" w14:textId="77777777" w:rsidR="00AC570F" w:rsidRPr="00AC570F" w:rsidRDefault="00AC570F" w:rsidP="00627CDA">
      <w:pPr>
        <w:numPr>
          <w:ilvl w:val="0"/>
          <w:numId w:val="110"/>
        </w:numPr>
      </w:pPr>
      <w:r w:rsidRPr="00AC570F">
        <w:t xml:space="preserve">us via the </w:t>
      </w:r>
      <w:hyperlink r:id="rId648" w:history="1">
        <w:r w:rsidRPr="00AC570F">
          <w:rPr>
            <w:rStyle w:val="Hyperlink"/>
          </w:rPr>
          <w:t>Provider Entry Point</w:t>
        </w:r>
      </w:hyperlink>
      <w:r w:rsidRPr="00AC570F">
        <w:t xml:space="preserve"> (PEP) or your third-party software</w:t>
      </w:r>
    </w:p>
    <w:p w14:paraId="00344AB9" w14:textId="77777777" w:rsidR="00AC570F" w:rsidRPr="00AC570F" w:rsidRDefault="00AC570F" w:rsidP="00627CDA">
      <w:pPr>
        <w:numPr>
          <w:ilvl w:val="0"/>
          <w:numId w:val="110"/>
        </w:numPr>
      </w:pPr>
      <w:r w:rsidRPr="00AC570F">
        <w:t>your </w:t>
      </w:r>
      <w:hyperlink r:id="rId649" w:history="1">
        <w:r w:rsidRPr="00AC570F">
          <w:rPr>
            <w:rStyle w:val="Hyperlink"/>
          </w:rPr>
          <w:t>state or territory regulatory authority</w:t>
        </w:r>
      </w:hyperlink>
      <w:r w:rsidRPr="00AC570F">
        <w:t>.</w:t>
      </w:r>
    </w:p>
    <w:p w14:paraId="71235BB8" w14:textId="77777777" w:rsidR="00AC570F" w:rsidRPr="00AC570F" w:rsidRDefault="00AC570F" w:rsidP="00AC570F">
      <w:r w:rsidRPr="00AC570F">
        <w:t xml:space="preserve">Update your contact details via the </w:t>
      </w:r>
      <w:hyperlink r:id="rId650" w:history="1">
        <w:r w:rsidRPr="00AC570F">
          <w:rPr>
            <w:rStyle w:val="Hyperlink"/>
          </w:rPr>
          <w:t>PEP</w:t>
        </w:r>
      </w:hyperlink>
      <w:r w:rsidRPr="00AC570F">
        <w:t xml:space="preserve"> or your third-party software, including:</w:t>
      </w:r>
    </w:p>
    <w:p w14:paraId="74828ABE" w14:textId="77777777" w:rsidR="00AC570F" w:rsidRPr="00AC570F" w:rsidRDefault="00AC570F" w:rsidP="00627CDA">
      <w:pPr>
        <w:numPr>
          <w:ilvl w:val="0"/>
          <w:numId w:val="111"/>
        </w:numPr>
      </w:pPr>
      <w:r w:rsidRPr="00AC570F">
        <w:t>your contact details in the CCS System, so you don’t miss important information</w:t>
      </w:r>
    </w:p>
    <w:p w14:paraId="4F118EA3" w14:textId="77777777" w:rsidR="00AC570F" w:rsidRPr="00AC570F" w:rsidRDefault="00AC570F" w:rsidP="00627CDA">
      <w:pPr>
        <w:numPr>
          <w:ilvl w:val="0"/>
          <w:numId w:val="111"/>
        </w:numPr>
      </w:pPr>
      <w:r w:rsidRPr="00AC570F">
        <w:t xml:space="preserve">your vacancy details on </w:t>
      </w:r>
      <w:hyperlink r:id="rId651" w:history="1">
        <w:r w:rsidRPr="00AC570F">
          <w:rPr>
            <w:rStyle w:val="Hyperlink"/>
          </w:rPr>
          <w:t>StartingBlocks.gov.au</w:t>
        </w:r>
      </w:hyperlink>
      <w:r w:rsidRPr="00AC570F">
        <w:t xml:space="preserve"> to help families looking for care.</w:t>
      </w:r>
    </w:p>
    <w:p w14:paraId="6F99E78B" w14:textId="77777777" w:rsidR="00AC570F" w:rsidRPr="00AC570F" w:rsidRDefault="00AC570F" w:rsidP="00AC570F">
      <w:pPr>
        <w:pStyle w:val="Heading3"/>
      </w:pPr>
      <w:r w:rsidRPr="00AC570F">
        <w:t>Support during the emergency</w:t>
      </w:r>
    </w:p>
    <w:p w14:paraId="7E54A1A6" w14:textId="77777777" w:rsidR="00AC570F" w:rsidRPr="00AC570F" w:rsidRDefault="00AC570F" w:rsidP="00AC570F">
      <w:r w:rsidRPr="00AC570F">
        <w:t xml:space="preserve">The following support is available in affected regions </w:t>
      </w:r>
      <w:r w:rsidRPr="00AC570F">
        <w:rPr>
          <w:b/>
          <w:bCs/>
        </w:rPr>
        <w:t>during</w:t>
      </w:r>
      <w:r w:rsidRPr="00AC570F">
        <w:t xml:space="preserve"> the CCS period of emergency:</w:t>
      </w:r>
    </w:p>
    <w:p w14:paraId="0FCA5BB6" w14:textId="77777777" w:rsidR="00AC570F" w:rsidRPr="00AC570F" w:rsidRDefault="00AC570F" w:rsidP="00627CDA">
      <w:pPr>
        <w:numPr>
          <w:ilvl w:val="0"/>
          <w:numId w:val="112"/>
        </w:numPr>
      </w:pPr>
      <w:r w:rsidRPr="00AC570F">
        <w:lastRenderedPageBreak/>
        <w:t>you can continue to get CCS if your service closes as a direct result of the emergency</w:t>
      </w:r>
    </w:p>
    <w:p w14:paraId="612D1913" w14:textId="77777777" w:rsidR="00AC570F" w:rsidRPr="00AC570F" w:rsidRDefault="00AC570F" w:rsidP="00627CDA">
      <w:pPr>
        <w:numPr>
          <w:ilvl w:val="0"/>
          <w:numId w:val="112"/>
        </w:numPr>
      </w:pPr>
      <w:r w:rsidRPr="00AC570F">
        <w:t>you can waive the gap fee if a child doesn’t attend, or your service is closed for a full day, during the CCS period of emergency</w:t>
      </w:r>
    </w:p>
    <w:p w14:paraId="1A27E471" w14:textId="77777777" w:rsidR="00AC570F" w:rsidRPr="00AC570F" w:rsidRDefault="00AC570F" w:rsidP="00627CDA">
      <w:pPr>
        <w:numPr>
          <w:ilvl w:val="0"/>
          <w:numId w:val="112"/>
        </w:numPr>
      </w:pPr>
      <w:r w:rsidRPr="00AC570F">
        <w:t>families will get unlimited allowable absences for the duration of the CCS period of emergency.</w:t>
      </w:r>
    </w:p>
    <w:p w14:paraId="0773842B" w14:textId="77777777" w:rsidR="00AC570F" w:rsidRPr="00AC570F" w:rsidRDefault="00AC570F" w:rsidP="00AC570F">
      <w:r w:rsidRPr="00AC570F">
        <w:t>A gap fee waiver is a type of provider discount. You must report the type and amount of </w:t>
      </w:r>
      <w:hyperlink r:id="rId652" w:history="1">
        <w:r w:rsidRPr="00AC570F">
          <w:rPr>
            <w:rStyle w:val="Hyperlink"/>
          </w:rPr>
          <w:t>prescribed discounts</w:t>
        </w:r>
      </w:hyperlink>
      <w:r w:rsidRPr="00AC570F">
        <w:t xml:space="preserve"> in session reports if they have been applied for the session.</w:t>
      </w:r>
    </w:p>
    <w:p w14:paraId="75A2132D" w14:textId="77777777" w:rsidR="00AC570F" w:rsidRPr="00AC570F" w:rsidRDefault="00AC570F" w:rsidP="00AC570F">
      <w:r w:rsidRPr="00AC570F">
        <w:t xml:space="preserve">Read more about </w:t>
      </w:r>
      <w:hyperlink r:id="rId653" w:history="1">
        <w:r w:rsidRPr="00AC570F">
          <w:rPr>
            <w:rStyle w:val="Hyperlink"/>
          </w:rPr>
          <w:t>support during a CCS period of emergency</w:t>
        </w:r>
      </w:hyperlink>
      <w:r w:rsidRPr="00AC570F">
        <w:t>.</w:t>
      </w:r>
    </w:p>
    <w:p w14:paraId="65C68FF8" w14:textId="77777777" w:rsidR="00AC570F" w:rsidRPr="00AC570F" w:rsidRDefault="00AC570F" w:rsidP="00AC570F">
      <w:r w:rsidRPr="00AC570F">
        <w:t xml:space="preserve">Join our </w:t>
      </w:r>
      <w:hyperlink r:id="rId654" w:history="1">
        <w:r w:rsidRPr="00AC570F">
          <w:rPr>
            <w:rStyle w:val="Hyperlink"/>
          </w:rPr>
          <w:t>Facebook group</w:t>
        </w:r>
      </w:hyperlink>
      <w:r w:rsidRPr="00AC570F">
        <w:t xml:space="preserve"> for alerts and updates.</w:t>
      </w:r>
    </w:p>
    <w:p w14:paraId="0D8E0938" w14:textId="77777777" w:rsidR="00AC570F" w:rsidRPr="00AC570F" w:rsidRDefault="00AC570F" w:rsidP="00AC570F">
      <w:pPr>
        <w:pStyle w:val="Heading3"/>
      </w:pPr>
      <w:r w:rsidRPr="00AC570F">
        <w:t>Recovery after the emergency</w:t>
      </w:r>
    </w:p>
    <w:p w14:paraId="1D0460F1" w14:textId="77777777" w:rsidR="00AC570F" w:rsidRPr="00AC570F" w:rsidRDefault="00AC570F" w:rsidP="00AC570F">
      <w:r w:rsidRPr="00AC570F">
        <w:t xml:space="preserve">Some services may be eligible for a </w:t>
      </w:r>
      <w:hyperlink r:id="rId655" w:history="1">
        <w:r w:rsidRPr="00AC570F">
          <w:rPr>
            <w:rStyle w:val="Hyperlink"/>
          </w:rPr>
          <w:t>Community Child Care Fund special circumstances grant</w:t>
        </w:r>
      </w:hyperlink>
      <w:r w:rsidRPr="00AC570F">
        <w:t xml:space="preserve">. Read the eligibility criteria </w:t>
      </w:r>
      <w:r w:rsidRPr="00AC570F">
        <w:rPr>
          <w:b/>
          <w:bCs/>
        </w:rPr>
        <w:t>before</w:t>
      </w:r>
      <w:r w:rsidRPr="00AC570F">
        <w:t xml:space="preserve"> applying.</w:t>
      </w:r>
    </w:p>
    <w:p w14:paraId="4C07CED9" w14:textId="77777777" w:rsidR="00AC570F" w:rsidRPr="00AC570F" w:rsidRDefault="00AC570F" w:rsidP="00AC570F">
      <w:r w:rsidRPr="00AC570F">
        <w:t>Families may be able to access:</w:t>
      </w:r>
    </w:p>
    <w:p w14:paraId="629737BE" w14:textId="77777777" w:rsidR="00AC570F" w:rsidRPr="00AC570F" w:rsidRDefault="00AC570F" w:rsidP="00627CDA">
      <w:pPr>
        <w:numPr>
          <w:ilvl w:val="0"/>
          <w:numId w:val="113"/>
        </w:numPr>
      </w:pPr>
      <w:hyperlink r:id="rId656" w:history="1">
        <w:r w:rsidRPr="00AC570F">
          <w:rPr>
            <w:rStyle w:val="Hyperlink"/>
          </w:rPr>
          <w:t>additional absences</w:t>
        </w:r>
      </w:hyperlink>
      <w:r w:rsidRPr="00AC570F">
        <w:t xml:space="preserve"> if they’ve exhausted their allowable absences</w:t>
      </w:r>
    </w:p>
    <w:p w14:paraId="5E4256DA" w14:textId="77777777" w:rsidR="00AC570F" w:rsidRPr="00AC570F" w:rsidRDefault="00AC570F" w:rsidP="00627CDA">
      <w:pPr>
        <w:numPr>
          <w:ilvl w:val="0"/>
          <w:numId w:val="113"/>
        </w:numPr>
      </w:pPr>
      <w:hyperlink r:id="rId657" w:history="1">
        <w:r w:rsidRPr="00AC570F">
          <w:rPr>
            <w:rStyle w:val="Hyperlink"/>
          </w:rPr>
          <w:t>Additional Child Care Subsidy</w:t>
        </w:r>
      </w:hyperlink>
      <w:r w:rsidRPr="00AC570F">
        <w:t xml:space="preserve"> if they experience temporary financial hardship due to an emergency that happened in the last 6 months.</w:t>
      </w:r>
    </w:p>
    <w:p w14:paraId="320AD970" w14:textId="77777777" w:rsidR="00AC570F" w:rsidRPr="00AC570F" w:rsidRDefault="00AC570F" w:rsidP="00AC570F">
      <w:r w:rsidRPr="00AC570F">
        <w:t xml:space="preserve">Read more about </w:t>
      </w:r>
      <w:hyperlink r:id="rId658" w:history="1">
        <w:r w:rsidRPr="00AC570F">
          <w:rPr>
            <w:rStyle w:val="Hyperlink"/>
          </w:rPr>
          <w:t>recovery after an emergency</w:t>
        </w:r>
      </w:hyperlink>
      <w:r w:rsidRPr="00AC570F">
        <w:t xml:space="preserve"> on our website.</w:t>
      </w:r>
    </w:p>
    <w:p w14:paraId="65447B45" w14:textId="77777777" w:rsidR="00AC570F" w:rsidRPr="00AC570F" w:rsidRDefault="00AC570F" w:rsidP="00AC570F">
      <w:pPr>
        <w:pStyle w:val="Heading3"/>
      </w:pPr>
      <w:r w:rsidRPr="00AC570F">
        <w:t>Other disaster support</w:t>
      </w:r>
    </w:p>
    <w:p w14:paraId="0F3A0140" w14:textId="77777777" w:rsidR="00AC570F" w:rsidRPr="00AC570F" w:rsidRDefault="00AC570F" w:rsidP="00AC570F">
      <w:r w:rsidRPr="00AC570F">
        <w:t xml:space="preserve">The Australian Government provides help for people affected by natural disasters. Find out whether you're eligible on the </w:t>
      </w:r>
      <w:hyperlink r:id="rId659" w:history="1">
        <w:r w:rsidRPr="00AC570F">
          <w:rPr>
            <w:rStyle w:val="Hyperlink"/>
          </w:rPr>
          <w:t>Services Australia website</w:t>
        </w:r>
      </w:hyperlink>
      <w:r w:rsidRPr="00AC570F">
        <w:t>.</w:t>
      </w:r>
    </w:p>
    <w:p w14:paraId="63ED42FB" w14:textId="4C81E5EC" w:rsidR="00AC570F" w:rsidRPr="00AC570F" w:rsidRDefault="00AC570F" w:rsidP="00AC570F">
      <w:r w:rsidRPr="00AC570F">
        <w:t xml:space="preserve">Your state or territory government may provide additional support in the event of a natural disaster. Find out more at </w:t>
      </w:r>
      <w:hyperlink r:id="rId660" w:history="1">
        <w:r w:rsidRPr="00AC570F">
          <w:rPr>
            <w:rStyle w:val="Hyperlink"/>
          </w:rPr>
          <w:t>emergency.vic.gov.au</w:t>
        </w:r>
      </w:hyperlink>
      <w:r>
        <w:t>.</w:t>
      </w:r>
    </w:p>
    <w:p w14:paraId="4DCC60D0" w14:textId="35EED7EA" w:rsidR="000C0655" w:rsidRDefault="000C0655" w:rsidP="00E23B49">
      <w:pPr>
        <w:pStyle w:val="Issuedate"/>
      </w:pPr>
      <w:bookmarkStart w:id="188" w:name="_Toc243484918"/>
      <w:r>
        <w:lastRenderedPageBreak/>
        <w:t>12 March 2026</w:t>
      </w:r>
      <w:bookmarkEnd w:id="188"/>
    </w:p>
    <w:p w14:paraId="600EF730" w14:textId="50DCFF29" w:rsidR="000C0655" w:rsidRDefault="000C0655" w:rsidP="000C0655">
      <w:pPr>
        <w:pStyle w:val="Heading2"/>
      </w:pPr>
      <w:bookmarkStart w:id="189" w:name="_Toc243484919"/>
      <w:r w:rsidRPr="000C0655">
        <w:t>N</w:t>
      </w:r>
      <w:r>
        <w:t xml:space="preserve">orthern </w:t>
      </w:r>
      <w:r w:rsidRPr="000C0655">
        <w:t>T</w:t>
      </w:r>
      <w:r>
        <w:t>erritory</w:t>
      </w:r>
      <w:r w:rsidRPr="000C0655">
        <w:t xml:space="preserve"> floods: CCS period of emergency applies 7 to 16 March 2026</w:t>
      </w:r>
      <w:bookmarkEnd w:id="189"/>
    </w:p>
    <w:p w14:paraId="6ECF74D9" w14:textId="77777777" w:rsidR="000C0655" w:rsidRPr="000C0655" w:rsidRDefault="000C0655" w:rsidP="000C0655">
      <w:r w:rsidRPr="000C0655">
        <w:rPr>
          <w:b/>
          <w:bCs/>
        </w:rPr>
        <w:t>A Child Care Subsidy (CCS) period of emergency applies in parts of the Northern Territory due to the impact of flooding.</w:t>
      </w:r>
    </w:p>
    <w:p w14:paraId="27C2A823" w14:textId="77777777" w:rsidR="000C0655" w:rsidRPr="000C0655" w:rsidRDefault="000C0655" w:rsidP="000C0655">
      <w:r w:rsidRPr="000C0655">
        <w:t>The CCS period of emergency applies from 7 to 16 March 2026 in the following local government area:</w:t>
      </w:r>
    </w:p>
    <w:p w14:paraId="71B91191" w14:textId="77777777" w:rsidR="000C0655" w:rsidRPr="000C0655" w:rsidRDefault="000C0655" w:rsidP="00627CDA">
      <w:pPr>
        <w:numPr>
          <w:ilvl w:val="0"/>
          <w:numId w:val="82"/>
        </w:numPr>
      </w:pPr>
      <w:r w:rsidRPr="000C0655">
        <w:t>Katherine.</w:t>
      </w:r>
    </w:p>
    <w:p w14:paraId="63E3D31F" w14:textId="77777777" w:rsidR="000C0655" w:rsidRPr="000C0655" w:rsidRDefault="000C0655" w:rsidP="000C0655">
      <w:r w:rsidRPr="000C0655">
        <w:t>We continue to monitor the situation and will provide updates as required.</w:t>
      </w:r>
    </w:p>
    <w:p w14:paraId="36273862" w14:textId="77777777" w:rsidR="000C0655" w:rsidRPr="000C0655" w:rsidRDefault="000C0655" w:rsidP="00C55CBE">
      <w:pPr>
        <w:pStyle w:val="Heading3"/>
      </w:pPr>
      <w:r w:rsidRPr="000C0655">
        <w:t>For action</w:t>
      </w:r>
    </w:p>
    <w:p w14:paraId="19AAE590" w14:textId="77777777" w:rsidR="000C0655" w:rsidRPr="000C0655" w:rsidRDefault="000C0655" w:rsidP="000C0655">
      <w:r w:rsidRPr="000C0655">
        <w:t>If you close your service, you must tell:</w:t>
      </w:r>
    </w:p>
    <w:p w14:paraId="4C35969C" w14:textId="77777777" w:rsidR="000C0655" w:rsidRPr="000C0655" w:rsidRDefault="000C0655" w:rsidP="00627CDA">
      <w:pPr>
        <w:numPr>
          <w:ilvl w:val="0"/>
          <w:numId w:val="83"/>
        </w:numPr>
      </w:pPr>
      <w:r w:rsidRPr="000C0655">
        <w:t xml:space="preserve">us via the </w:t>
      </w:r>
      <w:hyperlink r:id="rId661" w:history="1">
        <w:r w:rsidRPr="000C0655">
          <w:rPr>
            <w:rStyle w:val="Hyperlink"/>
          </w:rPr>
          <w:t>Provider Entry Point</w:t>
        </w:r>
      </w:hyperlink>
      <w:r w:rsidRPr="000C0655">
        <w:t xml:space="preserve"> (PEP) or your third-party software</w:t>
      </w:r>
    </w:p>
    <w:p w14:paraId="3EDFBB95" w14:textId="77777777" w:rsidR="000C0655" w:rsidRPr="000C0655" w:rsidRDefault="000C0655" w:rsidP="00627CDA">
      <w:pPr>
        <w:numPr>
          <w:ilvl w:val="0"/>
          <w:numId w:val="83"/>
        </w:numPr>
      </w:pPr>
      <w:r w:rsidRPr="000C0655">
        <w:t xml:space="preserve">your </w:t>
      </w:r>
      <w:hyperlink r:id="rId662" w:history="1">
        <w:r w:rsidRPr="000C0655">
          <w:rPr>
            <w:rStyle w:val="Hyperlink"/>
          </w:rPr>
          <w:t>state or territory regulatory authority</w:t>
        </w:r>
      </w:hyperlink>
      <w:r w:rsidRPr="000C0655">
        <w:t>.</w:t>
      </w:r>
    </w:p>
    <w:p w14:paraId="282C25F6" w14:textId="77777777" w:rsidR="000C0655" w:rsidRPr="000C0655" w:rsidRDefault="000C0655" w:rsidP="000C0655">
      <w:r w:rsidRPr="000C0655">
        <w:t xml:space="preserve">Update your details via the </w:t>
      </w:r>
      <w:hyperlink r:id="rId663" w:history="1">
        <w:r w:rsidRPr="000C0655">
          <w:rPr>
            <w:rStyle w:val="Hyperlink"/>
          </w:rPr>
          <w:t>PEP</w:t>
        </w:r>
      </w:hyperlink>
      <w:r w:rsidRPr="000C0655">
        <w:t xml:space="preserve"> or your third-party software, including:</w:t>
      </w:r>
    </w:p>
    <w:p w14:paraId="40B9183F" w14:textId="77777777" w:rsidR="000C0655" w:rsidRPr="000C0655" w:rsidRDefault="000C0655" w:rsidP="00627CDA">
      <w:pPr>
        <w:numPr>
          <w:ilvl w:val="0"/>
          <w:numId w:val="84"/>
        </w:numPr>
      </w:pPr>
      <w:r w:rsidRPr="000C0655">
        <w:t>your contact details in the CCS System, so you don't miss important information</w:t>
      </w:r>
    </w:p>
    <w:p w14:paraId="17E4067A" w14:textId="77777777" w:rsidR="000C0655" w:rsidRPr="000C0655" w:rsidRDefault="000C0655" w:rsidP="00627CDA">
      <w:pPr>
        <w:numPr>
          <w:ilvl w:val="0"/>
          <w:numId w:val="84"/>
        </w:numPr>
      </w:pPr>
      <w:r w:rsidRPr="000C0655">
        <w:t xml:space="preserve">your vacancy details on </w:t>
      </w:r>
      <w:hyperlink r:id="rId664" w:history="1">
        <w:r w:rsidRPr="000C0655">
          <w:rPr>
            <w:rStyle w:val="Hyperlink"/>
          </w:rPr>
          <w:t>StartingBlocks.gov.au</w:t>
        </w:r>
      </w:hyperlink>
      <w:r w:rsidRPr="000C0655">
        <w:t xml:space="preserve"> to help families looking for care.</w:t>
      </w:r>
    </w:p>
    <w:p w14:paraId="21D924C7" w14:textId="77777777" w:rsidR="000C0655" w:rsidRPr="000C0655" w:rsidRDefault="000C0655" w:rsidP="00C55CBE">
      <w:pPr>
        <w:pStyle w:val="Heading3"/>
      </w:pPr>
      <w:r w:rsidRPr="000C0655">
        <w:t>Support during the emergency</w:t>
      </w:r>
    </w:p>
    <w:p w14:paraId="2264B173" w14:textId="77777777" w:rsidR="000C0655" w:rsidRPr="000C0655" w:rsidRDefault="000C0655" w:rsidP="000C0655">
      <w:r w:rsidRPr="000C0655">
        <w:t xml:space="preserve">The following support is available in affected regions </w:t>
      </w:r>
      <w:r w:rsidRPr="000C0655">
        <w:rPr>
          <w:b/>
          <w:bCs/>
        </w:rPr>
        <w:t>during</w:t>
      </w:r>
      <w:r w:rsidRPr="000C0655">
        <w:t xml:space="preserve"> the CCS period of emergency:</w:t>
      </w:r>
    </w:p>
    <w:p w14:paraId="0BF84360" w14:textId="77777777" w:rsidR="000C0655" w:rsidRPr="000C0655" w:rsidRDefault="000C0655" w:rsidP="00627CDA">
      <w:pPr>
        <w:numPr>
          <w:ilvl w:val="0"/>
          <w:numId w:val="85"/>
        </w:numPr>
      </w:pPr>
      <w:r w:rsidRPr="000C0655">
        <w:t>you can continue to get CCS if your service closes as a direct result of the emergency</w:t>
      </w:r>
    </w:p>
    <w:p w14:paraId="4E3D6F00" w14:textId="77777777" w:rsidR="000C0655" w:rsidRPr="000C0655" w:rsidRDefault="000C0655" w:rsidP="00627CDA">
      <w:pPr>
        <w:numPr>
          <w:ilvl w:val="0"/>
          <w:numId w:val="85"/>
        </w:numPr>
      </w:pPr>
      <w:r w:rsidRPr="000C0655">
        <w:t>you can waive the gap fee if a child doesn't attend, or your service is closed for a full day, during the CCS period of emergency</w:t>
      </w:r>
    </w:p>
    <w:p w14:paraId="25D82486" w14:textId="77777777" w:rsidR="000C0655" w:rsidRPr="000C0655" w:rsidRDefault="000C0655" w:rsidP="00627CDA">
      <w:pPr>
        <w:numPr>
          <w:ilvl w:val="0"/>
          <w:numId w:val="85"/>
        </w:numPr>
      </w:pPr>
      <w:r w:rsidRPr="000C0655">
        <w:t>families will get unlimited allowable absences for the duration of the CCS period of emergency.</w:t>
      </w:r>
    </w:p>
    <w:p w14:paraId="6FFDF421" w14:textId="77777777" w:rsidR="000C0655" w:rsidRPr="000C0655" w:rsidRDefault="000C0655" w:rsidP="000C0655">
      <w:r w:rsidRPr="000C0655">
        <w:t xml:space="preserve">A gap fee waiver is a type of provider discount. You must report the type and amount of </w:t>
      </w:r>
      <w:hyperlink r:id="rId665" w:history="1">
        <w:r w:rsidRPr="000C0655">
          <w:rPr>
            <w:rStyle w:val="Hyperlink"/>
          </w:rPr>
          <w:t>prescribed discounts</w:t>
        </w:r>
      </w:hyperlink>
      <w:r w:rsidRPr="000C0655">
        <w:t xml:space="preserve"> in session reports if they have been applied for the session.</w:t>
      </w:r>
    </w:p>
    <w:p w14:paraId="7C8B92D1" w14:textId="77777777" w:rsidR="000C0655" w:rsidRPr="000C0655" w:rsidRDefault="000C0655" w:rsidP="000C0655">
      <w:r w:rsidRPr="000C0655">
        <w:t xml:space="preserve">Read more about </w:t>
      </w:r>
      <w:hyperlink r:id="rId666" w:history="1">
        <w:r w:rsidRPr="000C0655">
          <w:rPr>
            <w:rStyle w:val="Hyperlink"/>
          </w:rPr>
          <w:t>support during a CCS period of emergency</w:t>
        </w:r>
      </w:hyperlink>
      <w:r w:rsidRPr="000C0655">
        <w:t>.</w:t>
      </w:r>
    </w:p>
    <w:p w14:paraId="118C4D72" w14:textId="77777777" w:rsidR="000C0655" w:rsidRPr="000C0655" w:rsidRDefault="000C0655" w:rsidP="000C0655">
      <w:r w:rsidRPr="000C0655">
        <w:t xml:space="preserve">Join our </w:t>
      </w:r>
      <w:hyperlink r:id="rId667" w:history="1">
        <w:r w:rsidRPr="000C0655">
          <w:rPr>
            <w:rStyle w:val="Hyperlink"/>
          </w:rPr>
          <w:t>Facebook group</w:t>
        </w:r>
      </w:hyperlink>
      <w:r w:rsidRPr="000C0655">
        <w:t xml:space="preserve"> for alerts and updates.</w:t>
      </w:r>
    </w:p>
    <w:p w14:paraId="4E83C915" w14:textId="77777777" w:rsidR="000C0655" w:rsidRPr="000C0655" w:rsidRDefault="000C0655" w:rsidP="00C55CBE">
      <w:pPr>
        <w:pStyle w:val="Heading3"/>
      </w:pPr>
      <w:r w:rsidRPr="000C0655">
        <w:t>Recovery after the emergency</w:t>
      </w:r>
    </w:p>
    <w:p w14:paraId="30C60D16" w14:textId="77777777" w:rsidR="000C0655" w:rsidRPr="000C0655" w:rsidRDefault="000C0655" w:rsidP="000C0655">
      <w:r w:rsidRPr="000C0655">
        <w:t xml:space="preserve">Some services may be eligible for a </w:t>
      </w:r>
      <w:hyperlink r:id="rId668" w:history="1">
        <w:r w:rsidRPr="000C0655">
          <w:rPr>
            <w:rStyle w:val="Hyperlink"/>
          </w:rPr>
          <w:t>Community Child Care Fund special circumstances grant</w:t>
        </w:r>
      </w:hyperlink>
      <w:r w:rsidRPr="000C0655">
        <w:t xml:space="preserve">. Read the eligibility criteria </w:t>
      </w:r>
      <w:r w:rsidRPr="000C0655">
        <w:rPr>
          <w:b/>
          <w:bCs/>
        </w:rPr>
        <w:t>before</w:t>
      </w:r>
      <w:r w:rsidRPr="000C0655">
        <w:t xml:space="preserve"> applying.</w:t>
      </w:r>
    </w:p>
    <w:p w14:paraId="38F0D265" w14:textId="77777777" w:rsidR="000C0655" w:rsidRPr="000C0655" w:rsidRDefault="000C0655" w:rsidP="000C0655">
      <w:r w:rsidRPr="000C0655">
        <w:t>Families may be able to access:</w:t>
      </w:r>
    </w:p>
    <w:p w14:paraId="09C43886" w14:textId="77777777" w:rsidR="000C0655" w:rsidRPr="000C0655" w:rsidRDefault="000C0655" w:rsidP="00627CDA">
      <w:pPr>
        <w:numPr>
          <w:ilvl w:val="0"/>
          <w:numId w:val="86"/>
        </w:numPr>
      </w:pPr>
      <w:hyperlink r:id="rId669" w:history="1">
        <w:r w:rsidRPr="000C0655">
          <w:rPr>
            <w:rStyle w:val="Hyperlink"/>
          </w:rPr>
          <w:t>additional absences</w:t>
        </w:r>
      </w:hyperlink>
      <w:r w:rsidRPr="000C0655">
        <w:t xml:space="preserve"> if they’ve exhausted their allowable absences</w:t>
      </w:r>
    </w:p>
    <w:p w14:paraId="47B91943" w14:textId="77777777" w:rsidR="000C0655" w:rsidRPr="000C0655" w:rsidRDefault="000C0655" w:rsidP="00627CDA">
      <w:pPr>
        <w:numPr>
          <w:ilvl w:val="0"/>
          <w:numId w:val="86"/>
        </w:numPr>
      </w:pPr>
      <w:hyperlink r:id="rId670" w:history="1">
        <w:r w:rsidRPr="000C0655">
          <w:rPr>
            <w:rStyle w:val="Hyperlink"/>
          </w:rPr>
          <w:t>Additional Child Care Subsidy</w:t>
        </w:r>
      </w:hyperlink>
      <w:r w:rsidRPr="000C0655">
        <w:t xml:space="preserve"> if they experience temporary financial hardship due to an emergency that happened in the last 6 months.</w:t>
      </w:r>
    </w:p>
    <w:p w14:paraId="230AFC1A" w14:textId="77777777" w:rsidR="000C0655" w:rsidRPr="000C0655" w:rsidRDefault="000C0655" w:rsidP="000C0655">
      <w:r w:rsidRPr="000C0655">
        <w:t xml:space="preserve">Read more about </w:t>
      </w:r>
      <w:hyperlink r:id="rId671" w:history="1">
        <w:r w:rsidRPr="000C0655">
          <w:rPr>
            <w:rStyle w:val="Hyperlink"/>
          </w:rPr>
          <w:t>recovery after an emergency</w:t>
        </w:r>
      </w:hyperlink>
      <w:r w:rsidRPr="000C0655">
        <w:t xml:space="preserve"> on our website.</w:t>
      </w:r>
    </w:p>
    <w:p w14:paraId="77764656" w14:textId="77777777" w:rsidR="000C0655" w:rsidRPr="000C0655" w:rsidRDefault="000C0655" w:rsidP="00C55CBE">
      <w:pPr>
        <w:pStyle w:val="Heading3"/>
      </w:pPr>
      <w:r w:rsidRPr="000C0655">
        <w:t>Other disaster support</w:t>
      </w:r>
    </w:p>
    <w:p w14:paraId="0F7549BB" w14:textId="77777777" w:rsidR="000C0655" w:rsidRPr="000C0655" w:rsidRDefault="000C0655" w:rsidP="000C0655">
      <w:r w:rsidRPr="000C0655">
        <w:t xml:space="preserve">The Australian Government provides help for people affected by natural disasters. Find out whether you're eligible on the </w:t>
      </w:r>
      <w:hyperlink r:id="rId672" w:history="1">
        <w:r w:rsidRPr="000C0655">
          <w:rPr>
            <w:rStyle w:val="Hyperlink"/>
          </w:rPr>
          <w:t>Services Australia website</w:t>
        </w:r>
      </w:hyperlink>
      <w:r w:rsidRPr="000C0655">
        <w:t>.</w:t>
      </w:r>
    </w:p>
    <w:p w14:paraId="5CFDECF7" w14:textId="219A4169" w:rsidR="000C0655" w:rsidRDefault="000C0655" w:rsidP="000C0655">
      <w:r w:rsidRPr="000C0655">
        <w:t xml:space="preserve">Your state or territory government may provide additional support in the event of a natural disaster. Find out more at </w:t>
      </w:r>
      <w:hyperlink r:id="rId673" w:history="1">
        <w:r w:rsidRPr="000C0655">
          <w:rPr>
            <w:rStyle w:val="Hyperlink"/>
          </w:rPr>
          <w:t>nt.gov.au/emergency</w:t>
        </w:r>
      </w:hyperlink>
      <w:r w:rsidRPr="000C0655">
        <w:t>.</w:t>
      </w:r>
    </w:p>
    <w:p w14:paraId="02C17F38" w14:textId="029825D4" w:rsidR="000C0655" w:rsidRDefault="000C0655" w:rsidP="000C0655">
      <w:pPr>
        <w:pStyle w:val="Heading2"/>
      </w:pPr>
      <w:bookmarkStart w:id="190" w:name="_Toc243484920"/>
      <w:r w:rsidRPr="000C0655">
        <w:t>South Australia floods: CCS period of emergency applies 21 February to 16 March 2026</w:t>
      </w:r>
      <w:bookmarkEnd w:id="190"/>
    </w:p>
    <w:p w14:paraId="08E0672F" w14:textId="77777777" w:rsidR="000C0655" w:rsidRPr="000C0655" w:rsidRDefault="000C0655" w:rsidP="000C0655">
      <w:r w:rsidRPr="000C0655">
        <w:rPr>
          <w:b/>
          <w:bCs/>
        </w:rPr>
        <w:t>A Child Care Subsidy (CCS) period of emergency applies in parts of South Australia due to the impact of flooding.</w:t>
      </w:r>
    </w:p>
    <w:p w14:paraId="23E332C5" w14:textId="77777777" w:rsidR="000C0655" w:rsidRPr="000C0655" w:rsidRDefault="000C0655" w:rsidP="000C0655">
      <w:r w:rsidRPr="000C0655">
        <w:t xml:space="preserve">The CCS period of emergency applies from </w:t>
      </w:r>
      <w:r w:rsidRPr="000C0655">
        <w:rPr>
          <w:b/>
          <w:bCs/>
        </w:rPr>
        <w:t>21 February to 16 March 2026</w:t>
      </w:r>
      <w:r w:rsidRPr="000C0655">
        <w:t xml:space="preserve"> in the following local government areas:</w:t>
      </w:r>
    </w:p>
    <w:p w14:paraId="5E1F67FC" w14:textId="77777777" w:rsidR="000C0655" w:rsidRPr="000C0655" w:rsidRDefault="000C0655" w:rsidP="00627CDA">
      <w:pPr>
        <w:numPr>
          <w:ilvl w:val="0"/>
          <w:numId w:val="87"/>
        </w:numPr>
      </w:pPr>
      <w:r w:rsidRPr="000C0655">
        <w:t>APY Lands</w:t>
      </w:r>
    </w:p>
    <w:p w14:paraId="75E52621" w14:textId="77777777" w:rsidR="000C0655" w:rsidRPr="000C0655" w:rsidRDefault="000C0655" w:rsidP="00627CDA">
      <w:pPr>
        <w:numPr>
          <w:ilvl w:val="0"/>
          <w:numId w:val="87"/>
        </w:numPr>
      </w:pPr>
      <w:r w:rsidRPr="000C0655">
        <w:t>Berri Barmera</w:t>
      </w:r>
    </w:p>
    <w:p w14:paraId="72F4BC4B" w14:textId="77777777" w:rsidR="000C0655" w:rsidRPr="000C0655" w:rsidRDefault="000C0655" w:rsidP="00627CDA">
      <w:pPr>
        <w:numPr>
          <w:ilvl w:val="0"/>
          <w:numId w:val="87"/>
        </w:numPr>
      </w:pPr>
      <w:r w:rsidRPr="000C0655">
        <w:t>Ceduna District</w:t>
      </w:r>
    </w:p>
    <w:p w14:paraId="31E87046" w14:textId="77777777" w:rsidR="000C0655" w:rsidRPr="000C0655" w:rsidRDefault="000C0655" w:rsidP="00627CDA">
      <w:pPr>
        <w:numPr>
          <w:ilvl w:val="0"/>
          <w:numId w:val="87"/>
        </w:numPr>
      </w:pPr>
      <w:r w:rsidRPr="000C0655">
        <w:t>Cleve</w:t>
      </w:r>
    </w:p>
    <w:p w14:paraId="3D27FDFA" w14:textId="77777777" w:rsidR="000C0655" w:rsidRPr="000C0655" w:rsidRDefault="000C0655" w:rsidP="00627CDA">
      <w:pPr>
        <w:numPr>
          <w:ilvl w:val="0"/>
          <w:numId w:val="87"/>
        </w:numPr>
      </w:pPr>
      <w:r w:rsidRPr="000C0655">
        <w:t>Coober Pedy</w:t>
      </w:r>
    </w:p>
    <w:p w14:paraId="424743C6" w14:textId="77777777" w:rsidR="000C0655" w:rsidRPr="000C0655" w:rsidRDefault="000C0655" w:rsidP="00627CDA">
      <w:pPr>
        <w:numPr>
          <w:ilvl w:val="0"/>
          <w:numId w:val="87"/>
        </w:numPr>
      </w:pPr>
      <w:r w:rsidRPr="000C0655">
        <w:t>Flinders Ranges</w:t>
      </w:r>
    </w:p>
    <w:p w14:paraId="42FFE89C" w14:textId="77777777" w:rsidR="000C0655" w:rsidRPr="000C0655" w:rsidRDefault="000C0655" w:rsidP="00627CDA">
      <w:pPr>
        <w:numPr>
          <w:ilvl w:val="0"/>
          <w:numId w:val="87"/>
        </w:numPr>
      </w:pPr>
      <w:r w:rsidRPr="000C0655">
        <w:t>Orroroo Carrieton</w:t>
      </w:r>
    </w:p>
    <w:p w14:paraId="6E8B6ECD" w14:textId="77777777" w:rsidR="000C0655" w:rsidRPr="000C0655" w:rsidRDefault="000C0655" w:rsidP="00627CDA">
      <w:pPr>
        <w:numPr>
          <w:ilvl w:val="0"/>
          <w:numId w:val="87"/>
        </w:numPr>
      </w:pPr>
      <w:r w:rsidRPr="000C0655">
        <w:t>Pastoral Unincorporated Area</w:t>
      </w:r>
    </w:p>
    <w:p w14:paraId="7626AF45" w14:textId="77777777" w:rsidR="000C0655" w:rsidRPr="000C0655" w:rsidRDefault="000C0655" w:rsidP="00627CDA">
      <w:pPr>
        <w:numPr>
          <w:ilvl w:val="0"/>
          <w:numId w:val="87"/>
        </w:numPr>
      </w:pPr>
      <w:r w:rsidRPr="000C0655">
        <w:t>Peterborough</w:t>
      </w:r>
    </w:p>
    <w:p w14:paraId="451EF38F" w14:textId="77777777" w:rsidR="000C0655" w:rsidRPr="000C0655" w:rsidRDefault="000C0655" w:rsidP="00627CDA">
      <w:pPr>
        <w:numPr>
          <w:ilvl w:val="0"/>
          <w:numId w:val="87"/>
        </w:numPr>
      </w:pPr>
      <w:r w:rsidRPr="000C0655">
        <w:t>Port Augusta.</w:t>
      </w:r>
    </w:p>
    <w:p w14:paraId="4F729AC7" w14:textId="77777777" w:rsidR="000C0655" w:rsidRPr="000C0655" w:rsidRDefault="000C0655" w:rsidP="000C0655">
      <w:r w:rsidRPr="000C0655">
        <w:t>We continue to monitor the situation and will provide updates as required.</w:t>
      </w:r>
    </w:p>
    <w:p w14:paraId="7AA8985C" w14:textId="77777777" w:rsidR="000C0655" w:rsidRPr="000C0655" w:rsidRDefault="000C0655" w:rsidP="00C55CBE">
      <w:pPr>
        <w:pStyle w:val="Heading3"/>
      </w:pPr>
      <w:r w:rsidRPr="000C0655">
        <w:t>For action</w:t>
      </w:r>
    </w:p>
    <w:p w14:paraId="30E9F9FC" w14:textId="77777777" w:rsidR="000C0655" w:rsidRPr="000C0655" w:rsidRDefault="000C0655" w:rsidP="000C0655">
      <w:r w:rsidRPr="000C0655">
        <w:t>If you close your service, you must tell:</w:t>
      </w:r>
    </w:p>
    <w:p w14:paraId="1B27F611" w14:textId="77777777" w:rsidR="000C0655" w:rsidRPr="000C0655" w:rsidRDefault="000C0655" w:rsidP="00627CDA">
      <w:pPr>
        <w:numPr>
          <w:ilvl w:val="0"/>
          <w:numId w:val="88"/>
        </w:numPr>
      </w:pPr>
      <w:r w:rsidRPr="000C0655">
        <w:t xml:space="preserve">us via the </w:t>
      </w:r>
      <w:hyperlink r:id="rId674" w:history="1">
        <w:r w:rsidRPr="000C0655">
          <w:rPr>
            <w:rStyle w:val="Hyperlink"/>
          </w:rPr>
          <w:t>Provider Entry Point</w:t>
        </w:r>
      </w:hyperlink>
      <w:r w:rsidRPr="000C0655">
        <w:t xml:space="preserve"> (PEP) or your third-party software</w:t>
      </w:r>
    </w:p>
    <w:p w14:paraId="6717A285" w14:textId="77777777" w:rsidR="000C0655" w:rsidRPr="000C0655" w:rsidRDefault="000C0655" w:rsidP="00627CDA">
      <w:pPr>
        <w:numPr>
          <w:ilvl w:val="0"/>
          <w:numId w:val="88"/>
        </w:numPr>
      </w:pPr>
      <w:r w:rsidRPr="000C0655">
        <w:t xml:space="preserve">your </w:t>
      </w:r>
      <w:hyperlink r:id="rId675" w:history="1">
        <w:r w:rsidRPr="000C0655">
          <w:rPr>
            <w:rStyle w:val="Hyperlink"/>
          </w:rPr>
          <w:t>state or territory regulatory authority</w:t>
        </w:r>
      </w:hyperlink>
      <w:r w:rsidRPr="000C0655">
        <w:t>.</w:t>
      </w:r>
    </w:p>
    <w:p w14:paraId="10C2B8F0" w14:textId="77777777" w:rsidR="000C0655" w:rsidRPr="000C0655" w:rsidRDefault="000C0655" w:rsidP="000C0655">
      <w:r w:rsidRPr="000C0655">
        <w:t xml:space="preserve">Update your details via the </w:t>
      </w:r>
      <w:hyperlink r:id="rId676" w:history="1">
        <w:r w:rsidRPr="000C0655">
          <w:rPr>
            <w:rStyle w:val="Hyperlink"/>
          </w:rPr>
          <w:t>PEP</w:t>
        </w:r>
      </w:hyperlink>
      <w:r w:rsidRPr="000C0655">
        <w:t xml:space="preserve"> or your third-party software, including:</w:t>
      </w:r>
    </w:p>
    <w:p w14:paraId="193D82E4" w14:textId="77777777" w:rsidR="000C0655" w:rsidRPr="000C0655" w:rsidRDefault="000C0655" w:rsidP="00627CDA">
      <w:pPr>
        <w:numPr>
          <w:ilvl w:val="0"/>
          <w:numId w:val="89"/>
        </w:numPr>
      </w:pPr>
      <w:r w:rsidRPr="000C0655">
        <w:lastRenderedPageBreak/>
        <w:t>your contact details in the CCS System, so you don’t miss important information</w:t>
      </w:r>
    </w:p>
    <w:p w14:paraId="67D3250A" w14:textId="77777777" w:rsidR="000C0655" w:rsidRPr="000C0655" w:rsidRDefault="000C0655" w:rsidP="00627CDA">
      <w:pPr>
        <w:numPr>
          <w:ilvl w:val="0"/>
          <w:numId w:val="89"/>
        </w:numPr>
      </w:pPr>
      <w:r w:rsidRPr="000C0655">
        <w:t xml:space="preserve">your vacancy details on </w:t>
      </w:r>
      <w:hyperlink r:id="rId677" w:history="1">
        <w:r w:rsidRPr="000C0655">
          <w:rPr>
            <w:rStyle w:val="Hyperlink"/>
          </w:rPr>
          <w:t>StartingBlocks.gov.au</w:t>
        </w:r>
      </w:hyperlink>
      <w:r w:rsidRPr="000C0655">
        <w:t xml:space="preserve"> to help families looking for care.</w:t>
      </w:r>
    </w:p>
    <w:p w14:paraId="2A40E406" w14:textId="77777777" w:rsidR="000C0655" w:rsidRPr="000C0655" w:rsidRDefault="000C0655" w:rsidP="00C55CBE">
      <w:pPr>
        <w:pStyle w:val="Heading3"/>
      </w:pPr>
      <w:r w:rsidRPr="000C0655">
        <w:t>Support during the emergency</w:t>
      </w:r>
    </w:p>
    <w:p w14:paraId="16788988" w14:textId="77777777" w:rsidR="000C0655" w:rsidRPr="000C0655" w:rsidRDefault="000C0655" w:rsidP="000C0655">
      <w:r w:rsidRPr="000C0655">
        <w:t xml:space="preserve">The following support is available in affected regions </w:t>
      </w:r>
      <w:r w:rsidRPr="000C0655">
        <w:rPr>
          <w:b/>
          <w:bCs/>
        </w:rPr>
        <w:t>during</w:t>
      </w:r>
      <w:r w:rsidRPr="000C0655">
        <w:t xml:space="preserve"> the CCS period of emergency:</w:t>
      </w:r>
    </w:p>
    <w:p w14:paraId="2940E798" w14:textId="77777777" w:rsidR="000C0655" w:rsidRPr="000C0655" w:rsidRDefault="000C0655" w:rsidP="00627CDA">
      <w:pPr>
        <w:numPr>
          <w:ilvl w:val="0"/>
          <w:numId w:val="90"/>
        </w:numPr>
      </w:pPr>
      <w:r w:rsidRPr="000C0655">
        <w:t>you can continue to get CCS if your service closes as a direct result of the emergency</w:t>
      </w:r>
    </w:p>
    <w:p w14:paraId="3A018D1C" w14:textId="77777777" w:rsidR="000C0655" w:rsidRPr="000C0655" w:rsidRDefault="000C0655" w:rsidP="00627CDA">
      <w:pPr>
        <w:numPr>
          <w:ilvl w:val="0"/>
          <w:numId w:val="90"/>
        </w:numPr>
      </w:pPr>
      <w:r w:rsidRPr="000C0655">
        <w:t>you can waive the gap fee if a child doesn’t attend, or your service is closed for a full day, during the CCS period of emergency</w:t>
      </w:r>
    </w:p>
    <w:p w14:paraId="688F2B4F" w14:textId="77777777" w:rsidR="000C0655" w:rsidRPr="000C0655" w:rsidRDefault="000C0655" w:rsidP="00627CDA">
      <w:pPr>
        <w:numPr>
          <w:ilvl w:val="0"/>
          <w:numId w:val="90"/>
        </w:numPr>
      </w:pPr>
      <w:r w:rsidRPr="000C0655">
        <w:t>families will get unlimited allowable absences for the duration of the CCS period of emergency.</w:t>
      </w:r>
    </w:p>
    <w:p w14:paraId="577D621F" w14:textId="77777777" w:rsidR="000C0655" w:rsidRPr="000C0655" w:rsidRDefault="000C0655" w:rsidP="000C0655">
      <w:r w:rsidRPr="000C0655">
        <w:t xml:space="preserve">A gap fee waiver is a type of provider discount. You must report the type and amount of </w:t>
      </w:r>
      <w:hyperlink r:id="rId678" w:history="1">
        <w:r w:rsidRPr="000C0655">
          <w:rPr>
            <w:rStyle w:val="Hyperlink"/>
          </w:rPr>
          <w:t>prescribed discounts</w:t>
        </w:r>
      </w:hyperlink>
      <w:r w:rsidRPr="000C0655">
        <w:t xml:space="preserve"> in session reports if they have been applied for the session.</w:t>
      </w:r>
    </w:p>
    <w:p w14:paraId="002A12BC" w14:textId="77777777" w:rsidR="000C0655" w:rsidRPr="000C0655" w:rsidRDefault="000C0655" w:rsidP="000C0655">
      <w:r w:rsidRPr="000C0655">
        <w:t xml:space="preserve">Read more about </w:t>
      </w:r>
      <w:hyperlink r:id="rId679" w:history="1">
        <w:r w:rsidRPr="000C0655">
          <w:rPr>
            <w:rStyle w:val="Hyperlink"/>
          </w:rPr>
          <w:t>support during a CCS period of emergency</w:t>
        </w:r>
      </w:hyperlink>
      <w:r w:rsidRPr="000C0655">
        <w:t>.</w:t>
      </w:r>
    </w:p>
    <w:p w14:paraId="691D771C" w14:textId="77777777" w:rsidR="000C0655" w:rsidRPr="000C0655" w:rsidRDefault="000C0655" w:rsidP="000C0655">
      <w:r w:rsidRPr="000C0655">
        <w:t xml:space="preserve">Join our </w:t>
      </w:r>
      <w:hyperlink r:id="rId680" w:history="1">
        <w:r w:rsidRPr="000C0655">
          <w:rPr>
            <w:rStyle w:val="Hyperlink"/>
          </w:rPr>
          <w:t>Facebook group</w:t>
        </w:r>
      </w:hyperlink>
      <w:r w:rsidRPr="000C0655">
        <w:t xml:space="preserve"> for alerts and updates.</w:t>
      </w:r>
    </w:p>
    <w:p w14:paraId="2A6F4B96" w14:textId="77777777" w:rsidR="000C0655" w:rsidRPr="000C0655" w:rsidRDefault="000C0655" w:rsidP="00C55CBE">
      <w:pPr>
        <w:pStyle w:val="Heading3"/>
      </w:pPr>
      <w:r w:rsidRPr="000C0655">
        <w:t>Recovery after the emergency</w:t>
      </w:r>
    </w:p>
    <w:p w14:paraId="0AB37643" w14:textId="77777777" w:rsidR="000C0655" w:rsidRPr="000C0655" w:rsidRDefault="000C0655" w:rsidP="000C0655">
      <w:r w:rsidRPr="000C0655">
        <w:t xml:space="preserve">Some services may be eligible for a </w:t>
      </w:r>
      <w:hyperlink r:id="rId681" w:history="1">
        <w:r w:rsidRPr="000C0655">
          <w:rPr>
            <w:rStyle w:val="Hyperlink"/>
          </w:rPr>
          <w:t>Community Child Care Fund special circumstances grant</w:t>
        </w:r>
      </w:hyperlink>
      <w:r w:rsidRPr="000C0655">
        <w:t xml:space="preserve">. Read the eligibility criteria </w:t>
      </w:r>
      <w:r w:rsidRPr="000C0655">
        <w:rPr>
          <w:b/>
          <w:bCs/>
        </w:rPr>
        <w:t>before</w:t>
      </w:r>
      <w:r w:rsidRPr="000C0655">
        <w:t xml:space="preserve"> applying.</w:t>
      </w:r>
    </w:p>
    <w:p w14:paraId="21CCA7BB" w14:textId="77777777" w:rsidR="000C0655" w:rsidRPr="000C0655" w:rsidRDefault="000C0655" w:rsidP="000C0655">
      <w:r w:rsidRPr="000C0655">
        <w:t>Families may be able to access:</w:t>
      </w:r>
    </w:p>
    <w:p w14:paraId="434B7E09" w14:textId="77777777" w:rsidR="000C0655" w:rsidRPr="000C0655" w:rsidRDefault="000C0655" w:rsidP="00627CDA">
      <w:pPr>
        <w:numPr>
          <w:ilvl w:val="0"/>
          <w:numId w:val="91"/>
        </w:numPr>
      </w:pPr>
      <w:hyperlink r:id="rId682" w:history="1">
        <w:r w:rsidRPr="000C0655">
          <w:rPr>
            <w:rStyle w:val="Hyperlink"/>
          </w:rPr>
          <w:t>additional absences</w:t>
        </w:r>
      </w:hyperlink>
      <w:r w:rsidRPr="000C0655">
        <w:t xml:space="preserve"> if they’ve exhausted their allowable absences</w:t>
      </w:r>
    </w:p>
    <w:p w14:paraId="422EF596" w14:textId="77777777" w:rsidR="000C0655" w:rsidRPr="000C0655" w:rsidRDefault="000C0655" w:rsidP="00627CDA">
      <w:pPr>
        <w:numPr>
          <w:ilvl w:val="0"/>
          <w:numId w:val="91"/>
        </w:numPr>
      </w:pPr>
      <w:hyperlink r:id="rId683" w:history="1">
        <w:r w:rsidRPr="000C0655">
          <w:rPr>
            <w:rStyle w:val="Hyperlink"/>
          </w:rPr>
          <w:t>Additional Child Care Subsidy</w:t>
        </w:r>
      </w:hyperlink>
      <w:r w:rsidRPr="000C0655">
        <w:t xml:space="preserve"> if they experience temporary financial hardship due to an emergency that happened in the last 6 months.</w:t>
      </w:r>
    </w:p>
    <w:p w14:paraId="1E905EED" w14:textId="77777777" w:rsidR="000C0655" w:rsidRPr="000C0655" w:rsidRDefault="000C0655" w:rsidP="000C0655">
      <w:r w:rsidRPr="000C0655">
        <w:t xml:space="preserve">Read more about </w:t>
      </w:r>
      <w:hyperlink r:id="rId684" w:history="1">
        <w:r w:rsidRPr="000C0655">
          <w:rPr>
            <w:rStyle w:val="Hyperlink"/>
          </w:rPr>
          <w:t>recovery after an emergency</w:t>
        </w:r>
      </w:hyperlink>
      <w:r w:rsidRPr="000C0655">
        <w:t xml:space="preserve"> on our website.</w:t>
      </w:r>
    </w:p>
    <w:p w14:paraId="23965F00" w14:textId="77777777" w:rsidR="000C0655" w:rsidRPr="000C0655" w:rsidRDefault="000C0655" w:rsidP="00C55CBE">
      <w:pPr>
        <w:pStyle w:val="Heading3"/>
      </w:pPr>
      <w:r w:rsidRPr="000C0655">
        <w:t>Other disaster support</w:t>
      </w:r>
    </w:p>
    <w:p w14:paraId="5AC73F9E" w14:textId="77777777" w:rsidR="000C0655" w:rsidRPr="000C0655" w:rsidRDefault="000C0655" w:rsidP="000C0655">
      <w:r w:rsidRPr="000C0655">
        <w:t xml:space="preserve">The Australian Government provides help for people affected by natural disasters. Find out whether you're eligible on the </w:t>
      </w:r>
      <w:hyperlink r:id="rId685" w:history="1">
        <w:r w:rsidRPr="000C0655">
          <w:rPr>
            <w:rStyle w:val="Hyperlink"/>
          </w:rPr>
          <w:t>Services Australia website</w:t>
        </w:r>
      </w:hyperlink>
      <w:r w:rsidRPr="000C0655">
        <w:t>.</w:t>
      </w:r>
    </w:p>
    <w:p w14:paraId="5FB68FE2" w14:textId="3D4F3011" w:rsidR="000C0655" w:rsidRDefault="000C0655" w:rsidP="000C0655">
      <w:r w:rsidRPr="000C0655">
        <w:t xml:space="preserve">Your state or territory government may provide additional support in the event of a natural disaster. Find out more at </w:t>
      </w:r>
      <w:hyperlink r:id="rId686" w:history="1">
        <w:r w:rsidRPr="000C0655">
          <w:rPr>
            <w:rStyle w:val="Hyperlink"/>
          </w:rPr>
          <w:t>safecom.sa.gov.au</w:t>
        </w:r>
      </w:hyperlink>
      <w:r>
        <w:t>.</w:t>
      </w:r>
    </w:p>
    <w:p w14:paraId="70DEAA08" w14:textId="17799C42" w:rsidR="000C0655" w:rsidRDefault="000C0655" w:rsidP="000C0655">
      <w:pPr>
        <w:pStyle w:val="Heading2"/>
      </w:pPr>
      <w:bookmarkStart w:id="191" w:name="_Toc243484921"/>
      <w:r w:rsidRPr="000C0655">
        <w:t>Queensland floods: CCS period of emergency applies 10 to 13 March 2026</w:t>
      </w:r>
      <w:bookmarkEnd w:id="191"/>
    </w:p>
    <w:p w14:paraId="2E214011" w14:textId="77777777" w:rsidR="000C0655" w:rsidRPr="000C0655" w:rsidRDefault="000C0655" w:rsidP="000C0655">
      <w:r w:rsidRPr="000C0655">
        <w:rPr>
          <w:b/>
          <w:bCs/>
        </w:rPr>
        <w:t>A Child Care Subsidy (CCS) period of emergency applies in parts of Queensland due to the impact of flooding.</w:t>
      </w:r>
    </w:p>
    <w:p w14:paraId="4CA38DD0" w14:textId="77777777" w:rsidR="000C0655" w:rsidRPr="000C0655" w:rsidRDefault="000C0655" w:rsidP="000C0655">
      <w:r w:rsidRPr="000C0655">
        <w:t>The CCS period of emergency applies from 10 to 13 March 2026 in the following local government area:</w:t>
      </w:r>
    </w:p>
    <w:p w14:paraId="398442E6" w14:textId="77777777" w:rsidR="000C0655" w:rsidRPr="000C0655" w:rsidRDefault="000C0655" w:rsidP="00627CDA">
      <w:pPr>
        <w:numPr>
          <w:ilvl w:val="0"/>
          <w:numId w:val="92"/>
        </w:numPr>
      </w:pPr>
      <w:r w:rsidRPr="000C0655">
        <w:t>Bundaberg.</w:t>
      </w:r>
    </w:p>
    <w:p w14:paraId="22073F55" w14:textId="77777777" w:rsidR="000C0655" w:rsidRPr="000C0655" w:rsidRDefault="000C0655" w:rsidP="000C0655">
      <w:r w:rsidRPr="000C0655">
        <w:lastRenderedPageBreak/>
        <w:t>We continue to monitor the situation and will provide updates as required.</w:t>
      </w:r>
    </w:p>
    <w:p w14:paraId="0B156830" w14:textId="77777777" w:rsidR="000C0655" w:rsidRPr="00101888" w:rsidRDefault="000C0655" w:rsidP="00C55CBE">
      <w:pPr>
        <w:pStyle w:val="Heading3"/>
      </w:pPr>
      <w:r w:rsidRPr="00101888">
        <w:t>For action</w:t>
      </w:r>
    </w:p>
    <w:p w14:paraId="4F4AB7C7" w14:textId="77777777" w:rsidR="000C0655" w:rsidRPr="000C0655" w:rsidRDefault="000C0655" w:rsidP="000C0655">
      <w:r w:rsidRPr="000C0655">
        <w:t>If you close your service, you must tell:</w:t>
      </w:r>
    </w:p>
    <w:p w14:paraId="00792BEE" w14:textId="77777777" w:rsidR="000C0655" w:rsidRPr="000C0655" w:rsidRDefault="000C0655" w:rsidP="00627CDA">
      <w:pPr>
        <w:numPr>
          <w:ilvl w:val="0"/>
          <w:numId w:val="93"/>
        </w:numPr>
      </w:pPr>
      <w:r w:rsidRPr="000C0655">
        <w:t xml:space="preserve">us via the </w:t>
      </w:r>
      <w:hyperlink r:id="rId687" w:history="1">
        <w:r w:rsidRPr="000C0655">
          <w:rPr>
            <w:rStyle w:val="Hyperlink"/>
          </w:rPr>
          <w:t>Provider Entry Point</w:t>
        </w:r>
      </w:hyperlink>
      <w:r w:rsidRPr="000C0655">
        <w:t xml:space="preserve"> (PEP) or your third-party software</w:t>
      </w:r>
    </w:p>
    <w:p w14:paraId="43970CBF" w14:textId="77777777" w:rsidR="000C0655" w:rsidRPr="000C0655" w:rsidRDefault="000C0655" w:rsidP="00627CDA">
      <w:pPr>
        <w:numPr>
          <w:ilvl w:val="0"/>
          <w:numId w:val="93"/>
        </w:numPr>
      </w:pPr>
      <w:r w:rsidRPr="000C0655">
        <w:t>your </w:t>
      </w:r>
      <w:hyperlink r:id="rId688" w:history="1">
        <w:r w:rsidRPr="000C0655">
          <w:rPr>
            <w:rStyle w:val="Hyperlink"/>
          </w:rPr>
          <w:t>state or territory regulatory authority</w:t>
        </w:r>
      </w:hyperlink>
      <w:r w:rsidRPr="000C0655">
        <w:t>.</w:t>
      </w:r>
    </w:p>
    <w:p w14:paraId="14D0D993" w14:textId="77777777" w:rsidR="000C0655" w:rsidRPr="000C0655" w:rsidRDefault="000C0655" w:rsidP="000C0655">
      <w:r w:rsidRPr="000C0655">
        <w:t xml:space="preserve">Update your contact details via the </w:t>
      </w:r>
      <w:hyperlink r:id="rId689" w:history="1">
        <w:r w:rsidRPr="000C0655">
          <w:rPr>
            <w:rStyle w:val="Hyperlink"/>
          </w:rPr>
          <w:t>PEP</w:t>
        </w:r>
      </w:hyperlink>
      <w:r w:rsidRPr="000C0655">
        <w:t xml:space="preserve"> or your third-party software, including:</w:t>
      </w:r>
    </w:p>
    <w:p w14:paraId="2B37A7B5" w14:textId="77777777" w:rsidR="000C0655" w:rsidRPr="000C0655" w:rsidRDefault="000C0655" w:rsidP="00627CDA">
      <w:pPr>
        <w:numPr>
          <w:ilvl w:val="0"/>
          <w:numId w:val="94"/>
        </w:numPr>
      </w:pPr>
      <w:r w:rsidRPr="000C0655">
        <w:t>your contact details in the CCS System, so you don’t miss important information</w:t>
      </w:r>
    </w:p>
    <w:p w14:paraId="1129934A" w14:textId="77777777" w:rsidR="000C0655" w:rsidRPr="000C0655" w:rsidRDefault="000C0655" w:rsidP="00627CDA">
      <w:pPr>
        <w:numPr>
          <w:ilvl w:val="0"/>
          <w:numId w:val="94"/>
        </w:numPr>
      </w:pPr>
      <w:r w:rsidRPr="000C0655">
        <w:t xml:space="preserve">your vacancy details on </w:t>
      </w:r>
      <w:hyperlink r:id="rId690" w:history="1">
        <w:r w:rsidRPr="000C0655">
          <w:rPr>
            <w:rStyle w:val="Hyperlink"/>
          </w:rPr>
          <w:t>StartingBlocks.gov.au</w:t>
        </w:r>
      </w:hyperlink>
      <w:r w:rsidRPr="000C0655">
        <w:t xml:space="preserve"> to help families looking for care.</w:t>
      </w:r>
    </w:p>
    <w:p w14:paraId="03042AC5" w14:textId="77777777" w:rsidR="000C0655" w:rsidRPr="00101888" w:rsidRDefault="000C0655" w:rsidP="00C55CBE">
      <w:pPr>
        <w:pStyle w:val="Heading3"/>
      </w:pPr>
      <w:r w:rsidRPr="00101888">
        <w:t>Support during the emergency</w:t>
      </w:r>
    </w:p>
    <w:p w14:paraId="51E97379" w14:textId="77777777" w:rsidR="000C0655" w:rsidRPr="000C0655" w:rsidRDefault="000C0655" w:rsidP="000C0655">
      <w:r w:rsidRPr="000C0655">
        <w:t xml:space="preserve">The following support is available in affected regions </w:t>
      </w:r>
      <w:r w:rsidRPr="000C0655">
        <w:rPr>
          <w:b/>
          <w:bCs/>
        </w:rPr>
        <w:t>during</w:t>
      </w:r>
      <w:r w:rsidRPr="000C0655">
        <w:t xml:space="preserve"> the CCS period of emergency:</w:t>
      </w:r>
    </w:p>
    <w:p w14:paraId="03FFD3BC" w14:textId="77777777" w:rsidR="000C0655" w:rsidRPr="000C0655" w:rsidRDefault="000C0655" w:rsidP="00627CDA">
      <w:pPr>
        <w:numPr>
          <w:ilvl w:val="0"/>
          <w:numId w:val="95"/>
        </w:numPr>
      </w:pPr>
      <w:r w:rsidRPr="000C0655">
        <w:t>you can continue to get CCS if your service closes as a direct result of the emergency</w:t>
      </w:r>
    </w:p>
    <w:p w14:paraId="086A978F" w14:textId="77777777" w:rsidR="000C0655" w:rsidRPr="000C0655" w:rsidRDefault="000C0655" w:rsidP="00627CDA">
      <w:pPr>
        <w:numPr>
          <w:ilvl w:val="0"/>
          <w:numId w:val="95"/>
        </w:numPr>
      </w:pPr>
      <w:r w:rsidRPr="000C0655">
        <w:t>you can waive the gap fee if a child doesn’t attend, or your service is closed for a full day, during the CCS period of emergency</w:t>
      </w:r>
    </w:p>
    <w:p w14:paraId="7C450EA1" w14:textId="77777777" w:rsidR="000C0655" w:rsidRPr="000C0655" w:rsidRDefault="000C0655" w:rsidP="00627CDA">
      <w:pPr>
        <w:numPr>
          <w:ilvl w:val="0"/>
          <w:numId w:val="95"/>
        </w:numPr>
      </w:pPr>
      <w:r w:rsidRPr="000C0655">
        <w:t>families will get unlimited allowable absences for the duration of the CCS period of emergency.</w:t>
      </w:r>
    </w:p>
    <w:p w14:paraId="004F33D9" w14:textId="77777777" w:rsidR="000C0655" w:rsidRPr="000C0655" w:rsidRDefault="000C0655" w:rsidP="000C0655">
      <w:r w:rsidRPr="000C0655">
        <w:t>A gap fee waiver is a type of provider discount. You must report the type and amount of </w:t>
      </w:r>
      <w:hyperlink r:id="rId691" w:history="1">
        <w:r w:rsidRPr="000C0655">
          <w:rPr>
            <w:rStyle w:val="Hyperlink"/>
          </w:rPr>
          <w:t>prescribed discounts</w:t>
        </w:r>
      </w:hyperlink>
      <w:r w:rsidRPr="000C0655">
        <w:t xml:space="preserve"> in session reports if they have been applied for the session.</w:t>
      </w:r>
    </w:p>
    <w:p w14:paraId="7984BAF5" w14:textId="77777777" w:rsidR="000C0655" w:rsidRPr="000C0655" w:rsidRDefault="000C0655" w:rsidP="000C0655">
      <w:r w:rsidRPr="000C0655">
        <w:t xml:space="preserve">Read more about </w:t>
      </w:r>
      <w:hyperlink r:id="rId692" w:history="1">
        <w:r w:rsidRPr="000C0655">
          <w:rPr>
            <w:rStyle w:val="Hyperlink"/>
          </w:rPr>
          <w:t>support during a CCS period of emergency</w:t>
        </w:r>
      </w:hyperlink>
      <w:r w:rsidRPr="000C0655">
        <w:t>.</w:t>
      </w:r>
    </w:p>
    <w:p w14:paraId="740552DF" w14:textId="77777777" w:rsidR="000C0655" w:rsidRPr="000C0655" w:rsidRDefault="000C0655" w:rsidP="000C0655">
      <w:r w:rsidRPr="000C0655">
        <w:t xml:space="preserve">Join our </w:t>
      </w:r>
      <w:hyperlink r:id="rId693" w:history="1">
        <w:r w:rsidRPr="000C0655">
          <w:rPr>
            <w:rStyle w:val="Hyperlink"/>
          </w:rPr>
          <w:t>Facebook group</w:t>
        </w:r>
      </w:hyperlink>
      <w:r w:rsidRPr="000C0655">
        <w:t xml:space="preserve"> for alerts and updates.</w:t>
      </w:r>
    </w:p>
    <w:p w14:paraId="0B4925A2" w14:textId="77777777" w:rsidR="000C0655" w:rsidRPr="00101888" w:rsidRDefault="000C0655" w:rsidP="00C55CBE">
      <w:pPr>
        <w:pStyle w:val="Heading3"/>
      </w:pPr>
      <w:r w:rsidRPr="00101888">
        <w:t>Recovery after the emergency</w:t>
      </w:r>
    </w:p>
    <w:p w14:paraId="10356BA1" w14:textId="77777777" w:rsidR="000C0655" w:rsidRPr="000C0655" w:rsidRDefault="000C0655" w:rsidP="000C0655">
      <w:r w:rsidRPr="000C0655">
        <w:t xml:space="preserve">Some services may be eligible for a </w:t>
      </w:r>
      <w:hyperlink r:id="rId694" w:history="1">
        <w:r w:rsidRPr="000C0655">
          <w:rPr>
            <w:rStyle w:val="Hyperlink"/>
          </w:rPr>
          <w:t>Community Child Care Fund special circumstances grant</w:t>
        </w:r>
      </w:hyperlink>
      <w:r w:rsidRPr="000C0655">
        <w:t xml:space="preserve">. Read the eligibility criteria </w:t>
      </w:r>
      <w:r w:rsidRPr="000C0655">
        <w:rPr>
          <w:b/>
          <w:bCs/>
        </w:rPr>
        <w:t>before</w:t>
      </w:r>
      <w:r w:rsidRPr="000C0655">
        <w:t xml:space="preserve"> applying.</w:t>
      </w:r>
    </w:p>
    <w:p w14:paraId="6C6EC6AB" w14:textId="77777777" w:rsidR="000C0655" w:rsidRPr="000C0655" w:rsidRDefault="000C0655" w:rsidP="000C0655">
      <w:r w:rsidRPr="000C0655">
        <w:t>Families may be able to access:</w:t>
      </w:r>
    </w:p>
    <w:p w14:paraId="70C87D63" w14:textId="77777777" w:rsidR="000C0655" w:rsidRPr="000C0655" w:rsidRDefault="000C0655" w:rsidP="00627CDA">
      <w:pPr>
        <w:numPr>
          <w:ilvl w:val="0"/>
          <w:numId w:val="96"/>
        </w:numPr>
      </w:pPr>
      <w:hyperlink r:id="rId695" w:history="1">
        <w:r w:rsidRPr="000C0655">
          <w:rPr>
            <w:rStyle w:val="Hyperlink"/>
          </w:rPr>
          <w:t>additional absences</w:t>
        </w:r>
      </w:hyperlink>
      <w:r w:rsidRPr="000C0655">
        <w:t xml:space="preserve"> if they’ve exhausted their allowable absences</w:t>
      </w:r>
    </w:p>
    <w:p w14:paraId="567F3520" w14:textId="77777777" w:rsidR="000C0655" w:rsidRPr="000C0655" w:rsidRDefault="000C0655" w:rsidP="00627CDA">
      <w:pPr>
        <w:numPr>
          <w:ilvl w:val="0"/>
          <w:numId w:val="96"/>
        </w:numPr>
      </w:pPr>
      <w:hyperlink r:id="rId696" w:history="1">
        <w:r w:rsidRPr="000C0655">
          <w:rPr>
            <w:rStyle w:val="Hyperlink"/>
          </w:rPr>
          <w:t>Additional Child Care Subsidy</w:t>
        </w:r>
      </w:hyperlink>
      <w:r w:rsidRPr="000C0655">
        <w:t xml:space="preserve"> if they experience temporary financial hardship due to an emergency that happened in the last 6 months.</w:t>
      </w:r>
    </w:p>
    <w:p w14:paraId="6925F7B2" w14:textId="77777777" w:rsidR="000C0655" w:rsidRPr="000C0655" w:rsidRDefault="000C0655" w:rsidP="000C0655">
      <w:r w:rsidRPr="000C0655">
        <w:t xml:space="preserve">Read more about </w:t>
      </w:r>
      <w:hyperlink r:id="rId697" w:history="1">
        <w:r w:rsidRPr="000C0655">
          <w:rPr>
            <w:rStyle w:val="Hyperlink"/>
          </w:rPr>
          <w:t>recovery after an emergency</w:t>
        </w:r>
      </w:hyperlink>
      <w:r w:rsidRPr="000C0655">
        <w:t xml:space="preserve"> on our website.</w:t>
      </w:r>
    </w:p>
    <w:p w14:paraId="709C5728" w14:textId="77777777" w:rsidR="000C0655" w:rsidRPr="00101888" w:rsidRDefault="000C0655" w:rsidP="00C55CBE">
      <w:pPr>
        <w:pStyle w:val="Heading3"/>
      </w:pPr>
      <w:r w:rsidRPr="00101888">
        <w:t>Other disaster support</w:t>
      </w:r>
    </w:p>
    <w:p w14:paraId="38C87E29" w14:textId="77777777" w:rsidR="000C0655" w:rsidRPr="000C0655" w:rsidRDefault="000C0655" w:rsidP="000C0655">
      <w:r w:rsidRPr="000C0655">
        <w:t xml:space="preserve">The Australian Government provides help for people affected by natural disasters. Find out whether you're eligible on the </w:t>
      </w:r>
      <w:hyperlink r:id="rId698" w:history="1">
        <w:r w:rsidRPr="000C0655">
          <w:rPr>
            <w:rStyle w:val="Hyperlink"/>
          </w:rPr>
          <w:t>Services Australia website</w:t>
        </w:r>
      </w:hyperlink>
      <w:r w:rsidRPr="000C0655">
        <w:t>.</w:t>
      </w:r>
    </w:p>
    <w:p w14:paraId="40134B86" w14:textId="5F6A1E42" w:rsidR="000C0655" w:rsidRPr="000C0655" w:rsidRDefault="000C0655" w:rsidP="00C55CBE">
      <w:r w:rsidRPr="000C0655">
        <w:t xml:space="preserve">Your state or territory government may provide additional support in the event of a natural disaster. Find out more at </w:t>
      </w:r>
      <w:hyperlink r:id="rId699" w:history="1">
        <w:r w:rsidRPr="000C0655">
          <w:rPr>
            <w:rStyle w:val="Hyperlink"/>
          </w:rPr>
          <w:t>qld.gov.au/emergency</w:t>
        </w:r>
      </w:hyperlink>
      <w:r>
        <w:t>.</w:t>
      </w:r>
    </w:p>
    <w:p w14:paraId="6BE8D9E6" w14:textId="1FF67AA9" w:rsidR="000A0A30" w:rsidRDefault="000A0A30" w:rsidP="00E23B49">
      <w:pPr>
        <w:pStyle w:val="Issuedate"/>
      </w:pPr>
      <w:bookmarkStart w:id="192" w:name="_Toc243484922"/>
      <w:r>
        <w:lastRenderedPageBreak/>
        <w:t>1</w:t>
      </w:r>
      <w:r w:rsidR="00197925">
        <w:t>1</w:t>
      </w:r>
      <w:r>
        <w:t xml:space="preserve"> March 2026</w:t>
      </w:r>
      <w:bookmarkEnd w:id="192"/>
    </w:p>
    <w:p w14:paraId="6DD68E71" w14:textId="77777777" w:rsidR="00890EE6" w:rsidRPr="00406AAD" w:rsidRDefault="00197925" w:rsidP="00406AAD">
      <w:pPr>
        <w:pStyle w:val="Heading2"/>
      </w:pPr>
      <w:bookmarkStart w:id="193" w:name="_Toc243484923"/>
      <w:r w:rsidRPr="00406AAD">
        <w:t>From the department</w:t>
      </w:r>
      <w:bookmarkEnd w:id="193"/>
    </w:p>
    <w:p w14:paraId="1649A5EF" w14:textId="01DBF1C4" w:rsidR="00197925" w:rsidRPr="00890EE6" w:rsidRDefault="00197925" w:rsidP="00406AAD">
      <w:pPr>
        <w:pStyle w:val="Heading3"/>
        <w:rPr>
          <w:color w:val="F16464" w:themeColor="accent5"/>
          <w:sz w:val="44"/>
          <w:szCs w:val="26"/>
        </w:rPr>
      </w:pPr>
      <w:r w:rsidRPr="00C55CBE">
        <w:t>Building Early Education Fund large-scale grant closing soon</w:t>
      </w:r>
    </w:p>
    <w:p w14:paraId="2694B25F" w14:textId="77777777" w:rsidR="00197925" w:rsidRPr="00197925" w:rsidRDefault="00197925" w:rsidP="00197925">
      <w:r w:rsidRPr="00197925">
        <w:rPr>
          <w:b/>
          <w:bCs/>
        </w:rPr>
        <w:t>The Building Early Education Fund large-scale grant round will close 5 pm AEDT 17 March 2026.</w:t>
      </w:r>
    </w:p>
    <w:p w14:paraId="318BB38A" w14:textId="77777777" w:rsidR="00197925" w:rsidRPr="00197925" w:rsidRDefault="00197925" w:rsidP="00197925">
      <w:r w:rsidRPr="00197925">
        <w:t>The grant provides capital funding to build or expand multiple Centre Based Day Care (CBDC) services in areas of need.</w:t>
      </w:r>
    </w:p>
    <w:p w14:paraId="5773847B" w14:textId="77777777" w:rsidR="00197925" w:rsidRPr="00197925" w:rsidRDefault="00197925" w:rsidP="00197925">
      <w:r w:rsidRPr="00197925">
        <w:t>It is a targeted, competitive grant opportunity for large not-for-profit providers operating 10 or more CBDC services with:</w:t>
      </w:r>
    </w:p>
    <w:p w14:paraId="05AE4A3D" w14:textId="77777777" w:rsidR="00197925" w:rsidRPr="00197925" w:rsidRDefault="00197925" w:rsidP="00627CDA">
      <w:pPr>
        <w:numPr>
          <w:ilvl w:val="0"/>
          <w:numId w:val="72"/>
        </w:numPr>
      </w:pPr>
      <w:r w:rsidRPr="00197925">
        <w:t>a track record of delivering high quality early childhood education and care (ECEC) services</w:t>
      </w:r>
    </w:p>
    <w:p w14:paraId="0A62BAB0" w14:textId="77777777" w:rsidR="00197925" w:rsidRPr="00197925" w:rsidRDefault="00197925" w:rsidP="00627CDA">
      <w:pPr>
        <w:numPr>
          <w:ilvl w:val="0"/>
          <w:numId w:val="72"/>
        </w:numPr>
      </w:pPr>
      <w:r w:rsidRPr="00197925">
        <w:t>experience building National Law-approved services</w:t>
      </w:r>
    </w:p>
    <w:p w14:paraId="08A0B214" w14:textId="77777777" w:rsidR="00197925" w:rsidRPr="00197925" w:rsidRDefault="00197925" w:rsidP="00627CDA">
      <w:pPr>
        <w:numPr>
          <w:ilvl w:val="0"/>
          <w:numId w:val="72"/>
        </w:numPr>
      </w:pPr>
      <w:r w:rsidRPr="00197925">
        <w:t>capacity to build or expand at least 3 new services.</w:t>
      </w:r>
    </w:p>
    <w:p w14:paraId="3B9D2BC1" w14:textId="77777777" w:rsidR="00890EE6" w:rsidRDefault="00197925" w:rsidP="00890EE6">
      <w:r w:rsidRPr="00197925">
        <w:t>Visit the </w:t>
      </w:r>
      <w:hyperlink r:id="rId700" w:history="1">
        <w:r w:rsidRPr="00197925">
          <w:rPr>
            <w:rStyle w:val="Hyperlink"/>
          </w:rPr>
          <w:t>large-scale grant round page</w:t>
        </w:r>
      </w:hyperlink>
      <w:r w:rsidRPr="00197925">
        <w:t> to learn more and apply.</w:t>
      </w:r>
    </w:p>
    <w:p w14:paraId="0D61C11C" w14:textId="3162EFFB" w:rsidR="00197925" w:rsidRPr="00890EE6" w:rsidRDefault="00197925" w:rsidP="00406AAD">
      <w:pPr>
        <w:pStyle w:val="Heading3"/>
        <w:rPr>
          <w:color w:val="auto"/>
          <w:sz w:val="22"/>
          <w:szCs w:val="22"/>
        </w:rPr>
      </w:pPr>
      <w:r w:rsidRPr="00C55CBE">
        <w:t>There’s still time to take part in the national CCTV assessment</w:t>
      </w:r>
    </w:p>
    <w:p w14:paraId="4BC5277C" w14:textId="77777777" w:rsidR="00197925" w:rsidRPr="00197925" w:rsidRDefault="00197925" w:rsidP="00197925">
      <w:r w:rsidRPr="00197925">
        <w:rPr>
          <w:b/>
          <w:bCs/>
        </w:rPr>
        <w:t>The national CCTV assessment is now underway, and there’s still time for your service to participate. If you’ve submitted an Expression of Interest (EOI) but haven't completed your registration, you can still take part.</w:t>
      </w:r>
    </w:p>
    <w:p w14:paraId="6588AB44" w14:textId="77777777" w:rsidR="00197925" w:rsidRPr="00197925" w:rsidRDefault="00197925" w:rsidP="00197925">
      <w:r w:rsidRPr="00197925">
        <w:t>The main data collection period runs from </w:t>
      </w:r>
      <w:r w:rsidRPr="00197925">
        <w:rPr>
          <w:b/>
          <w:bCs/>
        </w:rPr>
        <w:t>April to June 2026.</w:t>
      </w:r>
      <w:r w:rsidRPr="00197925">
        <w:t> To participate, you need to finalise your registration by the end of March. If you need help or have questions, contact Nous at </w:t>
      </w:r>
      <w:hyperlink r:id="rId701" w:history="1">
        <w:r w:rsidRPr="00197925">
          <w:rPr>
            <w:rStyle w:val="Hyperlink"/>
          </w:rPr>
          <w:t>cctvassessment@nousgroup.com</w:t>
        </w:r>
      </w:hyperlink>
      <w:r w:rsidRPr="00197925">
        <w:t>.</w:t>
      </w:r>
    </w:p>
    <w:p w14:paraId="471F4D22" w14:textId="77777777" w:rsidR="00197925" w:rsidRPr="00197925" w:rsidRDefault="00197925" w:rsidP="00197925">
      <w:r w:rsidRPr="00197925">
        <w:t>Why take part?</w:t>
      </w:r>
    </w:p>
    <w:p w14:paraId="16DEEDBE" w14:textId="77777777" w:rsidR="00197925" w:rsidRPr="00197925" w:rsidRDefault="00197925" w:rsidP="00197925">
      <w:r w:rsidRPr="00197925">
        <w:t>Small and medium providers may be eligible for a participation payment of </w:t>
      </w:r>
      <w:r w:rsidRPr="00197925">
        <w:rPr>
          <w:b/>
          <w:bCs/>
        </w:rPr>
        <w:t>$30,000 to $50,000</w:t>
      </w:r>
      <w:r w:rsidRPr="00197925">
        <w:t>.</w:t>
      </w:r>
    </w:p>
    <w:p w14:paraId="01534414" w14:textId="77777777" w:rsidR="00197925" w:rsidRPr="00197925" w:rsidRDefault="00197925" w:rsidP="00197925">
      <w:r w:rsidRPr="00197925">
        <w:t>By taking part, your service can:</w:t>
      </w:r>
    </w:p>
    <w:p w14:paraId="726773A0" w14:textId="77777777" w:rsidR="00197925" w:rsidRPr="00197925" w:rsidRDefault="00197925" w:rsidP="00627CDA">
      <w:pPr>
        <w:numPr>
          <w:ilvl w:val="0"/>
          <w:numId w:val="73"/>
        </w:numPr>
      </w:pPr>
      <w:r w:rsidRPr="00197925">
        <w:t>join optional community of practice sessions to share insights with other services</w:t>
      </w:r>
    </w:p>
    <w:p w14:paraId="05CBC275" w14:textId="77777777" w:rsidR="00197925" w:rsidRPr="00197925" w:rsidRDefault="00197925" w:rsidP="00627CDA">
      <w:pPr>
        <w:numPr>
          <w:ilvl w:val="0"/>
          <w:numId w:val="73"/>
        </w:numPr>
      </w:pPr>
      <w:r w:rsidRPr="00197925">
        <w:t>help shape advice to government on how CCTV should be used in ECEC.</w:t>
      </w:r>
    </w:p>
    <w:p w14:paraId="74EFAEC9" w14:textId="77777777" w:rsidR="00197925" w:rsidRPr="00197925" w:rsidRDefault="00197925" w:rsidP="00197925">
      <w:r w:rsidRPr="00197925">
        <w:t>What’s the aim of the assessment?</w:t>
      </w:r>
    </w:p>
    <w:p w14:paraId="2A113C46" w14:textId="77777777" w:rsidR="00197925" w:rsidRPr="00197925" w:rsidRDefault="00197925" w:rsidP="00197925">
      <w:r w:rsidRPr="00197925">
        <w:t>The national CCTV assessment will:</w:t>
      </w:r>
    </w:p>
    <w:p w14:paraId="72420897" w14:textId="77777777" w:rsidR="00197925" w:rsidRPr="00197925" w:rsidRDefault="00197925" w:rsidP="00627CDA">
      <w:pPr>
        <w:numPr>
          <w:ilvl w:val="0"/>
          <w:numId w:val="74"/>
        </w:numPr>
      </w:pPr>
      <w:r w:rsidRPr="00197925">
        <w:t>identify how CCTV can be used safely and effectively in ECEC to support child safety</w:t>
      </w:r>
    </w:p>
    <w:p w14:paraId="6A508DC7" w14:textId="77777777" w:rsidR="00197925" w:rsidRPr="00197925" w:rsidRDefault="00197925" w:rsidP="00627CDA">
      <w:pPr>
        <w:numPr>
          <w:ilvl w:val="0"/>
          <w:numId w:val="74"/>
        </w:numPr>
      </w:pPr>
      <w:r w:rsidRPr="00197925">
        <w:t>build a strong evidence base to guide future policy and best</w:t>
      </w:r>
      <w:r w:rsidRPr="00197925">
        <w:noBreakHyphen/>
        <w:t>practice principles.</w:t>
      </w:r>
    </w:p>
    <w:p w14:paraId="2F5BEE20" w14:textId="77777777" w:rsidR="00197925" w:rsidRPr="00197925" w:rsidRDefault="00197925" w:rsidP="00197925">
      <w:hyperlink r:id="rId702" w:history="1">
        <w:r w:rsidRPr="00197925">
          <w:rPr>
            <w:rStyle w:val="Hyperlink"/>
          </w:rPr>
          <w:t>Visit our website for more information and resources</w:t>
        </w:r>
      </w:hyperlink>
      <w:r w:rsidRPr="00197925">
        <w:t>.</w:t>
      </w:r>
    </w:p>
    <w:p w14:paraId="3E88BB66" w14:textId="0B3E549F" w:rsidR="00197925" w:rsidRPr="00406AAD" w:rsidRDefault="00197925" w:rsidP="00406AAD">
      <w:pPr>
        <w:pStyle w:val="Heading2"/>
      </w:pPr>
      <w:bookmarkStart w:id="194" w:name="_Toc243484924"/>
      <w:r w:rsidRPr="00406AAD">
        <w:lastRenderedPageBreak/>
        <w:t>Sector spotlight</w:t>
      </w:r>
      <w:bookmarkEnd w:id="194"/>
    </w:p>
    <w:p w14:paraId="1A21543C" w14:textId="322D3EB4" w:rsidR="00197925" w:rsidRDefault="00197925" w:rsidP="00406AAD">
      <w:pPr>
        <w:pStyle w:val="Heading3"/>
      </w:pPr>
      <w:r w:rsidRPr="00C55CBE">
        <w:t>Claim reactivations limited to exceptional circumstances</w:t>
      </w:r>
    </w:p>
    <w:p w14:paraId="54EE7CC6" w14:textId="77777777" w:rsidR="00197925" w:rsidRPr="00197925" w:rsidRDefault="00197925" w:rsidP="00197925">
      <w:r w:rsidRPr="00197925">
        <w:rPr>
          <w:b/>
          <w:bCs/>
        </w:rPr>
        <w:t>We remind you to submit Inclusion Support Program (ISP) claims on time.</w:t>
      </w:r>
    </w:p>
    <w:p w14:paraId="5C35A6BF" w14:textId="77777777" w:rsidR="00197925" w:rsidRPr="00197925" w:rsidRDefault="00197925" w:rsidP="00197925">
      <w:r w:rsidRPr="00197925">
        <w:t>As outlined in your funding approval letter, you must submit all funding claims within 60 days of the end of the relevant claim period.</w:t>
      </w:r>
    </w:p>
    <w:p w14:paraId="114AE008" w14:textId="77777777" w:rsidR="00197925" w:rsidRPr="00197925" w:rsidRDefault="00197925" w:rsidP="00197925">
      <w:r w:rsidRPr="00197925">
        <w:t>If a claim is not submitted on time, it will show as inactive or withdrawn in the Inclusion Support Portal.</w:t>
      </w:r>
    </w:p>
    <w:p w14:paraId="008142F1" w14:textId="77777777" w:rsidR="00197925" w:rsidRPr="00197925" w:rsidRDefault="00197925" w:rsidP="00197925">
      <w:r w:rsidRPr="00197925">
        <w:t>Due to a significant increase in reactivation cases, the Inclusion Development Fund Manager (IDFM) will:</w:t>
      </w:r>
    </w:p>
    <w:p w14:paraId="79F1B538" w14:textId="77777777" w:rsidR="00197925" w:rsidRPr="00197925" w:rsidRDefault="00197925" w:rsidP="00627CDA">
      <w:pPr>
        <w:numPr>
          <w:ilvl w:val="0"/>
          <w:numId w:val="75"/>
        </w:numPr>
      </w:pPr>
      <w:r w:rsidRPr="00197925">
        <w:t>no longer reactivate cases marked as inactive due to operational oversight</w:t>
      </w:r>
    </w:p>
    <w:p w14:paraId="48C222D9" w14:textId="77777777" w:rsidR="00197925" w:rsidRPr="00197925" w:rsidRDefault="00197925" w:rsidP="00627CDA">
      <w:pPr>
        <w:numPr>
          <w:ilvl w:val="0"/>
          <w:numId w:val="75"/>
        </w:numPr>
      </w:pPr>
      <w:r w:rsidRPr="00197925">
        <w:t>only reactivate cases in exceptional circumstances and will need evidence.</w:t>
      </w:r>
    </w:p>
    <w:p w14:paraId="5ABFCDCD" w14:textId="77777777" w:rsidR="00197925" w:rsidRPr="00197925" w:rsidRDefault="00197925" w:rsidP="00197925">
      <w:r w:rsidRPr="00197925">
        <w:t>For more information about this change, refer to the </w:t>
      </w:r>
      <w:hyperlink r:id="rId703" w:history="1">
        <w:r w:rsidRPr="00197925">
          <w:rPr>
            <w:rStyle w:val="Hyperlink"/>
          </w:rPr>
          <w:t>claiming factsheet on the IDFM website</w:t>
        </w:r>
      </w:hyperlink>
      <w:r w:rsidRPr="00197925">
        <w:t>.</w:t>
      </w:r>
    </w:p>
    <w:p w14:paraId="07DAA9A2" w14:textId="50463D21" w:rsidR="00197925" w:rsidRPr="00536697" w:rsidRDefault="00197925" w:rsidP="00536697">
      <w:pPr>
        <w:pStyle w:val="Heading2"/>
      </w:pPr>
      <w:bookmarkStart w:id="195" w:name="_Toc243484925"/>
      <w:r w:rsidRPr="00536697">
        <w:t>Facts from FAL</w:t>
      </w:r>
      <w:bookmarkEnd w:id="195"/>
    </w:p>
    <w:p w14:paraId="1012B63E" w14:textId="734F9FFD" w:rsidR="00197925" w:rsidRPr="00C55CBE" w:rsidRDefault="00197925" w:rsidP="00536697">
      <w:pPr>
        <w:pStyle w:val="Heading3"/>
      </w:pPr>
      <w:r w:rsidRPr="00C55CBE">
        <w:t>ACCS child wellbeing approved program list</w:t>
      </w:r>
    </w:p>
    <w:p w14:paraId="15741275" w14:textId="77777777" w:rsidR="00197925" w:rsidRPr="00197925" w:rsidRDefault="00197925" w:rsidP="00197925">
      <w:r w:rsidRPr="00197925">
        <w:rPr>
          <w:b/>
          <w:bCs/>
        </w:rPr>
        <w:t>We publish a list of Additional Child Care Subsidy (ACCS) child wellbeing approved programs on our website.</w:t>
      </w:r>
    </w:p>
    <w:p w14:paraId="20F4BC64" w14:textId="77777777" w:rsidR="00197925" w:rsidRPr="00197925" w:rsidRDefault="00197925" w:rsidP="00197925">
      <w:r w:rsidRPr="00197925">
        <w:t>Families engaged in these approved programs are eligible to apply for ACCS child wellbeing.</w:t>
      </w:r>
    </w:p>
    <w:p w14:paraId="67EC1068" w14:textId="77777777" w:rsidR="00197925" w:rsidRPr="00197925" w:rsidRDefault="00197925" w:rsidP="00197925">
      <w:r w:rsidRPr="00197925">
        <w:t>The approved programs are:</w:t>
      </w:r>
    </w:p>
    <w:p w14:paraId="663E5BF1" w14:textId="77777777" w:rsidR="00197925" w:rsidRPr="00197925" w:rsidRDefault="00197925" w:rsidP="00627CDA">
      <w:pPr>
        <w:numPr>
          <w:ilvl w:val="0"/>
          <w:numId w:val="76"/>
        </w:numPr>
      </w:pPr>
      <w:r w:rsidRPr="00197925">
        <w:t>funded by state and territory child safety departments</w:t>
      </w:r>
    </w:p>
    <w:p w14:paraId="015A178D" w14:textId="77777777" w:rsidR="00197925" w:rsidRPr="00197925" w:rsidRDefault="00197925" w:rsidP="00627CDA">
      <w:pPr>
        <w:numPr>
          <w:ilvl w:val="0"/>
          <w:numId w:val="76"/>
        </w:numPr>
      </w:pPr>
      <w:r w:rsidRPr="00197925">
        <w:t>designed to support families identified as being at high risk of entering or escalating within the child protection system or outside it.</w:t>
      </w:r>
    </w:p>
    <w:p w14:paraId="78463E62" w14:textId="77777777" w:rsidR="00197925" w:rsidRPr="00197925" w:rsidRDefault="00197925" w:rsidP="00197925">
      <w:r w:rsidRPr="00197925">
        <w:t>Learn more about the </w:t>
      </w:r>
      <w:hyperlink r:id="rId704" w:history="1">
        <w:r w:rsidRPr="00197925">
          <w:rPr>
            <w:rStyle w:val="Hyperlink"/>
          </w:rPr>
          <w:t>approved program list</w:t>
        </w:r>
      </w:hyperlink>
      <w:r w:rsidRPr="00197925">
        <w:t> on our website.</w:t>
      </w:r>
    </w:p>
    <w:p w14:paraId="0AD5B7DF" w14:textId="59233299" w:rsidR="00197925" w:rsidRPr="00C55CBE" w:rsidRDefault="00197925" w:rsidP="00536697">
      <w:pPr>
        <w:pStyle w:val="Heading3"/>
      </w:pPr>
      <w:r w:rsidRPr="00C55CBE">
        <w:t>Caring for extended family in Family Day Care</w:t>
      </w:r>
    </w:p>
    <w:p w14:paraId="49F2AF79" w14:textId="77777777" w:rsidR="00197925" w:rsidRPr="00197925" w:rsidRDefault="00197925" w:rsidP="00197925">
      <w:r w:rsidRPr="00197925">
        <w:rPr>
          <w:b/>
          <w:bCs/>
        </w:rPr>
        <w:t>If you work in Family Day Care (FDC), it’s important to understand the rules around </w:t>
      </w:r>
      <w:hyperlink r:id="rId705" w:history="1">
        <w:r w:rsidRPr="00197925">
          <w:rPr>
            <w:rStyle w:val="Hyperlink"/>
            <w:b/>
            <w:bCs/>
          </w:rPr>
          <w:t>providing care to extended family members</w:t>
        </w:r>
      </w:hyperlink>
      <w:r w:rsidRPr="00197925">
        <w:rPr>
          <w:b/>
          <w:bCs/>
        </w:rPr>
        <w:t>.</w:t>
      </w:r>
    </w:p>
    <w:p w14:paraId="7E42801B" w14:textId="77777777" w:rsidR="00197925" w:rsidRPr="00197925" w:rsidRDefault="00197925" w:rsidP="00197925">
      <w:r w:rsidRPr="00197925">
        <w:t>Extended family members include an educator’s or their partner’s:</w:t>
      </w:r>
    </w:p>
    <w:p w14:paraId="58399321" w14:textId="77777777" w:rsidR="00197925" w:rsidRPr="00197925" w:rsidRDefault="00197925" w:rsidP="00627CDA">
      <w:pPr>
        <w:numPr>
          <w:ilvl w:val="0"/>
          <w:numId w:val="77"/>
        </w:numPr>
      </w:pPr>
      <w:r w:rsidRPr="00197925">
        <w:t>niece or nephew</w:t>
      </w:r>
    </w:p>
    <w:p w14:paraId="33CE34A0" w14:textId="77777777" w:rsidR="00197925" w:rsidRPr="00197925" w:rsidRDefault="00197925" w:rsidP="00627CDA">
      <w:pPr>
        <w:numPr>
          <w:ilvl w:val="0"/>
          <w:numId w:val="77"/>
        </w:numPr>
      </w:pPr>
      <w:r w:rsidRPr="00197925">
        <w:t>cousin</w:t>
      </w:r>
    </w:p>
    <w:p w14:paraId="08C5BD96" w14:textId="77777777" w:rsidR="00197925" w:rsidRPr="00197925" w:rsidRDefault="00197925" w:rsidP="00627CDA">
      <w:pPr>
        <w:numPr>
          <w:ilvl w:val="0"/>
          <w:numId w:val="77"/>
        </w:numPr>
      </w:pPr>
      <w:r w:rsidRPr="00197925">
        <w:t>grandchild</w:t>
      </w:r>
    </w:p>
    <w:p w14:paraId="2506E6B4" w14:textId="77777777" w:rsidR="00197925" w:rsidRPr="00197925" w:rsidRDefault="00197925" w:rsidP="00627CDA">
      <w:pPr>
        <w:numPr>
          <w:ilvl w:val="0"/>
          <w:numId w:val="77"/>
        </w:numPr>
      </w:pPr>
      <w:r w:rsidRPr="00197925">
        <w:t>great grandchild.</w:t>
      </w:r>
    </w:p>
    <w:p w14:paraId="14CD5E9C" w14:textId="77777777" w:rsidR="00197925" w:rsidRPr="00197925" w:rsidRDefault="00197925" w:rsidP="00197925">
      <w:r w:rsidRPr="00197925">
        <w:t>FDC educators </w:t>
      </w:r>
      <w:r w:rsidRPr="00197925">
        <w:rPr>
          <w:b/>
          <w:bCs/>
        </w:rPr>
        <w:t>can</w:t>
      </w:r>
      <w:r w:rsidRPr="00197925">
        <w:t> provide care to extended family members and may still be able to report CCS eligible sessions. To do this you must meet the “less than 50% rule.”</w:t>
      </w:r>
    </w:p>
    <w:p w14:paraId="25B34AA2" w14:textId="77777777" w:rsidR="00197925" w:rsidRPr="00197925" w:rsidRDefault="00197925" w:rsidP="00197925">
      <w:r w:rsidRPr="00197925">
        <w:lastRenderedPageBreak/>
        <w:t>This rule helps ensure that most of the children in care are not related to the educator.</w:t>
      </w:r>
    </w:p>
    <w:p w14:paraId="6A42F906" w14:textId="77777777" w:rsidR="00197925" w:rsidRPr="00197925" w:rsidRDefault="00197925" w:rsidP="00197925">
      <w:r w:rsidRPr="00197925">
        <w:t>Watch our short video to learn how to calculate the less than 50% rule and understand the requirements for </w:t>
      </w:r>
      <w:hyperlink r:id="rId706" w:history="1">
        <w:r w:rsidRPr="00197925">
          <w:rPr>
            <w:rStyle w:val="Hyperlink"/>
          </w:rPr>
          <w:t>caring for relatives</w:t>
        </w:r>
      </w:hyperlink>
      <w:r w:rsidRPr="00197925">
        <w:t>.</w:t>
      </w:r>
    </w:p>
    <w:p w14:paraId="55C9DBFB" w14:textId="390FCBB1" w:rsidR="00197925" w:rsidRPr="00C55CBE" w:rsidRDefault="00197925" w:rsidP="00536697">
      <w:pPr>
        <w:pStyle w:val="Heading3"/>
      </w:pPr>
      <w:r w:rsidRPr="00C55CBE">
        <w:t>Session reports</w:t>
      </w:r>
    </w:p>
    <w:p w14:paraId="0FDEED93" w14:textId="52DD4C52" w:rsidR="00197925" w:rsidRDefault="00197925" w:rsidP="00197925">
      <w:r w:rsidRPr="00197925">
        <w:t>You must submit accurate and complete </w:t>
      </w:r>
      <w:hyperlink r:id="rId707" w:history="1">
        <w:r w:rsidRPr="00197925">
          <w:rPr>
            <w:rStyle w:val="Hyperlink"/>
          </w:rPr>
          <w:t>session reports</w:t>
        </w:r>
      </w:hyperlink>
      <w:r w:rsidRPr="00197925">
        <w:t>. You must submit them on time.</w:t>
      </w:r>
    </w:p>
    <w:p w14:paraId="0F9BF861" w14:textId="7FB7BB59" w:rsidR="00197925" w:rsidRPr="00536697" w:rsidRDefault="00197925" w:rsidP="00536697">
      <w:pPr>
        <w:pStyle w:val="Heading2"/>
      </w:pPr>
      <w:bookmarkStart w:id="196" w:name="_Toc243484926"/>
      <w:r w:rsidRPr="00536697">
        <w:t>Workforce support</w:t>
      </w:r>
      <w:bookmarkEnd w:id="196"/>
    </w:p>
    <w:p w14:paraId="57C4573F" w14:textId="79E9C5F8" w:rsidR="00197925" w:rsidRPr="00C55CBE" w:rsidRDefault="00197925" w:rsidP="00536697">
      <w:pPr>
        <w:pStyle w:val="Heading3"/>
      </w:pPr>
      <w:r w:rsidRPr="00C55CBE">
        <w:t>Communicating with families from diverse cultures</w:t>
      </w:r>
    </w:p>
    <w:p w14:paraId="11C5551B" w14:textId="77777777" w:rsidR="00197925" w:rsidRPr="00C55CBE" w:rsidRDefault="00197925" w:rsidP="00197925">
      <w:r w:rsidRPr="00C55CBE">
        <w:t>Join Be You for an online event on communicating with families from diverse cultures to nurture wellbeing.</w:t>
      </w:r>
    </w:p>
    <w:p w14:paraId="5A5EB689" w14:textId="77777777" w:rsidR="00197925" w:rsidRPr="00C55CBE" w:rsidRDefault="00197925" w:rsidP="00197925">
      <w:r w:rsidRPr="00C55CBE">
        <w:t>This event will share insights into respectful and meaningful ways through which educators and services can communicate with families from diverse backgrounds to support children’s mental health.</w:t>
      </w:r>
    </w:p>
    <w:p w14:paraId="7E8D9BC7" w14:textId="77777777" w:rsidR="00197925" w:rsidRPr="00C55CBE" w:rsidRDefault="00197925" w:rsidP="00197925">
      <w:r w:rsidRPr="00C55CBE">
        <w:t>The session will take place online at 4 pm AEDT on 19 March 2026.</w:t>
      </w:r>
    </w:p>
    <w:p w14:paraId="099B4CB8" w14:textId="52186840" w:rsidR="00197925" w:rsidRPr="00C55CBE" w:rsidRDefault="00197925" w:rsidP="00197925">
      <w:hyperlink r:id="rId708" w:history="1">
        <w:r w:rsidRPr="00C55CBE">
          <w:rPr>
            <w:rStyle w:val="Hyperlink"/>
          </w:rPr>
          <w:t>Register for the webinar</w:t>
        </w:r>
      </w:hyperlink>
      <w:r w:rsidRPr="00C55CBE">
        <w:t>.</w:t>
      </w:r>
    </w:p>
    <w:p w14:paraId="269EBA63" w14:textId="3095DC01" w:rsidR="00197925" w:rsidRPr="00536697" w:rsidRDefault="00197925" w:rsidP="00536697">
      <w:pPr>
        <w:pStyle w:val="Heading2"/>
      </w:pPr>
      <w:bookmarkStart w:id="197" w:name="_Toc243484927"/>
      <w:r w:rsidRPr="00536697">
        <w:t>Share with families</w:t>
      </w:r>
      <w:bookmarkEnd w:id="197"/>
    </w:p>
    <w:p w14:paraId="4086C8E9" w14:textId="3E0C1B8C" w:rsidR="002F1FD5" w:rsidRPr="00C55CBE" w:rsidRDefault="002F1FD5" w:rsidP="00536697">
      <w:pPr>
        <w:pStyle w:val="Heading3"/>
      </w:pPr>
      <w:r w:rsidRPr="00C55CBE">
        <w:t>Parent Pathways: helping parents and carers across Australia</w:t>
      </w:r>
    </w:p>
    <w:p w14:paraId="0463F1BB" w14:textId="77777777" w:rsidR="002F1FD5" w:rsidRPr="002F1FD5" w:rsidRDefault="002F1FD5" w:rsidP="002F1FD5">
      <w:r w:rsidRPr="002F1FD5">
        <w:t>Parent Pathways is a free and voluntary service for eligible parents and carers of children under 6. Participants are guided by a mentor who provides tailored and flexible support to help them reach their personal, study or work goals.</w:t>
      </w:r>
    </w:p>
    <w:p w14:paraId="093D3DB9" w14:textId="77777777" w:rsidR="002F1FD5" w:rsidRPr="002F1FD5" w:rsidRDefault="002F1FD5" w:rsidP="002F1FD5">
      <w:r w:rsidRPr="002F1FD5">
        <w:t>Who is Parent Pathways for?</w:t>
      </w:r>
    </w:p>
    <w:p w14:paraId="0D758AD2" w14:textId="77777777" w:rsidR="002F1FD5" w:rsidRPr="002F1FD5" w:rsidRDefault="002F1FD5" w:rsidP="002F1FD5">
      <w:r w:rsidRPr="002F1FD5">
        <w:t>Parent Pathways is for parents and carers who:</w:t>
      </w:r>
    </w:p>
    <w:p w14:paraId="715B5EFF" w14:textId="77777777" w:rsidR="002F1FD5" w:rsidRPr="002F1FD5" w:rsidRDefault="002F1FD5" w:rsidP="00627CDA">
      <w:pPr>
        <w:numPr>
          <w:ilvl w:val="0"/>
          <w:numId w:val="78"/>
        </w:numPr>
      </w:pPr>
      <w:r w:rsidRPr="002F1FD5">
        <w:t>have a child aged under 6</w:t>
      </w:r>
    </w:p>
    <w:p w14:paraId="59584C21" w14:textId="77777777" w:rsidR="002F1FD5" w:rsidRPr="002F1FD5" w:rsidRDefault="002F1FD5" w:rsidP="00627CDA">
      <w:pPr>
        <w:numPr>
          <w:ilvl w:val="0"/>
          <w:numId w:val="78"/>
        </w:numPr>
      </w:pPr>
      <w:r w:rsidRPr="002F1FD5">
        <w:t>are not in paid employment</w:t>
      </w:r>
    </w:p>
    <w:p w14:paraId="2B6D729E" w14:textId="77777777" w:rsidR="002F1FD5" w:rsidRPr="002F1FD5" w:rsidRDefault="002F1FD5" w:rsidP="00627CDA">
      <w:pPr>
        <w:numPr>
          <w:ilvl w:val="0"/>
          <w:numId w:val="78"/>
        </w:numPr>
      </w:pPr>
      <w:r w:rsidRPr="002F1FD5">
        <w:t>live in an area where there is a Parent Pathways provider.</w:t>
      </w:r>
    </w:p>
    <w:p w14:paraId="20D2EF11" w14:textId="77777777" w:rsidR="002F1FD5" w:rsidRPr="002F1FD5" w:rsidRDefault="002F1FD5" w:rsidP="002F1FD5">
      <w:r w:rsidRPr="002F1FD5">
        <w:t>Parents or carers must also be receiving one of these payments:</w:t>
      </w:r>
    </w:p>
    <w:p w14:paraId="572A2695" w14:textId="77777777" w:rsidR="002F1FD5" w:rsidRPr="002F1FD5" w:rsidRDefault="002F1FD5" w:rsidP="00627CDA">
      <w:pPr>
        <w:numPr>
          <w:ilvl w:val="0"/>
          <w:numId w:val="79"/>
        </w:numPr>
      </w:pPr>
      <w:r w:rsidRPr="002F1FD5">
        <w:t>Parenting Payment</w:t>
      </w:r>
    </w:p>
    <w:p w14:paraId="0716FFF1" w14:textId="77777777" w:rsidR="002F1FD5" w:rsidRPr="002F1FD5" w:rsidRDefault="002F1FD5" w:rsidP="00627CDA">
      <w:pPr>
        <w:numPr>
          <w:ilvl w:val="0"/>
          <w:numId w:val="79"/>
        </w:numPr>
      </w:pPr>
      <w:r w:rsidRPr="002F1FD5">
        <w:t>Carer Payment</w:t>
      </w:r>
    </w:p>
    <w:p w14:paraId="186583EA" w14:textId="77777777" w:rsidR="002F1FD5" w:rsidRPr="002F1FD5" w:rsidRDefault="002F1FD5" w:rsidP="00627CDA">
      <w:pPr>
        <w:numPr>
          <w:ilvl w:val="0"/>
          <w:numId w:val="79"/>
        </w:numPr>
      </w:pPr>
      <w:r w:rsidRPr="002F1FD5">
        <w:t>Special Benefit.</w:t>
      </w:r>
    </w:p>
    <w:p w14:paraId="098266CD" w14:textId="77777777" w:rsidR="002F1FD5" w:rsidRPr="002F1FD5" w:rsidRDefault="002F1FD5" w:rsidP="002F1FD5">
      <w:r w:rsidRPr="002F1FD5">
        <w:t>Parents or carers may be eligible if they are not getting a Centrelink payment, and are either:</w:t>
      </w:r>
    </w:p>
    <w:p w14:paraId="6AAE8230" w14:textId="77777777" w:rsidR="002F1FD5" w:rsidRPr="002F1FD5" w:rsidRDefault="002F1FD5" w:rsidP="00627CDA">
      <w:pPr>
        <w:numPr>
          <w:ilvl w:val="0"/>
          <w:numId w:val="80"/>
        </w:numPr>
      </w:pPr>
      <w:r w:rsidRPr="002F1FD5">
        <w:t>under 22 years old</w:t>
      </w:r>
    </w:p>
    <w:p w14:paraId="43C562B9" w14:textId="77777777" w:rsidR="002F1FD5" w:rsidRPr="002F1FD5" w:rsidRDefault="002F1FD5" w:rsidP="00627CDA">
      <w:pPr>
        <w:numPr>
          <w:ilvl w:val="0"/>
          <w:numId w:val="80"/>
        </w:numPr>
      </w:pPr>
      <w:r w:rsidRPr="002F1FD5">
        <w:t>an early school leaver (parents who don't have a year 12 qualification)</w:t>
      </w:r>
    </w:p>
    <w:p w14:paraId="066933A5" w14:textId="77777777" w:rsidR="002F1FD5" w:rsidRPr="002F1FD5" w:rsidRDefault="002F1FD5" w:rsidP="00627CDA">
      <w:pPr>
        <w:numPr>
          <w:ilvl w:val="0"/>
          <w:numId w:val="80"/>
        </w:numPr>
      </w:pPr>
      <w:r w:rsidRPr="002F1FD5">
        <w:lastRenderedPageBreak/>
        <w:t>a First Nations parent or carer.</w:t>
      </w:r>
    </w:p>
    <w:p w14:paraId="0CEEEBA7" w14:textId="77777777" w:rsidR="002F1FD5" w:rsidRPr="002F1FD5" w:rsidRDefault="002F1FD5" w:rsidP="002F1FD5">
      <w:r w:rsidRPr="002F1FD5">
        <w:t>What support is available?</w:t>
      </w:r>
    </w:p>
    <w:p w14:paraId="44D32DAD" w14:textId="77777777" w:rsidR="002F1FD5" w:rsidRPr="002F1FD5" w:rsidRDefault="002F1FD5" w:rsidP="002F1FD5">
      <w:r w:rsidRPr="002F1FD5">
        <w:t>Services on offer include:</w:t>
      </w:r>
    </w:p>
    <w:p w14:paraId="748C0EAD" w14:textId="77777777" w:rsidR="002F1FD5" w:rsidRPr="002F1FD5" w:rsidRDefault="002F1FD5" w:rsidP="00627CDA">
      <w:pPr>
        <w:numPr>
          <w:ilvl w:val="0"/>
          <w:numId w:val="81"/>
        </w:numPr>
      </w:pPr>
      <w:r w:rsidRPr="002F1FD5">
        <w:t>language or literacy programs</w:t>
      </w:r>
    </w:p>
    <w:p w14:paraId="3C1BF1F8" w14:textId="77777777" w:rsidR="002F1FD5" w:rsidRPr="002F1FD5" w:rsidRDefault="002F1FD5" w:rsidP="00627CDA">
      <w:pPr>
        <w:numPr>
          <w:ilvl w:val="0"/>
          <w:numId w:val="81"/>
        </w:numPr>
      </w:pPr>
      <w:r w:rsidRPr="002F1FD5">
        <w:t>child care assistance</w:t>
      </w:r>
    </w:p>
    <w:p w14:paraId="171E78F5" w14:textId="77777777" w:rsidR="002F1FD5" w:rsidRPr="002F1FD5" w:rsidRDefault="002F1FD5" w:rsidP="00627CDA">
      <w:pPr>
        <w:numPr>
          <w:ilvl w:val="0"/>
          <w:numId w:val="81"/>
        </w:numPr>
      </w:pPr>
      <w:r w:rsidRPr="002F1FD5">
        <w:t>financial help</w:t>
      </w:r>
    </w:p>
    <w:p w14:paraId="07131BE2" w14:textId="77777777" w:rsidR="002F1FD5" w:rsidRPr="002F1FD5" w:rsidRDefault="002F1FD5" w:rsidP="00627CDA">
      <w:pPr>
        <w:numPr>
          <w:ilvl w:val="0"/>
          <w:numId w:val="81"/>
        </w:numPr>
      </w:pPr>
      <w:r w:rsidRPr="002F1FD5">
        <w:t>referral to local services, such as family and domestic violence support, community groups and local charities</w:t>
      </w:r>
    </w:p>
    <w:p w14:paraId="03216E85" w14:textId="77777777" w:rsidR="002F1FD5" w:rsidRPr="002F1FD5" w:rsidRDefault="002F1FD5" w:rsidP="00627CDA">
      <w:pPr>
        <w:numPr>
          <w:ilvl w:val="0"/>
          <w:numId w:val="81"/>
        </w:numPr>
      </w:pPr>
      <w:r w:rsidRPr="002F1FD5">
        <w:t>support to gain qualifications</w:t>
      </w:r>
    </w:p>
    <w:p w14:paraId="34998762" w14:textId="77777777" w:rsidR="002F1FD5" w:rsidRPr="002F1FD5" w:rsidRDefault="002F1FD5" w:rsidP="00627CDA">
      <w:pPr>
        <w:numPr>
          <w:ilvl w:val="0"/>
          <w:numId w:val="81"/>
        </w:numPr>
      </w:pPr>
      <w:r w:rsidRPr="002F1FD5">
        <w:t>career guidance to join or re-join the workforce.</w:t>
      </w:r>
    </w:p>
    <w:p w14:paraId="00EB94BF" w14:textId="77777777" w:rsidR="002F1FD5" w:rsidRPr="002F1FD5" w:rsidRDefault="002F1FD5" w:rsidP="002F1FD5">
      <w:r w:rsidRPr="002F1FD5">
        <w:t>For more information, including how to find a provider in your local area, visit the Department of Employment and Workplace Relations </w:t>
      </w:r>
      <w:hyperlink r:id="rId709" w:history="1">
        <w:r w:rsidRPr="002F1FD5">
          <w:rPr>
            <w:rStyle w:val="Hyperlink"/>
          </w:rPr>
          <w:t>website</w:t>
        </w:r>
      </w:hyperlink>
      <w:r w:rsidRPr="002F1FD5">
        <w:t>.</w:t>
      </w:r>
    </w:p>
    <w:p w14:paraId="5728AD60" w14:textId="77777777" w:rsidR="002F1FD5" w:rsidRPr="002F1FD5" w:rsidRDefault="002F1FD5" w:rsidP="00C55CBE"/>
    <w:p w14:paraId="1E5D7C2F" w14:textId="65F7ACA8" w:rsidR="00BE6ECE" w:rsidRDefault="00BE6ECE" w:rsidP="00E23B49">
      <w:pPr>
        <w:pStyle w:val="Issuedate"/>
      </w:pPr>
      <w:bookmarkStart w:id="198" w:name="_Toc243484928"/>
      <w:r>
        <w:lastRenderedPageBreak/>
        <w:t>6 March 2026</w:t>
      </w:r>
      <w:bookmarkEnd w:id="198"/>
    </w:p>
    <w:p w14:paraId="205105C4" w14:textId="69AA37F6" w:rsidR="008D1A1A" w:rsidRDefault="008D1A1A" w:rsidP="008D1A1A">
      <w:pPr>
        <w:pStyle w:val="Heading2"/>
      </w:pPr>
      <w:bookmarkStart w:id="199" w:name="_Toc243484929"/>
      <w:r w:rsidRPr="008D1A1A">
        <w:t>N</w:t>
      </w:r>
      <w:r>
        <w:t xml:space="preserve">orthern </w:t>
      </w:r>
      <w:r w:rsidRPr="008D1A1A">
        <w:t>T</w:t>
      </w:r>
      <w:r>
        <w:t>erritory</w:t>
      </w:r>
      <w:r w:rsidRPr="008D1A1A">
        <w:t xml:space="preserve"> floods: CCS period of emergency applied 11 to 20 February 2026</w:t>
      </w:r>
      <w:bookmarkEnd w:id="199"/>
    </w:p>
    <w:p w14:paraId="20896216" w14:textId="77777777" w:rsidR="00DA1A45" w:rsidRPr="00C55CBE" w:rsidRDefault="00DA1A45" w:rsidP="00DA1A45">
      <w:pPr>
        <w:rPr>
          <w:b/>
          <w:bCs/>
        </w:rPr>
      </w:pPr>
      <w:r w:rsidRPr="00C55CBE">
        <w:rPr>
          <w:b/>
          <w:bCs/>
        </w:rPr>
        <w:t>A Child Care Subsidy (CCS) period of emergency was applied in parts of the Northern Territory due to the impact of flooding.</w:t>
      </w:r>
    </w:p>
    <w:p w14:paraId="5184A7B4" w14:textId="77777777" w:rsidR="00DA1A45" w:rsidRPr="00DA1A45" w:rsidRDefault="00DA1A45" w:rsidP="00DA1A45">
      <w:r w:rsidRPr="00DA1A45">
        <w:t>The CCS period of emergency was applied from 11 to 20 February 2026 in the following local government areas:</w:t>
      </w:r>
    </w:p>
    <w:p w14:paraId="692289B1" w14:textId="77777777" w:rsidR="00DA1A45" w:rsidRPr="00DA1A45" w:rsidRDefault="00DA1A45" w:rsidP="00627CDA">
      <w:pPr>
        <w:numPr>
          <w:ilvl w:val="0"/>
          <w:numId w:val="97"/>
        </w:numPr>
      </w:pPr>
      <w:r w:rsidRPr="00DA1A45">
        <w:t>Alice Springs</w:t>
      </w:r>
    </w:p>
    <w:p w14:paraId="6D093B51" w14:textId="77777777" w:rsidR="00DA1A45" w:rsidRPr="00DA1A45" w:rsidRDefault="00DA1A45" w:rsidP="00627CDA">
      <w:pPr>
        <w:numPr>
          <w:ilvl w:val="0"/>
          <w:numId w:val="97"/>
        </w:numPr>
      </w:pPr>
      <w:r w:rsidRPr="00DA1A45">
        <w:t>Barkly</w:t>
      </w:r>
    </w:p>
    <w:p w14:paraId="16358179" w14:textId="77777777" w:rsidR="00DA1A45" w:rsidRPr="00DA1A45" w:rsidRDefault="00DA1A45" w:rsidP="00627CDA">
      <w:pPr>
        <w:numPr>
          <w:ilvl w:val="0"/>
          <w:numId w:val="97"/>
        </w:numPr>
      </w:pPr>
      <w:r w:rsidRPr="00DA1A45">
        <w:t>Central Desert</w:t>
      </w:r>
    </w:p>
    <w:p w14:paraId="1DB4B9EE" w14:textId="77777777" w:rsidR="00DA1A45" w:rsidRPr="00DA1A45" w:rsidRDefault="00DA1A45" w:rsidP="00627CDA">
      <w:pPr>
        <w:numPr>
          <w:ilvl w:val="0"/>
          <w:numId w:val="97"/>
        </w:numPr>
      </w:pPr>
      <w:r w:rsidRPr="00DA1A45">
        <w:t>MacDonnell.</w:t>
      </w:r>
    </w:p>
    <w:p w14:paraId="394D9110" w14:textId="77777777" w:rsidR="00DA1A45" w:rsidRPr="00DA1A45" w:rsidRDefault="00DA1A45" w:rsidP="00DA1A45">
      <w:r w:rsidRPr="00DA1A45">
        <w:t>We continue to monitor the situation and will provide updates as required.</w:t>
      </w:r>
    </w:p>
    <w:p w14:paraId="6FC2F617" w14:textId="77777777" w:rsidR="00DA1A45" w:rsidRPr="00DA1A45" w:rsidRDefault="00DA1A45" w:rsidP="00C55CBE">
      <w:pPr>
        <w:pStyle w:val="Heading3"/>
      </w:pPr>
      <w:r w:rsidRPr="00DA1A45">
        <w:t>Support during the emergency</w:t>
      </w:r>
    </w:p>
    <w:p w14:paraId="2567C40C" w14:textId="77777777" w:rsidR="00DA1A45" w:rsidRPr="00DA1A45" w:rsidRDefault="00DA1A45" w:rsidP="00DA1A45">
      <w:r w:rsidRPr="00DA1A45">
        <w:t>The following support is available in affected regions during the CCS period of emergency:</w:t>
      </w:r>
    </w:p>
    <w:p w14:paraId="18D8C539" w14:textId="77777777" w:rsidR="00DA1A45" w:rsidRPr="00DA1A45" w:rsidRDefault="00DA1A45" w:rsidP="00627CDA">
      <w:pPr>
        <w:numPr>
          <w:ilvl w:val="0"/>
          <w:numId w:val="98"/>
        </w:numPr>
      </w:pPr>
      <w:r w:rsidRPr="00DA1A45">
        <w:t>you can continue to get CCS if your service closes as a direct result of the emergency</w:t>
      </w:r>
    </w:p>
    <w:p w14:paraId="4F12CC69" w14:textId="77777777" w:rsidR="00DA1A45" w:rsidRPr="00DA1A45" w:rsidRDefault="00DA1A45" w:rsidP="00627CDA">
      <w:pPr>
        <w:numPr>
          <w:ilvl w:val="0"/>
          <w:numId w:val="98"/>
        </w:numPr>
      </w:pPr>
      <w:r w:rsidRPr="00DA1A45">
        <w:t>you can waive the gap fee if a child doesn’t attend, or your service is closed, during the CCS period of emergency</w:t>
      </w:r>
    </w:p>
    <w:p w14:paraId="1F38B489" w14:textId="77777777" w:rsidR="00DA1A45" w:rsidRPr="00DA1A45" w:rsidRDefault="00DA1A45" w:rsidP="00627CDA">
      <w:pPr>
        <w:numPr>
          <w:ilvl w:val="0"/>
          <w:numId w:val="98"/>
        </w:numPr>
      </w:pPr>
      <w:r w:rsidRPr="00DA1A45">
        <w:t>families will get unlimited allowable absences for the duration of the CCS period of emergency.</w:t>
      </w:r>
    </w:p>
    <w:p w14:paraId="5D729DD2" w14:textId="77777777" w:rsidR="00DA1A45" w:rsidRPr="00DA1A45" w:rsidRDefault="00DA1A45" w:rsidP="00DA1A45">
      <w:r w:rsidRPr="00DA1A45">
        <w:t>A gap fee waiver is a type of provider discount. You must report the type and amount of </w:t>
      </w:r>
      <w:hyperlink r:id="rId710" w:history="1">
        <w:r w:rsidRPr="00DA1A45">
          <w:rPr>
            <w:rStyle w:val="Hyperlink"/>
          </w:rPr>
          <w:t>prescribed discounts</w:t>
        </w:r>
      </w:hyperlink>
      <w:r w:rsidRPr="00DA1A45">
        <w:t> in session reports if they have been applied for the session.</w:t>
      </w:r>
    </w:p>
    <w:p w14:paraId="111D6805" w14:textId="77777777" w:rsidR="00DA1A45" w:rsidRPr="00DA1A45" w:rsidRDefault="00DA1A45" w:rsidP="00DA1A45">
      <w:r w:rsidRPr="00DA1A45">
        <w:t>Read more about </w:t>
      </w:r>
      <w:hyperlink r:id="rId711" w:anchor="toc-support-during-a-period-of-emergency" w:history="1">
        <w:r w:rsidRPr="00DA1A45">
          <w:rPr>
            <w:rStyle w:val="Hyperlink"/>
          </w:rPr>
          <w:t>support during a CCS period of emergency</w:t>
        </w:r>
      </w:hyperlink>
      <w:r w:rsidRPr="00DA1A45">
        <w:t>.</w:t>
      </w:r>
    </w:p>
    <w:p w14:paraId="302C3C6B" w14:textId="77777777" w:rsidR="00DA1A45" w:rsidRPr="00DA1A45" w:rsidRDefault="00DA1A45" w:rsidP="00DA1A45">
      <w:r w:rsidRPr="00DA1A45">
        <w:t>Join our </w:t>
      </w:r>
      <w:hyperlink r:id="rId712" w:history="1">
        <w:r w:rsidRPr="00DA1A45">
          <w:rPr>
            <w:rStyle w:val="Hyperlink"/>
          </w:rPr>
          <w:t>Facebook group</w:t>
        </w:r>
      </w:hyperlink>
      <w:r w:rsidRPr="00DA1A45">
        <w:t> for alerts and updates.</w:t>
      </w:r>
    </w:p>
    <w:p w14:paraId="2C169BFB" w14:textId="77777777" w:rsidR="00DA1A45" w:rsidRPr="00DA1A45" w:rsidRDefault="00DA1A45" w:rsidP="00C55CBE">
      <w:pPr>
        <w:pStyle w:val="Heading3"/>
      </w:pPr>
      <w:r w:rsidRPr="00DA1A45">
        <w:t>Recovery after the emergency</w:t>
      </w:r>
    </w:p>
    <w:p w14:paraId="7A6AAE1E" w14:textId="77777777" w:rsidR="00DA1A45" w:rsidRPr="00DA1A45" w:rsidRDefault="00DA1A45" w:rsidP="00DA1A45">
      <w:r w:rsidRPr="00DA1A45">
        <w:t>Some services may be eligible for a </w:t>
      </w:r>
      <w:hyperlink r:id="rId713" w:history="1">
        <w:r w:rsidRPr="00DA1A45">
          <w:rPr>
            <w:rStyle w:val="Hyperlink"/>
          </w:rPr>
          <w:t>Community Child Care Fund special circumstances grant</w:t>
        </w:r>
      </w:hyperlink>
      <w:r w:rsidRPr="00DA1A45">
        <w:t>. Read the eligibility criteria before applying.</w:t>
      </w:r>
    </w:p>
    <w:p w14:paraId="69A6AF1B" w14:textId="77777777" w:rsidR="00DA1A45" w:rsidRPr="00DA1A45" w:rsidRDefault="00DA1A45" w:rsidP="00DA1A45">
      <w:r w:rsidRPr="00DA1A45">
        <w:t>Families may be able to access:</w:t>
      </w:r>
    </w:p>
    <w:p w14:paraId="3A98828A" w14:textId="77777777" w:rsidR="00DA1A45" w:rsidRPr="00DA1A45" w:rsidRDefault="00DA1A45" w:rsidP="00627CDA">
      <w:pPr>
        <w:numPr>
          <w:ilvl w:val="0"/>
          <w:numId w:val="99"/>
        </w:numPr>
      </w:pPr>
      <w:hyperlink r:id="rId714" w:history="1">
        <w:r w:rsidRPr="00DA1A45">
          <w:rPr>
            <w:rStyle w:val="Hyperlink"/>
          </w:rPr>
          <w:t>Additional absences</w:t>
        </w:r>
      </w:hyperlink>
      <w:r w:rsidRPr="00DA1A45">
        <w:t> if they’ve exhausted their allowable absences.</w:t>
      </w:r>
    </w:p>
    <w:p w14:paraId="07D4B8E9" w14:textId="77777777" w:rsidR="00DA1A45" w:rsidRPr="00DA1A45" w:rsidRDefault="00DA1A45" w:rsidP="00627CDA">
      <w:pPr>
        <w:numPr>
          <w:ilvl w:val="0"/>
          <w:numId w:val="99"/>
        </w:numPr>
      </w:pPr>
      <w:hyperlink r:id="rId715" w:history="1">
        <w:r w:rsidRPr="00DA1A45">
          <w:rPr>
            <w:rStyle w:val="Hyperlink"/>
          </w:rPr>
          <w:t>Additional Child Care Subsidy</w:t>
        </w:r>
      </w:hyperlink>
      <w:r w:rsidRPr="00DA1A45">
        <w:t> if they experience temporary financial hardship due to an emergency that happened in the last 6 months.</w:t>
      </w:r>
    </w:p>
    <w:p w14:paraId="06C66EC8" w14:textId="77777777" w:rsidR="00DA1A45" w:rsidRPr="00DA1A45" w:rsidRDefault="00DA1A45" w:rsidP="00DA1A45">
      <w:r w:rsidRPr="00DA1A45">
        <w:t>Read more about </w:t>
      </w:r>
      <w:hyperlink r:id="rId716" w:history="1">
        <w:r w:rsidRPr="00DA1A45">
          <w:rPr>
            <w:rStyle w:val="Hyperlink"/>
          </w:rPr>
          <w:t>recovery after an emergency</w:t>
        </w:r>
      </w:hyperlink>
      <w:r w:rsidRPr="00DA1A45">
        <w:t> on our website.</w:t>
      </w:r>
    </w:p>
    <w:p w14:paraId="0594A19D" w14:textId="77777777" w:rsidR="00DA1A45" w:rsidRPr="00DA1A45" w:rsidRDefault="00DA1A45" w:rsidP="00C55CBE">
      <w:pPr>
        <w:pStyle w:val="Heading3"/>
      </w:pPr>
      <w:r w:rsidRPr="00DA1A45">
        <w:lastRenderedPageBreak/>
        <w:t>Other disaster support</w:t>
      </w:r>
    </w:p>
    <w:p w14:paraId="3208A4EE" w14:textId="77777777" w:rsidR="00DA1A45" w:rsidRPr="00DA1A45" w:rsidRDefault="00DA1A45" w:rsidP="00DA1A45">
      <w:r w:rsidRPr="00DA1A45">
        <w:t>The Australian Government provides help for people affected by natural disasters. Find out whether you're eligible on the </w:t>
      </w:r>
      <w:hyperlink r:id="rId717" w:history="1">
        <w:r w:rsidRPr="00DA1A45">
          <w:rPr>
            <w:rStyle w:val="Hyperlink"/>
          </w:rPr>
          <w:t>Services Australia website</w:t>
        </w:r>
      </w:hyperlink>
      <w:r w:rsidRPr="00DA1A45">
        <w:t>.</w:t>
      </w:r>
    </w:p>
    <w:p w14:paraId="10AC0E56" w14:textId="33DA7BFC" w:rsidR="00DA1A45" w:rsidRPr="00DA1A45" w:rsidRDefault="00DA1A45" w:rsidP="00DA1A45">
      <w:r w:rsidRPr="00DA1A45">
        <w:t>Your state or territory government may provide additional support in the event of a natural disaster. Find out more at </w:t>
      </w:r>
      <w:hyperlink r:id="rId718" w:history="1">
        <w:r w:rsidRPr="00DA1A45">
          <w:rPr>
            <w:rStyle w:val="Hyperlink"/>
          </w:rPr>
          <w:t>nt.gov.au/emergency</w:t>
        </w:r>
      </w:hyperlink>
      <w:r w:rsidR="00B63D16">
        <w:t>.</w:t>
      </w:r>
    </w:p>
    <w:p w14:paraId="3A70C8E9" w14:textId="77777777" w:rsidR="00DA1A45" w:rsidRPr="00DA1A45" w:rsidRDefault="00DA1A45" w:rsidP="00C55CBE"/>
    <w:p w14:paraId="6D4296B1" w14:textId="2CDC66B8" w:rsidR="00D067A4" w:rsidRDefault="00697BA3" w:rsidP="00E23B49">
      <w:pPr>
        <w:pStyle w:val="Issuedate"/>
      </w:pPr>
      <w:bookmarkStart w:id="200" w:name="_Toc243484930"/>
      <w:r>
        <w:lastRenderedPageBreak/>
        <w:t>4 March 2026</w:t>
      </w:r>
      <w:bookmarkEnd w:id="200"/>
    </w:p>
    <w:p w14:paraId="193E5AC5" w14:textId="77777777" w:rsidR="00697BA3" w:rsidRDefault="00697BA3" w:rsidP="00697BA3">
      <w:pPr>
        <w:pStyle w:val="Heading2"/>
      </w:pPr>
      <w:bookmarkStart w:id="201" w:name="_Toc243484931"/>
      <w:r>
        <w:t>From the department</w:t>
      </w:r>
      <w:bookmarkEnd w:id="201"/>
    </w:p>
    <w:p w14:paraId="4A17228A" w14:textId="3745AF9F" w:rsidR="00697BA3" w:rsidRDefault="00697BA3" w:rsidP="00697BA3">
      <w:pPr>
        <w:pStyle w:val="Heading3"/>
      </w:pPr>
      <w:r w:rsidRPr="00697BA3">
        <w:t>National child safety training proving hugely popular</w:t>
      </w:r>
    </w:p>
    <w:p w14:paraId="7B5C3664" w14:textId="77777777" w:rsidR="00697BA3" w:rsidRPr="00697BA3" w:rsidRDefault="00697BA3" w:rsidP="00697BA3">
      <w:r w:rsidRPr="00697BA3">
        <w:rPr>
          <w:b/>
          <w:bCs/>
        </w:rPr>
        <w:t>Foundations of national child safety training is now available in Geccko – and over 20,000 of you completed it within the first few days!</w:t>
      </w:r>
    </w:p>
    <w:p w14:paraId="1B9FA65F" w14:textId="77777777" w:rsidR="00697BA3" w:rsidRPr="00697BA3" w:rsidRDefault="00697BA3" w:rsidP="00697BA3">
      <w:r w:rsidRPr="00697BA3">
        <w:t>This reflects strong commitment across the sector to strengthening child safety.</w:t>
      </w:r>
    </w:p>
    <w:p w14:paraId="56BE50B8" w14:textId="77777777" w:rsidR="00697BA3" w:rsidRPr="00697BA3" w:rsidRDefault="00697BA3" w:rsidP="00697BA3">
      <w:r w:rsidRPr="00697BA3">
        <w:t>Foundation child safety training is now mandatory for all people working or volunteering in an early childhood education and care (ECEC) service regulated under the National Quality Framework (NQF).</w:t>
      </w:r>
    </w:p>
    <w:p w14:paraId="5E2B8440" w14:textId="77777777" w:rsidR="00697BA3" w:rsidRPr="00697BA3" w:rsidRDefault="00697BA3" w:rsidP="00697BA3">
      <w:r w:rsidRPr="00697BA3">
        <w:rPr>
          <w:b/>
          <w:bCs/>
        </w:rPr>
        <w:t>There’s plenty of time to complete foundation training</w:t>
      </w:r>
      <w:r w:rsidRPr="00697BA3">
        <w:t>. All staff have until 27 August 2026 to complete it. You don’t need to complete it in one sitting – you can save your progress and return at any time.</w:t>
      </w:r>
    </w:p>
    <w:p w14:paraId="467D6A2F" w14:textId="77777777" w:rsidR="00697BA3" w:rsidRPr="00697BA3" w:rsidRDefault="00697BA3" w:rsidP="00697BA3">
      <w:r w:rsidRPr="00697BA3">
        <w:t>Foundation training consists of 2 courses:</w:t>
      </w:r>
    </w:p>
    <w:p w14:paraId="545F6C3B" w14:textId="77777777" w:rsidR="00697BA3" w:rsidRPr="00697BA3" w:rsidRDefault="00697BA3" w:rsidP="00AD2CC2">
      <w:pPr>
        <w:pStyle w:val="ListParagraph"/>
      </w:pPr>
      <w:r w:rsidRPr="00697BA3">
        <w:t>understanding child safety</w:t>
      </w:r>
    </w:p>
    <w:p w14:paraId="6BC8077F" w14:textId="77777777" w:rsidR="00697BA3" w:rsidRPr="00697BA3" w:rsidRDefault="00697BA3" w:rsidP="00AD2CC2">
      <w:pPr>
        <w:pStyle w:val="ListParagraph"/>
      </w:pPr>
      <w:r w:rsidRPr="00697BA3">
        <w:t>understanding and identifying child abuse and neglect.</w:t>
      </w:r>
    </w:p>
    <w:p w14:paraId="73D47AD6" w14:textId="77777777" w:rsidR="00697BA3" w:rsidRPr="00697BA3" w:rsidRDefault="00697BA3" w:rsidP="00697BA3">
      <w:r w:rsidRPr="00697BA3">
        <w:t>You must finish both courses to complete foundation training. It is estimated to take approximately 2 hours to complete, although this will vary from learner to learner.</w:t>
      </w:r>
    </w:p>
    <w:p w14:paraId="39794C91" w14:textId="77777777" w:rsidR="00697BA3" w:rsidRPr="00697BA3" w:rsidRDefault="00697BA3" w:rsidP="00697BA3">
      <w:r w:rsidRPr="00697BA3">
        <w:t>Providers are responsible for ensuring their staff complete the training. We outline support available to help staff complete training below.</w:t>
      </w:r>
    </w:p>
    <w:p w14:paraId="4B8CE4A7" w14:textId="7D7B3502" w:rsidR="00697BA3" w:rsidRDefault="00697BA3" w:rsidP="00697BA3">
      <w:r w:rsidRPr="00697BA3">
        <w:t xml:space="preserve">Learn more about </w:t>
      </w:r>
      <w:hyperlink r:id="rId719" w:history="1">
        <w:r w:rsidRPr="00697BA3">
          <w:rPr>
            <w:rStyle w:val="Hyperlink"/>
          </w:rPr>
          <w:t>national child safety training</w:t>
        </w:r>
      </w:hyperlink>
      <w:r w:rsidRPr="00697BA3">
        <w:t>.</w:t>
      </w:r>
    </w:p>
    <w:p w14:paraId="454BA05E" w14:textId="00A0E726" w:rsidR="00697BA3" w:rsidRDefault="00697BA3" w:rsidP="00697BA3">
      <w:pPr>
        <w:pStyle w:val="Heading3"/>
      </w:pPr>
      <w:r w:rsidRPr="00697BA3">
        <w:t>Everything you need to know about service closures for national training</w:t>
      </w:r>
    </w:p>
    <w:p w14:paraId="5EA1F28D" w14:textId="77777777" w:rsidR="00697BA3" w:rsidRPr="00697BA3" w:rsidRDefault="00697BA3" w:rsidP="00697BA3">
      <w:r w:rsidRPr="00697BA3">
        <w:rPr>
          <w:b/>
          <w:bCs/>
        </w:rPr>
        <w:t>Services can use approved closure time to complete the new national child safety training without disrupting families.</w:t>
      </w:r>
    </w:p>
    <w:p w14:paraId="05E3013D" w14:textId="77777777" w:rsidR="00697BA3" w:rsidRPr="00697BA3" w:rsidRDefault="00697BA3" w:rsidP="00697BA3">
      <w:r w:rsidRPr="00697BA3">
        <w:t>Here’s a quick summary of what providers need to know.</w:t>
      </w:r>
    </w:p>
    <w:p w14:paraId="70B337DB" w14:textId="77777777" w:rsidR="00697BA3" w:rsidRPr="00697BA3" w:rsidRDefault="00697BA3" w:rsidP="00697BA3">
      <w:pPr>
        <w:pStyle w:val="Heading4"/>
      </w:pPr>
      <w:r w:rsidRPr="00697BA3">
        <w:t>What the measure allows</w:t>
      </w:r>
    </w:p>
    <w:p w14:paraId="2672BD54" w14:textId="77777777" w:rsidR="00697BA3" w:rsidRPr="00697BA3" w:rsidRDefault="00697BA3" w:rsidP="00697BA3">
      <w:r w:rsidRPr="00697BA3">
        <w:t>Child Care Subsidy (CCS) approved services can close for up to 5 hours per calendar year so staff can complete the mandatory national child safety training. Services can continue to claim CCS during these closures.</w:t>
      </w:r>
    </w:p>
    <w:p w14:paraId="1AD6013B" w14:textId="77777777" w:rsidR="00697BA3" w:rsidRPr="00697BA3" w:rsidRDefault="00697BA3" w:rsidP="00697BA3">
      <w:r w:rsidRPr="00697BA3">
        <w:t>Closures must start no earlier than 5 pm.</w:t>
      </w:r>
    </w:p>
    <w:p w14:paraId="1EF9F360" w14:textId="77777777" w:rsidR="00697BA3" w:rsidRPr="00697BA3" w:rsidRDefault="00697BA3" w:rsidP="00697BA3">
      <w:pPr>
        <w:pStyle w:val="Heading4"/>
      </w:pPr>
      <w:r w:rsidRPr="00697BA3">
        <w:t>Who it applies to</w:t>
      </w:r>
    </w:p>
    <w:p w14:paraId="75FA7387" w14:textId="77777777" w:rsidR="00697BA3" w:rsidRPr="00697BA3" w:rsidRDefault="00697BA3" w:rsidP="00AD2CC2">
      <w:pPr>
        <w:pStyle w:val="ListParagraph"/>
      </w:pPr>
      <w:r w:rsidRPr="00697BA3">
        <w:t>Centre Based Day Care (CBDC)</w:t>
      </w:r>
    </w:p>
    <w:p w14:paraId="242EF117" w14:textId="77777777" w:rsidR="00697BA3" w:rsidRPr="00697BA3" w:rsidRDefault="00697BA3" w:rsidP="00AD2CC2">
      <w:pPr>
        <w:pStyle w:val="ListParagraph"/>
      </w:pPr>
      <w:r w:rsidRPr="00697BA3">
        <w:t>Outside School Hours Care (OSHC)</w:t>
      </w:r>
    </w:p>
    <w:p w14:paraId="37E3BA53" w14:textId="77777777" w:rsidR="00697BA3" w:rsidRDefault="00697BA3" w:rsidP="00AD2CC2">
      <w:pPr>
        <w:pStyle w:val="ListParagraph"/>
      </w:pPr>
      <w:r w:rsidRPr="00697BA3">
        <w:t>Family Day Care (FDC) and In Home Care (IHC) educators</w:t>
      </w:r>
    </w:p>
    <w:p w14:paraId="366FDA1E" w14:textId="77777777" w:rsidR="00697BA3" w:rsidRPr="00697BA3" w:rsidRDefault="00697BA3" w:rsidP="00697BA3">
      <w:r w:rsidRPr="00697BA3">
        <w:t>For FDC and IHC, the 5-hour annual cap applies per individual educator, who may be unavailable between 5 pm and normal closing time (no later than midnight).</w:t>
      </w:r>
    </w:p>
    <w:p w14:paraId="1CF084ED" w14:textId="77777777" w:rsidR="00697BA3" w:rsidRPr="00697BA3" w:rsidRDefault="00697BA3" w:rsidP="00697BA3">
      <w:pPr>
        <w:pStyle w:val="Heading4"/>
      </w:pPr>
      <w:r w:rsidRPr="00697BA3">
        <w:lastRenderedPageBreak/>
        <w:t>Your responsibilities</w:t>
      </w:r>
    </w:p>
    <w:p w14:paraId="5228474C" w14:textId="77777777" w:rsidR="00697BA3" w:rsidRPr="00697BA3" w:rsidRDefault="00697BA3" w:rsidP="00697BA3">
      <w:r w:rsidRPr="00697BA3">
        <w:t>If you choose to use closures, you must:</w:t>
      </w:r>
    </w:p>
    <w:p w14:paraId="6E440839" w14:textId="77777777" w:rsidR="00697BA3" w:rsidRPr="00697BA3" w:rsidRDefault="00697BA3" w:rsidP="00AD2CC2">
      <w:pPr>
        <w:pStyle w:val="ListParagraph"/>
      </w:pPr>
      <w:r w:rsidRPr="00697BA3">
        <w:t>plan and schedule the closure</w:t>
      </w:r>
    </w:p>
    <w:p w14:paraId="42FC55D6" w14:textId="77777777" w:rsidR="00697BA3" w:rsidRPr="00697BA3" w:rsidRDefault="00697BA3" w:rsidP="00AD2CC2">
      <w:pPr>
        <w:pStyle w:val="ListParagraph"/>
      </w:pPr>
      <w:r w:rsidRPr="00697BA3">
        <w:t>notify families early</w:t>
      </w:r>
    </w:p>
    <w:p w14:paraId="6575D891" w14:textId="77777777" w:rsidR="00697BA3" w:rsidRPr="00697BA3" w:rsidRDefault="00697BA3" w:rsidP="00AD2CC2">
      <w:pPr>
        <w:pStyle w:val="ListParagraph"/>
      </w:pPr>
      <w:r w:rsidRPr="00697BA3">
        <w:t>ensure staff complete the mandatory training</w:t>
      </w:r>
    </w:p>
    <w:p w14:paraId="75022D1B" w14:textId="77777777" w:rsidR="00697BA3" w:rsidRPr="00697BA3" w:rsidRDefault="00697BA3" w:rsidP="00AD2CC2">
      <w:pPr>
        <w:pStyle w:val="ListParagraph"/>
      </w:pPr>
      <w:hyperlink r:id="rId720" w:history="1">
        <w:r w:rsidRPr="00697BA3">
          <w:rPr>
            <w:rStyle w:val="Hyperlink"/>
          </w:rPr>
          <w:t>keep required records</w:t>
        </w:r>
      </w:hyperlink>
      <w:r w:rsidRPr="00697BA3">
        <w:t>.</w:t>
      </w:r>
    </w:p>
    <w:p w14:paraId="6F895D5E" w14:textId="77777777" w:rsidR="00697BA3" w:rsidRPr="00697BA3" w:rsidRDefault="00697BA3" w:rsidP="00697BA3">
      <w:r w:rsidRPr="00697BA3">
        <w:t>Families receiving CCS during a closure must continue to pay the gap fee under Family Assistance Law.</w:t>
      </w:r>
    </w:p>
    <w:p w14:paraId="40E50CE8" w14:textId="03CFC308" w:rsidR="00697BA3" w:rsidRDefault="00697BA3" w:rsidP="00697BA3">
      <w:r w:rsidRPr="00697BA3">
        <w:t xml:space="preserve">Find out more, including your </w:t>
      </w:r>
      <w:hyperlink r:id="rId721" w:history="1">
        <w:r w:rsidRPr="00697BA3">
          <w:rPr>
            <w:rStyle w:val="Hyperlink"/>
          </w:rPr>
          <w:t>record keeping responsibilities</w:t>
        </w:r>
      </w:hyperlink>
      <w:r w:rsidRPr="00697BA3">
        <w:t>, on our website.</w:t>
      </w:r>
    </w:p>
    <w:p w14:paraId="64D6E3AE" w14:textId="76A66E2F" w:rsidR="00697BA3" w:rsidRDefault="00697BA3" w:rsidP="00697BA3">
      <w:pPr>
        <w:pStyle w:val="Heading3"/>
      </w:pPr>
      <w:r w:rsidRPr="00697BA3">
        <w:t>Subsidy to support national child safety training coming soon</w:t>
      </w:r>
    </w:p>
    <w:p w14:paraId="5C7E9B09" w14:textId="77777777" w:rsidR="00697BA3" w:rsidRPr="00697BA3" w:rsidRDefault="00697BA3" w:rsidP="00697BA3">
      <w:r w:rsidRPr="00697BA3">
        <w:rPr>
          <w:b/>
          <w:bCs/>
        </w:rPr>
        <w:t>A professional development subsidy to help providers cover wages while staff complete national child safety training will open soon.</w:t>
      </w:r>
    </w:p>
    <w:p w14:paraId="000E7CF1" w14:textId="77777777" w:rsidR="00697BA3" w:rsidRPr="00697BA3" w:rsidRDefault="00697BA3" w:rsidP="00697BA3">
      <w:r w:rsidRPr="00697BA3">
        <w:t>CCS approved providers will be able to apply on behalf of staff who:</w:t>
      </w:r>
    </w:p>
    <w:p w14:paraId="46DBE6C4" w14:textId="77777777" w:rsidR="00697BA3" w:rsidRPr="00697BA3" w:rsidRDefault="00697BA3" w:rsidP="00AD2CC2">
      <w:pPr>
        <w:pStyle w:val="ListParagraph"/>
      </w:pPr>
      <w:r w:rsidRPr="00697BA3">
        <w:t>provide direct ECEC, or</w:t>
      </w:r>
    </w:p>
    <w:p w14:paraId="7D30D667" w14:textId="77777777" w:rsidR="00697BA3" w:rsidRPr="00697BA3" w:rsidRDefault="00697BA3" w:rsidP="00AD2CC2">
      <w:pPr>
        <w:pStyle w:val="ListParagraph"/>
      </w:pPr>
      <w:r w:rsidRPr="00697BA3">
        <w:t>supervise children.</w:t>
      </w:r>
    </w:p>
    <w:p w14:paraId="559E15CB" w14:textId="77777777" w:rsidR="00697BA3" w:rsidRPr="00697BA3" w:rsidRDefault="00697BA3" w:rsidP="00697BA3">
      <w:r w:rsidRPr="00697BA3">
        <w:t>This includes centre directors, early childhood teachers and educators.</w:t>
      </w:r>
    </w:p>
    <w:p w14:paraId="2CB6E7A3" w14:textId="77777777" w:rsidR="00697BA3" w:rsidRPr="00697BA3" w:rsidRDefault="00697BA3" w:rsidP="00697BA3">
      <w:r w:rsidRPr="00697BA3">
        <w:t>We encourage providers to use service closure time to support all staff to complete training. You can only apply for the professional development subsidy for staff members who do not complete training during service closure periods.</w:t>
      </w:r>
    </w:p>
    <w:p w14:paraId="7FE1185A" w14:textId="77777777" w:rsidR="00697BA3" w:rsidRPr="00697BA3" w:rsidRDefault="00697BA3" w:rsidP="00697BA3">
      <w:r w:rsidRPr="00697BA3">
        <w:t>You can use the subsidy to:</w:t>
      </w:r>
    </w:p>
    <w:p w14:paraId="7970211D" w14:textId="77777777" w:rsidR="00697BA3" w:rsidRPr="00697BA3" w:rsidRDefault="00697BA3" w:rsidP="00AD2CC2">
      <w:pPr>
        <w:pStyle w:val="ListParagraph"/>
      </w:pPr>
      <w:r w:rsidRPr="00697BA3">
        <w:t>backfill staff while they undertake the training during work hours, or</w:t>
      </w:r>
    </w:p>
    <w:p w14:paraId="5DB34F71" w14:textId="77777777" w:rsidR="00697BA3" w:rsidRPr="00697BA3" w:rsidRDefault="00697BA3" w:rsidP="00AD2CC2">
      <w:pPr>
        <w:pStyle w:val="ListParagraph"/>
      </w:pPr>
      <w:r w:rsidRPr="00697BA3">
        <w:t>pay staff to complete the training outside their usual work hours.</w:t>
      </w:r>
    </w:p>
    <w:p w14:paraId="42FB9045" w14:textId="77777777" w:rsidR="00697BA3" w:rsidRPr="00697BA3" w:rsidRDefault="00697BA3" w:rsidP="00697BA3">
      <w:r w:rsidRPr="00697BA3">
        <w:t>It is not intended to cover the full cost of wages.</w:t>
      </w:r>
    </w:p>
    <w:p w14:paraId="47DA8853" w14:textId="77777777" w:rsidR="00697BA3" w:rsidRPr="00697BA3" w:rsidRDefault="00697BA3" w:rsidP="00697BA3">
      <w:r w:rsidRPr="00697BA3">
        <w:t>Applications are expected to open in Quarter 2 of 2026. We will prioritise applications from small and medium providers on a first come, first served basis.</w:t>
      </w:r>
    </w:p>
    <w:p w14:paraId="7075357A" w14:textId="25ACA927" w:rsidR="00697BA3" w:rsidRDefault="00697BA3" w:rsidP="00697BA3">
      <w:r w:rsidRPr="00697BA3">
        <w:t xml:space="preserve">Find out more about the </w:t>
      </w:r>
      <w:hyperlink r:id="rId722" w:history="1">
        <w:r w:rsidRPr="00697BA3">
          <w:rPr>
            <w:rStyle w:val="Hyperlink"/>
          </w:rPr>
          <w:t>professional development subsidy</w:t>
        </w:r>
      </w:hyperlink>
      <w:r w:rsidRPr="00697BA3">
        <w:t>. We will publish more details, including grant guidelines, soon.</w:t>
      </w:r>
    </w:p>
    <w:p w14:paraId="1D51C241" w14:textId="44A105B5" w:rsidR="00697BA3" w:rsidRDefault="00697BA3" w:rsidP="00697BA3">
      <w:pPr>
        <w:pStyle w:val="Heading3"/>
      </w:pPr>
      <w:r w:rsidRPr="00697BA3">
        <w:t>National early childhood worker register now live</w:t>
      </w:r>
    </w:p>
    <w:p w14:paraId="173CD30C" w14:textId="77777777" w:rsidR="00697BA3" w:rsidRPr="00697BA3" w:rsidRDefault="00697BA3" w:rsidP="00697BA3">
      <w:r w:rsidRPr="00697BA3">
        <w:rPr>
          <w:b/>
          <w:bCs/>
        </w:rPr>
        <w:t>The new national register for ECEC workers is now active. Approved providers must now enter who is working in their services and keep it up to date.</w:t>
      </w:r>
    </w:p>
    <w:p w14:paraId="137932E7" w14:textId="77777777" w:rsidR="00697BA3" w:rsidRPr="00697BA3" w:rsidRDefault="00697BA3" w:rsidP="00697BA3">
      <w:r w:rsidRPr="00697BA3">
        <w:t>Regulatory authorities will use the Register to identify who is working in ECEC services and where, helping them monitor and respond to risks.</w:t>
      </w:r>
    </w:p>
    <w:p w14:paraId="2BA27C98" w14:textId="77777777" w:rsidR="00697BA3" w:rsidRPr="00697BA3" w:rsidRDefault="00697BA3" w:rsidP="00697BA3">
      <w:r w:rsidRPr="00697BA3">
        <w:t>The Australian Children’s Education and Care Quality Authority (ACECQA) will provide instructions on how to enter and maintain information in the Register.</w:t>
      </w:r>
    </w:p>
    <w:p w14:paraId="324F84C4" w14:textId="1392A14C" w:rsidR="00697BA3" w:rsidRDefault="00697BA3" w:rsidP="00697BA3">
      <w:r w:rsidRPr="00697BA3">
        <w:t xml:space="preserve">For requirements, guidance and system information visit </w:t>
      </w:r>
      <w:hyperlink r:id="rId723" w:history="1">
        <w:r w:rsidRPr="00697BA3">
          <w:rPr>
            <w:rStyle w:val="Hyperlink"/>
          </w:rPr>
          <w:t>ACECQA’s website</w:t>
        </w:r>
      </w:hyperlink>
      <w:r w:rsidRPr="00697BA3">
        <w:t>.</w:t>
      </w:r>
    </w:p>
    <w:p w14:paraId="0A180DEE" w14:textId="2A01EE80" w:rsidR="00697BA3" w:rsidRDefault="00697BA3" w:rsidP="00697BA3">
      <w:pPr>
        <w:pStyle w:val="Heading3"/>
      </w:pPr>
      <w:r w:rsidRPr="00697BA3">
        <w:lastRenderedPageBreak/>
        <w:t>CCS Provider Helpdesk closed on Monday</w:t>
      </w:r>
    </w:p>
    <w:p w14:paraId="2A7A04DF" w14:textId="77777777" w:rsidR="00AD2CC2" w:rsidRPr="00AD2CC2" w:rsidRDefault="00AD2CC2" w:rsidP="00AD2CC2">
      <w:r w:rsidRPr="00AD2CC2">
        <w:rPr>
          <w:b/>
          <w:bCs/>
        </w:rPr>
        <w:t>The CCS Provider Helpdesk will be closed for the public holiday on Monday 9 March.</w:t>
      </w:r>
    </w:p>
    <w:p w14:paraId="2619B063" w14:textId="77777777" w:rsidR="00AD2CC2" w:rsidRPr="00AD2CC2" w:rsidRDefault="00AD2CC2" w:rsidP="00AD2CC2">
      <w:r w:rsidRPr="00AD2CC2">
        <w:t>The helpdesk will re-open at 9 am AEDT on Tuesday 10 March.</w:t>
      </w:r>
    </w:p>
    <w:p w14:paraId="4290837B" w14:textId="77777777" w:rsidR="00AD2CC2" w:rsidRPr="00AD2CC2" w:rsidRDefault="00AD2CC2" w:rsidP="00AD2CC2">
      <w:r w:rsidRPr="00AD2CC2">
        <w:t xml:space="preserve">You can email the helpdesk anytime at </w:t>
      </w:r>
      <w:hyperlink r:id="rId724" w:history="1">
        <w:r w:rsidRPr="00AD2CC2">
          <w:rPr>
            <w:rStyle w:val="Hyperlink"/>
          </w:rPr>
          <w:t>CCShelpdesk@education.gov.au</w:t>
        </w:r>
      </w:hyperlink>
      <w:r w:rsidRPr="00AD2CC2">
        <w:t xml:space="preserve"> and we will respond during business hours.</w:t>
      </w:r>
    </w:p>
    <w:p w14:paraId="1E298E9C" w14:textId="3D10E465" w:rsidR="00AD2CC2" w:rsidRDefault="00AD2CC2" w:rsidP="00AD2CC2">
      <w:r w:rsidRPr="00AD2CC2">
        <w:t>CCS payments may be affected by the public holiday.</w:t>
      </w:r>
    </w:p>
    <w:p w14:paraId="0A7C6771" w14:textId="7B487B4C" w:rsidR="00AD2CC2" w:rsidRDefault="00AD2CC2" w:rsidP="00AD2CC2">
      <w:pPr>
        <w:pStyle w:val="Heading3"/>
      </w:pPr>
      <w:r w:rsidRPr="00AD2CC2">
        <w:t>CCS period of emergency in the Northern Territory</w:t>
      </w:r>
    </w:p>
    <w:p w14:paraId="17E84D4F" w14:textId="77777777" w:rsidR="00AD2CC2" w:rsidRPr="00AD2CC2" w:rsidRDefault="00AD2CC2" w:rsidP="00AD2CC2">
      <w:r w:rsidRPr="00AD2CC2">
        <w:rPr>
          <w:b/>
          <w:bCs/>
        </w:rPr>
        <w:t>A CCS period of emergency was in place in parts of the Northern Territory due to the impact of flooding.</w:t>
      </w:r>
    </w:p>
    <w:p w14:paraId="45EA9B60" w14:textId="77777777" w:rsidR="00AD2CC2" w:rsidRPr="00AD2CC2" w:rsidRDefault="00AD2CC2" w:rsidP="00AD2CC2">
      <w:r w:rsidRPr="00AD2CC2">
        <w:t>Visit our website to see:</w:t>
      </w:r>
    </w:p>
    <w:p w14:paraId="54579D3F" w14:textId="77777777" w:rsidR="00AD2CC2" w:rsidRPr="00AD2CC2" w:rsidRDefault="00AD2CC2" w:rsidP="00AD2CC2">
      <w:pPr>
        <w:pStyle w:val="ListParagraph"/>
      </w:pPr>
      <w:hyperlink r:id="rId725" w:history="1">
        <w:r w:rsidRPr="00AD2CC2">
          <w:rPr>
            <w:rStyle w:val="Hyperlink"/>
          </w:rPr>
          <w:t>regions and timeframes where the period of emergency applies</w:t>
        </w:r>
      </w:hyperlink>
    </w:p>
    <w:p w14:paraId="40385EE4" w14:textId="77777777" w:rsidR="00AD2CC2" w:rsidRPr="00AD2CC2" w:rsidRDefault="00AD2CC2" w:rsidP="00AD2CC2">
      <w:pPr>
        <w:pStyle w:val="ListParagraph"/>
      </w:pPr>
      <w:hyperlink r:id="rId726" w:history="1">
        <w:r w:rsidRPr="00AD2CC2">
          <w:rPr>
            <w:rStyle w:val="Hyperlink"/>
          </w:rPr>
          <w:t>details of support available during and after a period of emergency</w:t>
        </w:r>
      </w:hyperlink>
      <w:r w:rsidRPr="00AD2CC2">
        <w:t>.</w:t>
      </w:r>
    </w:p>
    <w:p w14:paraId="3BD2C747" w14:textId="4D9D24F9" w:rsidR="00AD2CC2" w:rsidRDefault="00AD2CC2" w:rsidP="00AD2CC2">
      <w:r w:rsidRPr="00AD2CC2">
        <w:t>We continue to monitor the situation and will provide updates as required.</w:t>
      </w:r>
    </w:p>
    <w:p w14:paraId="2CD993D3" w14:textId="0CF45657" w:rsidR="00AD2CC2" w:rsidRDefault="00AD2CC2" w:rsidP="00AD2CC2">
      <w:pPr>
        <w:pStyle w:val="Heading2"/>
      </w:pPr>
      <w:bookmarkStart w:id="202" w:name="_Toc243484932"/>
      <w:r>
        <w:t>Sector spotlight</w:t>
      </w:r>
      <w:bookmarkEnd w:id="202"/>
    </w:p>
    <w:p w14:paraId="791A93DA" w14:textId="367556C1" w:rsidR="00AD2CC2" w:rsidRDefault="00AD2CC2" w:rsidP="00AD2CC2">
      <w:pPr>
        <w:pStyle w:val="Heading3"/>
      </w:pPr>
      <w:r w:rsidRPr="00AD2CC2">
        <w:t>Inclusion Support Program: updated vacation care assessment process</w:t>
      </w:r>
    </w:p>
    <w:p w14:paraId="4372B75B" w14:textId="77777777" w:rsidR="00AD2CC2" w:rsidRPr="00AD2CC2" w:rsidRDefault="00AD2CC2" w:rsidP="00AD2CC2">
      <w:r w:rsidRPr="00AD2CC2">
        <w:rPr>
          <w:b/>
          <w:bCs/>
        </w:rPr>
        <w:t>The Inclusion Development Fund Manager (IDFM) is updating its assessment process for vacation care cases in Outside School Hours Care (OSHC) settings.</w:t>
      </w:r>
    </w:p>
    <w:p w14:paraId="22F10084" w14:textId="77777777" w:rsidR="00AD2CC2" w:rsidRPr="00AD2CC2" w:rsidRDefault="00AD2CC2" w:rsidP="00AD2CC2">
      <w:r w:rsidRPr="00AD2CC2">
        <w:t>This update aligns with the recent changes to the assessment processes for school-aged children who leave for school during the approval period.</w:t>
      </w:r>
    </w:p>
    <w:p w14:paraId="12AD955B" w14:textId="77777777" w:rsidR="00AD2CC2" w:rsidRPr="00AD2CC2" w:rsidRDefault="00AD2CC2" w:rsidP="00AD2CC2">
      <w:r w:rsidRPr="00AD2CC2">
        <w:t>Starting from the April 2026 school holiday period, approved vacation care cases will:</w:t>
      </w:r>
    </w:p>
    <w:p w14:paraId="28478FE3" w14:textId="77777777" w:rsidR="00AD2CC2" w:rsidRPr="00AD2CC2" w:rsidRDefault="00AD2CC2" w:rsidP="00AD2CC2">
      <w:pPr>
        <w:pStyle w:val="ListParagraph"/>
      </w:pPr>
      <w:r w:rsidRPr="00AD2CC2">
        <w:t>continue to receive the maximum allowable duration of 52 weeks</w:t>
      </w:r>
    </w:p>
    <w:p w14:paraId="5C67CA69" w14:textId="77777777" w:rsidR="00AD2CC2" w:rsidRPr="00AD2CC2" w:rsidRDefault="00AD2CC2" w:rsidP="00AD2CC2">
      <w:pPr>
        <w:pStyle w:val="ListParagraph"/>
      </w:pPr>
      <w:r w:rsidRPr="00AD2CC2">
        <w:t>receive funding to support an additional educator for the upcoming holiday period only</w:t>
      </w:r>
    </w:p>
    <w:p w14:paraId="14CCFAE9" w14:textId="77777777" w:rsidR="00AD2CC2" w:rsidRPr="00AD2CC2" w:rsidRDefault="00AD2CC2" w:rsidP="00AD2CC2">
      <w:pPr>
        <w:pStyle w:val="ListParagraph"/>
      </w:pPr>
      <w:r w:rsidRPr="00AD2CC2">
        <w:t>require a Change of Circumstances application to access funding for each subsequent holiday period within the approval period.</w:t>
      </w:r>
    </w:p>
    <w:p w14:paraId="16C26B2E" w14:textId="77777777" w:rsidR="00AD2CC2" w:rsidRPr="00AD2CC2" w:rsidRDefault="00AD2CC2" w:rsidP="00AD2CC2">
      <w:r w:rsidRPr="00AD2CC2">
        <w:t>Rather than receiving up to 12 weeks of funding at the time of approval, services will receive funding aligned to the upcoming holiday period only.</w:t>
      </w:r>
    </w:p>
    <w:p w14:paraId="3B966F78" w14:textId="77777777" w:rsidR="00AD2CC2" w:rsidRPr="00AD2CC2" w:rsidRDefault="00AD2CC2" w:rsidP="00AD2CC2">
      <w:r w:rsidRPr="00AD2CC2">
        <w:t>Services can submit Change of Circumstances applications to support succeeding holiday periods.</w:t>
      </w:r>
    </w:p>
    <w:p w14:paraId="153F2B6F" w14:textId="77777777" w:rsidR="00AD2CC2" w:rsidRPr="00AD2CC2" w:rsidRDefault="00AD2CC2" w:rsidP="00AD2CC2">
      <w:r w:rsidRPr="00AD2CC2">
        <w:t>To support these changes, we have made the Strategic Inclusion Plan (SIP) review requirements simpler.</w:t>
      </w:r>
    </w:p>
    <w:p w14:paraId="3371F6D3" w14:textId="77777777" w:rsidR="00AD2CC2" w:rsidRPr="00AD2CC2" w:rsidRDefault="00AD2CC2" w:rsidP="00AD2CC2">
      <w:r w:rsidRPr="00AD2CC2">
        <w:t>We have not changed:</w:t>
      </w:r>
    </w:p>
    <w:p w14:paraId="3616CAA7" w14:textId="77777777" w:rsidR="00AD2CC2" w:rsidRPr="00AD2CC2" w:rsidRDefault="00AD2CC2" w:rsidP="00AD2CC2">
      <w:pPr>
        <w:pStyle w:val="ListParagraph"/>
      </w:pPr>
      <w:r w:rsidRPr="00AD2CC2">
        <w:t>SIP requirements for all other application types</w:t>
      </w:r>
    </w:p>
    <w:p w14:paraId="236945E1" w14:textId="77777777" w:rsidR="00AD2CC2" w:rsidRPr="00AD2CC2" w:rsidRDefault="00AD2CC2" w:rsidP="00AD2CC2">
      <w:pPr>
        <w:pStyle w:val="ListParagraph"/>
      </w:pPr>
      <w:r w:rsidRPr="00AD2CC2">
        <w:t>renewal requirements for all application types including vacation care.</w:t>
      </w:r>
    </w:p>
    <w:p w14:paraId="4795B39D" w14:textId="18AAA115" w:rsidR="00AD2CC2" w:rsidRDefault="00AD2CC2" w:rsidP="00AD2CC2">
      <w:r w:rsidRPr="00AD2CC2">
        <w:t xml:space="preserve">For more information about this change, speak to your </w:t>
      </w:r>
      <w:hyperlink r:id="rId727" w:history="1">
        <w:r w:rsidRPr="00AD2CC2">
          <w:rPr>
            <w:rStyle w:val="Hyperlink"/>
          </w:rPr>
          <w:t>local Inclusion Agency</w:t>
        </w:r>
      </w:hyperlink>
      <w:r w:rsidRPr="00AD2CC2">
        <w:t xml:space="preserve"> or refer to the </w:t>
      </w:r>
      <w:hyperlink r:id="rId728" w:history="1">
        <w:r w:rsidRPr="00AD2CC2">
          <w:rPr>
            <w:rStyle w:val="Hyperlink"/>
          </w:rPr>
          <w:t>Vacation Care factsheet on the IDFM website</w:t>
        </w:r>
      </w:hyperlink>
      <w:r w:rsidRPr="00AD2CC2">
        <w:t>.</w:t>
      </w:r>
    </w:p>
    <w:p w14:paraId="0863E1D0" w14:textId="0E11D335" w:rsidR="00AD2CC2" w:rsidRDefault="00AD2CC2" w:rsidP="00AD2CC2">
      <w:pPr>
        <w:pStyle w:val="Heading2"/>
      </w:pPr>
      <w:bookmarkStart w:id="203" w:name="_Toc243484933"/>
      <w:r>
        <w:lastRenderedPageBreak/>
        <w:t>Facts from FAL</w:t>
      </w:r>
      <w:bookmarkEnd w:id="203"/>
    </w:p>
    <w:p w14:paraId="1A0BE127" w14:textId="2133AC28" w:rsidR="00AD2CC2" w:rsidRDefault="00AD2CC2" w:rsidP="00AD2CC2">
      <w:pPr>
        <w:pStyle w:val="Heading3"/>
      </w:pPr>
      <w:r w:rsidRPr="00AD2CC2">
        <w:t>Debt explainer – absences before and after enrolments</w:t>
      </w:r>
    </w:p>
    <w:p w14:paraId="0D047227" w14:textId="77777777" w:rsidR="00AD2CC2" w:rsidRPr="00AD2CC2" w:rsidRDefault="00AD2CC2" w:rsidP="00AD2CC2">
      <w:r w:rsidRPr="00AD2CC2">
        <w:rPr>
          <w:b/>
          <w:bCs/>
        </w:rPr>
        <w:t>Absences reported before a child’s first physical attendance or after their last are not eligible for CCS.</w:t>
      </w:r>
    </w:p>
    <w:p w14:paraId="7E9BF86A" w14:textId="77777777" w:rsidR="00AD2CC2" w:rsidRPr="00AD2CC2" w:rsidRDefault="00AD2CC2" w:rsidP="00AD2CC2">
      <w:r w:rsidRPr="00AD2CC2">
        <w:t>Absences at the start or end of an enrolment may be eligible for CCS only if they fit within the extended period and meet an approved reason. If not, any CCS paid may be raised as a debt.</w:t>
      </w:r>
    </w:p>
    <w:p w14:paraId="4095E7D4" w14:textId="77777777" w:rsidR="00AD2CC2" w:rsidRPr="00AD2CC2" w:rsidRDefault="00AD2CC2" w:rsidP="00AD2CC2">
      <w:pPr>
        <w:pStyle w:val="Heading4"/>
      </w:pPr>
      <w:r w:rsidRPr="00AD2CC2">
        <w:t>How to avoid a debt</w:t>
      </w:r>
    </w:p>
    <w:p w14:paraId="51EB8A74" w14:textId="77777777" w:rsidR="00AD2CC2" w:rsidRPr="00AD2CC2" w:rsidRDefault="00AD2CC2" w:rsidP="00AD2CC2">
      <w:pPr>
        <w:pStyle w:val="ListParagraph"/>
      </w:pPr>
      <w:r w:rsidRPr="00AD2CC2">
        <w:t>Only report absences after a child has physically attended, unless a valid exemption applies.</w:t>
      </w:r>
    </w:p>
    <w:p w14:paraId="542B6732" w14:textId="77777777" w:rsidR="00AD2CC2" w:rsidRPr="00AD2CC2" w:rsidRDefault="00AD2CC2" w:rsidP="00AD2CC2">
      <w:pPr>
        <w:pStyle w:val="ListParagraph"/>
      </w:pPr>
      <w:r w:rsidRPr="00AD2CC2">
        <w:t xml:space="preserve">Check if the absence falls within the 6-day extended period </w:t>
      </w:r>
      <w:r w:rsidRPr="00AD2CC2">
        <w:rPr>
          <w:i/>
          <w:iCs/>
        </w:rPr>
        <w:t xml:space="preserve">and </w:t>
      </w:r>
      <w:r w:rsidRPr="00AD2CC2">
        <w:t>meets one of the approved reasons.</w:t>
      </w:r>
    </w:p>
    <w:p w14:paraId="2022C7F3" w14:textId="77777777" w:rsidR="00AD2CC2" w:rsidRPr="00AD2CC2" w:rsidRDefault="00AD2CC2" w:rsidP="00AD2CC2">
      <w:pPr>
        <w:pStyle w:val="ListParagraph"/>
      </w:pPr>
      <w:r w:rsidRPr="00AD2CC2">
        <w:t>Keep accurate records for any absences that need evidence.</w:t>
      </w:r>
    </w:p>
    <w:p w14:paraId="715D867F" w14:textId="77777777" w:rsidR="00AD2CC2" w:rsidRPr="00AD2CC2" w:rsidRDefault="00AD2CC2" w:rsidP="00AD2CC2">
      <w:r w:rsidRPr="00AD2CC2">
        <w:rPr>
          <w:b/>
          <w:bCs/>
        </w:rPr>
        <w:t>For example</w:t>
      </w:r>
    </w:p>
    <w:p w14:paraId="2BFDB272" w14:textId="77777777" w:rsidR="00AD2CC2" w:rsidRPr="00AD2CC2" w:rsidRDefault="00AD2CC2" w:rsidP="00AD2CC2">
      <w:r w:rsidRPr="00AD2CC2">
        <w:t>A child is booked to start on 10 March, but they don’t show up.</w:t>
      </w:r>
    </w:p>
    <w:p w14:paraId="3EB38014" w14:textId="77777777" w:rsidR="00AD2CC2" w:rsidRPr="00AD2CC2" w:rsidRDefault="00AD2CC2" w:rsidP="00AD2CC2">
      <w:r w:rsidRPr="00AD2CC2">
        <w:t>You report the absence.</w:t>
      </w:r>
    </w:p>
    <w:p w14:paraId="07454FBE" w14:textId="77777777" w:rsidR="00AD2CC2" w:rsidRPr="00AD2CC2" w:rsidRDefault="00AD2CC2" w:rsidP="00AD2CC2">
      <w:r w:rsidRPr="00AD2CC2">
        <w:t>Because the child has never physically attended, CCS won’t be paid unless there is a valid extended-period reason (like a family tragedy).</w:t>
      </w:r>
    </w:p>
    <w:p w14:paraId="0910E2A6" w14:textId="77777777" w:rsidR="00AD2CC2" w:rsidRPr="00AD2CC2" w:rsidRDefault="00AD2CC2" w:rsidP="00AD2CC2">
      <w:r w:rsidRPr="00AD2CC2">
        <w:t>If not, CCS paid for that absence becomes a debt to the service.</w:t>
      </w:r>
    </w:p>
    <w:p w14:paraId="69899B30" w14:textId="67D3BDBD" w:rsidR="00AD2CC2" w:rsidRDefault="00AD2CC2" w:rsidP="00AD2CC2">
      <w:r w:rsidRPr="00AD2CC2">
        <w:t xml:space="preserve">Learn more about </w:t>
      </w:r>
      <w:hyperlink r:id="rId729" w:history="1">
        <w:r w:rsidRPr="00AD2CC2">
          <w:rPr>
            <w:rStyle w:val="Hyperlink"/>
          </w:rPr>
          <w:t>absences at the start and end of an enrolment</w:t>
        </w:r>
      </w:hyperlink>
      <w:r w:rsidRPr="00AD2CC2">
        <w:t>.</w:t>
      </w:r>
    </w:p>
    <w:p w14:paraId="19B6249B" w14:textId="603552C5" w:rsidR="00AD2CC2" w:rsidRDefault="00AD2CC2" w:rsidP="00AD2CC2">
      <w:pPr>
        <w:pStyle w:val="Heading2"/>
      </w:pPr>
      <w:bookmarkStart w:id="204" w:name="_Toc243484934"/>
      <w:r>
        <w:t>Workforce support</w:t>
      </w:r>
      <w:bookmarkEnd w:id="204"/>
    </w:p>
    <w:p w14:paraId="24980CA0" w14:textId="0797EC3C" w:rsidR="00AD2CC2" w:rsidRDefault="00AD2CC2" w:rsidP="00AD2CC2">
      <w:pPr>
        <w:pStyle w:val="Heading3"/>
      </w:pPr>
      <w:r w:rsidRPr="00AD2CC2">
        <w:t>Fair Work Commission’s gender-based undervaluation proceeding impact</w:t>
      </w:r>
    </w:p>
    <w:p w14:paraId="5A5E1CFB" w14:textId="77777777" w:rsidR="00AD2CC2" w:rsidRPr="00AD2CC2" w:rsidRDefault="00AD2CC2" w:rsidP="00AD2CC2">
      <w:r w:rsidRPr="00AD2CC2">
        <w:rPr>
          <w:b/>
          <w:bCs/>
        </w:rPr>
        <w:t xml:space="preserve">The worker retention payment has been designed to absorb increases to the </w:t>
      </w:r>
      <w:r w:rsidRPr="00AD2CC2">
        <w:rPr>
          <w:b/>
          <w:bCs/>
          <w:i/>
          <w:iCs/>
        </w:rPr>
        <w:t>Children’s Service’s Award 2010</w:t>
      </w:r>
      <w:r w:rsidRPr="00AD2CC2">
        <w:rPr>
          <w:b/>
          <w:bCs/>
        </w:rPr>
        <w:t xml:space="preserve"> from the Fair Work Commission’s gender-based undervaluation proceedings, up to the program’s limit of 15%.</w:t>
      </w:r>
    </w:p>
    <w:p w14:paraId="678AB1DB" w14:textId="77777777" w:rsidR="00AD2CC2" w:rsidRPr="00AD2CC2" w:rsidRDefault="00AD2CC2" w:rsidP="00AD2CC2">
      <w:r w:rsidRPr="00AD2CC2">
        <w:t>This means:</w:t>
      </w:r>
    </w:p>
    <w:p w14:paraId="4ED6153F" w14:textId="77777777" w:rsidR="00AD2CC2" w:rsidRPr="00AD2CC2" w:rsidRDefault="00AD2CC2" w:rsidP="00AD2CC2">
      <w:pPr>
        <w:pStyle w:val="ListParagraph"/>
      </w:pPr>
      <w:r w:rsidRPr="00AD2CC2">
        <w:t>eligible workers will continue to get the same minimum hourly rate under the worker retention payment</w:t>
      </w:r>
    </w:p>
    <w:p w14:paraId="05F9E0F1" w14:textId="77777777" w:rsidR="00AD2CC2" w:rsidRPr="00AD2CC2" w:rsidRDefault="00AD2CC2" w:rsidP="00AD2CC2">
      <w:pPr>
        <w:pStyle w:val="ListParagraph"/>
      </w:pPr>
      <w:r w:rsidRPr="00AD2CC2">
        <w:t>the standard payment calculation method for calculating remains unchanged</w:t>
      </w:r>
    </w:p>
    <w:p w14:paraId="5E3722DD" w14:textId="77777777" w:rsidR="00AD2CC2" w:rsidRPr="00AD2CC2" w:rsidRDefault="00AD2CC2" w:rsidP="00AD2CC2">
      <w:pPr>
        <w:pStyle w:val="ListParagraph"/>
      </w:pPr>
      <w:r w:rsidRPr="00AD2CC2">
        <w:t>providers are not expected to pay more overall, as the worker retention payment will absorb the wage increase.</w:t>
      </w:r>
    </w:p>
    <w:p w14:paraId="044163A9" w14:textId="77777777" w:rsidR="00AD2CC2" w:rsidRPr="00AD2CC2" w:rsidRDefault="00AD2CC2" w:rsidP="00AD2CC2">
      <w:r w:rsidRPr="00AD2CC2">
        <w:t>The worker retention payment continues to ensure eligible workers receive the same total uplift.</w:t>
      </w:r>
    </w:p>
    <w:p w14:paraId="5B990909" w14:textId="77777777" w:rsidR="00AD2CC2" w:rsidRPr="00AD2CC2" w:rsidRDefault="00AD2CC2" w:rsidP="00AD2CC2">
      <w:r w:rsidRPr="00AD2CC2">
        <w:rPr>
          <w:b/>
          <w:bCs/>
        </w:rPr>
        <w:t>Example:</w:t>
      </w:r>
      <w:r w:rsidRPr="00AD2CC2">
        <w:t xml:space="preserve"> If the award increases by 5% on 1 March 2026, the provider needs to pay 10% above the award. The standard payment calculation is still intended to fund the full 15% uplift on the pre-1 March 2026 award.</w:t>
      </w:r>
    </w:p>
    <w:p w14:paraId="18FC726B" w14:textId="77777777" w:rsidR="00AD2CC2" w:rsidRPr="00AD2CC2" w:rsidRDefault="00AD2CC2" w:rsidP="00AD2CC2">
      <w:r w:rsidRPr="00AD2CC2">
        <w:t xml:space="preserve">If the standard payment calculation does not provide sufficient funding to meet this commitment, providers </w:t>
      </w:r>
      <w:hyperlink r:id="rId730" w:history="1">
        <w:r w:rsidRPr="00AD2CC2">
          <w:rPr>
            <w:rStyle w:val="Hyperlink"/>
          </w:rPr>
          <w:t>may request a funding review</w:t>
        </w:r>
      </w:hyperlink>
      <w:r w:rsidRPr="00AD2CC2">
        <w:t>.</w:t>
      </w:r>
    </w:p>
    <w:p w14:paraId="27BE25AD" w14:textId="77777777" w:rsidR="00AD2CC2" w:rsidRPr="00AD2CC2" w:rsidRDefault="00AD2CC2" w:rsidP="00AD2CC2">
      <w:r w:rsidRPr="00AD2CC2">
        <w:t>If you need help applying the worker retention payment after 1 March 2026, free support is available.</w:t>
      </w:r>
    </w:p>
    <w:p w14:paraId="240B6F41" w14:textId="44B8172B" w:rsidR="00AD2CC2" w:rsidRDefault="00AD2CC2" w:rsidP="00AD2CC2">
      <w:hyperlink r:id="rId731" w:history="1">
        <w:r w:rsidRPr="00AD2CC2">
          <w:rPr>
            <w:rStyle w:val="Hyperlink"/>
          </w:rPr>
          <w:t>Search the directory</w:t>
        </w:r>
      </w:hyperlink>
      <w:r w:rsidRPr="00AD2CC2">
        <w:t xml:space="preserve"> on our website to find support that meets your needs.</w:t>
      </w:r>
    </w:p>
    <w:p w14:paraId="521590C3" w14:textId="6D7AC48F" w:rsidR="00AD2CC2" w:rsidRDefault="00AD2CC2" w:rsidP="00AD2CC2">
      <w:pPr>
        <w:pStyle w:val="Heading3"/>
      </w:pPr>
      <w:r w:rsidRPr="00AD2CC2">
        <w:t>We’re processing payments</w:t>
      </w:r>
    </w:p>
    <w:p w14:paraId="68D98763" w14:textId="77777777" w:rsidR="00AD2CC2" w:rsidRPr="00AD2CC2" w:rsidRDefault="00AD2CC2" w:rsidP="00AD2CC2">
      <w:r w:rsidRPr="00AD2CC2">
        <w:rPr>
          <w:b/>
          <w:bCs/>
        </w:rPr>
        <w:t>We have processed worker retention payments for the period 29 December 2025 to 25 January 2026.</w:t>
      </w:r>
    </w:p>
    <w:p w14:paraId="7C2BE0B7" w14:textId="77777777" w:rsidR="00AD2CC2" w:rsidRPr="00AD2CC2" w:rsidRDefault="00AD2CC2" w:rsidP="00AD2CC2">
      <w:r w:rsidRPr="00AD2CC2">
        <w:t>We processed this payment on 23 February 2026. Note that this is the day we processed the payment, not necessarily the date you will receive funds.</w:t>
      </w:r>
    </w:p>
    <w:p w14:paraId="3A58C112" w14:textId="77777777" w:rsidR="00AD2CC2" w:rsidRPr="00AD2CC2" w:rsidRDefault="00AD2CC2" w:rsidP="00AD2CC2">
      <w:r w:rsidRPr="00AD2CC2">
        <w:t>We make payments at the service-level through the Child Care Subsidy System. We send payments to the same bank account as your CCS payments.</w:t>
      </w:r>
    </w:p>
    <w:p w14:paraId="62237028" w14:textId="79F39B4A" w:rsidR="00AD2CC2" w:rsidRPr="00AD2CC2" w:rsidRDefault="00AD2CC2" w:rsidP="00AD2CC2">
      <w:r w:rsidRPr="00AD2CC2">
        <w:t xml:space="preserve">Learn more about </w:t>
      </w:r>
      <w:hyperlink r:id="rId732" w:history="1">
        <w:r w:rsidRPr="00AD2CC2">
          <w:rPr>
            <w:rStyle w:val="Hyperlink"/>
          </w:rPr>
          <w:t>when and how we make worker retention payments</w:t>
        </w:r>
      </w:hyperlink>
      <w:r w:rsidRPr="00AD2CC2">
        <w:t>.</w:t>
      </w:r>
    </w:p>
    <w:p w14:paraId="6FF5DF8F" w14:textId="63A1982A" w:rsidR="00DA1A45" w:rsidRDefault="00DA1A45" w:rsidP="00E23B49">
      <w:pPr>
        <w:pStyle w:val="Issuedate"/>
      </w:pPr>
      <w:bookmarkStart w:id="205" w:name="_Toc243484935"/>
      <w:r>
        <w:lastRenderedPageBreak/>
        <w:t>26 February 2026</w:t>
      </w:r>
      <w:bookmarkEnd w:id="205"/>
    </w:p>
    <w:p w14:paraId="3A4232B0" w14:textId="77777777" w:rsidR="00167D40" w:rsidRPr="00167D40" w:rsidRDefault="00167D40" w:rsidP="00C55CBE">
      <w:pPr>
        <w:pStyle w:val="Heading2"/>
      </w:pPr>
      <w:bookmarkStart w:id="206" w:name="_Toc243484936"/>
      <w:r w:rsidRPr="00167D40">
        <w:t>Northern Territory floods: CCS period of emergency applies 3 to 13 February 2026</w:t>
      </w:r>
      <w:bookmarkEnd w:id="206"/>
    </w:p>
    <w:p w14:paraId="72C9ACBD" w14:textId="77777777" w:rsidR="00167D40" w:rsidRPr="00C55CBE" w:rsidRDefault="00167D40" w:rsidP="00167D40">
      <w:pPr>
        <w:rPr>
          <w:b/>
          <w:bCs/>
        </w:rPr>
      </w:pPr>
      <w:r w:rsidRPr="00C55CBE">
        <w:rPr>
          <w:b/>
          <w:bCs/>
        </w:rPr>
        <w:t>A Child Care Subsidy (CCS) period of emergency applies in parts of the Northern Territory due to the impact of flooding.</w:t>
      </w:r>
    </w:p>
    <w:p w14:paraId="3DF4B4F0" w14:textId="77777777" w:rsidR="00167D40" w:rsidRPr="00167D40" w:rsidRDefault="00167D40" w:rsidP="00167D40">
      <w:r w:rsidRPr="00167D40">
        <w:t>The CCS period of emergency applies from 3 to 13 February 2026 in the following local government area:  </w:t>
      </w:r>
    </w:p>
    <w:p w14:paraId="6FCE32C7" w14:textId="77777777" w:rsidR="00167D40" w:rsidRPr="00167D40" w:rsidRDefault="00167D40" w:rsidP="00627CDA">
      <w:pPr>
        <w:numPr>
          <w:ilvl w:val="0"/>
          <w:numId w:val="100"/>
        </w:numPr>
      </w:pPr>
      <w:r w:rsidRPr="00167D40">
        <w:t>Victoria Daly  </w:t>
      </w:r>
    </w:p>
    <w:p w14:paraId="547EE318" w14:textId="77777777" w:rsidR="00167D40" w:rsidRPr="00167D40" w:rsidRDefault="00167D40" w:rsidP="00167D40">
      <w:r w:rsidRPr="00167D40">
        <w:t>We continue to monitor the situation and will provide updates as required.  </w:t>
      </w:r>
    </w:p>
    <w:p w14:paraId="22DAF1A7" w14:textId="77777777" w:rsidR="00167D40" w:rsidRPr="00167D40" w:rsidRDefault="00167D40" w:rsidP="00C55CBE">
      <w:pPr>
        <w:pStyle w:val="Heading3"/>
      </w:pPr>
      <w:r w:rsidRPr="00167D40">
        <w:t>Support during the emergency  </w:t>
      </w:r>
    </w:p>
    <w:p w14:paraId="447556A7" w14:textId="77777777" w:rsidR="00167D40" w:rsidRPr="00167D40" w:rsidRDefault="00167D40" w:rsidP="00167D40">
      <w:r w:rsidRPr="00167D40">
        <w:t>The following support is available in affected regions during the CCS period of emergency:  </w:t>
      </w:r>
    </w:p>
    <w:p w14:paraId="648A2D57" w14:textId="77777777" w:rsidR="00167D40" w:rsidRPr="00167D40" w:rsidRDefault="00167D40" w:rsidP="00627CDA">
      <w:pPr>
        <w:numPr>
          <w:ilvl w:val="0"/>
          <w:numId w:val="101"/>
        </w:numPr>
      </w:pPr>
      <w:r w:rsidRPr="00167D40">
        <w:t>you can continue to get CCS if your service closes as a direct result of the emergency  </w:t>
      </w:r>
    </w:p>
    <w:p w14:paraId="23FA594B" w14:textId="77777777" w:rsidR="00167D40" w:rsidRPr="00167D40" w:rsidRDefault="00167D40" w:rsidP="00627CDA">
      <w:pPr>
        <w:numPr>
          <w:ilvl w:val="0"/>
          <w:numId w:val="101"/>
        </w:numPr>
      </w:pPr>
      <w:r w:rsidRPr="00167D40">
        <w:t>you can waive the gap fee if a child doesn’t attend, or your service is closed, during the CCS period of emergency  </w:t>
      </w:r>
    </w:p>
    <w:p w14:paraId="5640614B" w14:textId="77777777" w:rsidR="00167D40" w:rsidRPr="00167D40" w:rsidRDefault="00167D40" w:rsidP="00627CDA">
      <w:pPr>
        <w:numPr>
          <w:ilvl w:val="0"/>
          <w:numId w:val="101"/>
        </w:numPr>
      </w:pPr>
      <w:r w:rsidRPr="00167D40">
        <w:t>families will get unlimited allowable absences for the duration of the CCS period of emergency.  </w:t>
      </w:r>
    </w:p>
    <w:p w14:paraId="7EE16C49" w14:textId="77777777" w:rsidR="00167D40" w:rsidRPr="00167D40" w:rsidRDefault="00167D40" w:rsidP="00167D40">
      <w:r w:rsidRPr="00167D40">
        <w:t>A gap fee waiver is a type of provider discount. You must report the type and amount of </w:t>
      </w:r>
      <w:hyperlink r:id="rId733" w:history="1">
        <w:r w:rsidRPr="00167D40">
          <w:rPr>
            <w:rStyle w:val="Hyperlink"/>
          </w:rPr>
          <w:t>prescribed discounts</w:t>
        </w:r>
      </w:hyperlink>
      <w:r w:rsidRPr="00167D40">
        <w:t> in session reports if they have been applied for the session.  </w:t>
      </w:r>
    </w:p>
    <w:p w14:paraId="290417E5" w14:textId="77777777" w:rsidR="00167D40" w:rsidRPr="00167D40" w:rsidRDefault="00167D40" w:rsidP="00167D40">
      <w:r w:rsidRPr="00167D40">
        <w:t>Read more about </w:t>
      </w:r>
      <w:hyperlink r:id="rId734" w:history="1">
        <w:r w:rsidRPr="00167D40">
          <w:rPr>
            <w:rStyle w:val="Hyperlink"/>
          </w:rPr>
          <w:t>support during a CCS period of emergency</w:t>
        </w:r>
      </w:hyperlink>
      <w:r w:rsidRPr="00167D40">
        <w:t>.  </w:t>
      </w:r>
    </w:p>
    <w:p w14:paraId="1D156AE9" w14:textId="77777777" w:rsidR="00167D40" w:rsidRPr="00167D40" w:rsidRDefault="00167D40" w:rsidP="00167D40">
      <w:r w:rsidRPr="00167D40">
        <w:t>Join our </w:t>
      </w:r>
      <w:hyperlink r:id="rId735" w:history="1">
        <w:r w:rsidRPr="00167D40">
          <w:rPr>
            <w:rStyle w:val="Hyperlink"/>
          </w:rPr>
          <w:t>Facebook group</w:t>
        </w:r>
      </w:hyperlink>
      <w:r w:rsidRPr="00167D40">
        <w:t> for alerts and updates.  </w:t>
      </w:r>
    </w:p>
    <w:p w14:paraId="59B32165" w14:textId="77777777" w:rsidR="00167D40" w:rsidRPr="00167D40" w:rsidRDefault="00167D40" w:rsidP="00C55CBE">
      <w:pPr>
        <w:pStyle w:val="Heading3"/>
      </w:pPr>
      <w:r w:rsidRPr="00167D40">
        <w:t>Recovery after the emergency  </w:t>
      </w:r>
    </w:p>
    <w:p w14:paraId="4814F4BC" w14:textId="77777777" w:rsidR="00167D40" w:rsidRPr="00167D40" w:rsidRDefault="00167D40" w:rsidP="00167D40">
      <w:r w:rsidRPr="00167D40">
        <w:t>Some services may be eligible for a </w:t>
      </w:r>
      <w:hyperlink r:id="rId736" w:history="1">
        <w:r w:rsidRPr="00167D40">
          <w:rPr>
            <w:rStyle w:val="Hyperlink"/>
          </w:rPr>
          <w:t>Community Child Care Fund special circumstances grant</w:t>
        </w:r>
      </w:hyperlink>
      <w:r w:rsidRPr="00167D40">
        <w:t>. Read the eligibility criteria before applying.  </w:t>
      </w:r>
    </w:p>
    <w:p w14:paraId="66FDB05A" w14:textId="77777777" w:rsidR="00167D40" w:rsidRPr="00167D40" w:rsidRDefault="00167D40" w:rsidP="00167D40">
      <w:r w:rsidRPr="00167D40">
        <w:t>Families may be able to access:  </w:t>
      </w:r>
    </w:p>
    <w:p w14:paraId="2D6367A7" w14:textId="77777777" w:rsidR="00167D40" w:rsidRPr="00167D40" w:rsidRDefault="00167D40" w:rsidP="00627CDA">
      <w:pPr>
        <w:numPr>
          <w:ilvl w:val="0"/>
          <w:numId w:val="102"/>
        </w:numPr>
      </w:pPr>
      <w:hyperlink r:id="rId737" w:history="1">
        <w:r w:rsidRPr="00167D40">
          <w:rPr>
            <w:rStyle w:val="Hyperlink"/>
          </w:rPr>
          <w:t>additional absences</w:t>
        </w:r>
      </w:hyperlink>
      <w:r w:rsidRPr="00167D40">
        <w:t> if they’ve exhausted their allowable absences  </w:t>
      </w:r>
    </w:p>
    <w:p w14:paraId="598C4E47" w14:textId="77777777" w:rsidR="00167D40" w:rsidRPr="00167D40" w:rsidRDefault="00167D40" w:rsidP="00627CDA">
      <w:pPr>
        <w:numPr>
          <w:ilvl w:val="0"/>
          <w:numId w:val="102"/>
        </w:numPr>
      </w:pPr>
      <w:hyperlink r:id="rId738" w:history="1">
        <w:r w:rsidRPr="00167D40">
          <w:rPr>
            <w:rStyle w:val="Hyperlink"/>
          </w:rPr>
          <w:t>Additional Child Care Subsidy</w:t>
        </w:r>
      </w:hyperlink>
      <w:r w:rsidRPr="00167D40">
        <w:t> if they experience temporary financial hardship due to an emergency that happened in the last 6 months.  </w:t>
      </w:r>
    </w:p>
    <w:p w14:paraId="76A3E71C" w14:textId="77777777" w:rsidR="00167D40" w:rsidRPr="00167D40" w:rsidRDefault="00167D40" w:rsidP="00167D40">
      <w:r w:rsidRPr="00167D40">
        <w:t>Read more about </w:t>
      </w:r>
      <w:hyperlink r:id="rId739" w:history="1">
        <w:r w:rsidRPr="00167D40">
          <w:rPr>
            <w:rStyle w:val="Hyperlink"/>
          </w:rPr>
          <w:t>recovery after an emergency</w:t>
        </w:r>
      </w:hyperlink>
      <w:r w:rsidRPr="00167D40">
        <w:t> on our website.  </w:t>
      </w:r>
    </w:p>
    <w:p w14:paraId="08E61DE7" w14:textId="77777777" w:rsidR="00167D40" w:rsidRPr="00167D40" w:rsidRDefault="00167D40" w:rsidP="00C55CBE">
      <w:pPr>
        <w:pStyle w:val="Heading3"/>
      </w:pPr>
      <w:r w:rsidRPr="00167D40">
        <w:t>Other disaster support  </w:t>
      </w:r>
    </w:p>
    <w:p w14:paraId="7F15DCCA" w14:textId="77777777" w:rsidR="00167D40" w:rsidRPr="00167D40" w:rsidRDefault="00167D40" w:rsidP="00167D40">
      <w:r w:rsidRPr="00167D40">
        <w:t>The Australian Government provides help for people affected by natural disasters. Find out whether you're eligible on the </w:t>
      </w:r>
      <w:hyperlink r:id="rId740" w:history="1">
        <w:r w:rsidRPr="00167D40">
          <w:rPr>
            <w:rStyle w:val="Hyperlink"/>
          </w:rPr>
          <w:t>Services Australia website</w:t>
        </w:r>
      </w:hyperlink>
      <w:r w:rsidRPr="00167D40">
        <w:t>.  </w:t>
      </w:r>
    </w:p>
    <w:p w14:paraId="44C97396" w14:textId="7141A155" w:rsidR="00167D40" w:rsidRPr="00167D40" w:rsidRDefault="00167D40" w:rsidP="00C55CBE">
      <w:r w:rsidRPr="00167D40">
        <w:t>Your state or territory government may provide additional support in the event of a natural disaster. Find out more at </w:t>
      </w:r>
      <w:hyperlink r:id="rId741" w:history="1">
        <w:r w:rsidRPr="00167D40">
          <w:rPr>
            <w:rStyle w:val="Hyperlink"/>
          </w:rPr>
          <w:t>nt.gov.au/emergency</w:t>
        </w:r>
      </w:hyperlink>
      <w:r>
        <w:t>.</w:t>
      </w:r>
    </w:p>
    <w:p w14:paraId="055408C6" w14:textId="31A05BFE" w:rsidR="00E23B49" w:rsidRDefault="00E23B49" w:rsidP="00E23B49">
      <w:pPr>
        <w:pStyle w:val="Issuedate"/>
      </w:pPr>
      <w:bookmarkStart w:id="207" w:name="_Toc243484937"/>
      <w:r>
        <w:lastRenderedPageBreak/>
        <w:t>25 February 2026</w:t>
      </w:r>
      <w:bookmarkEnd w:id="207"/>
    </w:p>
    <w:p w14:paraId="09B25F16" w14:textId="011FC2EE" w:rsidR="00E23B49" w:rsidRDefault="00E23B49" w:rsidP="00E23B49">
      <w:pPr>
        <w:pStyle w:val="Heading2"/>
      </w:pPr>
      <w:bookmarkStart w:id="208" w:name="_Toc243484938"/>
      <w:r>
        <w:t>From the department</w:t>
      </w:r>
      <w:bookmarkEnd w:id="208"/>
    </w:p>
    <w:p w14:paraId="3A9790EC" w14:textId="3928BA27" w:rsidR="00E23B49" w:rsidRDefault="00E23B49" w:rsidP="00E23B49">
      <w:pPr>
        <w:pStyle w:val="Heading3"/>
      </w:pPr>
      <w:r w:rsidRPr="00E23B49">
        <w:t>Final reminder: CCCF sustainability and capital support grant closes today</w:t>
      </w:r>
    </w:p>
    <w:p w14:paraId="1D67ED8C" w14:textId="77777777" w:rsidR="00E23B49" w:rsidRPr="00E23B49" w:rsidRDefault="00E23B49" w:rsidP="00E23B49">
      <w:r w:rsidRPr="00E23B49">
        <w:rPr>
          <w:b/>
          <w:bCs/>
        </w:rPr>
        <w:t>The Community Child Care Fund (CCCF) sustainability and capital support grant closes today at 9 pm AEDT.</w:t>
      </w:r>
    </w:p>
    <w:p w14:paraId="3710E2E9" w14:textId="77777777" w:rsidR="00E23B49" w:rsidRPr="00E23B49" w:rsidRDefault="00E23B49" w:rsidP="00E23B49">
      <w:r w:rsidRPr="00E23B49">
        <w:t>If your service could benefit from sustainability or capital support, we encourage you to apply. Applications don’t need to be complex – clear, practical proposals are what matter most.</w:t>
      </w:r>
    </w:p>
    <w:p w14:paraId="1DDDD053" w14:textId="77777777" w:rsidR="00E23B49" w:rsidRPr="00E23B49" w:rsidRDefault="00E23B49" w:rsidP="00E23B49">
      <w:r w:rsidRPr="00E23B49">
        <w:t>What you should do:</w:t>
      </w:r>
    </w:p>
    <w:p w14:paraId="618DC529" w14:textId="77777777" w:rsidR="00E23B49" w:rsidRPr="00E23B49" w:rsidRDefault="00E23B49" w:rsidP="00627CDA">
      <w:pPr>
        <w:numPr>
          <w:ilvl w:val="0"/>
          <w:numId w:val="68"/>
        </w:numPr>
      </w:pPr>
      <w:r w:rsidRPr="00E23B49">
        <w:t>submit your online application on GrantConnect</w:t>
      </w:r>
    </w:p>
    <w:p w14:paraId="16D19AE7" w14:textId="77777777" w:rsidR="00E23B49" w:rsidRPr="00E23B49" w:rsidRDefault="00E23B49" w:rsidP="00627CDA">
      <w:pPr>
        <w:numPr>
          <w:ilvl w:val="0"/>
          <w:numId w:val="68"/>
        </w:numPr>
      </w:pPr>
      <w:r w:rsidRPr="00E23B49">
        <w:t>attach all required documents using official templates</w:t>
      </w:r>
    </w:p>
    <w:p w14:paraId="02303DB4" w14:textId="77777777" w:rsidR="00E23B49" w:rsidRPr="00E23B49" w:rsidRDefault="00E23B49" w:rsidP="00627CDA">
      <w:pPr>
        <w:numPr>
          <w:ilvl w:val="0"/>
          <w:numId w:val="68"/>
        </w:numPr>
      </w:pPr>
      <w:r w:rsidRPr="00E23B49">
        <w:t>double check your financial statements, budgets, and supporting evidence for accuracy.</w:t>
      </w:r>
    </w:p>
    <w:p w14:paraId="0FBBD532" w14:textId="77777777" w:rsidR="00E23B49" w:rsidRPr="00E23B49" w:rsidRDefault="00E23B49" w:rsidP="00E23B49">
      <w:r w:rsidRPr="00E23B49">
        <w:t>After applications close, we’ll assess all submissions for eligibility and merit. Applicants will be advised of the outcome in July 2026.</w:t>
      </w:r>
    </w:p>
    <w:p w14:paraId="33EE987D" w14:textId="77777777" w:rsidR="00E23B49" w:rsidRPr="00E23B49" w:rsidRDefault="00E23B49" w:rsidP="00E23B49">
      <w:r w:rsidRPr="00E23B49">
        <w:t>Visit our </w:t>
      </w:r>
      <w:hyperlink r:id="rId742" w:history="1">
        <w:r w:rsidRPr="00E23B49">
          <w:rPr>
            <w:rStyle w:val="Hyperlink"/>
          </w:rPr>
          <w:t>sustainability and capital support grant page </w:t>
        </w:r>
      </w:hyperlink>
      <w:r w:rsidRPr="00E23B49">
        <w:t>to learn more and apply.</w:t>
      </w:r>
    </w:p>
    <w:p w14:paraId="4690A603" w14:textId="5CBD9017" w:rsidR="00E23B49" w:rsidRDefault="00E23B49" w:rsidP="00E23B49">
      <w:pPr>
        <w:pStyle w:val="Heading3"/>
      </w:pPr>
      <w:r w:rsidRPr="00E23B49">
        <w:t>New early childhood service in Kowanyama</w:t>
      </w:r>
    </w:p>
    <w:p w14:paraId="1A8B0EFA" w14:textId="77777777" w:rsidR="00E23B49" w:rsidRPr="00E23B49" w:rsidRDefault="00E23B49" w:rsidP="00E23B49">
      <w:r w:rsidRPr="00E23B49">
        <w:rPr>
          <w:b/>
          <w:bCs/>
        </w:rPr>
        <w:t>A new early childhood education and care (ECEC) service has opened in Kowanyama in Queensland, supported by the CCCF Restricted Expansion Program.</w:t>
      </w:r>
    </w:p>
    <w:p w14:paraId="63CA47B6" w14:textId="77777777" w:rsidR="00E23B49" w:rsidRPr="00E23B49" w:rsidRDefault="00E23B49" w:rsidP="00E23B49">
      <w:r w:rsidRPr="00E23B49">
        <w:t>The One Tree Kowanyama Children’s Service will provide quality, culturally safe ECEC for up to 30 local children. It forms part of an Early Years Hub located on the grounds of Kowanyama State School. The hub will offer families a range of integrated services, including long day care, kindergarten, parenting and other support programs.</w:t>
      </w:r>
    </w:p>
    <w:p w14:paraId="622E087A" w14:textId="77777777" w:rsidR="00E23B49" w:rsidRPr="00E23B49" w:rsidRDefault="00E23B49" w:rsidP="00E23B49">
      <w:r w:rsidRPr="00E23B49">
        <w:t>Kowanyama Aboriginal Shire Council received CCCF funding to establish the service. The council partnered with One Tree Community Services, which will act as the approved provider. The Queensland Government provided the building and funds the hub.</w:t>
      </w:r>
    </w:p>
    <w:p w14:paraId="1B0817B9" w14:textId="77777777" w:rsidR="00E23B49" w:rsidRPr="00E23B49" w:rsidRDefault="00E23B49" w:rsidP="00E23B49">
      <w:r w:rsidRPr="00E23B49">
        <w:t>This is the fourth service to open under the </w:t>
      </w:r>
      <w:hyperlink r:id="rId743" w:history="1">
        <w:r w:rsidRPr="00E23B49">
          <w:rPr>
            <w:rStyle w:val="Hyperlink"/>
          </w:rPr>
          <w:t>CCCF Restricted Expansion Program</w:t>
        </w:r>
      </w:hyperlink>
      <w:r w:rsidRPr="00E23B49">
        <w:t>.</w:t>
      </w:r>
    </w:p>
    <w:p w14:paraId="2D859A83" w14:textId="3B1CB61B" w:rsidR="00E23B49" w:rsidRDefault="00E23B49" w:rsidP="00E23B49">
      <w:pPr>
        <w:pStyle w:val="Heading3"/>
      </w:pPr>
      <w:r w:rsidRPr="00E23B49">
        <w:t>Building early education across Victoria</w:t>
      </w:r>
    </w:p>
    <w:p w14:paraId="64E6436A" w14:textId="77777777" w:rsidR="00E23B49" w:rsidRPr="00E23B49" w:rsidRDefault="00E23B49" w:rsidP="00E23B49">
      <w:r w:rsidRPr="00E23B49">
        <w:rPr>
          <w:b/>
          <w:bCs/>
        </w:rPr>
        <w:t>The Australian Government, in partnership with the Victorian Government, is delivering ECEC where it is needed most across Victoria.</w:t>
      </w:r>
    </w:p>
    <w:p w14:paraId="70B523C1" w14:textId="77777777" w:rsidR="00E23B49" w:rsidRPr="00E23B49" w:rsidRDefault="00E23B49" w:rsidP="00E23B49">
      <w:r w:rsidRPr="00E23B49">
        <w:t>Through the Building Early Education Fund, the Australian Government will provide $63 million to build or expand 11 ECEC services in outer suburbs and regional communities. The Victorian Government will contribute $107 million towards the projects.</w:t>
      </w:r>
    </w:p>
    <w:p w14:paraId="702992AE" w14:textId="77777777" w:rsidR="00E23B49" w:rsidRPr="00E23B49" w:rsidRDefault="00E23B49" w:rsidP="00E23B49">
      <w:r w:rsidRPr="00E23B49">
        <w:t>New ECEC supply will be in:</w:t>
      </w:r>
    </w:p>
    <w:p w14:paraId="05ED08E3" w14:textId="77777777" w:rsidR="00E23B49" w:rsidRPr="00E23B49" w:rsidRDefault="00E23B49" w:rsidP="00627CDA">
      <w:pPr>
        <w:numPr>
          <w:ilvl w:val="0"/>
          <w:numId w:val="69"/>
        </w:numPr>
        <w:spacing w:after="120" w:line="240" w:lineRule="auto"/>
        <w:ind w:left="714" w:hanging="357"/>
      </w:pPr>
      <w:r w:rsidRPr="00E23B49">
        <w:t>Geelong, delivering 135 places</w:t>
      </w:r>
    </w:p>
    <w:p w14:paraId="717AA0B0" w14:textId="77777777" w:rsidR="00E23B49" w:rsidRPr="00E23B49" w:rsidRDefault="00E23B49" w:rsidP="00627CDA">
      <w:pPr>
        <w:numPr>
          <w:ilvl w:val="0"/>
          <w:numId w:val="69"/>
        </w:numPr>
        <w:spacing w:after="120" w:line="240" w:lineRule="auto"/>
        <w:ind w:left="714" w:hanging="357"/>
      </w:pPr>
      <w:r w:rsidRPr="00E23B49">
        <w:t>Whittlesea, delivering 130 places</w:t>
      </w:r>
    </w:p>
    <w:p w14:paraId="087370EF" w14:textId="77777777" w:rsidR="00E23B49" w:rsidRPr="00E23B49" w:rsidRDefault="00E23B49" w:rsidP="00627CDA">
      <w:pPr>
        <w:numPr>
          <w:ilvl w:val="0"/>
          <w:numId w:val="69"/>
        </w:numPr>
        <w:spacing w:after="120" w:line="240" w:lineRule="auto"/>
        <w:ind w:left="714" w:hanging="357"/>
      </w:pPr>
      <w:r w:rsidRPr="00E23B49">
        <w:lastRenderedPageBreak/>
        <w:t>Casey, delivering 130 places</w:t>
      </w:r>
    </w:p>
    <w:p w14:paraId="4FC03101" w14:textId="77777777" w:rsidR="00E23B49" w:rsidRPr="00E23B49" w:rsidRDefault="00E23B49" w:rsidP="00627CDA">
      <w:pPr>
        <w:numPr>
          <w:ilvl w:val="0"/>
          <w:numId w:val="69"/>
        </w:numPr>
        <w:spacing w:after="120" w:line="240" w:lineRule="auto"/>
        <w:ind w:left="714" w:hanging="357"/>
      </w:pPr>
      <w:r w:rsidRPr="00E23B49">
        <w:t>Frankston, delivering 130 places</w:t>
      </w:r>
    </w:p>
    <w:p w14:paraId="1B24C556" w14:textId="77777777" w:rsidR="00E23B49" w:rsidRPr="00E23B49" w:rsidRDefault="00E23B49" w:rsidP="00627CDA">
      <w:pPr>
        <w:numPr>
          <w:ilvl w:val="0"/>
          <w:numId w:val="69"/>
        </w:numPr>
        <w:spacing w:after="120" w:line="240" w:lineRule="auto"/>
        <w:ind w:left="714" w:hanging="357"/>
      </w:pPr>
      <w:r w:rsidRPr="00E23B49">
        <w:t>Swan Hill, delivering 132 places</w:t>
      </w:r>
    </w:p>
    <w:p w14:paraId="6CB34324" w14:textId="77777777" w:rsidR="00E23B49" w:rsidRPr="00E23B49" w:rsidRDefault="00E23B49" w:rsidP="00627CDA">
      <w:pPr>
        <w:numPr>
          <w:ilvl w:val="0"/>
          <w:numId w:val="69"/>
        </w:numPr>
        <w:spacing w:after="120" w:line="240" w:lineRule="auto"/>
        <w:ind w:left="714" w:hanging="357"/>
      </w:pPr>
      <w:r w:rsidRPr="00E23B49">
        <w:t>Kings Park, delivering 130 places</w:t>
      </w:r>
    </w:p>
    <w:p w14:paraId="3423A02F" w14:textId="77777777" w:rsidR="00E23B49" w:rsidRPr="00E23B49" w:rsidRDefault="00E23B49" w:rsidP="00627CDA">
      <w:pPr>
        <w:numPr>
          <w:ilvl w:val="0"/>
          <w:numId w:val="69"/>
        </w:numPr>
        <w:spacing w:after="120" w:line="240" w:lineRule="auto"/>
        <w:ind w:left="714" w:hanging="357"/>
      </w:pPr>
      <w:r w:rsidRPr="00E23B49">
        <w:t>Wedderburn, delivering 90 places</w:t>
      </w:r>
    </w:p>
    <w:p w14:paraId="55C4F853" w14:textId="77777777" w:rsidR="00E23B49" w:rsidRPr="00E23B49" w:rsidRDefault="00E23B49" w:rsidP="00627CDA">
      <w:pPr>
        <w:numPr>
          <w:ilvl w:val="0"/>
          <w:numId w:val="69"/>
        </w:numPr>
        <w:spacing w:after="120" w:line="240" w:lineRule="auto"/>
        <w:ind w:left="714" w:hanging="357"/>
      </w:pPr>
      <w:r w:rsidRPr="00E23B49">
        <w:t>Weir Views, delivering 130 places</w:t>
      </w:r>
    </w:p>
    <w:p w14:paraId="00776C69" w14:textId="77777777" w:rsidR="00E23B49" w:rsidRPr="00E23B49" w:rsidRDefault="00E23B49" w:rsidP="00627CDA">
      <w:pPr>
        <w:numPr>
          <w:ilvl w:val="0"/>
          <w:numId w:val="69"/>
        </w:numPr>
        <w:spacing w:after="120" w:line="240" w:lineRule="auto"/>
        <w:ind w:left="714" w:hanging="357"/>
      </w:pPr>
      <w:r w:rsidRPr="00E23B49">
        <w:t>and 3 further locations to be announced.</w:t>
      </w:r>
    </w:p>
    <w:p w14:paraId="0086ACF9" w14:textId="77777777" w:rsidR="00E23B49" w:rsidRPr="00E23B49" w:rsidRDefault="00E23B49" w:rsidP="00E23B49">
      <w:r w:rsidRPr="00E23B49">
        <w:t>The services will deliver around 1,110 extra places across the state by 2029, with 3 services opening in 2026, 2 in 2027, 4 in 2028 and 2 in 2029.</w:t>
      </w:r>
    </w:p>
    <w:p w14:paraId="49A6821B" w14:textId="77777777" w:rsidR="00E23B49" w:rsidRPr="00E23B49" w:rsidRDefault="00E23B49" w:rsidP="00E23B49">
      <w:r w:rsidRPr="00E23B49">
        <w:t>Funding is being delivered through a Federation Funding Agreement schedule with the Victorian Government. This agreement is one funding stream within the $1 billion Building Early Education Fund, part of a broader commitment to chart the course to universal ECEC.</w:t>
      </w:r>
    </w:p>
    <w:p w14:paraId="13DA2D3F" w14:textId="77777777" w:rsidR="00E23B49" w:rsidRPr="00E23B49" w:rsidRDefault="00E23B49" w:rsidP="00E23B49">
      <w:r w:rsidRPr="00E23B49">
        <w:t>Learn more about the </w:t>
      </w:r>
      <w:hyperlink r:id="rId744" w:history="1">
        <w:r w:rsidRPr="00E23B49">
          <w:rPr>
            <w:rStyle w:val="Hyperlink"/>
          </w:rPr>
          <w:t>Building Early Education Fund</w:t>
        </w:r>
      </w:hyperlink>
      <w:r w:rsidRPr="00E23B49">
        <w:t>.</w:t>
      </w:r>
    </w:p>
    <w:p w14:paraId="4141E385" w14:textId="5C3A00F3" w:rsidR="00E23B49" w:rsidRDefault="00E23B49" w:rsidP="00E23B49">
      <w:pPr>
        <w:pStyle w:val="Heading3"/>
      </w:pPr>
      <w:r w:rsidRPr="00E23B49">
        <w:t>We’re building early education in Derby</w:t>
      </w:r>
    </w:p>
    <w:p w14:paraId="637CDFF1" w14:textId="77777777" w:rsidR="00E23B49" w:rsidRPr="00E23B49" w:rsidRDefault="00E23B49" w:rsidP="00E23B49">
      <w:r w:rsidRPr="00E23B49">
        <w:rPr>
          <w:b/>
          <w:bCs/>
        </w:rPr>
        <w:t>A new integrated ECEC service will soon begin construction in Derby, Western Australia, co</w:t>
      </w:r>
      <w:r w:rsidRPr="00E23B49">
        <w:rPr>
          <w:b/>
          <w:bCs/>
        </w:rPr>
        <w:noBreakHyphen/>
        <w:t>funded by the Australian Government, Western Australian Government and Minderoo Foundation.</w:t>
      </w:r>
    </w:p>
    <w:p w14:paraId="48A81A02" w14:textId="77777777" w:rsidR="00E23B49" w:rsidRPr="00E23B49" w:rsidRDefault="00E23B49" w:rsidP="00E23B49">
      <w:r w:rsidRPr="00E23B49">
        <w:t>Led by the Ngunga Group Womens Aboriginal Corporation, the Derby Early Learning and Family Centre will deliver culturally safe, integrated early years services for First Nations children and families in the Derby region.</w:t>
      </w:r>
    </w:p>
    <w:p w14:paraId="73FAA96C" w14:textId="77777777" w:rsidR="00E23B49" w:rsidRPr="00E23B49" w:rsidRDefault="00E23B49" w:rsidP="00E23B49">
      <w:r w:rsidRPr="00E23B49">
        <w:t>It will offer ECEC for 30 children (with growth to 48) and Outside School Hours Care for 30 children (with growth to 35).</w:t>
      </w:r>
    </w:p>
    <w:p w14:paraId="7242873F" w14:textId="77777777" w:rsidR="00E23B49" w:rsidRPr="00E23B49" w:rsidRDefault="00E23B49" w:rsidP="00E23B49">
      <w:r w:rsidRPr="00E23B49">
        <w:t>This is the first project under the Building Early Education Fund’s $100 million partnership with the Investment Dialogue for Australia’s Children (IDAC) to build supply and capacity of integrated early years services.</w:t>
      </w:r>
    </w:p>
    <w:p w14:paraId="7D4B7531" w14:textId="77777777" w:rsidR="00E23B49" w:rsidRPr="00E23B49" w:rsidRDefault="00E23B49" w:rsidP="00E23B49">
      <w:r w:rsidRPr="00E23B49">
        <w:t>The service is expected to open in 2029.</w:t>
      </w:r>
    </w:p>
    <w:p w14:paraId="52DBDC00" w14:textId="77777777" w:rsidR="00E23B49" w:rsidRPr="00E23B49" w:rsidRDefault="00E23B49" w:rsidP="00E23B49">
      <w:r w:rsidRPr="00E23B49">
        <w:t>Read </w:t>
      </w:r>
      <w:hyperlink r:id="rId745" w:history="1">
        <w:r w:rsidRPr="00E23B49">
          <w:rPr>
            <w:rStyle w:val="Hyperlink"/>
          </w:rPr>
          <w:t>our announcement</w:t>
        </w:r>
      </w:hyperlink>
      <w:r w:rsidRPr="00E23B49">
        <w:t> for more details.</w:t>
      </w:r>
    </w:p>
    <w:p w14:paraId="3383CBD2" w14:textId="77777777" w:rsidR="00E23B49" w:rsidRDefault="00E23B49" w:rsidP="00E23B49">
      <w:pPr>
        <w:pStyle w:val="Heading2"/>
      </w:pPr>
      <w:bookmarkStart w:id="209" w:name="_Toc243484939"/>
      <w:r>
        <w:t>Geccko</w:t>
      </w:r>
      <w:bookmarkEnd w:id="209"/>
    </w:p>
    <w:p w14:paraId="7C972A41" w14:textId="2AA2706C" w:rsidR="00E23B49" w:rsidRDefault="00E23B49" w:rsidP="00E23B49">
      <w:pPr>
        <w:pStyle w:val="Heading3"/>
      </w:pPr>
      <w:r w:rsidRPr="00E23B49">
        <w:t>Mandatory national child safety training starts Friday</w:t>
      </w:r>
    </w:p>
    <w:p w14:paraId="1E99BE7D" w14:textId="77777777" w:rsidR="00E23B49" w:rsidRPr="00E23B49" w:rsidRDefault="00E23B49" w:rsidP="00E23B49">
      <w:r w:rsidRPr="00E23B49">
        <w:rPr>
          <w:b/>
          <w:bCs/>
        </w:rPr>
        <w:t>From Friday, the foundation courses for national child safety training will be available on Geccko.</w:t>
      </w:r>
    </w:p>
    <w:p w14:paraId="0B2D8AC5" w14:textId="77777777" w:rsidR="00E23B49" w:rsidRPr="00E23B49" w:rsidRDefault="00E23B49" w:rsidP="00E23B49">
      <w:r w:rsidRPr="00E23B49">
        <w:t>The following people must complete the training:</w:t>
      </w:r>
    </w:p>
    <w:p w14:paraId="6D31545F" w14:textId="77777777" w:rsidR="00E23B49" w:rsidRPr="00E23B49" w:rsidRDefault="00E23B49" w:rsidP="00627CDA">
      <w:pPr>
        <w:numPr>
          <w:ilvl w:val="0"/>
          <w:numId w:val="70"/>
        </w:numPr>
        <w:spacing w:after="120" w:line="240" w:lineRule="auto"/>
        <w:ind w:left="714" w:hanging="357"/>
      </w:pPr>
      <w:r w:rsidRPr="00E23B49">
        <w:t>persons with management or control</w:t>
      </w:r>
    </w:p>
    <w:p w14:paraId="187EB22E" w14:textId="77777777" w:rsidR="00E23B49" w:rsidRPr="00E23B49" w:rsidRDefault="00E23B49" w:rsidP="00627CDA">
      <w:pPr>
        <w:numPr>
          <w:ilvl w:val="0"/>
          <w:numId w:val="70"/>
        </w:numPr>
        <w:spacing w:after="120" w:line="240" w:lineRule="auto"/>
        <w:ind w:left="714" w:hanging="357"/>
      </w:pPr>
      <w:r w:rsidRPr="00E23B49">
        <w:t>nominated supervisors</w:t>
      </w:r>
    </w:p>
    <w:p w14:paraId="4F865751" w14:textId="77777777" w:rsidR="00E23B49" w:rsidRPr="00E23B49" w:rsidRDefault="00E23B49" w:rsidP="00627CDA">
      <w:pPr>
        <w:numPr>
          <w:ilvl w:val="0"/>
          <w:numId w:val="70"/>
        </w:numPr>
        <w:spacing w:after="120" w:line="240" w:lineRule="auto"/>
        <w:ind w:left="714" w:hanging="357"/>
      </w:pPr>
      <w:r w:rsidRPr="00E23B49">
        <w:t>persons in day-to-day charge</w:t>
      </w:r>
    </w:p>
    <w:p w14:paraId="6FD098A3" w14:textId="77777777" w:rsidR="00E23B49" w:rsidRPr="00E23B49" w:rsidRDefault="00E23B49" w:rsidP="00627CDA">
      <w:pPr>
        <w:numPr>
          <w:ilvl w:val="0"/>
          <w:numId w:val="70"/>
        </w:numPr>
        <w:spacing w:after="120" w:line="240" w:lineRule="auto"/>
        <w:ind w:left="714" w:hanging="357"/>
      </w:pPr>
      <w:r w:rsidRPr="00E23B49">
        <w:t>Family Day Care Educators</w:t>
      </w:r>
    </w:p>
    <w:p w14:paraId="307C99BB" w14:textId="77777777" w:rsidR="00E23B49" w:rsidRPr="00E23B49" w:rsidRDefault="00E23B49" w:rsidP="00627CDA">
      <w:pPr>
        <w:numPr>
          <w:ilvl w:val="0"/>
          <w:numId w:val="70"/>
        </w:numPr>
        <w:spacing w:after="120" w:line="240" w:lineRule="auto"/>
        <w:ind w:left="714" w:hanging="357"/>
      </w:pPr>
      <w:r w:rsidRPr="00E23B49">
        <w:t>other staff, volunteers and students.</w:t>
      </w:r>
    </w:p>
    <w:p w14:paraId="37225FCB" w14:textId="77777777" w:rsidR="00E23B49" w:rsidRPr="00E23B49" w:rsidRDefault="00E23B49" w:rsidP="00E23B49">
      <w:r w:rsidRPr="00E23B49">
        <w:lastRenderedPageBreak/>
        <w:t>Requirements for </w:t>
      </w:r>
      <w:r w:rsidRPr="00E23B49">
        <w:rPr>
          <w:b/>
          <w:bCs/>
        </w:rPr>
        <w:t>when</w:t>
      </w:r>
      <w:r w:rsidRPr="00E23B49">
        <w:t> you must complete the training by, and </w:t>
      </w:r>
      <w:r w:rsidRPr="00E23B49">
        <w:rPr>
          <w:b/>
          <w:bCs/>
        </w:rPr>
        <w:t>how often</w:t>
      </w:r>
      <w:r w:rsidRPr="00E23B49">
        <w:t> it must be refreshed, will be set through upcoming changes to the National Regulations. We will provide more guidance once the changes are in place. You will not need to complete training on 27 February.</w:t>
      </w:r>
    </w:p>
    <w:p w14:paraId="3CC1C5D0" w14:textId="77777777" w:rsidR="00E23B49" w:rsidRPr="00E23B49" w:rsidRDefault="00E23B49" w:rsidP="00E23B49">
      <w:hyperlink r:id="rId746" w:history="1">
        <w:r w:rsidRPr="00E23B49">
          <w:rPr>
            <w:rStyle w:val="Hyperlink"/>
          </w:rPr>
          <w:t>Register for Geccko</w:t>
        </w:r>
      </w:hyperlink>
      <w:r w:rsidRPr="00E23B49">
        <w:t> to access the training and ensure your completion is tracked and reported correctly. Visit our website for </w:t>
      </w:r>
      <w:hyperlink r:id="rId747" w:history="1">
        <w:r w:rsidRPr="00E23B49">
          <w:rPr>
            <w:rStyle w:val="Hyperlink"/>
          </w:rPr>
          <w:t>help setting up your account</w:t>
        </w:r>
      </w:hyperlink>
      <w:r w:rsidRPr="00E23B49">
        <w:t>.</w:t>
      </w:r>
    </w:p>
    <w:p w14:paraId="70CE98F2" w14:textId="77777777" w:rsidR="00E23B49" w:rsidRPr="00E23B49" w:rsidRDefault="00E23B49" w:rsidP="00E23B49">
      <w:r w:rsidRPr="00E23B49">
        <w:t>Providers: use the </w:t>
      </w:r>
      <w:hyperlink r:id="rId748" w:history="1">
        <w:r w:rsidRPr="00E23B49">
          <w:rPr>
            <w:rStyle w:val="Hyperlink"/>
          </w:rPr>
          <w:t>communication toolkit</w:t>
        </w:r>
      </w:hyperlink>
      <w:r w:rsidRPr="00E23B49">
        <w:t> to tell your staff about the training.</w:t>
      </w:r>
    </w:p>
    <w:p w14:paraId="40CE7AB1" w14:textId="77777777" w:rsidR="00E23B49" w:rsidRPr="00E23B49" w:rsidRDefault="00E23B49" w:rsidP="00E23B49">
      <w:r w:rsidRPr="00E23B49">
        <w:t>The training has been developed by the Australian Centre for Child Protection (ACCP) in partnership with the Queensland Government, on behalf of all Australian states and territories and the Australian Government.</w:t>
      </w:r>
    </w:p>
    <w:p w14:paraId="03C39E7F" w14:textId="060CA932" w:rsidR="00E23B49" w:rsidRDefault="00E23B49" w:rsidP="00E23B49">
      <w:pPr>
        <w:pStyle w:val="Heading2"/>
      </w:pPr>
      <w:bookmarkStart w:id="210" w:name="_Toc243484940"/>
      <w:r>
        <w:t>Facts from FAL</w:t>
      </w:r>
      <w:bookmarkEnd w:id="210"/>
    </w:p>
    <w:p w14:paraId="21868708" w14:textId="0BFCB299" w:rsidR="00E23B49" w:rsidRDefault="00E23B49" w:rsidP="00E23B49">
      <w:pPr>
        <w:pStyle w:val="Heading3"/>
      </w:pPr>
      <w:r w:rsidRPr="00E23B49">
        <w:t>Avoid infringement notices</w:t>
      </w:r>
    </w:p>
    <w:p w14:paraId="45D1A76A" w14:textId="77777777" w:rsidR="00E23B49" w:rsidRPr="00E23B49" w:rsidRDefault="00E23B49" w:rsidP="00E23B49">
      <w:r w:rsidRPr="00E23B49">
        <w:rPr>
          <w:b/>
          <w:bCs/>
        </w:rPr>
        <w:t>Not following the rules under Family Assistance Law (FAL) can lead to an infringement notice — and costly fines.</w:t>
      </w:r>
    </w:p>
    <w:p w14:paraId="17105777" w14:textId="77777777" w:rsidR="00E23B49" w:rsidRPr="00E23B49" w:rsidRDefault="00E23B49" w:rsidP="00E23B49">
      <w:r w:rsidRPr="00E23B49">
        <w:t>Infringement notices help providers steer clear of more serious consequences — like losing CCS approval, going to court or being prosecuted.</w:t>
      </w:r>
    </w:p>
    <w:p w14:paraId="68F82E6B" w14:textId="77777777" w:rsidR="00E23B49" w:rsidRPr="00E23B49" w:rsidRDefault="00E23B49" w:rsidP="00E23B49">
      <w:r w:rsidRPr="00E23B49">
        <w:t>Make sure your team is following all FAL requirements to avoid penalties.</w:t>
      </w:r>
    </w:p>
    <w:p w14:paraId="1419B5EF" w14:textId="77777777" w:rsidR="00E23B49" w:rsidRPr="00E23B49" w:rsidRDefault="00E23B49" w:rsidP="00E23B49">
      <w:r w:rsidRPr="00E23B49">
        <w:t>Learn more about </w:t>
      </w:r>
      <w:hyperlink r:id="rId749" w:history="1">
        <w:r w:rsidRPr="00E23B49">
          <w:rPr>
            <w:rStyle w:val="Hyperlink"/>
          </w:rPr>
          <w:t>infringement notices</w:t>
        </w:r>
      </w:hyperlink>
      <w:r w:rsidRPr="00E23B49">
        <w:t> on our website.</w:t>
      </w:r>
    </w:p>
    <w:p w14:paraId="3CE89356" w14:textId="3A8FD51C" w:rsidR="00E23B49" w:rsidRDefault="006D3B2F" w:rsidP="006D3B2F">
      <w:pPr>
        <w:pStyle w:val="Heading3"/>
      </w:pPr>
      <w:r w:rsidRPr="006D3B2F">
        <w:t>Enrolments</w:t>
      </w:r>
    </w:p>
    <w:p w14:paraId="5C4A5D89" w14:textId="2C7AC411" w:rsidR="006D3B2F" w:rsidRPr="006D3B2F" w:rsidRDefault="006D3B2F" w:rsidP="00E23B49">
      <w:pPr>
        <w:rPr>
          <w:b/>
          <w:bCs/>
        </w:rPr>
      </w:pPr>
      <w:r w:rsidRPr="006D3B2F">
        <w:rPr>
          <w:b/>
          <w:bCs/>
        </w:rPr>
        <w:t>You must </w:t>
      </w:r>
      <w:hyperlink r:id="rId750" w:history="1">
        <w:r w:rsidRPr="006D3B2F">
          <w:rPr>
            <w:rStyle w:val="Hyperlink"/>
            <w:b/>
            <w:bCs/>
          </w:rPr>
          <w:t>enrol</w:t>
        </w:r>
      </w:hyperlink>
      <w:r w:rsidRPr="006D3B2F">
        <w:rPr>
          <w:b/>
          <w:bCs/>
        </w:rPr>
        <w:t> children correctly so families can get CCS. You must submit enrolment notices on time.</w:t>
      </w:r>
    </w:p>
    <w:p w14:paraId="5E86E7F7" w14:textId="3D12E4A9" w:rsidR="00E23B49" w:rsidRDefault="00E23B49" w:rsidP="00E23B49">
      <w:pPr>
        <w:pStyle w:val="Heading2"/>
      </w:pPr>
      <w:bookmarkStart w:id="211" w:name="_Toc243484941"/>
      <w:r>
        <w:t>Workforce support</w:t>
      </w:r>
      <w:bookmarkEnd w:id="211"/>
    </w:p>
    <w:p w14:paraId="13BD21AC" w14:textId="555FDF7C" w:rsidR="006D3B2F" w:rsidRDefault="006D3B2F" w:rsidP="006D3B2F">
      <w:pPr>
        <w:pStyle w:val="Heading3"/>
      </w:pPr>
      <w:r w:rsidRPr="006D3B2F">
        <w:t>Worker retention payment rates from 1 March 2026</w:t>
      </w:r>
    </w:p>
    <w:p w14:paraId="4E3F2C71" w14:textId="77777777" w:rsidR="006D3B2F" w:rsidRPr="006D3B2F" w:rsidRDefault="006D3B2F" w:rsidP="006D3B2F">
      <w:r w:rsidRPr="006D3B2F">
        <w:rPr>
          <w:b/>
          <w:bCs/>
        </w:rPr>
        <w:t>We have updated the worker retention payment minimum rates to reflect the </w:t>
      </w:r>
      <w:r w:rsidRPr="006D3B2F">
        <w:rPr>
          <w:b/>
          <w:bCs/>
          <w:i/>
          <w:iCs/>
        </w:rPr>
        <w:t>Children’s Services Award 2010</w:t>
      </w:r>
      <w:r w:rsidRPr="006D3B2F">
        <w:rPr>
          <w:b/>
          <w:bCs/>
        </w:rPr>
        <w:t> rates from 1 March 2026.</w:t>
      </w:r>
    </w:p>
    <w:p w14:paraId="6898C962" w14:textId="77777777" w:rsidR="006D3B2F" w:rsidRPr="006D3B2F" w:rsidRDefault="006D3B2F" w:rsidP="006D3B2F">
      <w:r w:rsidRPr="006D3B2F">
        <w:t>On 10 December 2025, the Fair Work Commission released its decision from the </w:t>
      </w:r>
      <w:hyperlink r:id="rId751" w:history="1">
        <w:r w:rsidRPr="006D3B2F">
          <w:rPr>
            <w:rStyle w:val="Hyperlink"/>
          </w:rPr>
          <w:t>gender undervaluation priority awards review</w:t>
        </w:r>
      </w:hyperlink>
      <w:r w:rsidRPr="006D3B2F">
        <w:t> of the </w:t>
      </w:r>
      <w:r w:rsidRPr="006D3B2F">
        <w:rPr>
          <w:i/>
          <w:iCs/>
        </w:rPr>
        <w:t>Children’s Services Award 2010</w:t>
      </w:r>
      <w:r w:rsidRPr="006D3B2F">
        <w:t>. As a result, from 1 March 2026:</w:t>
      </w:r>
    </w:p>
    <w:p w14:paraId="4872A8BD" w14:textId="77777777" w:rsidR="006D3B2F" w:rsidRPr="006D3B2F" w:rsidRDefault="006D3B2F" w:rsidP="00627CDA">
      <w:pPr>
        <w:numPr>
          <w:ilvl w:val="0"/>
          <w:numId w:val="71"/>
        </w:numPr>
        <w:spacing w:after="120" w:line="240" w:lineRule="auto"/>
        <w:ind w:left="714" w:hanging="357"/>
      </w:pPr>
      <w:r w:rsidRPr="006D3B2F">
        <w:t>a simpler classification structure will begin for staff covered by the Children’s Services Award</w:t>
      </w:r>
    </w:p>
    <w:p w14:paraId="71C04954" w14:textId="77777777" w:rsidR="006D3B2F" w:rsidRPr="006D3B2F" w:rsidRDefault="006D3B2F" w:rsidP="00627CDA">
      <w:pPr>
        <w:numPr>
          <w:ilvl w:val="0"/>
          <w:numId w:val="71"/>
        </w:numPr>
        <w:spacing w:after="120" w:line="240" w:lineRule="auto"/>
        <w:ind w:left="714" w:hanging="357"/>
      </w:pPr>
      <w:r w:rsidRPr="006D3B2F">
        <w:t>a series of phased wage increases will begin.</w:t>
      </w:r>
    </w:p>
    <w:p w14:paraId="78CA0037" w14:textId="77777777" w:rsidR="006D3B2F" w:rsidRPr="006D3B2F" w:rsidRDefault="006D3B2F" w:rsidP="006D3B2F">
      <w:r w:rsidRPr="006D3B2F">
        <w:t>The worker retention payment has been designed to reflect the outcomes of the review. As award wages increase, the amount you must pay above the award will reduce by the same amount. This is because the award increases through to 30 November 2026 are less than the worker retention payment. For example, if the award rate increases by 5%, you will still need to pay 10% above the award until 30 November 2026.</w:t>
      </w:r>
    </w:p>
    <w:p w14:paraId="787742FA" w14:textId="77777777" w:rsidR="006D3B2F" w:rsidRPr="006D3B2F" w:rsidRDefault="006D3B2F" w:rsidP="006D3B2F">
      <w:r w:rsidRPr="006D3B2F">
        <w:t>View the </w:t>
      </w:r>
      <w:hyperlink r:id="rId752" w:history="1">
        <w:r w:rsidRPr="006D3B2F">
          <w:rPr>
            <w:rStyle w:val="Hyperlink"/>
          </w:rPr>
          <w:t>updated worker retention payment minimum rates</w:t>
        </w:r>
      </w:hyperlink>
      <w:r w:rsidRPr="006D3B2F">
        <w:t> on our website.</w:t>
      </w:r>
    </w:p>
    <w:p w14:paraId="12515A8C" w14:textId="77777777" w:rsidR="006D3B2F" w:rsidRPr="006D3B2F" w:rsidRDefault="006D3B2F" w:rsidP="006D3B2F">
      <w:r w:rsidRPr="006D3B2F">
        <w:t>All worker retention payment funding must continue to be used for wages or eligible on</w:t>
      </w:r>
      <w:r w:rsidRPr="006D3B2F">
        <w:noBreakHyphen/>
        <w:t>costs.</w:t>
      </w:r>
    </w:p>
    <w:p w14:paraId="0DAEF880" w14:textId="2EE2846A" w:rsidR="006D3B2F" w:rsidRPr="006D3B2F" w:rsidRDefault="006D3B2F" w:rsidP="006D3B2F">
      <w:r w:rsidRPr="006D3B2F">
        <w:t>The priority awards review does not impact the </w:t>
      </w:r>
      <w:r w:rsidRPr="006D3B2F">
        <w:rPr>
          <w:i/>
          <w:iCs/>
        </w:rPr>
        <w:t>Educational Services (Teachers) Award 2020</w:t>
      </w:r>
      <w:r w:rsidRPr="006D3B2F">
        <w:t>.</w:t>
      </w:r>
    </w:p>
    <w:p w14:paraId="4982FA45" w14:textId="42F9F968" w:rsidR="00E30950" w:rsidRDefault="00E30950" w:rsidP="0017525A">
      <w:pPr>
        <w:pStyle w:val="Issuedate"/>
      </w:pPr>
      <w:bookmarkStart w:id="212" w:name="_Toc243484942"/>
      <w:r>
        <w:lastRenderedPageBreak/>
        <w:t>18 February 2026</w:t>
      </w:r>
      <w:bookmarkEnd w:id="212"/>
    </w:p>
    <w:p w14:paraId="327E7D15" w14:textId="7767AAC2" w:rsidR="00E30950" w:rsidRDefault="00E30950" w:rsidP="00E30950">
      <w:pPr>
        <w:pStyle w:val="Heading2"/>
      </w:pPr>
      <w:bookmarkStart w:id="213" w:name="_Toc243484943"/>
      <w:r>
        <w:t>From the department</w:t>
      </w:r>
      <w:bookmarkEnd w:id="213"/>
    </w:p>
    <w:p w14:paraId="282FEAEA" w14:textId="77777777" w:rsidR="00E30950" w:rsidRPr="00E30950" w:rsidRDefault="00E30950" w:rsidP="00E30950">
      <w:pPr>
        <w:pStyle w:val="Heading3"/>
      </w:pPr>
      <w:r w:rsidRPr="00E30950">
        <w:t>Don’t miss out on sustainability and capital support grant </w:t>
      </w:r>
    </w:p>
    <w:p w14:paraId="5153EB1F" w14:textId="77777777" w:rsidR="00E30950" w:rsidRPr="00E30950" w:rsidRDefault="00E30950" w:rsidP="00E30950">
      <w:r w:rsidRPr="00E30950">
        <w:rPr>
          <w:b/>
          <w:bCs/>
        </w:rPr>
        <w:t>The Community Child Care Fund (CCCF) sustainability and capital support grant closes next week. If you are considering applying, now is the time to act.</w:t>
      </w:r>
      <w:r w:rsidRPr="00E30950">
        <w:t> </w:t>
      </w:r>
    </w:p>
    <w:p w14:paraId="1B6FF57B" w14:textId="77777777" w:rsidR="00E30950" w:rsidRPr="00E30950" w:rsidRDefault="00E30950" w:rsidP="00E30950">
      <w:r w:rsidRPr="00E30950">
        <w:t>The grant could help your service strengthen day-to-day operations or make small but important improvements to existing facilities. </w:t>
      </w:r>
    </w:p>
    <w:p w14:paraId="312934C5" w14:textId="77777777" w:rsidR="00E30950" w:rsidRPr="00E30950" w:rsidRDefault="00E30950" w:rsidP="00E30950">
      <w:r w:rsidRPr="00E30950">
        <w:t>If your service is eligible, but you are unsure whether your project is the right fit, we encourage you to apply. Many successful applications focus on practical challenges and how proposed activities will support children, families and the local community. </w:t>
      </w:r>
    </w:p>
    <w:p w14:paraId="14DA2F2E" w14:textId="77777777" w:rsidR="00E30950" w:rsidRPr="00E30950" w:rsidRDefault="00E30950" w:rsidP="00E30950">
      <w:r w:rsidRPr="00E30950">
        <w:t>Applications don’t need to be complex – clear, practical proposals are what matter most. </w:t>
      </w:r>
    </w:p>
    <w:p w14:paraId="1150A160" w14:textId="77777777" w:rsidR="00E30950" w:rsidRPr="00E30950" w:rsidRDefault="00E30950" w:rsidP="00E30950">
      <w:r w:rsidRPr="00E30950">
        <w:t>Before you hit submit, check that you have: </w:t>
      </w:r>
    </w:p>
    <w:p w14:paraId="5D4B930D" w14:textId="77777777" w:rsidR="00E30950" w:rsidRPr="00E30950" w:rsidRDefault="00E30950" w:rsidP="00627CDA">
      <w:pPr>
        <w:numPr>
          <w:ilvl w:val="0"/>
          <w:numId w:val="53"/>
        </w:numPr>
      </w:pPr>
      <w:r w:rsidRPr="00E30950">
        <w:t>completed all parts of the online application form on GrantConnect </w:t>
      </w:r>
    </w:p>
    <w:p w14:paraId="375535E3" w14:textId="77777777" w:rsidR="00E30950" w:rsidRPr="00E30950" w:rsidRDefault="00E30950" w:rsidP="00627CDA">
      <w:pPr>
        <w:numPr>
          <w:ilvl w:val="0"/>
          <w:numId w:val="54"/>
        </w:numPr>
      </w:pPr>
      <w:r w:rsidRPr="00E30950">
        <w:t>attached all required documents using official templates </w:t>
      </w:r>
    </w:p>
    <w:p w14:paraId="5B0108F9" w14:textId="77777777" w:rsidR="00E30950" w:rsidRPr="00E30950" w:rsidRDefault="00E30950" w:rsidP="00627CDA">
      <w:pPr>
        <w:numPr>
          <w:ilvl w:val="0"/>
          <w:numId w:val="55"/>
        </w:numPr>
      </w:pPr>
      <w:r w:rsidRPr="00E30950">
        <w:t>checked your final statements and budgets are accurate and complete. </w:t>
      </w:r>
    </w:p>
    <w:p w14:paraId="51C22B8C" w14:textId="77777777" w:rsidR="00E30950" w:rsidRPr="00E30950" w:rsidRDefault="00E30950" w:rsidP="00E30950">
      <w:r w:rsidRPr="00E30950">
        <w:t>Importantly, review your submission to make sure you have: </w:t>
      </w:r>
    </w:p>
    <w:p w14:paraId="210D73B3" w14:textId="77777777" w:rsidR="00E30950" w:rsidRPr="00E30950" w:rsidRDefault="00E30950" w:rsidP="00627CDA">
      <w:pPr>
        <w:numPr>
          <w:ilvl w:val="0"/>
          <w:numId w:val="56"/>
        </w:numPr>
      </w:pPr>
      <w:r w:rsidRPr="00E30950">
        <w:t>clearly explained the community need </w:t>
      </w:r>
    </w:p>
    <w:p w14:paraId="1C1C6BB4" w14:textId="77777777" w:rsidR="00E30950" w:rsidRPr="00E30950" w:rsidRDefault="00E30950" w:rsidP="00627CDA">
      <w:pPr>
        <w:numPr>
          <w:ilvl w:val="0"/>
          <w:numId w:val="57"/>
        </w:numPr>
      </w:pPr>
      <w:r w:rsidRPr="00E30950">
        <w:t>identified barriers to participation </w:t>
      </w:r>
    </w:p>
    <w:p w14:paraId="095C8B6C" w14:textId="77777777" w:rsidR="00E30950" w:rsidRPr="00E30950" w:rsidRDefault="00E30950" w:rsidP="00627CDA">
      <w:pPr>
        <w:numPr>
          <w:ilvl w:val="0"/>
          <w:numId w:val="58"/>
        </w:numPr>
      </w:pPr>
      <w:r w:rsidRPr="00E30950">
        <w:t>shown how your proposed activities will address these. </w:t>
      </w:r>
    </w:p>
    <w:p w14:paraId="3E5D5619" w14:textId="77777777" w:rsidR="00E30950" w:rsidRPr="00E30950" w:rsidRDefault="00E30950" w:rsidP="00E30950">
      <w:r w:rsidRPr="00E30950">
        <w:t>Applications close at </w:t>
      </w:r>
      <w:r w:rsidRPr="00E30950">
        <w:rPr>
          <w:b/>
          <w:bCs/>
        </w:rPr>
        <w:t>9 pm AEDT on 25 February 2026</w:t>
      </w:r>
      <w:r w:rsidRPr="00E30950">
        <w:t>.  </w:t>
      </w:r>
    </w:p>
    <w:p w14:paraId="1DBCC8D6" w14:textId="77777777" w:rsidR="00E30950" w:rsidRPr="00E30950" w:rsidRDefault="00E30950" w:rsidP="00E30950">
      <w:r w:rsidRPr="00E30950">
        <w:t>Apply via our </w:t>
      </w:r>
      <w:hyperlink r:id="rId753" w:tgtFrame="_blank" w:history="1">
        <w:r w:rsidRPr="00E30950">
          <w:rPr>
            <w:rStyle w:val="Hyperlink"/>
          </w:rPr>
          <w:t>sustainability and capital support grant page</w:t>
        </w:r>
      </w:hyperlink>
      <w:r w:rsidRPr="00E30950">
        <w:t>. </w:t>
      </w:r>
    </w:p>
    <w:p w14:paraId="6E7185B8" w14:textId="77777777" w:rsidR="00E30950" w:rsidRDefault="00E30950" w:rsidP="00E30950">
      <w:r w:rsidRPr="00E30950">
        <w:t>Use our </w:t>
      </w:r>
      <w:hyperlink r:id="rId754" w:tgtFrame="_blank" w:history="1">
        <w:r w:rsidRPr="00E30950">
          <w:rPr>
            <w:rStyle w:val="Hyperlink"/>
          </w:rPr>
          <w:t>communication toolkit</w:t>
        </w:r>
      </w:hyperlink>
      <w:r w:rsidRPr="00E30950">
        <w:t> to let your community know about this grant opportunity. </w:t>
      </w:r>
    </w:p>
    <w:p w14:paraId="446510B5" w14:textId="77777777" w:rsidR="00E30950" w:rsidRPr="00E30950" w:rsidRDefault="00E30950" w:rsidP="00E30950">
      <w:pPr>
        <w:pStyle w:val="Heading3"/>
      </w:pPr>
      <w:r w:rsidRPr="00E30950">
        <w:t>Latest National Quality Framework Snapshot out now </w:t>
      </w:r>
    </w:p>
    <w:p w14:paraId="743EB669" w14:textId="77777777" w:rsidR="00E30950" w:rsidRPr="00E30950" w:rsidRDefault="00E30950" w:rsidP="00E30950">
      <w:r w:rsidRPr="00E30950">
        <w:rPr>
          <w:b/>
          <w:bCs/>
        </w:rPr>
        <w:t>The latest National Quality Framework (NQF) snapshot is now available.</w:t>
      </w:r>
      <w:r w:rsidRPr="00E30950">
        <w:t> </w:t>
      </w:r>
    </w:p>
    <w:p w14:paraId="24E8BF00" w14:textId="77777777" w:rsidR="00E30950" w:rsidRPr="00E30950" w:rsidRDefault="00E30950" w:rsidP="00E30950">
      <w:r w:rsidRPr="00E30950">
        <w:t>For the first time, 92% of education and care services with a quality rating are rated </w:t>
      </w:r>
      <w:r w:rsidRPr="00E30950">
        <w:rPr>
          <w:i/>
          <w:iCs/>
        </w:rPr>
        <w:t>Meeting National Quality Standard (NQS) </w:t>
      </w:r>
      <w:r w:rsidRPr="00E30950">
        <w:t>or above</w:t>
      </w:r>
      <w:r w:rsidRPr="00E30950">
        <w:rPr>
          <w:i/>
          <w:iCs/>
        </w:rPr>
        <w:t>.</w:t>
      </w:r>
      <w:r w:rsidRPr="00E30950">
        <w:t> </w:t>
      </w:r>
    </w:p>
    <w:p w14:paraId="0FF4295C" w14:textId="77777777" w:rsidR="00E30950" w:rsidRPr="00E30950" w:rsidRDefault="00E30950" w:rsidP="00E30950">
      <w:r w:rsidRPr="00E30950">
        <w:t>The NQF Snapshot is a national report on children’s education and care services.</w:t>
      </w:r>
      <w:r w:rsidRPr="00E30950">
        <w:rPr>
          <w:b/>
          <w:bCs/>
        </w:rPr>
        <w:t> </w:t>
      </w:r>
      <w:r w:rsidRPr="00E30950">
        <w:t>It gives a clear picture of the sector, including the number of services and how they are rated against the NQS. </w:t>
      </w:r>
    </w:p>
    <w:p w14:paraId="24E37767" w14:textId="77777777" w:rsidR="00E30950" w:rsidRPr="00E30950" w:rsidRDefault="00E30950" w:rsidP="00E30950">
      <w:r w:rsidRPr="00E30950">
        <w:t>As at 1 January 2026, there were 18,027 NQF-approved children’s education and care services operating across Australia. </w:t>
      </w:r>
    </w:p>
    <w:p w14:paraId="4568811C" w14:textId="77777777" w:rsidR="00E30950" w:rsidRPr="00E30950" w:rsidRDefault="00E30950" w:rsidP="00E30950">
      <w:r w:rsidRPr="00E30950">
        <w:t>You can read the latest </w:t>
      </w:r>
      <w:hyperlink r:id="rId755" w:tgtFrame="_blank" w:history="1">
        <w:r w:rsidRPr="00E30950">
          <w:rPr>
            <w:rStyle w:val="Hyperlink"/>
          </w:rPr>
          <w:t>Q4 2025 snapshot</w:t>
        </w:r>
      </w:hyperlink>
      <w:r w:rsidRPr="00E30950">
        <w:t> on ACECQA’s website. </w:t>
      </w:r>
    </w:p>
    <w:p w14:paraId="552DEF14" w14:textId="77777777" w:rsidR="00E30950" w:rsidRPr="00E30950" w:rsidRDefault="00E30950" w:rsidP="00E30950">
      <w:pPr>
        <w:pStyle w:val="Heading3"/>
      </w:pPr>
      <w:r w:rsidRPr="00E30950">
        <w:lastRenderedPageBreak/>
        <w:t>Unannounced spot checks continuing in 2026 </w:t>
      </w:r>
    </w:p>
    <w:p w14:paraId="5E39BF49" w14:textId="77777777" w:rsidR="00E30950" w:rsidRPr="00E30950" w:rsidRDefault="00E30950" w:rsidP="00E30950">
      <w:r w:rsidRPr="00E30950">
        <w:rPr>
          <w:b/>
          <w:bCs/>
        </w:rPr>
        <w:t>We are continuing to conduct spot checks throughout 2026. Spot checks are unannounced, in-person visits by authorised officers. These help ensure providers and services meet their legal obligations under Family Assistance Law (FAL) and handle Child Care Subsidy (CCS) correctly.</w:t>
      </w:r>
      <w:r w:rsidRPr="00E30950">
        <w:t> </w:t>
      </w:r>
    </w:p>
    <w:p w14:paraId="686C385F" w14:textId="77777777" w:rsidR="00E30950" w:rsidRPr="00E30950" w:rsidRDefault="00E30950" w:rsidP="00E30950">
      <w:r w:rsidRPr="00E30950">
        <w:t>Spot checks support the integrity of CCS and help give families confidence that services are doing the right thing. </w:t>
      </w:r>
    </w:p>
    <w:p w14:paraId="1ABB8116" w14:textId="77777777" w:rsidR="00E30950" w:rsidRPr="00E30950" w:rsidRDefault="00E30950" w:rsidP="00E30950">
      <w:pPr>
        <w:pStyle w:val="Heading4"/>
      </w:pPr>
      <w:r w:rsidRPr="00E30950">
        <w:t>What happens during a spot check? </w:t>
      </w:r>
    </w:p>
    <w:p w14:paraId="2653E40A" w14:textId="77777777" w:rsidR="00E30950" w:rsidRPr="00E30950" w:rsidRDefault="00E30950" w:rsidP="00E30950">
      <w:r w:rsidRPr="00E30950">
        <w:t>Officers will: </w:t>
      </w:r>
    </w:p>
    <w:p w14:paraId="7B600C33" w14:textId="77777777" w:rsidR="00E30950" w:rsidRPr="00E30950" w:rsidRDefault="00E30950" w:rsidP="00627CDA">
      <w:pPr>
        <w:numPr>
          <w:ilvl w:val="0"/>
          <w:numId w:val="59"/>
        </w:numPr>
      </w:pPr>
      <w:r w:rsidRPr="00E30950">
        <w:t>introduce themselves </w:t>
      </w:r>
    </w:p>
    <w:p w14:paraId="2EC1060D" w14:textId="77777777" w:rsidR="00E30950" w:rsidRPr="00E30950" w:rsidRDefault="00E30950" w:rsidP="00627CDA">
      <w:pPr>
        <w:numPr>
          <w:ilvl w:val="0"/>
          <w:numId w:val="60"/>
        </w:numPr>
      </w:pPr>
      <w:r w:rsidRPr="00E30950">
        <w:t>show their identity cards </w:t>
      </w:r>
    </w:p>
    <w:p w14:paraId="3E11EE93" w14:textId="77777777" w:rsidR="00E30950" w:rsidRPr="00E30950" w:rsidRDefault="00E30950" w:rsidP="00627CDA">
      <w:pPr>
        <w:numPr>
          <w:ilvl w:val="0"/>
          <w:numId w:val="61"/>
        </w:numPr>
      </w:pPr>
      <w:r w:rsidRPr="00E30950">
        <w:t>provide required forms (such as a consent-to-enter form). </w:t>
      </w:r>
    </w:p>
    <w:p w14:paraId="50FA4CAD" w14:textId="77777777" w:rsidR="00E30950" w:rsidRPr="00E30950" w:rsidRDefault="00E30950" w:rsidP="00E30950">
      <w:pPr>
        <w:pStyle w:val="Heading4"/>
      </w:pPr>
      <w:r w:rsidRPr="00E30950">
        <w:t>What will be reviewed during a spot check? </w:t>
      </w:r>
    </w:p>
    <w:p w14:paraId="2D5C696F" w14:textId="77777777" w:rsidR="00E30950" w:rsidRPr="00E30950" w:rsidRDefault="00E30950" w:rsidP="00E30950">
      <w:r w:rsidRPr="00E30950">
        <w:t>Officers may review: </w:t>
      </w:r>
    </w:p>
    <w:p w14:paraId="4D457FF8" w14:textId="77777777" w:rsidR="00E30950" w:rsidRPr="00E30950" w:rsidRDefault="00E30950" w:rsidP="00627CDA">
      <w:pPr>
        <w:numPr>
          <w:ilvl w:val="0"/>
          <w:numId w:val="62"/>
        </w:numPr>
      </w:pPr>
      <w:r w:rsidRPr="00E30950">
        <w:t>information or records to check compliance with FAL </w:t>
      </w:r>
    </w:p>
    <w:p w14:paraId="7E4B3338" w14:textId="77777777" w:rsidR="00E30950" w:rsidRPr="00E30950" w:rsidRDefault="00E30950" w:rsidP="00627CDA">
      <w:pPr>
        <w:numPr>
          <w:ilvl w:val="0"/>
          <w:numId w:val="63"/>
        </w:numPr>
      </w:pPr>
      <w:r w:rsidRPr="00E30950">
        <w:t>record-keeping and reporting processes, such as checking attendance records </w:t>
      </w:r>
    </w:p>
    <w:p w14:paraId="25F8DB4A" w14:textId="77777777" w:rsidR="00E30950" w:rsidRPr="00E30950" w:rsidRDefault="00E30950" w:rsidP="00627CDA">
      <w:pPr>
        <w:numPr>
          <w:ilvl w:val="0"/>
          <w:numId w:val="64"/>
        </w:numPr>
      </w:pPr>
      <w:r w:rsidRPr="00E30950">
        <w:t>procedures for managing fees and payments. </w:t>
      </w:r>
    </w:p>
    <w:p w14:paraId="570167BE" w14:textId="77777777" w:rsidR="00E30950" w:rsidRPr="00E30950" w:rsidRDefault="00E30950" w:rsidP="00E30950">
      <w:pPr>
        <w:pStyle w:val="Heading4"/>
      </w:pPr>
      <w:r w:rsidRPr="00E30950">
        <w:t>Who will we visit? </w:t>
      </w:r>
    </w:p>
    <w:p w14:paraId="6BF5D743" w14:textId="77777777" w:rsidR="00E30950" w:rsidRPr="00E30950" w:rsidRDefault="00E30950" w:rsidP="00E30950">
      <w:r w:rsidRPr="00E30950">
        <w:t>Spot checks can happen at any CCS-approved service across Australia.  </w:t>
      </w:r>
    </w:p>
    <w:p w14:paraId="51500D1D" w14:textId="77777777" w:rsidR="00E30950" w:rsidRPr="00E30950" w:rsidRDefault="00E30950" w:rsidP="00E30950">
      <w:r w:rsidRPr="00E30950">
        <w:t>They don’t replace routine checks done by state and territory regulators. If our officers see anything that may affect safety or quality, they will report it to your state or territory regulator. </w:t>
      </w:r>
    </w:p>
    <w:p w14:paraId="07140168" w14:textId="77777777" w:rsidR="00E30950" w:rsidRPr="00E30950" w:rsidRDefault="00E30950" w:rsidP="00E30950">
      <w:pPr>
        <w:pStyle w:val="Heading4"/>
      </w:pPr>
      <w:r w:rsidRPr="00E30950">
        <w:t>Why are we conducting spot checks? </w:t>
      </w:r>
    </w:p>
    <w:p w14:paraId="2586AD87" w14:textId="77777777" w:rsidR="00E30950" w:rsidRPr="00E30950" w:rsidRDefault="00E30950" w:rsidP="00E30950">
      <w:r w:rsidRPr="00E30950">
        <w:t>This program helps us: </w:t>
      </w:r>
    </w:p>
    <w:p w14:paraId="3ABBD71B" w14:textId="77777777" w:rsidR="00E30950" w:rsidRPr="00E30950" w:rsidRDefault="00E30950" w:rsidP="00627CDA">
      <w:pPr>
        <w:numPr>
          <w:ilvl w:val="0"/>
          <w:numId w:val="65"/>
        </w:numPr>
      </w:pPr>
      <w:r w:rsidRPr="00E30950">
        <w:t>keep the CCS system fair and accurate </w:t>
      </w:r>
    </w:p>
    <w:p w14:paraId="5337F016" w14:textId="77777777" w:rsidR="00E30950" w:rsidRPr="00E30950" w:rsidRDefault="00E30950" w:rsidP="00627CDA">
      <w:pPr>
        <w:numPr>
          <w:ilvl w:val="0"/>
          <w:numId w:val="66"/>
        </w:numPr>
      </w:pPr>
      <w:r w:rsidRPr="00E30950">
        <w:t>support safe, high-quality care </w:t>
      </w:r>
    </w:p>
    <w:p w14:paraId="24026E8F" w14:textId="77777777" w:rsidR="00E30950" w:rsidRPr="00E30950" w:rsidRDefault="00E30950" w:rsidP="00627CDA">
      <w:pPr>
        <w:numPr>
          <w:ilvl w:val="0"/>
          <w:numId w:val="67"/>
        </w:numPr>
      </w:pPr>
      <w:r w:rsidRPr="00E30950">
        <w:t>strengthen consistent practices across the sector. </w:t>
      </w:r>
    </w:p>
    <w:p w14:paraId="0C583360" w14:textId="77777777" w:rsidR="00E30950" w:rsidRPr="00E30950" w:rsidRDefault="00E30950" w:rsidP="00E30950">
      <w:r w:rsidRPr="00E30950">
        <w:t>Find out </w:t>
      </w:r>
      <w:hyperlink r:id="rId756" w:tgtFrame="_blank" w:history="1">
        <w:r w:rsidRPr="00E30950">
          <w:rPr>
            <w:rStyle w:val="Hyperlink"/>
          </w:rPr>
          <w:t>more about spot checks</w:t>
        </w:r>
      </w:hyperlink>
      <w:r w:rsidRPr="00E30950">
        <w:t> on our website. </w:t>
      </w:r>
    </w:p>
    <w:p w14:paraId="2EB7B208" w14:textId="77777777" w:rsidR="00E30950" w:rsidRPr="00E30950" w:rsidRDefault="00E30950" w:rsidP="00E30950">
      <w:pPr>
        <w:pStyle w:val="Heading3"/>
      </w:pPr>
      <w:r w:rsidRPr="00E30950">
        <w:t>Report a child safety concern </w:t>
      </w:r>
    </w:p>
    <w:p w14:paraId="5835B3AC" w14:textId="77777777" w:rsidR="00E30950" w:rsidRPr="00E30950" w:rsidRDefault="00E30950" w:rsidP="00E30950">
      <w:r w:rsidRPr="00E30950">
        <w:t>If you have concerns about quality and safety or a serious incident related to an early childhood education and care (ECEC) provider or service, </w:t>
      </w:r>
      <w:hyperlink r:id="rId757" w:tgtFrame="_blank" w:history="1">
        <w:r w:rsidRPr="00E30950">
          <w:rPr>
            <w:rStyle w:val="Hyperlink"/>
          </w:rPr>
          <w:t>contact your state or territory regulatory authority</w:t>
        </w:r>
      </w:hyperlink>
      <w:r w:rsidRPr="00E30950">
        <w:t>. </w:t>
      </w:r>
    </w:p>
    <w:p w14:paraId="1F3AB45D" w14:textId="77777777" w:rsidR="00E30950" w:rsidRDefault="00E30950" w:rsidP="00E30950">
      <w:r w:rsidRPr="00E30950">
        <w:t>If you are concerned about a child’s safety or suspect a child is at risk of harm, abuse or neglect, </w:t>
      </w:r>
      <w:hyperlink r:id="rId758" w:tgtFrame="_blank" w:history="1">
        <w:r w:rsidRPr="00E30950">
          <w:rPr>
            <w:rStyle w:val="Hyperlink"/>
          </w:rPr>
          <w:t>contact your state or territory child protection agency</w:t>
        </w:r>
      </w:hyperlink>
      <w:r w:rsidRPr="00E30950">
        <w:t>. </w:t>
      </w:r>
    </w:p>
    <w:p w14:paraId="5AD3CEE3" w14:textId="4E7FF7DD" w:rsidR="00E30950" w:rsidRDefault="00E30950" w:rsidP="00E30950">
      <w:pPr>
        <w:pStyle w:val="Heading2"/>
      </w:pPr>
      <w:bookmarkStart w:id="214" w:name="_Toc243484944"/>
      <w:r>
        <w:lastRenderedPageBreak/>
        <w:t>Geccko</w:t>
      </w:r>
      <w:bookmarkEnd w:id="214"/>
    </w:p>
    <w:p w14:paraId="063B7900" w14:textId="77777777" w:rsidR="00E30950" w:rsidRPr="00E30950" w:rsidRDefault="00E30950" w:rsidP="00E30950">
      <w:pPr>
        <w:pStyle w:val="Heading3"/>
      </w:pPr>
      <w:r w:rsidRPr="00E30950">
        <w:t>Is your workforce ready for mandatory national child safety training? </w:t>
      </w:r>
    </w:p>
    <w:p w14:paraId="329D967E" w14:textId="77777777" w:rsidR="00E30950" w:rsidRPr="00E30950" w:rsidRDefault="00E30950" w:rsidP="00E30950">
      <w:r w:rsidRPr="00E30950">
        <w:rPr>
          <w:b/>
          <w:bCs/>
        </w:rPr>
        <w:t>Mandatory national child safety training goes live next week. </w:t>
      </w:r>
      <w:r w:rsidRPr="00E30950">
        <w:t> </w:t>
      </w:r>
    </w:p>
    <w:p w14:paraId="62A34107" w14:textId="77777777" w:rsidR="00E30950" w:rsidRPr="00E30950" w:rsidRDefault="00E30950" w:rsidP="00E30950">
      <w:r w:rsidRPr="00E30950">
        <w:t>All persons with management or control, nominated supervisors, persons in day-to-day charge, Family Day Care Educators and other staff, volunteers and students in ECEC must complete the training. </w:t>
      </w:r>
    </w:p>
    <w:p w14:paraId="2C02A0E8" w14:textId="77777777" w:rsidR="00E30950" w:rsidRPr="00E30950" w:rsidRDefault="00E30950" w:rsidP="00E30950">
      <w:r w:rsidRPr="00E30950">
        <w:t>Requirements for </w:t>
      </w:r>
      <w:r w:rsidRPr="00E30950">
        <w:rPr>
          <w:b/>
          <w:bCs/>
        </w:rPr>
        <w:t>when</w:t>
      </w:r>
      <w:r w:rsidRPr="00E30950">
        <w:t> you must complete the training by, and </w:t>
      </w:r>
      <w:r w:rsidRPr="00E30950">
        <w:rPr>
          <w:b/>
          <w:bCs/>
        </w:rPr>
        <w:t>how often</w:t>
      </w:r>
      <w:r w:rsidRPr="00E30950">
        <w:t> it must be refreshed, will be set through upcoming changes to the National Regulations. We will provide more guidance once the changes are in place. </w:t>
      </w:r>
    </w:p>
    <w:p w14:paraId="7BE3A551" w14:textId="77777777" w:rsidR="00E30950" w:rsidRPr="00E30950" w:rsidRDefault="00E30950" w:rsidP="00E30950">
      <w:r w:rsidRPr="00E30950">
        <w:rPr>
          <w:b/>
          <w:bCs/>
        </w:rPr>
        <w:t>Action required: Ensure everyone has </w:t>
      </w:r>
      <w:hyperlink r:id="rId759" w:tgtFrame="_blank" w:history="1">
        <w:r w:rsidRPr="00E30950">
          <w:rPr>
            <w:rStyle w:val="Hyperlink"/>
            <w:b/>
            <w:bCs/>
          </w:rPr>
          <w:t>registered for Geccko</w:t>
        </w:r>
      </w:hyperlink>
      <w:r w:rsidRPr="00E30950">
        <w:rPr>
          <w:b/>
          <w:bCs/>
        </w:rPr>
        <w:t> with a personal email address. </w:t>
      </w:r>
      <w:r w:rsidRPr="00E30950">
        <w:t> </w:t>
      </w:r>
    </w:p>
    <w:p w14:paraId="674A07BD" w14:textId="77777777" w:rsidR="00E30950" w:rsidRPr="00E30950" w:rsidRDefault="00E30950" w:rsidP="00E30950">
      <w:r w:rsidRPr="00E30950">
        <w:t>Registration is quick and easy. Need help? Visit our website for </w:t>
      </w:r>
      <w:hyperlink r:id="rId760" w:tgtFrame="_blank" w:history="1">
        <w:r w:rsidRPr="00E30950">
          <w:rPr>
            <w:rStyle w:val="Hyperlink"/>
          </w:rPr>
          <w:t>account support</w:t>
        </w:r>
      </w:hyperlink>
      <w:r w:rsidRPr="00E30950">
        <w:t>. </w:t>
      </w:r>
    </w:p>
    <w:p w14:paraId="1E17CC7B" w14:textId="77777777" w:rsidR="00E30950" w:rsidRPr="00E30950" w:rsidRDefault="00E30950" w:rsidP="00E30950">
      <w:r w:rsidRPr="00E30950">
        <w:t>Providers: Use the </w:t>
      </w:r>
      <w:hyperlink r:id="rId761" w:tgtFrame="_blank" w:history="1">
        <w:r w:rsidRPr="00E30950">
          <w:rPr>
            <w:rStyle w:val="Hyperlink"/>
          </w:rPr>
          <w:t>communication toolkit</w:t>
        </w:r>
      </w:hyperlink>
      <w:r w:rsidRPr="00E30950">
        <w:t> to remind staff and support them through the registration process. </w:t>
      </w:r>
    </w:p>
    <w:p w14:paraId="120C56F7" w14:textId="77777777" w:rsidR="00E30950" w:rsidRDefault="00E30950" w:rsidP="00E30950">
      <w:r w:rsidRPr="00E30950">
        <w:t>The training is being developed by the Queensland Government and the Australian Centre for Child Protection. </w:t>
      </w:r>
    </w:p>
    <w:p w14:paraId="732EAF31" w14:textId="0BBAB382" w:rsidR="00E30950" w:rsidRDefault="00E30950" w:rsidP="00E30950">
      <w:pPr>
        <w:pStyle w:val="Heading2"/>
      </w:pPr>
      <w:bookmarkStart w:id="215" w:name="_Toc243484945"/>
      <w:r>
        <w:t>Facts from FAL</w:t>
      </w:r>
      <w:bookmarkEnd w:id="215"/>
    </w:p>
    <w:p w14:paraId="55E1D13F" w14:textId="77777777" w:rsidR="00E30950" w:rsidRPr="00E30950" w:rsidRDefault="00E30950" w:rsidP="00E30950">
      <w:pPr>
        <w:pStyle w:val="Heading3"/>
      </w:pPr>
      <w:r w:rsidRPr="00E30950">
        <w:t>Absences </w:t>
      </w:r>
    </w:p>
    <w:p w14:paraId="270EEA38" w14:textId="023C35D9" w:rsidR="00E30950" w:rsidRPr="00E30950" w:rsidRDefault="00E30950" w:rsidP="00E30950">
      <w:r w:rsidRPr="00E30950">
        <w:t>You must report when a child was absent and the family was charged. You must report </w:t>
      </w:r>
      <w:hyperlink r:id="rId762" w:tgtFrame="_blank" w:history="1">
        <w:r w:rsidRPr="00E30950">
          <w:rPr>
            <w:rStyle w:val="Hyperlink"/>
          </w:rPr>
          <w:t>absences</w:t>
        </w:r>
      </w:hyperlink>
      <w:r w:rsidRPr="00E30950">
        <w:t> in session reports. </w:t>
      </w:r>
    </w:p>
    <w:p w14:paraId="12726972" w14:textId="77777777" w:rsidR="00E30950" w:rsidRPr="00E30950" w:rsidRDefault="00E30950" w:rsidP="00E30950"/>
    <w:p w14:paraId="59D4F0FB" w14:textId="77777777" w:rsidR="00E30950" w:rsidRPr="00E30950" w:rsidRDefault="00E30950" w:rsidP="00E30950"/>
    <w:p w14:paraId="6924D6B3" w14:textId="77777777" w:rsidR="00E30950" w:rsidRPr="00E30950" w:rsidRDefault="00E30950" w:rsidP="00E30950"/>
    <w:p w14:paraId="614140F3" w14:textId="77777777" w:rsidR="00E30950" w:rsidRPr="00E30950" w:rsidRDefault="00E30950" w:rsidP="00E30950"/>
    <w:p w14:paraId="35437BC2" w14:textId="6FE1EE61" w:rsidR="00DE60AD" w:rsidRDefault="00DE60AD" w:rsidP="0017525A">
      <w:pPr>
        <w:pStyle w:val="Issuedate"/>
      </w:pPr>
      <w:bookmarkStart w:id="216" w:name="_Toc243484946"/>
      <w:r>
        <w:lastRenderedPageBreak/>
        <w:t>11 February 2026</w:t>
      </w:r>
      <w:bookmarkEnd w:id="216"/>
    </w:p>
    <w:p w14:paraId="18D2B34D" w14:textId="77777777" w:rsidR="00DE60AD" w:rsidRDefault="00DE60AD" w:rsidP="00DE60AD">
      <w:pPr>
        <w:pStyle w:val="Heading2"/>
      </w:pPr>
      <w:bookmarkStart w:id="217" w:name="_Toc243484947"/>
      <w:r>
        <w:t>From the department</w:t>
      </w:r>
      <w:bookmarkEnd w:id="217"/>
    </w:p>
    <w:p w14:paraId="07BCC8E2" w14:textId="784FFD9B" w:rsidR="00DE60AD" w:rsidRPr="00DE60AD" w:rsidRDefault="00DE60AD" w:rsidP="00DE60AD">
      <w:pPr>
        <w:pStyle w:val="Heading3"/>
      </w:pPr>
      <w:r w:rsidRPr="00DE60AD">
        <w:t>Building Early Education Fund large-scale grant round now open</w:t>
      </w:r>
    </w:p>
    <w:p w14:paraId="54968CD6" w14:textId="548EDCE3" w:rsidR="00DE60AD" w:rsidRPr="00DE60AD" w:rsidRDefault="00DE60AD" w:rsidP="00DE60AD">
      <w:pPr>
        <w:spacing w:after="160"/>
      </w:pPr>
      <w:r w:rsidRPr="00DE60AD">
        <w:rPr>
          <w:b/>
          <w:bCs/>
        </w:rPr>
        <w:t>Applications are now open for the large-scale grant round under the Building Early Education Fund.</w:t>
      </w:r>
    </w:p>
    <w:p w14:paraId="2EA5C5EF" w14:textId="77777777" w:rsidR="00DE60AD" w:rsidRPr="00DE60AD" w:rsidRDefault="00DE60AD" w:rsidP="00DE60AD">
      <w:pPr>
        <w:spacing w:after="160"/>
      </w:pPr>
      <w:r w:rsidRPr="00DE60AD">
        <w:t>This grant will provide capital funding to large not-for-profit providers to build or expand multiple centre-based day care (CBDC) services in areas of need.</w:t>
      </w:r>
    </w:p>
    <w:p w14:paraId="28A733A6" w14:textId="77777777" w:rsidR="00DE60AD" w:rsidRPr="00DE60AD" w:rsidRDefault="00DE60AD" w:rsidP="00DE60AD">
      <w:pPr>
        <w:spacing w:after="160"/>
      </w:pPr>
      <w:r w:rsidRPr="00DE60AD">
        <w:t>We invite applications from large not-for-profit providers operating 10 or more CBDC services with:</w:t>
      </w:r>
    </w:p>
    <w:p w14:paraId="31752845" w14:textId="77777777" w:rsidR="00DE60AD" w:rsidRPr="00DE60AD" w:rsidRDefault="00DE60AD" w:rsidP="00627CDA">
      <w:pPr>
        <w:numPr>
          <w:ilvl w:val="0"/>
          <w:numId w:val="51"/>
        </w:numPr>
        <w:spacing w:after="0" w:line="360" w:lineRule="auto"/>
        <w:ind w:left="714" w:hanging="357"/>
      </w:pPr>
      <w:r w:rsidRPr="00DE60AD">
        <w:t>a track record of delivering high quality ECEC services</w:t>
      </w:r>
    </w:p>
    <w:p w14:paraId="7696A50C" w14:textId="77777777" w:rsidR="00DE60AD" w:rsidRPr="00DE60AD" w:rsidRDefault="00DE60AD" w:rsidP="00627CDA">
      <w:pPr>
        <w:numPr>
          <w:ilvl w:val="0"/>
          <w:numId w:val="51"/>
        </w:numPr>
        <w:spacing w:after="0" w:line="360" w:lineRule="auto"/>
        <w:ind w:left="714" w:hanging="357"/>
      </w:pPr>
      <w:r w:rsidRPr="00DE60AD">
        <w:t>experience building CBDC services approved under the National Law</w:t>
      </w:r>
    </w:p>
    <w:p w14:paraId="0C46B03A" w14:textId="77777777" w:rsidR="00DE60AD" w:rsidRPr="00DE60AD" w:rsidRDefault="00DE60AD" w:rsidP="00627CDA">
      <w:pPr>
        <w:numPr>
          <w:ilvl w:val="0"/>
          <w:numId w:val="51"/>
        </w:numPr>
        <w:spacing w:after="0" w:line="360" w:lineRule="auto"/>
        <w:ind w:left="714" w:hanging="357"/>
      </w:pPr>
      <w:r w:rsidRPr="00DE60AD">
        <w:t>capacity to build or expand at least 3 new services.</w:t>
      </w:r>
    </w:p>
    <w:p w14:paraId="0EE36615" w14:textId="3EF116A5" w:rsidR="00DE60AD" w:rsidRPr="00DE60AD" w:rsidRDefault="005C3749" w:rsidP="00DE60AD">
      <w:pPr>
        <w:spacing w:after="160"/>
      </w:pPr>
      <w:r>
        <w:br/>
      </w:r>
      <w:r w:rsidR="00DE60AD" w:rsidRPr="00DE60AD">
        <w:t>Applications will close 5 pm AEDT 17 March 2026.</w:t>
      </w:r>
    </w:p>
    <w:p w14:paraId="44CFF245" w14:textId="77777777" w:rsidR="00DE60AD" w:rsidRPr="00DE60AD" w:rsidRDefault="00DE60AD" w:rsidP="00DE60AD">
      <w:pPr>
        <w:spacing w:after="160"/>
      </w:pPr>
      <w:r w:rsidRPr="00DE60AD">
        <w:t>Visit the </w:t>
      </w:r>
      <w:hyperlink r:id="rId763" w:history="1">
        <w:r w:rsidRPr="00DE60AD">
          <w:rPr>
            <w:rStyle w:val="Hyperlink"/>
          </w:rPr>
          <w:t>large-scale grant round page</w:t>
        </w:r>
      </w:hyperlink>
      <w:r w:rsidRPr="00DE60AD">
        <w:t> to learn more and apply.</w:t>
      </w:r>
    </w:p>
    <w:p w14:paraId="788E1535" w14:textId="77777777" w:rsidR="00DE60AD" w:rsidRPr="00DE60AD" w:rsidRDefault="00DE60AD" w:rsidP="00DE60AD">
      <w:pPr>
        <w:spacing w:after="160"/>
      </w:pPr>
      <w:r w:rsidRPr="00DE60AD">
        <w:t>The grant is one stream within the $1 billion </w:t>
      </w:r>
      <w:hyperlink r:id="rId764" w:history="1">
        <w:r w:rsidRPr="00DE60AD">
          <w:rPr>
            <w:rStyle w:val="Hyperlink"/>
          </w:rPr>
          <w:t>Building Fund</w:t>
        </w:r>
      </w:hyperlink>
      <w:r w:rsidRPr="00DE60AD">
        <w:t>. It is part of a broader commitment on the path to a universal early childhood education and care (ECEC) system.</w:t>
      </w:r>
    </w:p>
    <w:p w14:paraId="73B44866" w14:textId="0A40AD69" w:rsidR="00DE60AD" w:rsidRPr="00DE60AD" w:rsidRDefault="00DE60AD" w:rsidP="00DE60AD">
      <w:pPr>
        <w:spacing w:after="160"/>
      </w:pPr>
      <w:r w:rsidRPr="00DE60AD">
        <w:t>A grant round to support smaller providers will open soon.</w:t>
      </w:r>
    </w:p>
    <w:p w14:paraId="0A34E74D" w14:textId="77777777" w:rsidR="00DE60AD" w:rsidRDefault="00DE60AD" w:rsidP="00DE60AD">
      <w:pPr>
        <w:pStyle w:val="Heading3"/>
      </w:pPr>
      <w:r w:rsidRPr="00DE60AD">
        <w:t xml:space="preserve">Building early education in Canberra </w:t>
      </w:r>
    </w:p>
    <w:p w14:paraId="01EA4D8A" w14:textId="77777777" w:rsidR="00DE60AD" w:rsidRPr="00DE60AD" w:rsidRDefault="00DE60AD" w:rsidP="00DE60AD">
      <w:r w:rsidRPr="00DE60AD">
        <w:rPr>
          <w:b/>
          <w:bCs/>
        </w:rPr>
        <w:t>The Australian Government, in partnership with the Australian Capital Territory Government, is expanding access to ECEC in Canberra.</w:t>
      </w:r>
    </w:p>
    <w:p w14:paraId="14AD4BED" w14:textId="77777777" w:rsidR="00DE60AD" w:rsidRPr="00DE60AD" w:rsidRDefault="00DE60AD" w:rsidP="00DE60AD">
      <w:r w:rsidRPr="00DE60AD">
        <w:t>Through the Building Early Education Fund, the Australian Government will provide $10 million to build a new early learning service at Whitlam School. The ACT Government will contribute $3 million towards the project.</w:t>
      </w:r>
    </w:p>
    <w:p w14:paraId="57467DB1" w14:textId="77777777" w:rsidR="00DE60AD" w:rsidRPr="00DE60AD" w:rsidRDefault="00DE60AD" w:rsidP="00DE60AD">
      <w:r w:rsidRPr="00DE60AD">
        <w:t>Whitlam School will cater for up to 780 students from preschool to year 6 for the growing number of families in the Molonglo Valley, and will deliver 130 new ECEC places for local families in 2028.</w:t>
      </w:r>
    </w:p>
    <w:p w14:paraId="4650E1CB" w14:textId="77777777" w:rsidR="00DE60AD" w:rsidRPr="00DE60AD" w:rsidRDefault="00DE60AD" w:rsidP="00DE60AD">
      <w:r w:rsidRPr="00DE60AD">
        <w:t>Funding is being delivered through a Federation Funding Agreement schedule with the ACT Government. This agreement is one funding stream within the $1 billion Building Early Education Fund, part of a broader commitment to chart the course to universal ECEC.</w:t>
      </w:r>
    </w:p>
    <w:p w14:paraId="27F2F134" w14:textId="77777777" w:rsidR="00DE60AD" w:rsidRPr="00DE60AD" w:rsidRDefault="00DE60AD" w:rsidP="00DE60AD">
      <w:r w:rsidRPr="00DE60AD">
        <w:t>Learn more about the </w:t>
      </w:r>
      <w:hyperlink r:id="rId765" w:history="1">
        <w:r w:rsidRPr="00DE60AD">
          <w:rPr>
            <w:rStyle w:val="Hyperlink"/>
          </w:rPr>
          <w:t>Building Early Education Fund</w:t>
        </w:r>
      </w:hyperlink>
      <w:r w:rsidRPr="00DE60AD">
        <w:t>.</w:t>
      </w:r>
    </w:p>
    <w:p w14:paraId="0CCF301D" w14:textId="77777777" w:rsidR="00DE60AD" w:rsidRDefault="00DE60AD" w:rsidP="00DE60AD">
      <w:pPr>
        <w:pStyle w:val="Heading3"/>
      </w:pPr>
      <w:r w:rsidRPr="00DE60AD">
        <w:t xml:space="preserve">Sustainability and capital support grant application tips </w:t>
      </w:r>
    </w:p>
    <w:p w14:paraId="44315989" w14:textId="77777777" w:rsidR="00DE60AD" w:rsidRPr="00DE60AD" w:rsidRDefault="00DE60AD" w:rsidP="00DE60AD">
      <w:r w:rsidRPr="00DE60AD">
        <w:rPr>
          <w:b/>
          <w:bCs/>
        </w:rPr>
        <w:t>If you are applying for the Community Child Care Fund (CCCF) sustainability and capital support grant, here’s what assessors look for and how to make your application stand out:</w:t>
      </w:r>
    </w:p>
    <w:p w14:paraId="3444B26A" w14:textId="77777777" w:rsidR="00DE60AD" w:rsidRPr="00DE60AD" w:rsidRDefault="00DE60AD" w:rsidP="005C3749">
      <w:pPr>
        <w:pStyle w:val="Heading4"/>
      </w:pPr>
      <w:r w:rsidRPr="00DE60AD">
        <w:t>Explain community need</w:t>
      </w:r>
    </w:p>
    <w:p w14:paraId="4A7D5796" w14:textId="77777777" w:rsidR="00DE60AD" w:rsidRPr="00DE60AD" w:rsidRDefault="00DE60AD" w:rsidP="00DE60AD">
      <w:r w:rsidRPr="00DE60AD">
        <w:t>Clearly describe your community’s ECEC needs, using data and evidence where possible.</w:t>
      </w:r>
    </w:p>
    <w:p w14:paraId="4595EF7B" w14:textId="77777777" w:rsidR="00DE60AD" w:rsidRPr="00DE60AD" w:rsidRDefault="00DE60AD" w:rsidP="005C3749">
      <w:pPr>
        <w:pStyle w:val="Heading4"/>
      </w:pPr>
      <w:r w:rsidRPr="00DE60AD">
        <w:lastRenderedPageBreak/>
        <w:t>Identify barriers and solutions</w:t>
      </w:r>
    </w:p>
    <w:p w14:paraId="2411214B" w14:textId="77777777" w:rsidR="00DE60AD" w:rsidRPr="00DE60AD" w:rsidRDefault="00DE60AD" w:rsidP="00DE60AD">
      <w:r w:rsidRPr="00DE60AD">
        <w:t>Show the barriers to participation or financial sustainability and explain how your proposed activities will address those barriers.</w:t>
      </w:r>
    </w:p>
    <w:p w14:paraId="40370B65" w14:textId="77777777" w:rsidR="00DE60AD" w:rsidRPr="00DE60AD" w:rsidRDefault="00DE60AD" w:rsidP="005C3749">
      <w:pPr>
        <w:pStyle w:val="Heading4"/>
      </w:pPr>
      <w:r w:rsidRPr="00DE60AD">
        <w:t>Demonstrate strong relationships</w:t>
      </w:r>
    </w:p>
    <w:p w14:paraId="1ABCF0AB" w14:textId="77777777" w:rsidR="00DE60AD" w:rsidRPr="00DE60AD" w:rsidRDefault="00DE60AD" w:rsidP="00DE60AD">
      <w:r w:rsidRPr="00DE60AD">
        <w:t>Showcase partnerships with families, local organisations, and stakeholders.</w:t>
      </w:r>
    </w:p>
    <w:p w14:paraId="5D6994D4" w14:textId="77777777" w:rsidR="00DE60AD" w:rsidRPr="00DE60AD" w:rsidRDefault="00DE60AD" w:rsidP="005C3749">
      <w:pPr>
        <w:pStyle w:val="Heading4"/>
      </w:pPr>
      <w:r w:rsidRPr="00DE60AD">
        <w:t>Provide supporting evidence</w:t>
      </w:r>
    </w:p>
    <w:p w14:paraId="367F7883" w14:textId="77777777" w:rsidR="00DE60AD" w:rsidRPr="00DE60AD" w:rsidRDefault="00DE60AD" w:rsidP="00DE60AD">
      <w:r w:rsidRPr="00DE60AD">
        <w:t>Attach all required documents using official templates. Missing or incorrect attachments are one of the most common reasons applications cannot proceed.</w:t>
      </w:r>
    </w:p>
    <w:p w14:paraId="533EF7DB" w14:textId="77777777" w:rsidR="00DE60AD" w:rsidRPr="00DE60AD" w:rsidRDefault="00DE60AD" w:rsidP="00DE60AD">
      <w:r w:rsidRPr="00DE60AD">
        <w:t>Applications close 9 pm AEDT on 25 February 2026.</w:t>
      </w:r>
    </w:p>
    <w:p w14:paraId="31B7643A" w14:textId="77777777" w:rsidR="00DE60AD" w:rsidRPr="00DE60AD" w:rsidRDefault="00DE60AD" w:rsidP="00DE60AD">
      <w:r w:rsidRPr="00DE60AD">
        <w:t>Visit our </w:t>
      </w:r>
      <w:hyperlink r:id="rId766" w:history="1">
        <w:r w:rsidRPr="00DE60AD">
          <w:rPr>
            <w:rStyle w:val="Hyperlink"/>
          </w:rPr>
          <w:t>sustainability and capital support grant page</w:t>
        </w:r>
      </w:hyperlink>
      <w:r w:rsidRPr="00DE60AD">
        <w:t> to learn more.</w:t>
      </w:r>
    </w:p>
    <w:p w14:paraId="638CCC7A" w14:textId="77777777" w:rsidR="00DE60AD" w:rsidRPr="00DE60AD" w:rsidRDefault="00DE60AD" w:rsidP="00DE60AD">
      <w:r w:rsidRPr="00DE60AD">
        <w:t>If your organisation supports the ECEC sector, use our </w:t>
      </w:r>
      <w:hyperlink r:id="rId767" w:history="1">
        <w:r w:rsidRPr="00DE60AD">
          <w:rPr>
            <w:rStyle w:val="Hyperlink"/>
          </w:rPr>
          <w:t>communication toolkit</w:t>
        </w:r>
      </w:hyperlink>
      <w:r w:rsidRPr="00DE60AD">
        <w:t> to let your community know about this grant opportunity.</w:t>
      </w:r>
    </w:p>
    <w:p w14:paraId="09B8182A" w14:textId="77777777" w:rsidR="00DE60AD" w:rsidRDefault="00DE60AD" w:rsidP="00DE60AD">
      <w:pPr>
        <w:pStyle w:val="Heading2"/>
      </w:pPr>
      <w:bookmarkStart w:id="218" w:name="_Toc243484948"/>
      <w:r>
        <w:t>Geccko</w:t>
      </w:r>
      <w:bookmarkEnd w:id="218"/>
    </w:p>
    <w:p w14:paraId="35017A93" w14:textId="77777777" w:rsidR="00DE60AD" w:rsidRDefault="00DE60AD" w:rsidP="00DE60AD">
      <w:pPr>
        <w:pStyle w:val="Heading3"/>
      </w:pPr>
      <w:r w:rsidRPr="00DE60AD">
        <w:t>Foundation training starts this month</w:t>
      </w:r>
    </w:p>
    <w:p w14:paraId="2B8B83CC" w14:textId="77777777" w:rsidR="00DE60AD" w:rsidRPr="00DE60AD" w:rsidRDefault="00DE60AD" w:rsidP="00DE60AD">
      <w:r w:rsidRPr="00DE60AD">
        <w:rPr>
          <w:b/>
          <w:bCs/>
        </w:rPr>
        <w:t>Mandatory national child safety training is launching later this month.</w:t>
      </w:r>
    </w:p>
    <w:p w14:paraId="224BF4DD" w14:textId="77777777" w:rsidR="00DE60AD" w:rsidRPr="00DE60AD" w:rsidRDefault="00DE60AD" w:rsidP="00DE60AD">
      <w:r w:rsidRPr="00DE60AD">
        <w:t>All persons with management or control, nominated supervisors, persons in day-to-day charge, Family Day Care Educators and other staff, volunteers and students in ECEC must complete this training to meet new national requirements.</w:t>
      </w:r>
    </w:p>
    <w:p w14:paraId="56FD8E43" w14:textId="77777777" w:rsidR="00DE60AD" w:rsidRPr="00DE60AD" w:rsidRDefault="00DE60AD" w:rsidP="00DE60AD">
      <w:hyperlink r:id="rId768" w:history="1">
        <w:r w:rsidRPr="00DE60AD">
          <w:rPr>
            <w:rStyle w:val="Hyperlink"/>
          </w:rPr>
          <w:t>Register for Geccko</w:t>
        </w:r>
      </w:hyperlink>
      <w:r w:rsidRPr="00DE60AD">
        <w:t> now to access the training as soon as it’s available.</w:t>
      </w:r>
    </w:p>
    <w:p w14:paraId="58478139" w14:textId="77777777" w:rsidR="00DE60AD" w:rsidRPr="00DE60AD" w:rsidRDefault="00DE60AD" w:rsidP="00DE60AD">
      <w:r w:rsidRPr="00DE60AD">
        <w:t>Remember, every user needs an individual Geccko account with a personal email address. If you currently use a shared account at your service, please re-register.</w:t>
      </w:r>
    </w:p>
    <w:p w14:paraId="4A353C3A" w14:textId="77777777" w:rsidR="00DE60AD" w:rsidRPr="00DE60AD" w:rsidRDefault="00DE60AD" w:rsidP="00DE60AD">
      <w:r w:rsidRPr="00DE60AD">
        <w:t>Visit our website for </w:t>
      </w:r>
      <w:hyperlink r:id="rId769" w:history="1">
        <w:r w:rsidRPr="00DE60AD">
          <w:rPr>
            <w:rStyle w:val="Hyperlink"/>
          </w:rPr>
          <w:t>help setting up your account</w:t>
        </w:r>
      </w:hyperlink>
      <w:r w:rsidRPr="00DE60AD">
        <w:t>.</w:t>
      </w:r>
    </w:p>
    <w:p w14:paraId="775452B6" w14:textId="77777777" w:rsidR="00DE60AD" w:rsidRPr="00DE60AD" w:rsidRDefault="00DE60AD" w:rsidP="00DE60AD">
      <w:r w:rsidRPr="00DE60AD">
        <w:t>Providers should encourage staff to register early and use the </w:t>
      </w:r>
      <w:hyperlink r:id="rId770" w:history="1">
        <w:r w:rsidRPr="00DE60AD">
          <w:rPr>
            <w:rStyle w:val="Hyperlink"/>
          </w:rPr>
          <w:t>communication toolkit</w:t>
        </w:r>
      </w:hyperlink>
      <w:r w:rsidRPr="00DE60AD">
        <w:t> to share reminders.</w:t>
      </w:r>
    </w:p>
    <w:p w14:paraId="78F6018E" w14:textId="77777777" w:rsidR="00DE60AD" w:rsidRPr="00DE60AD" w:rsidRDefault="00DE60AD" w:rsidP="00DE60AD">
      <w:r w:rsidRPr="00DE60AD">
        <w:t>The training is being developed by the Queensland Government and the Australian Centre for Child Protection.</w:t>
      </w:r>
    </w:p>
    <w:p w14:paraId="235FEEDF" w14:textId="77777777" w:rsidR="00DE60AD" w:rsidRDefault="00DE60AD" w:rsidP="00DE60AD">
      <w:pPr>
        <w:pStyle w:val="Heading2"/>
      </w:pPr>
      <w:bookmarkStart w:id="219" w:name="_Toc243484949"/>
      <w:r>
        <w:t>Sector spotlight</w:t>
      </w:r>
      <w:bookmarkEnd w:id="219"/>
    </w:p>
    <w:p w14:paraId="78FD9B99" w14:textId="77777777" w:rsidR="00DE60AD" w:rsidRDefault="00DE60AD" w:rsidP="00DE60AD">
      <w:pPr>
        <w:pStyle w:val="Heading3"/>
      </w:pPr>
      <w:r w:rsidRPr="00DE60AD">
        <w:t>Build a culture of inclusion at your service</w:t>
      </w:r>
    </w:p>
    <w:p w14:paraId="72CECEB3" w14:textId="77777777" w:rsidR="00DE60AD" w:rsidRPr="00DE60AD" w:rsidRDefault="00DE60AD" w:rsidP="00DE60AD">
      <w:r w:rsidRPr="00DE60AD">
        <w:rPr>
          <w:b/>
          <w:bCs/>
        </w:rPr>
        <w:t>We have information and resources to help you embed inclusion at your service.</w:t>
      </w:r>
    </w:p>
    <w:p w14:paraId="02DCAB55" w14:textId="77777777" w:rsidR="00DE60AD" w:rsidRPr="00DE60AD" w:rsidRDefault="00DE60AD" w:rsidP="00DE60AD">
      <w:r w:rsidRPr="00DE60AD">
        <w:t>Discover:</w:t>
      </w:r>
    </w:p>
    <w:p w14:paraId="66A58A8F" w14:textId="77777777" w:rsidR="00DE60AD" w:rsidRPr="00DE60AD" w:rsidRDefault="00DE60AD" w:rsidP="00627CDA">
      <w:pPr>
        <w:numPr>
          <w:ilvl w:val="0"/>
          <w:numId w:val="52"/>
        </w:numPr>
        <w:spacing w:after="0" w:line="360" w:lineRule="auto"/>
        <w:ind w:left="714" w:hanging="357"/>
      </w:pPr>
      <w:r w:rsidRPr="00DE60AD">
        <w:t>what inclusion looks like in an ECEC setting</w:t>
      </w:r>
    </w:p>
    <w:p w14:paraId="77C17002" w14:textId="77777777" w:rsidR="00DE60AD" w:rsidRPr="00DE60AD" w:rsidRDefault="00DE60AD" w:rsidP="00627CDA">
      <w:pPr>
        <w:numPr>
          <w:ilvl w:val="0"/>
          <w:numId w:val="52"/>
        </w:numPr>
        <w:spacing w:after="0" w:line="360" w:lineRule="auto"/>
        <w:ind w:left="714" w:hanging="357"/>
      </w:pPr>
      <w:r w:rsidRPr="00DE60AD">
        <w:t>where your inclusion obligations come from</w:t>
      </w:r>
    </w:p>
    <w:p w14:paraId="52F2E853" w14:textId="77777777" w:rsidR="00DE60AD" w:rsidRPr="00DE60AD" w:rsidRDefault="00DE60AD" w:rsidP="00627CDA">
      <w:pPr>
        <w:numPr>
          <w:ilvl w:val="0"/>
          <w:numId w:val="52"/>
        </w:numPr>
        <w:spacing w:after="0" w:line="360" w:lineRule="auto"/>
        <w:ind w:left="714" w:hanging="357"/>
      </w:pPr>
      <w:r w:rsidRPr="00DE60AD">
        <w:t>resources to help you embed inclusive practices</w:t>
      </w:r>
    </w:p>
    <w:p w14:paraId="12F5C2C7" w14:textId="31723CAF" w:rsidR="005C3749" w:rsidRDefault="00DE60AD" w:rsidP="00627CDA">
      <w:pPr>
        <w:numPr>
          <w:ilvl w:val="0"/>
          <w:numId w:val="52"/>
        </w:numPr>
        <w:spacing w:after="0" w:line="360" w:lineRule="auto"/>
        <w:ind w:left="714" w:hanging="357"/>
      </w:pPr>
      <w:r w:rsidRPr="00DE60AD">
        <w:lastRenderedPageBreak/>
        <w:t>how to get help when you experience barriers to inclusion.</w:t>
      </w:r>
      <w:r w:rsidR="005C3749">
        <w:br/>
      </w:r>
    </w:p>
    <w:p w14:paraId="414719CF" w14:textId="3C7C9891" w:rsidR="00DE60AD" w:rsidRPr="00DE60AD" w:rsidRDefault="00DE60AD" w:rsidP="00DE60AD">
      <w:r w:rsidRPr="00DE60AD">
        <w:t>Learn more about </w:t>
      </w:r>
      <w:hyperlink r:id="rId771" w:history="1">
        <w:r w:rsidRPr="00DE60AD">
          <w:rPr>
            <w:rStyle w:val="Hyperlink"/>
          </w:rPr>
          <w:t>inclusion in ECEC</w:t>
        </w:r>
      </w:hyperlink>
      <w:r w:rsidRPr="00DE60AD">
        <w:t>.</w:t>
      </w:r>
    </w:p>
    <w:p w14:paraId="7832DA29" w14:textId="77777777" w:rsidR="00DE60AD" w:rsidRDefault="00DE60AD" w:rsidP="00DE60AD">
      <w:pPr>
        <w:pStyle w:val="Heading2"/>
      </w:pPr>
      <w:bookmarkStart w:id="220" w:name="_Toc243484950"/>
      <w:r>
        <w:t>Facts from FAL</w:t>
      </w:r>
      <w:bookmarkEnd w:id="220"/>
    </w:p>
    <w:p w14:paraId="51FB5F6C" w14:textId="77777777" w:rsidR="00DE60AD" w:rsidRDefault="00DE60AD" w:rsidP="00DE60AD">
      <w:pPr>
        <w:pStyle w:val="Heading3"/>
      </w:pPr>
      <w:r w:rsidRPr="00DE60AD">
        <w:t>Payments and fees</w:t>
      </w:r>
    </w:p>
    <w:p w14:paraId="183525FC" w14:textId="0097F132" w:rsidR="00DE60AD" w:rsidRDefault="00DE60AD" w:rsidP="00DE60AD">
      <w:pPr>
        <w:rPr>
          <w:rFonts w:ascii="Calibri" w:eastAsiaTheme="majorEastAsia" w:hAnsi="Calibri" w:cstheme="majorBidi"/>
          <w:color w:val="FFFFFF" w:themeColor="background1"/>
          <w:sz w:val="28"/>
          <w:szCs w:val="24"/>
        </w:rPr>
      </w:pPr>
      <w:r w:rsidRPr="00DE60AD">
        <w:t>You must pass on CCS to families as a fee reduction. You must report </w:t>
      </w:r>
      <w:hyperlink r:id="rId772" w:history="1">
        <w:r w:rsidRPr="00DE60AD">
          <w:rPr>
            <w:rStyle w:val="Hyperlink"/>
          </w:rPr>
          <w:t>fee information</w:t>
        </w:r>
      </w:hyperlink>
      <w:r w:rsidRPr="00DE60AD">
        <w:t>.</w:t>
      </w:r>
      <w:r>
        <w:br w:type="page"/>
      </w:r>
    </w:p>
    <w:p w14:paraId="0FAF8104" w14:textId="78EF87AE" w:rsidR="006F338F" w:rsidRDefault="00351B31" w:rsidP="0017525A">
      <w:pPr>
        <w:pStyle w:val="Issuedate"/>
      </w:pPr>
      <w:bookmarkStart w:id="221" w:name="_Toc243484951"/>
      <w:r>
        <w:lastRenderedPageBreak/>
        <w:t>4 February 2026</w:t>
      </w:r>
      <w:bookmarkEnd w:id="221"/>
    </w:p>
    <w:p w14:paraId="25F54BDA" w14:textId="77777777" w:rsidR="00351B31" w:rsidRDefault="00351B31" w:rsidP="00351B31">
      <w:pPr>
        <w:pStyle w:val="Heading2"/>
      </w:pPr>
      <w:bookmarkStart w:id="222" w:name="_Toc243484952"/>
      <w:r>
        <w:t>From the department</w:t>
      </w:r>
      <w:bookmarkEnd w:id="222"/>
    </w:p>
    <w:p w14:paraId="5CB29D14" w14:textId="4EFEA799" w:rsidR="00351B31" w:rsidRDefault="00C371A3" w:rsidP="00476E1F">
      <w:pPr>
        <w:pStyle w:val="Heading3"/>
      </w:pPr>
      <w:r w:rsidRPr="00C371A3">
        <w:t>Building early education in Tasmania</w:t>
      </w:r>
    </w:p>
    <w:p w14:paraId="3604B907" w14:textId="77777777" w:rsidR="00476E1F" w:rsidRPr="00476E1F" w:rsidRDefault="00476E1F" w:rsidP="00476E1F">
      <w:r w:rsidRPr="00476E1F">
        <w:rPr>
          <w:b/>
          <w:bCs/>
        </w:rPr>
        <w:t>The Australian Government, in partnership with the Tasmanian Government, is expanding access to quality not-for-profit early childhood education and care (ECEC) for families across Tasmania.</w:t>
      </w:r>
    </w:p>
    <w:p w14:paraId="6E3AFF95" w14:textId="77777777" w:rsidR="00476E1F" w:rsidRPr="00476E1F" w:rsidRDefault="00476E1F" w:rsidP="00476E1F">
      <w:r w:rsidRPr="00476E1F">
        <w:t>Through the Building Early Education Fund, the Australian Government will provide:</w:t>
      </w:r>
    </w:p>
    <w:p w14:paraId="686BE040" w14:textId="77777777" w:rsidR="00476E1F" w:rsidRPr="00476E1F" w:rsidRDefault="00476E1F" w:rsidP="00476E1F">
      <w:pPr>
        <w:pStyle w:val="ListParagraph"/>
      </w:pPr>
      <w:r w:rsidRPr="00476E1F">
        <w:t>$5 million to build new services at Westbury Primary School, delivering 36 new ECEC places</w:t>
      </w:r>
    </w:p>
    <w:p w14:paraId="0D86F176" w14:textId="77777777" w:rsidR="00476E1F" w:rsidRPr="00476E1F" w:rsidRDefault="00476E1F" w:rsidP="00476E1F">
      <w:pPr>
        <w:pStyle w:val="ListParagraph"/>
      </w:pPr>
      <w:r w:rsidRPr="00476E1F">
        <w:t>$5 million to build new services at Rosetta Primary School, delivering 36 new ECEC places</w:t>
      </w:r>
    </w:p>
    <w:p w14:paraId="0CE9F929" w14:textId="77777777" w:rsidR="00476E1F" w:rsidRPr="00476E1F" w:rsidRDefault="00476E1F" w:rsidP="00476E1F">
      <w:pPr>
        <w:pStyle w:val="ListParagraph"/>
      </w:pPr>
      <w:r w:rsidRPr="00476E1F">
        <w:t>$4 million to establish new services at St Marys District School, delivering 24 new ECEC places</w:t>
      </w:r>
    </w:p>
    <w:p w14:paraId="070863B4" w14:textId="77777777" w:rsidR="00476E1F" w:rsidRPr="00476E1F" w:rsidRDefault="00476E1F" w:rsidP="00476E1F">
      <w:pPr>
        <w:pStyle w:val="ListParagraph"/>
      </w:pPr>
      <w:r w:rsidRPr="00476E1F">
        <w:t>$3.5 million to establish new services at Bruny Island District School, delivering 20 new ECEC places</w:t>
      </w:r>
    </w:p>
    <w:p w14:paraId="67E5A0A4" w14:textId="77777777" w:rsidR="00476E1F" w:rsidRPr="00476E1F" w:rsidRDefault="00476E1F" w:rsidP="00476E1F">
      <w:pPr>
        <w:pStyle w:val="ListParagraph"/>
      </w:pPr>
      <w:r w:rsidRPr="00476E1F">
        <w:t>$3 million for a new service at Bothwell District High School, delivering 20 new ECEC places.</w:t>
      </w:r>
    </w:p>
    <w:p w14:paraId="6F50B2E1" w14:textId="77777777" w:rsidR="00476E1F" w:rsidRPr="00476E1F" w:rsidRDefault="00476E1F" w:rsidP="00476E1F">
      <w:r w:rsidRPr="00476E1F">
        <w:t>The Australian and Tasmanian governments will also continue work to deliver a new ECEC service at Huonville Primary School, with details to be confirmed as planning progresses.</w:t>
      </w:r>
    </w:p>
    <w:p w14:paraId="05EB52E2" w14:textId="77777777" w:rsidR="00476E1F" w:rsidRPr="00476E1F" w:rsidRDefault="00476E1F" w:rsidP="00476E1F">
      <w:r w:rsidRPr="00476E1F">
        <w:t>Funding is being delivered under a Federation Funding Agreement schedule with the Tasmanian Government. This agreement is one funding stream within the $1 billion Building Early Education Fund, part of a broader commitment to chart the course to universal ECEC.</w:t>
      </w:r>
    </w:p>
    <w:p w14:paraId="5A14F0D7" w14:textId="2FD7665E" w:rsidR="00476E1F" w:rsidRDefault="00476E1F" w:rsidP="00476E1F">
      <w:r w:rsidRPr="00476E1F">
        <w:t xml:space="preserve">Learn more about the </w:t>
      </w:r>
      <w:hyperlink r:id="rId773" w:history="1">
        <w:r w:rsidRPr="00476E1F">
          <w:rPr>
            <w:rStyle w:val="Hyperlink"/>
          </w:rPr>
          <w:t>Building Early Education Fund</w:t>
        </w:r>
      </w:hyperlink>
      <w:r w:rsidRPr="00476E1F">
        <w:t>.</w:t>
      </w:r>
    </w:p>
    <w:p w14:paraId="11DA1F27" w14:textId="21616E99" w:rsidR="00476E1F" w:rsidRDefault="00790A32" w:rsidP="00790A32">
      <w:pPr>
        <w:pStyle w:val="Heading3"/>
      </w:pPr>
      <w:r w:rsidRPr="00790A32">
        <w:t>Grant streams in focus: sustainability and capital support</w:t>
      </w:r>
    </w:p>
    <w:p w14:paraId="2AD0A9F4" w14:textId="77777777" w:rsidR="00B85C64" w:rsidRPr="00B85C64" w:rsidRDefault="00B85C64" w:rsidP="00B85C64">
      <w:r w:rsidRPr="00B85C64">
        <w:rPr>
          <w:b/>
          <w:bCs/>
        </w:rPr>
        <w:t>The Community Child Care Fund (CCCF) sustainability and capital support grant offers 2 funding streams.</w:t>
      </w:r>
    </w:p>
    <w:p w14:paraId="2214CB5C" w14:textId="77777777" w:rsidR="00B85C64" w:rsidRPr="00B85C64" w:rsidRDefault="00B85C64" w:rsidP="00B85C64">
      <w:r w:rsidRPr="00B85C64">
        <w:t>Each are designed to support ECEC services in areas experiencing disadvantage or vulnerability.</w:t>
      </w:r>
    </w:p>
    <w:p w14:paraId="12CA5A79" w14:textId="77777777" w:rsidR="00B85C64" w:rsidRPr="00B85C64" w:rsidRDefault="00B85C64" w:rsidP="00B85C64">
      <w:r w:rsidRPr="00B85C64">
        <w:t>Understanding the differences will help you choose the right stream and prepare a strong application.</w:t>
      </w:r>
    </w:p>
    <w:p w14:paraId="77FD8375" w14:textId="77777777" w:rsidR="00B85C64" w:rsidRPr="00B85C64" w:rsidRDefault="00B85C64" w:rsidP="00B85C64">
      <w:r w:rsidRPr="00B85C64">
        <w:rPr>
          <w:b/>
          <w:bCs/>
        </w:rPr>
        <w:t>Sustainability support grants</w:t>
      </w:r>
      <w:r w:rsidRPr="00B85C64">
        <w:t xml:space="preserve"> help strengthen the long-term financial viability of your service. Funding can support activities such as:</w:t>
      </w:r>
    </w:p>
    <w:p w14:paraId="53A925D9" w14:textId="77777777" w:rsidR="00B85C64" w:rsidRPr="00B85C64" w:rsidRDefault="00B85C64" w:rsidP="00B85C64">
      <w:pPr>
        <w:pStyle w:val="ListParagraph"/>
      </w:pPr>
      <w:r w:rsidRPr="00B85C64">
        <w:t>adjusting business practices</w:t>
      </w:r>
    </w:p>
    <w:p w14:paraId="1B1DE9E6" w14:textId="77777777" w:rsidR="00B85C64" w:rsidRPr="00B85C64" w:rsidRDefault="00B85C64" w:rsidP="00B85C64">
      <w:pPr>
        <w:pStyle w:val="ListParagraph"/>
      </w:pPr>
      <w:r w:rsidRPr="00B85C64">
        <w:t>upskilling staff</w:t>
      </w:r>
    </w:p>
    <w:p w14:paraId="65A2DDE4" w14:textId="77777777" w:rsidR="00B85C64" w:rsidRPr="00B85C64" w:rsidRDefault="00B85C64" w:rsidP="00B85C64">
      <w:pPr>
        <w:pStyle w:val="ListParagraph"/>
      </w:pPr>
      <w:r w:rsidRPr="00B85C64">
        <w:t>supporting service delivery in underserved areas</w:t>
      </w:r>
    </w:p>
    <w:p w14:paraId="34275CA7" w14:textId="77777777" w:rsidR="00B85C64" w:rsidRPr="00B85C64" w:rsidRDefault="00B85C64" w:rsidP="00B85C64">
      <w:pPr>
        <w:pStyle w:val="ListParagraph"/>
      </w:pPr>
      <w:r w:rsidRPr="00B85C64">
        <w:t>providing transport for remote or isolated families.</w:t>
      </w:r>
    </w:p>
    <w:p w14:paraId="651A50ED" w14:textId="77777777" w:rsidR="00B85C64" w:rsidRPr="00B85C64" w:rsidRDefault="00B85C64" w:rsidP="00B85C64">
      <w:r w:rsidRPr="00B85C64">
        <w:rPr>
          <w:b/>
          <w:bCs/>
        </w:rPr>
        <w:t>Capital support grants</w:t>
      </w:r>
      <w:r w:rsidRPr="00B85C64">
        <w:t xml:space="preserve"> fund smaller works to improve existing facilities so children can learn, grow and thrive in safe, quality environments. Funding can support:</w:t>
      </w:r>
    </w:p>
    <w:p w14:paraId="3D9F8145" w14:textId="77777777" w:rsidR="00B85C64" w:rsidRPr="00B85C64" w:rsidRDefault="00B85C64" w:rsidP="00B85C64">
      <w:pPr>
        <w:pStyle w:val="ListParagraph"/>
      </w:pPr>
      <w:r w:rsidRPr="00B85C64">
        <w:t>renovating or repairing ECEC facilities</w:t>
      </w:r>
    </w:p>
    <w:p w14:paraId="2B2F007F" w14:textId="77777777" w:rsidR="00B85C64" w:rsidRPr="00B85C64" w:rsidRDefault="00B85C64" w:rsidP="00B85C64">
      <w:pPr>
        <w:pStyle w:val="ListParagraph"/>
      </w:pPr>
      <w:r w:rsidRPr="00B85C64">
        <w:t>improving outdoor play areas and fencing</w:t>
      </w:r>
    </w:p>
    <w:p w14:paraId="4532C61A" w14:textId="77777777" w:rsidR="00B85C64" w:rsidRPr="00B85C64" w:rsidRDefault="00B85C64" w:rsidP="00B85C64">
      <w:pPr>
        <w:pStyle w:val="ListParagraph"/>
      </w:pPr>
      <w:r w:rsidRPr="00B85C64">
        <w:t>completing child safety and compliance works.</w:t>
      </w:r>
    </w:p>
    <w:p w14:paraId="47E6B59A" w14:textId="77777777" w:rsidR="00B85C64" w:rsidRPr="00B85C64" w:rsidRDefault="00B85C64" w:rsidP="00B85C64">
      <w:r w:rsidRPr="00B85C64">
        <w:lastRenderedPageBreak/>
        <w:t>You can apply for one or both streams, but you must submit a separate application for each one.</w:t>
      </w:r>
    </w:p>
    <w:p w14:paraId="559CEEC3" w14:textId="78D1ACD5" w:rsidR="00790A32" w:rsidRDefault="00B85C64" w:rsidP="00B85C64">
      <w:r w:rsidRPr="00B85C64">
        <w:t xml:space="preserve">Visit our </w:t>
      </w:r>
      <w:hyperlink r:id="rId774" w:history="1">
        <w:r w:rsidRPr="00B85C64">
          <w:rPr>
            <w:rStyle w:val="Hyperlink"/>
          </w:rPr>
          <w:t>sustainability and capital support grant page</w:t>
        </w:r>
      </w:hyperlink>
      <w:r w:rsidRPr="00B85C64">
        <w:t xml:space="preserve"> to learn more.</w:t>
      </w:r>
    </w:p>
    <w:p w14:paraId="4C5639B7" w14:textId="3936A271" w:rsidR="00AF4015" w:rsidRDefault="00AF4015" w:rsidP="00AF4015">
      <w:pPr>
        <w:pStyle w:val="Heading2"/>
      </w:pPr>
      <w:bookmarkStart w:id="223" w:name="_Toc243484953"/>
      <w:r>
        <w:t>Sector spotlight</w:t>
      </w:r>
      <w:bookmarkEnd w:id="223"/>
    </w:p>
    <w:p w14:paraId="7C644235" w14:textId="6BE06C2F" w:rsidR="00AF4015" w:rsidRPr="00AF4015" w:rsidRDefault="00041655" w:rsidP="00041655">
      <w:pPr>
        <w:pStyle w:val="Heading3"/>
      </w:pPr>
      <w:r w:rsidRPr="00041655">
        <w:t>Help families find your service in 2026</w:t>
      </w:r>
    </w:p>
    <w:p w14:paraId="2566097F" w14:textId="77777777" w:rsidR="00041655" w:rsidRPr="00041655" w:rsidRDefault="00041655" w:rsidP="00041655">
      <w:hyperlink r:id="rId775" w:history="1">
        <w:r w:rsidRPr="00041655">
          <w:rPr>
            <w:rStyle w:val="Hyperlink"/>
            <w:b/>
            <w:bCs/>
          </w:rPr>
          <w:t>StartingBlocks.gov.au</w:t>
        </w:r>
      </w:hyperlink>
      <w:r w:rsidRPr="00041655">
        <w:rPr>
          <w:b/>
          <w:bCs/>
        </w:rPr>
        <w:t xml:space="preserve"> is the one place where families can find and compare all ECEC services.</w:t>
      </w:r>
      <w:r w:rsidRPr="00041655">
        <w:t xml:space="preserve"> </w:t>
      </w:r>
    </w:p>
    <w:p w14:paraId="56871F2F" w14:textId="77777777" w:rsidR="00041655" w:rsidRPr="00041655" w:rsidRDefault="00041655" w:rsidP="00041655">
      <w:r w:rsidRPr="00041655">
        <w:t>Make sure your details are up to date in the Child Care Subsidy System so families can find your service.</w:t>
      </w:r>
    </w:p>
    <w:p w14:paraId="18C423F2" w14:textId="77777777" w:rsidR="00041655" w:rsidRPr="00041655" w:rsidRDefault="00041655" w:rsidP="00041655">
      <w:r w:rsidRPr="00041655">
        <w:t>You must report:</w:t>
      </w:r>
    </w:p>
    <w:p w14:paraId="37A3B489" w14:textId="77777777" w:rsidR="00041655" w:rsidRPr="00041655" w:rsidRDefault="00041655" w:rsidP="00041655">
      <w:pPr>
        <w:pStyle w:val="ListParagraph"/>
      </w:pPr>
      <w:r w:rsidRPr="00041655">
        <w:rPr>
          <w:b/>
          <w:bCs/>
        </w:rPr>
        <w:t>current fees</w:t>
      </w:r>
      <w:r w:rsidRPr="00041655">
        <w:t>: your hourly or session fees before any subsidies, discounts or reductions</w:t>
      </w:r>
    </w:p>
    <w:p w14:paraId="1E51B966" w14:textId="77777777" w:rsidR="00041655" w:rsidRPr="00041655" w:rsidRDefault="00041655" w:rsidP="00041655">
      <w:pPr>
        <w:pStyle w:val="ListParagraph"/>
      </w:pPr>
      <w:r w:rsidRPr="00041655">
        <w:rPr>
          <w:b/>
          <w:bCs/>
        </w:rPr>
        <w:t>fee changes</w:t>
      </w:r>
      <w:r w:rsidRPr="00041655">
        <w:t>: any changes within 14 days of the change</w:t>
      </w:r>
    </w:p>
    <w:p w14:paraId="4042386D" w14:textId="77777777" w:rsidR="00041655" w:rsidRPr="00041655" w:rsidRDefault="00041655" w:rsidP="00041655">
      <w:pPr>
        <w:pStyle w:val="ListParagraph"/>
      </w:pPr>
      <w:r w:rsidRPr="00041655">
        <w:rPr>
          <w:b/>
          <w:bCs/>
        </w:rPr>
        <w:t>vacancies</w:t>
      </w:r>
      <w:r w:rsidRPr="00041655">
        <w:t>: your current vacancies by 8 pm AEST/AEDT each Friday.</w:t>
      </w:r>
    </w:p>
    <w:p w14:paraId="477B742E" w14:textId="77777777" w:rsidR="00041655" w:rsidRPr="00041655" w:rsidRDefault="00041655" w:rsidP="00041655">
      <w:r w:rsidRPr="00041655">
        <w:t xml:space="preserve">Update this information through the Provider Entry Point (PEP) or your third-party software. The information then flows through to </w:t>
      </w:r>
      <w:hyperlink r:id="rId776" w:history="1">
        <w:r w:rsidRPr="00041655">
          <w:rPr>
            <w:rStyle w:val="Hyperlink"/>
          </w:rPr>
          <w:t>StartingBlocks.gov.au</w:t>
        </w:r>
      </w:hyperlink>
      <w:r w:rsidRPr="00041655">
        <w:t>.</w:t>
      </w:r>
    </w:p>
    <w:p w14:paraId="39155FA1" w14:textId="6624E698" w:rsidR="00B85C64" w:rsidRDefault="00041655" w:rsidP="00041655">
      <w:r w:rsidRPr="00041655">
        <w:t xml:space="preserve">Learn </w:t>
      </w:r>
      <w:hyperlink r:id="rId777" w:history="1">
        <w:r w:rsidRPr="00041655">
          <w:rPr>
            <w:rStyle w:val="Hyperlink"/>
          </w:rPr>
          <w:t>how to update fee and vacancy details</w:t>
        </w:r>
      </w:hyperlink>
      <w:r w:rsidRPr="00041655">
        <w:t>.</w:t>
      </w:r>
    </w:p>
    <w:p w14:paraId="6B7FADED" w14:textId="77777777" w:rsidR="00CD6F45" w:rsidRDefault="00CD6F45" w:rsidP="00CD6F45">
      <w:pPr>
        <w:pStyle w:val="Heading2"/>
      </w:pPr>
      <w:bookmarkStart w:id="224" w:name="_Hlk221787895"/>
      <w:bookmarkStart w:id="225" w:name="_Toc243484954"/>
      <w:r>
        <w:t>Facts from FAL</w:t>
      </w:r>
      <w:bookmarkEnd w:id="225"/>
    </w:p>
    <w:bookmarkEnd w:id="224"/>
    <w:p w14:paraId="52027DE4" w14:textId="737EE1D4" w:rsidR="00CD6F45" w:rsidRPr="00CD6F45" w:rsidRDefault="00CD6F45" w:rsidP="00CD6F45">
      <w:pPr>
        <w:pStyle w:val="Heading3"/>
      </w:pPr>
      <w:r w:rsidRPr="00CD6F45">
        <w:t>Avoiding an infringement notice</w:t>
      </w:r>
    </w:p>
    <w:p w14:paraId="23203A58" w14:textId="77777777" w:rsidR="00C374E4" w:rsidRPr="00C374E4" w:rsidRDefault="00C374E4" w:rsidP="00C374E4">
      <w:r w:rsidRPr="00C374E4">
        <w:rPr>
          <w:b/>
          <w:bCs/>
        </w:rPr>
        <w:t>Providers who don’t follow the rules under Family Assistance Law (FAL) may receive an infringement notice. It’s essential that providers, their employees and their educators comply with these rules.</w:t>
      </w:r>
    </w:p>
    <w:p w14:paraId="266B022F" w14:textId="77777777" w:rsidR="00C374E4" w:rsidRPr="00C374E4" w:rsidRDefault="00C374E4" w:rsidP="00C374E4">
      <w:r w:rsidRPr="00C374E4">
        <w:t>Most providers do the right thing and meet their obligations. However, when rules are not followed, infringement notices are one way we address non-compliance and encourage better practices.</w:t>
      </w:r>
    </w:p>
    <w:p w14:paraId="723F9219" w14:textId="77777777" w:rsidR="00C374E4" w:rsidRPr="00C374E4" w:rsidRDefault="00C374E4" w:rsidP="00C374E4">
      <w:r w:rsidRPr="00C374E4">
        <w:t>An infringement notice is a financial penalty, and it can be costly.</w:t>
      </w:r>
    </w:p>
    <w:p w14:paraId="0BD4BECC" w14:textId="77777777" w:rsidR="00C374E4" w:rsidRPr="00C374E4" w:rsidRDefault="00C374E4" w:rsidP="00C374E4">
      <w:r w:rsidRPr="00C374E4">
        <w:t xml:space="preserve">For example, failing to update the status of a current </w:t>
      </w:r>
      <w:r w:rsidRPr="00C374E4">
        <w:rPr>
          <w:b/>
          <w:bCs/>
        </w:rPr>
        <w:t>Working With Children Check</w:t>
      </w:r>
      <w:r w:rsidRPr="00C374E4">
        <w:t xml:space="preserve"> can result in a fine of up to $16,500.</w:t>
      </w:r>
    </w:p>
    <w:p w14:paraId="7BA8595E" w14:textId="77777777" w:rsidR="00C374E4" w:rsidRPr="00C374E4" w:rsidRDefault="00C374E4" w:rsidP="00C374E4">
      <w:r w:rsidRPr="00C374E4">
        <w:t>Infringement notices can help providers avoid more severe penalties. They allow a provider to pay a smaller fine instead of facing much larger consequences, such as losing approval to administer CCS, being taken to court, or being prosecuted.</w:t>
      </w:r>
    </w:p>
    <w:p w14:paraId="7EC58AEB" w14:textId="0479735F" w:rsidR="00041655" w:rsidRDefault="00C374E4" w:rsidP="00C374E4">
      <w:r w:rsidRPr="00C374E4">
        <w:t xml:space="preserve">Learn more about </w:t>
      </w:r>
      <w:hyperlink r:id="rId778" w:history="1">
        <w:r w:rsidRPr="00C374E4">
          <w:rPr>
            <w:rStyle w:val="Hyperlink"/>
          </w:rPr>
          <w:t>infringement notices</w:t>
        </w:r>
      </w:hyperlink>
      <w:r w:rsidRPr="00C374E4">
        <w:t xml:space="preserve"> on our website.</w:t>
      </w:r>
    </w:p>
    <w:p w14:paraId="33B167EB" w14:textId="4D71F9EE" w:rsidR="00C374E4" w:rsidRDefault="00C374E4" w:rsidP="00C374E4">
      <w:pPr>
        <w:pStyle w:val="Heading3"/>
      </w:pPr>
      <w:r w:rsidRPr="00C374E4">
        <w:t>Inducements and advertising: what you need to know</w:t>
      </w:r>
    </w:p>
    <w:p w14:paraId="4129867D" w14:textId="77777777" w:rsidR="00C374E4" w:rsidRPr="00C374E4" w:rsidRDefault="00C374E4" w:rsidP="00C374E4">
      <w:r w:rsidRPr="00C374E4">
        <w:rPr>
          <w:b/>
          <w:bCs/>
        </w:rPr>
        <w:t xml:space="preserve">You may not offer certain types of inducements to families. An inducement is any incentive provided to secure a child’s enrolment. </w:t>
      </w:r>
    </w:p>
    <w:p w14:paraId="711941AC" w14:textId="77777777" w:rsidR="00C374E4" w:rsidRPr="00C374E4" w:rsidRDefault="00C374E4" w:rsidP="00C374E4">
      <w:r w:rsidRPr="00C374E4">
        <w:t>Inducements that are financial or unrelated to the quality or delivery of services are not permitted.</w:t>
      </w:r>
    </w:p>
    <w:p w14:paraId="70F962A3" w14:textId="77777777" w:rsidR="00C374E4" w:rsidRPr="00C374E4" w:rsidRDefault="00C374E4" w:rsidP="00C374E4">
      <w:r w:rsidRPr="00C374E4">
        <w:t>Examples of prohibited inducements include:</w:t>
      </w:r>
    </w:p>
    <w:p w14:paraId="2A49EA7F" w14:textId="77777777" w:rsidR="00C374E4" w:rsidRPr="00C374E4" w:rsidRDefault="00C374E4" w:rsidP="00C374E4">
      <w:pPr>
        <w:pStyle w:val="ListParagraph"/>
      </w:pPr>
      <w:r w:rsidRPr="00C374E4">
        <w:lastRenderedPageBreak/>
        <w:t>cash payments, vouchers or gift cards</w:t>
      </w:r>
    </w:p>
    <w:p w14:paraId="70B5D789" w14:textId="77777777" w:rsidR="00C374E4" w:rsidRPr="00C374E4" w:rsidRDefault="00C374E4" w:rsidP="00C374E4">
      <w:pPr>
        <w:pStyle w:val="ListParagraph"/>
      </w:pPr>
      <w:r w:rsidRPr="00C374E4">
        <w:t>iPads, tablets or other electronic devices</w:t>
      </w:r>
    </w:p>
    <w:p w14:paraId="0B1A94F7" w14:textId="77777777" w:rsidR="00C374E4" w:rsidRPr="00C374E4" w:rsidRDefault="00C374E4" w:rsidP="00C374E4">
      <w:pPr>
        <w:pStyle w:val="ListParagraph"/>
      </w:pPr>
      <w:r w:rsidRPr="00C374E4">
        <w:t>any other gifts or giveaways.</w:t>
      </w:r>
    </w:p>
    <w:p w14:paraId="6B411CAE" w14:textId="15D17451" w:rsidR="00C374E4" w:rsidRDefault="00C374E4" w:rsidP="00C374E4">
      <w:r w:rsidRPr="00C374E4">
        <w:t xml:space="preserve">Find out more about </w:t>
      </w:r>
      <w:hyperlink r:id="rId779" w:history="1">
        <w:r w:rsidRPr="00C374E4">
          <w:rPr>
            <w:rStyle w:val="Hyperlink"/>
          </w:rPr>
          <w:t>inducements and advertising</w:t>
        </w:r>
      </w:hyperlink>
      <w:r w:rsidRPr="00C374E4">
        <w:t xml:space="preserve"> on our website.</w:t>
      </w:r>
    </w:p>
    <w:p w14:paraId="1151B6F8" w14:textId="27A324BE" w:rsidR="00C374E4" w:rsidRDefault="00C13075" w:rsidP="00C13075">
      <w:pPr>
        <w:pStyle w:val="Heading3"/>
      </w:pPr>
      <w:r w:rsidRPr="00C13075">
        <w:t>How to avoid a debt notice</w:t>
      </w:r>
    </w:p>
    <w:p w14:paraId="098B2157" w14:textId="77777777" w:rsidR="00C13075" w:rsidRPr="00C13075" w:rsidRDefault="00C13075" w:rsidP="00C13075">
      <w:r w:rsidRPr="00C13075">
        <w:rPr>
          <w:b/>
          <w:bCs/>
        </w:rPr>
        <w:t>Staying on top of your CCS obligations is the best way to avoid debt notices and potential penalties. Taking steps early can help you prevent unnecessary stress and financial impact.</w:t>
      </w:r>
    </w:p>
    <w:p w14:paraId="398AAE8B" w14:textId="77777777" w:rsidR="00C13075" w:rsidRPr="00C13075" w:rsidRDefault="00C13075" w:rsidP="00C13075">
      <w:pPr>
        <w:pStyle w:val="Heading4"/>
      </w:pPr>
      <w:r w:rsidRPr="00C13075">
        <w:t>What triggers a debt notice?</w:t>
      </w:r>
    </w:p>
    <w:p w14:paraId="1856DD38" w14:textId="77777777" w:rsidR="00C13075" w:rsidRPr="00C13075" w:rsidRDefault="00C13075" w:rsidP="00C13075">
      <w:r w:rsidRPr="00C13075">
        <w:t>You could receive a debt notice if you:</w:t>
      </w:r>
    </w:p>
    <w:p w14:paraId="57717533" w14:textId="77777777" w:rsidR="00C13075" w:rsidRPr="00C13075" w:rsidRDefault="00C13075" w:rsidP="00C13075">
      <w:pPr>
        <w:pStyle w:val="ListParagraph"/>
      </w:pPr>
      <w:r w:rsidRPr="00C13075">
        <w:t>make changes to a session report that reduces hours or days of care</w:t>
      </w:r>
    </w:p>
    <w:p w14:paraId="36AA06C9" w14:textId="77777777" w:rsidR="00C13075" w:rsidRPr="00C13075" w:rsidRDefault="00C13075" w:rsidP="00C13075">
      <w:pPr>
        <w:pStyle w:val="ListParagraph"/>
      </w:pPr>
      <w:r w:rsidRPr="00C13075">
        <w:t>withdraw a session report</w:t>
      </w:r>
    </w:p>
    <w:p w14:paraId="33D31E05" w14:textId="77777777" w:rsidR="00C13075" w:rsidRPr="00C13075" w:rsidRDefault="00C13075" w:rsidP="00C13075">
      <w:pPr>
        <w:pStyle w:val="ListParagraph"/>
      </w:pPr>
      <w:r w:rsidRPr="00C13075">
        <w:t>act in ways that breach compliance (contrary to FAL)</w:t>
      </w:r>
    </w:p>
    <w:p w14:paraId="453366DB" w14:textId="77777777" w:rsidR="00C13075" w:rsidRPr="00C13075" w:rsidRDefault="00C13075" w:rsidP="00C13075">
      <w:pPr>
        <w:pStyle w:val="ListParagraph"/>
      </w:pPr>
      <w:r w:rsidRPr="00C13075">
        <w:t xml:space="preserve">close or transfer ownership of your service </w:t>
      </w:r>
      <w:r w:rsidRPr="00C13075">
        <w:rPr>
          <w:b/>
          <w:bCs/>
        </w:rPr>
        <w:t>after</w:t>
      </w:r>
      <w:r w:rsidRPr="00C13075">
        <w:t xml:space="preserve"> the fact</w:t>
      </w:r>
    </w:p>
    <w:p w14:paraId="5FFDAC82" w14:textId="77777777" w:rsidR="00C13075" w:rsidRPr="00C13075" w:rsidRDefault="00C13075" w:rsidP="00C13075">
      <w:pPr>
        <w:pStyle w:val="ListParagraph"/>
      </w:pPr>
      <w:r w:rsidRPr="00C13075">
        <w:t>cease operations while CCS offsetting is still in progress</w:t>
      </w:r>
    </w:p>
    <w:p w14:paraId="21CFE5F9" w14:textId="77777777" w:rsidR="00C13075" w:rsidRPr="00C13075" w:rsidRDefault="00C13075" w:rsidP="00C13075">
      <w:pPr>
        <w:pStyle w:val="ListParagraph"/>
      </w:pPr>
      <w:r w:rsidRPr="00C13075">
        <w:t>report an absence before a child has physically attended (unless a valid exemption applies).</w:t>
      </w:r>
    </w:p>
    <w:p w14:paraId="3FB646C4" w14:textId="77777777" w:rsidR="00C13075" w:rsidRPr="00C13075" w:rsidRDefault="00C13075" w:rsidP="00C13075">
      <w:r w:rsidRPr="00C13075">
        <w:t xml:space="preserve">If non-compliance is involved, we may issue an </w:t>
      </w:r>
      <w:r w:rsidRPr="00C13075">
        <w:rPr>
          <w:b/>
          <w:bCs/>
        </w:rPr>
        <w:t>infringement notice</w:t>
      </w:r>
      <w:r w:rsidRPr="00C13075">
        <w:t xml:space="preserve"> (essentially a fine).</w:t>
      </w:r>
    </w:p>
    <w:p w14:paraId="4EC5A7B7" w14:textId="77777777" w:rsidR="00C13075" w:rsidRPr="00C13075" w:rsidRDefault="00C13075" w:rsidP="00C13075">
      <w:pPr>
        <w:pStyle w:val="Heading4"/>
      </w:pPr>
      <w:r w:rsidRPr="00C13075">
        <w:t>What’s included in the debt notice?</w:t>
      </w:r>
    </w:p>
    <w:p w14:paraId="0FC00182" w14:textId="77777777" w:rsidR="00C13075" w:rsidRPr="00C13075" w:rsidRDefault="00C13075" w:rsidP="00C13075">
      <w:r w:rsidRPr="00C13075">
        <w:t>A formal debt notice on official letterhead will clearly outline:</w:t>
      </w:r>
    </w:p>
    <w:p w14:paraId="54068C87" w14:textId="77777777" w:rsidR="00C13075" w:rsidRPr="00C13075" w:rsidRDefault="00C13075" w:rsidP="00C13075">
      <w:pPr>
        <w:pStyle w:val="ListParagraph"/>
      </w:pPr>
      <w:r w:rsidRPr="00C13075">
        <w:t xml:space="preserve">the amount owed </w:t>
      </w:r>
    </w:p>
    <w:p w14:paraId="1A49E8A4" w14:textId="77777777" w:rsidR="00C13075" w:rsidRPr="00C13075" w:rsidRDefault="00C13075" w:rsidP="00C13075">
      <w:pPr>
        <w:pStyle w:val="ListParagraph"/>
      </w:pPr>
      <w:r w:rsidRPr="00C13075">
        <w:t>reason for the debt</w:t>
      </w:r>
    </w:p>
    <w:p w14:paraId="206EAE00" w14:textId="77777777" w:rsidR="00C13075" w:rsidRPr="00C13075" w:rsidRDefault="00C13075" w:rsidP="00C13075">
      <w:pPr>
        <w:pStyle w:val="ListParagraph"/>
      </w:pPr>
      <w:r w:rsidRPr="00C13075">
        <w:t xml:space="preserve">available payment options and deadlines </w:t>
      </w:r>
    </w:p>
    <w:p w14:paraId="51160858" w14:textId="77777777" w:rsidR="00C13075" w:rsidRPr="00C13075" w:rsidRDefault="00C13075" w:rsidP="00C13075">
      <w:pPr>
        <w:pStyle w:val="ListParagraph"/>
      </w:pPr>
      <w:r w:rsidRPr="00C13075">
        <w:t>how to request a review or ask for an extension</w:t>
      </w:r>
    </w:p>
    <w:p w14:paraId="554B09B5" w14:textId="77777777" w:rsidR="00C13075" w:rsidRPr="00C13075" w:rsidRDefault="00C13075" w:rsidP="00C13075">
      <w:pPr>
        <w:pStyle w:val="ListParagraph"/>
      </w:pPr>
      <w:r w:rsidRPr="00C13075">
        <w:t>consequences of non-payment, such as referral to debt collection agencies, legal action, or garnishee notices.</w:t>
      </w:r>
    </w:p>
    <w:p w14:paraId="6323987E" w14:textId="3AC05A9E" w:rsidR="00C13075" w:rsidRDefault="00C13075" w:rsidP="00C13075">
      <w:r w:rsidRPr="00C13075">
        <w:t xml:space="preserve">Learn more about </w:t>
      </w:r>
      <w:hyperlink r:id="rId780" w:history="1">
        <w:r w:rsidRPr="00C13075">
          <w:rPr>
            <w:rStyle w:val="Hyperlink"/>
          </w:rPr>
          <w:t>managing overpayments and debt</w:t>
        </w:r>
      </w:hyperlink>
      <w:r w:rsidRPr="00C13075">
        <w:t xml:space="preserve"> on our website.</w:t>
      </w:r>
    </w:p>
    <w:p w14:paraId="0BEB7CFD" w14:textId="77777777" w:rsidR="00E51EE3" w:rsidRDefault="00E51EE3" w:rsidP="00E51EE3">
      <w:pPr>
        <w:pStyle w:val="Heading2"/>
      </w:pPr>
      <w:bookmarkStart w:id="226" w:name="_Toc243484955"/>
      <w:r>
        <w:t>Workforce support</w:t>
      </w:r>
      <w:bookmarkEnd w:id="226"/>
    </w:p>
    <w:p w14:paraId="286AA932" w14:textId="5A784A2C" w:rsidR="00C13075" w:rsidRDefault="00E51EE3" w:rsidP="00E51EE3">
      <w:pPr>
        <w:pStyle w:val="Heading3"/>
      </w:pPr>
      <w:r w:rsidRPr="00E51EE3">
        <w:t>Worker retention payment update</w:t>
      </w:r>
    </w:p>
    <w:p w14:paraId="6233E0BE" w14:textId="77777777" w:rsidR="00222F9A" w:rsidRPr="00222F9A" w:rsidRDefault="00222F9A" w:rsidP="00222F9A">
      <w:pPr>
        <w:pStyle w:val="Heading4"/>
      </w:pPr>
      <w:r w:rsidRPr="00222F9A">
        <w:t>Who can request a funding review</w:t>
      </w:r>
    </w:p>
    <w:p w14:paraId="7B41BE06" w14:textId="77777777" w:rsidR="00222F9A" w:rsidRPr="00222F9A" w:rsidRDefault="00222F9A" w:rsidP="00222F9A">
      <w:r w:rsidRPr="00222F9A">
        <w:rPr>
          <w:b/>
          <w:bCs/>
        </w:rPr>
        <w:t>If your situation doesn’t fit the standard worker retention payment calculation, you may request a funding review.</w:t>
      </w:r>
    </w:p>
    <w:p w14:paraId="2423E6B1" w14:textId="77777777" w:rsidR="00222F9A" w:rsidRPr="00222F9A" w:rsidRDefault="00222F9A" w:rsidP="00222F9A">
      <w:r w:rsidRPr="00222F9A">
        <w:t>You can request a funding review if you:</w:t>
      </w:r>
    </w:p>
    <w:p w14:paraId="1055C72E" w14:textId="77777777" w:rsidR="00222F9A" w:rsidRPr="00222F9A" w:rsidRDefault="00222F9A" w:rsidP="00222F9A">
      <w:pPr>
        <w:pStyle w:val="ListParagraph"/>
      </w:pPr>
      <w:r w:rsidRPr="00222F9A">
        <w:t>have been approved for the worker retention payment</w:t>
      </w:r>
    </w:p>
    <w:p w14:paraId="45C6F000" w14:textId="77777777" w:rsidR="00222F9A" w:rsidRPr="00222F9A" w:rsidRDefault="00222F9A" w:rsidP="00222F9A">
      <w:pPr>
        <w:pStyle w:val="ListParagraph"/>
      </w:pPr>
      <w:r w:rsidRPr="00222F9A">
        <w:lastRenderedPageBreak/>
        <w:t>have smoothed funding across all services on your grant agreement</w:t>
      </w:r>
    </w:p>
    <w:p w14:paraId="7BF203FE" w14:textId="77777777" w:rsidR="00222F9A" w:rsidRPr="00222F9A" w:rsidRDefault="00222F9A" w:rsidP="00222F9A">
      <w:pPr>
        <w:pStyle w:val="ListParagraph"/>
      </w:pPr>
      <w:r w:rsidRPr="00222F9A">
        <w:t>believe you are being undercompensated under the standard payment calculation.</w:t>
      </w:r>
    </w:p>
    <w:p w14:paraId="0E9018DE" w14:textId="77777777" w:rsidR="00222F9A" w:rsidRPr="00222F9A" w:rsidRDefault="00222F9A" w:rsidP="00222F9A">
      <w:r w:rsidRPr="00222F9A">
        <w:t xml:space="preserve">Contact </w:t>
      </w:r>
      <w:hyperlink r:id="rId781" w:history="1">
        <w:r w:rsidRPr="00222F9A">
          <w:rPr>
            <w:rStyle w:val="Hyperlink"/>
          </w:rPr>
          <w:t>ccshelpdesk@education.gov.au</w:t>
        </w:r>
      </w:hyperlink>
      <w:r w:rsidRPr="00222F9A">
        <w:t xml:space="preserve"> to start the funding review process.</w:t>
      </w:r>
    </w:p>
    <w:p w14:paraId="4916BE36" w14:textId="77777777" w:rsidR="00222F9A" w:rsidRPr="00222F9A" w:rsidRDefault="00222F9A" w:rsidP="00222F9A">
      <w:r w:rsidRPr="00222F9A">
        <w:t xml:space="preserve">Learn more about the </w:t>
      </w:r>
      <w:hyperlink r:id="rId782" w:history="1">
        <w:r w:rsidRPr="00222F9A">
          <w:rPr>
            <w:rStyle w:val="Hyperlink"/>
          </w:rPr>
          <w:t>funding review process</w:t>
        </w:r>
      </w:hyperlink>
      <w:r w:rsidRPr="00222F9A">
        <w:t xml:space="preserve"> on our website.</w:t>
      </w:r>
    </w:p>
    <w:p w14:paraId="088BF4FD" w14:textId="77777777" w:rsidR="00222F9A" w:rsidRPr="00222F9A" w:rsidRDefault="00222F9A" w:rsidP="00222F9A">
      <w:pPr>
        <w:pStyle w:val="Heading4"/>
      </w:pPr>
      <w:r w:rsidRPr="00222F9A">
        <w:t>We’re processing payments</w:t>
      </w:r>
    </w:p>
    <w:p w14:paraId="7C423971" w14:textId="77777777" w:rsidR="00222F9A" w:rsidRPr="00222F9A" w:rsidRDefault="00222F9A" w:rsidP="00222F9A">
      <w:r w:rsidRPr="00222F9A">
        <w:rPr>
          <w:b/>
          <w:bCs/>
        </w:rPr>
        <w:t>We have processed worker retention payments for the period 1 December to 28 December 2025.</w:t>
      </w:r>
    </w:p>
    <w:p w14:paraId="13A29259" w14:textId="77777777" w:rsidR="00222F9A" w:rsidRPr="00222F9A" w:rsidRDefault="00222F9A" w:rsidP="00222F9A">
      <w:r w:rsidRPr="00222F9A">
        <w:t>We processed this payment on 23 January 2026. Note that this is the day we processed the payment, not necessarily the date you will receive funds.</w:t>
      </w:r>
    </w:p>
    <w:p w14:paraId="5ED52231" w14:textId="77777777" w:rsidR="00222F9A" w:rsidRPr="00222F9A" w:rsidRDefault="00222F9A" w:rsidP="00222F9A">
      <w:r w:rsidRPr="00222F9A">
        <w:t>We make payments at the service-level through the Child Care Subsidy System. We send payments to the same bank account as your CCS payments.</w:t>
      </w:r>
    </w:p>
    <w:p w14:paraId="3B6A7F43" w14:textId="318DA50B" w:rsidR="00E51EE3" w:rsidRDefault="00222F9A" w:rsidP="00222F9A">
      <w:r w:rsidRPr="00222F9A">
        <w:t xml:space="preserve">Learn more about </w:t>
      </w:r>
      <w:hyperlink r:id="rId783" w:history="1">
        <w:r w:rsidRPr="00222F9A">
          <w:rPr>
            <w:rStyle w:val="Hyperlink"/>
          </w:rPr>
          <w:t>when and how we make worker retention payments</w:t>
        </w:r>
      </w:hyperlink>
      <w:r w:rsidRPr="00222F9A">
        <w:t>.</w:t>
      </w:r>
    </w:p>
    <w:p w14:paraId="40FBAA32" w14:textId="2F874DDC" w:rsidR="00222F9A" w:rsidRDefault="00362B9F" w:rsidP="00362B9F">
      <w:pPr>
        <w:pStyle w:val="Heading3"/>
      </w:pPr>
      <w:r w:rsidRPr="00362B9F">
        <w:t>Relationships with children and families from diverse backgrounds</w:t>
      </w:r>
    </w:p>
    <w:p w14:paraId="72DDEE23" w14:textId="77777777" w:rsidR="009E230D" w:rsidRPr="009E230D" w:rsidRDefault="009E230D" w:rsidP="009E230D">
      <w:r w:rsidRPr="009E230D">
        <w:rPr>
          <w:b/>
          <w:bCs/>
        </w:rPr>
        <w:t>Are you looking for ways to better support children and families from diverse cultural backgrounds in your learning community?</w:t>
      </w:r>
    </w:p>
    <w:p w14:paraId="47059D17" w14:textId="77777777" w:rsidR="009E230D" w:rsidRPr="009E230D" w:rsidRDefault="009E230D" w:rsidP="009E230D">
      <w:r w:rsidRPr="009E230D">
        <w:t>Practical ways to support families from diverse cultural backgrounds include:</w:t>
      </w:r>
    </w:p>
    <w:p w14:paraId="3D68563E" w14:textId="77777777" w:rsidR="009E230D" w:rsidRPr="009E230D" w:rsidRDefault="009E230D" w:rsidP="009E230D">
      <w:pPr>
        <w:pStyle w:val="ListParagraph"/>
      </w:pPr>
      <w:r w:rsidRPr="009E230D">
        <w:t>recognising different family structures</w:t>
      </w:r>
    </w:p>
    <w:p w14:paraId="66C16F06" w14:textId="77777777" w:rsidR="009E230D" w:rsidRPr="009E230D" w:rsidRDefault="009E230D" w:rsidP="009E230D">
      <w:pPr>
        <w:pStyle w:val="ListParagraph"/>
      </w:pPr>
      <w:r w:rsidRPr="009E230D">
        <w:t>creating opportunities for families to share their cultural traditions</w:t>
      </w:r>
    </w:p>
    <w:p w14:paraId="25CD259A" w14:textId="77777777" w:rsidR="009E230D" w:rsidRPr="009E230D" w:rsidRDefault="009E230D" w:rsidP="009E230D">
      <w:pPr>
        <w:pStyle w:val="ListParagraph"/>
      </w:pPr>
      <w:r w:rsidRPr="009E230D">
        <w:t>using interpreters or translated information when needed.</w:t>
      </w:r>
    </w:p>
    <w:p w14:paraId="4E8E2968" w14:textId="4A28586A" w:rsidR="00362B9F" w:rsidRDefault="009E230D" w:rsidP="009E230D">
      <w:r w:rsidRPr="009E230D">
        <w:t xml:space="preserve">Watch this Be You video on </w:t>
      </w:r>
      <w:hyperlink r:id="rId784" w:history="1">
        <w:r w:rsidRPr="009E230D">
          <w:rPr>
            <w:rStyle w:val="Hyperlink"/>
          </w:rPr>
          <w:t>Practical ways to explore and promote cultural diversity in early learning services</w:t>
        </w:r>
      </w:hyperlink>
      <w:r w:rsidRPr="009E230D">
        <w:t>.</w:t>
      </w:r>
    </w:p>
    <w:p w14:paraId="198468D7" w14:textId="77777777" w:rsidR="009E230D" w:rsidRDefault="009E230D" w:rsidP="009E230D">
      <w:pPr>
        <w:pStyle w:val="Heading2"/>
      </w:pPr>
      <w:bookmarkStart w:id="227" w:name="_Toc243484956"/>
      <w:r>
        <w:t>Geccko</w:t>
      </w:r>
      <w:bookmarkEnd w:id="227"/>
    </w:p>
    <w:p w14:paraId="2FF23C9D" w14:textId="70DC5769" w:rsidR="009E230D" w:rsidRDefault="00AE4E74" w:rsidP="00AE4E74">
      <w:pPr>
        <w:pStyle w:val="Heading3"/>
      </w:pPr>
      <w:r w:rsidRPr="00AE4E74">
        <w:t>Mandatory national child safety training is almost here</w:t>
      </w:r>
    </w:p>
    <w:p w14:paraId="4296CAB3" w14:textId="77777777" w:rsidR="00AC224B" w:rsidRPr="00AC224B" w:rsidRDefault="00AC224B" w:rsidP="00AC224B">
      <w:r w:rsidRPr="00AC224B">
        <w:rPr>
          <w:b/>
          <w:bCs/>
        </w:rPr>
        <w:t>From 27 February 2026, Foundation training will be available for all persons with management or control, nominated supervisors, persons in day-to-day charge, Family Day Care Educators and other staff, volunteers and students in ECEC settings.</w:t>
      </w:r>
    </w:p>
    <w:p w14:paraId="2DEB1889" w14:textId="77777777" w:rsidR="00AC224B" w:rsidRPr="00AC224B" w:rsidRDefault="00AC224B" w:rsidP="00AC224B">
      <w:r w:rsidRPr="00AC224B">
        <w:t>The training, developed by the Queensland Government and the Australian Centre for Child Protection, will be available on Geccko. All users must have an individual Geccko account using a personal email address.</w:t>
      </w:r>
    </w:p>
    <w:p w14:paraId="2F18FBA3" w14:textId="77777777" w:rsidR="00AC224B" w:rsidRPr="00AC224B" w:rsidRDefault="00AC224B" w:rsidP="00AC224B">
      <w:hyperlink r:id="rId785" w:history="1">
        <w:r w:rsidRPr="00AC224B">
          <w:rPr>
            <w:rStyle w:val="Hyperlink"/>
          </w:rPr>
          <w:t>Register for Geccko</w:t>
        </w:r>
      </w:hyperlink>
      <w:r w:rsidRPr="00AC224B">
        <w:t xml:space="preserve"> now to ensure you’re ready when the training goes live.</w:t>
      </w:r>
    </w:p>
    <w:p w14:paraId="6C7A7B12" w14:textId="77777777" w:rsidR="00AC224B" w:rsidRPr="00AC224B" w:rsidRDefault="00AC224B" w:rsidP="00AC224B">
      <w:r w:rsidRPr="00AC224B">
        <w:t xml:space="preserve">Visit our website for </w:t>
      </w:r>
      <w:hyperlink r:id="rId786" w:history="1">
        <w:r w:rsidRPr="00AC224B">
          <w:rPr>
            <w:rStyle w:val="Hyperlink"/>
          </w:rPr>
          <w:t>help setting up your account</w:t>
        </w:r>
      </w:hyperlink>
      <w:r w:rsidRPr="00AC224B">
        <w:t>.</w:t>
      </w:r>
    </w:p>
    <w:p w14:paraId="0E29F0BB" w14:textId="31D06018" w:rsidR="009E230D" w:rsidRDefault="00AC224B" w:rsidP="00AC224B">
      <w:r w:rsidRPr="00AC224B">
        <w:t xml:space="preserve">Providers: Use the </w:t>
      </w:r>
      <w:hyperlink r:id="rId787" w:history="1">
        <w:r w:rsidRPr="00AC224B">
          <w:rPr>
            <w:rStyle w:val="Hyperlink"/>
          </w:rPr>
          <w:t>communication toolkit</w:t>
        </w:r>
      </w:hyperlink>
      <w:r w:rsidRPr="00AC224B">
        <w:t xml:space="preserve"> to encourage your staff to register early.</w:t>
      </w:r>
    </w:p>
    <w:p w14:paraId="6B416B74" w14:textId="260C390C" w:rsidR="00AC224B" w:rsidRDefault="00AC224B" w:rsidP="00AC224B">
      <w:pPr>
        <w:pStyle w:val="Heading3"/>
      </w:pPr>
      <w:r w:rsidRPr="00AC224B">
        <w:t>New mini learning course: Statement of tax record</w:t>
      </w:r>
    </w:p>
    <w:p w14:paraId="31EB389C" w14:textId="77777777" w:rsidR="00CA35F2" w:rsidRPr="00CA35F2" w:rsidRDefault="00CA35F2" w:rsidP="00CA35F2">
      <w:r w:rsidRPr="00CA35F2">
        <w:rPr>
          <w:b/>
          <w:bCs/>
        </w:rPr>
        <w:t>Our new Geccko mini learning course on the statement of tax record (STR) requirements for CCS is now available and takes less than 10 minutes to complete.</w:t>
      </w:r>
    </w:p>
    <w:p w14:paraId="27E78E8B" w14:textId="77777777" w:rsidR="00CA35F2" w:rsidRPr="00CA35F2" w:rsidRDefault="00CA35F2" w:rsidP="00CA35F2">
      <w:r w:rsidRPr="00CA35F2">
        <w:lastRenderedPageBreak/>
        <w:t>This course explains why ECEC providers must provide an STR as part of their CCS approval.</w:t>
      </w:r>
    </w:p>
    <w:p w14:paraId="7954241D" w14:textId="77777777" w:rsidR="00CA35F2" w:rsidRPr="00CA35F2" w:rsidRDefault="00CA35F2" w:rsidP="00CA35F2">
      <w:r w:rsidRPr="00CA35F2">
        <w:t>In the course, you’ll learn:</w:t>
      </w:r>
    </w:p>
    <w:p w14:paraId="2BFA6087" w14:textId="77777777" w:rsidR="00CA35F2" w:rsidRPr="00CA35F2" w:rsidRDefault="00CA35F2" w:rsidP="00CA35F2">
      <w:pPr>
        <w:pStyle w:val="ListParagraph"/>
      </w:pPr>
      <w:r w:rsidRPr="00CA35F2">
        <w:t>why STRs are required</w:t>
      </w:r>
    </w:p>
    <w:p w14:paraId="3F55D56A" w14:textId="77777777" w:rsidR="00CA35F2" w:rsidRPr="00CA35F2" w:rsidRDefault="00CA35F2" w:rsidP="00CA35F2">
      <w:pPr>
        <w:pStyle w:val="ListParagraph"/>
      </w:pPr>
      <w:r w:rsidRPr="00CA35F2">
        <w:t>how to get one</w:t>
      </w:r>
    </w:p>
    <w:p w14:paraId="5AE90A17" w14:textId="77777777" w:rsidR="00CA35F2" w:rsidRPr="00CA35F2" w:rsidRDefault="00CA35F2" w:rsidP="00CA35F2">
      <w:pPr>
        <w:pStyle w:val="ListParagraph"/>
      </w:pPr>
      <w:r w:rsidRPr="00CA35F2">
        <w:t>how often you have to provide an STR</w:t>
      </w:r>
    </w:p>
    <w:p w14:paraId="3934F23E" w14:textId="77777777" w:rsidR="00CA35F2" w:rsidRPr="00CA35F2" w:rsidRDefault="00CA35F2" w:rsidP="00CA35F2">
      <w:pPr>
        <w:pStyle w:val="ListParagraph"/>
      </w:pPr>
      <w:r w:rsidRPr="00CA35F2">
        <w:t>who needs to provide an STR, depending on your business structure.</w:t>
      </w:r>
    </w:p>
    <w:p w14:paraId="5FB6729A" w14:textId="3F3DFEDA" w:rsidR="00AC224B" w:rsidRPr="00AC224B" w:rsidRDefault="00CA35F2" w:rsidP="00CA35F2">
      <w:r w:rsidRPr="00CA35F2">
        <w:t xml:space="preserve">Login to the </w:t>
      </w:r>
      <w:hyperlink r:id="rId788" w:history="1">
        <w:r w:rsidRPr="00CA35F2">
          <w:rPr>
            <w:rStyle w:val="Hyperlink"/>
          </w:rPr>
          <w:t>Geccko learning platform</w:t>
        </w:r>
      </w:hyperlink>
      <w:r w:rsidRPr="00CA35F2">
        <w:t xml:space="preserve"> to get started.</w:t>
      </w:r>
    </w:p>
    <w:p w14:paraId="206497A1" w14:textId="19A951B0" w:rsidR="0017525A" w:rsidRDefault="0017525A" w:rsidP="0017525A">
      <w:pPr>
        <w:pStyle w:val="Issuedate"/>
      </w:pPr>
      <w:bookmarkStart w:id="228" w:name="_Toc243484957"/>
      <w:r>
        <w:lastRenderedPageBreak/>
        <w:t>28 January 2026</w:t>
      </w:r>
      <w:bookmarkEnd w:id="228"/>
    </w:p>
    <w:p w14:paraId="4E19B568" w14:textId="77777777" w:rsidR="0017525A" w:rsidRDefault="0017525A" w:rsidP="0017525A">
      <w:pPr>
        <w:pStyle w:val="Heading2"/>
      </w:pPr>
      <w:bookmarkStart w:id="229" w:name="_Toc243484958"/>
      <w:r>
        <w:t>From the department</w:t>
      </w:r>
      <w:bookmarkEnd w:id="229"/>
    </w:p>
    <w:p w14:paraId="553B72B4" w14:textId="2633EB0D" w:rsidR="0017525A" w:rsidRDefault="0017525A" w:rsidP="0017525A">
      <w:pPr>
        <w:pStyle w:val="Heading3"/>
      </w:pPr>
      <w:r w:rsidRPr="0017525A">
        <w:t>Are you eligible for a sustainability and capital support grant?</w:t>
      </w:r>
    </w:p>
    <w:p w14:paraId="423743F4" w14:textId="47CE6D14" w:rsidR="0017525A" w:rsidRPr="0017525A" w:rsidRDefault="0017525A" w:rsidP="0017525A">
      <w:r w:rsidRPr="0017525A">
        <w:rPr>
          <w:b/>
          <w:bCs/>
        </w:rPr>
        <w:t>The Community Child Care Fund (CCCF) sustainability and capital support grant helps early childhood education and care (ECEC) services in areas experiencing disadvantage or vulnerability stay open.</w:t>
      </w:r>
    </w:p>
    <w:p w14:paraId="5D36BB8F" w14:textId="77777777" w:rsidR="0017525A" w:rsidRPr="0017525A" w:rsidRDefault="0017525A" w:rsidP="0017525A">
      <w:r w:rsidRPr="0017525A">
        <w:t>Applications are now open. Keep reading to check if your service is eligible.</w:t>
      </w:r>
    </w:p>
    <w:p w14:paraId="17C64793" w14:textId="77777777" w:rsidR="0017525A" w:rsidRPr="0017525A" w:rsidRDefault="0017525A" w:rsidP="0017525A">
      <w:r w:rsidRPr="0017525A">
        <w:t>Who can apply?</w:t>
      </w:r>
    </w:p>
    <w:p w14:paraId="2CB49816" w14:textId="77777777" w:rsidR="0017525A" w:rsidRPr="0017525A" w:rsidRDefault="0017525A" w:rsidP="0017525A">
      <w:r w:rsidRPr="0017525A">
        <w:t>You must be a Child Care Subsidy (CCS)-approved provider who:</w:t>
      </w:r>
    </w:p>
    <w:p w14:paraId="273B5AFC" w14:textId="77777777" w:rsidR="0017525A" w:rsidRPr="0017525A" w:rsidRDefault="0017525A" w:rsidP="00627CDA">
      <w:pPr>
        <w:numPr>
          <w:ilvl w:val="0"/>
          <w:numId w:val="43"/>
        </w:numPr>
      </w:pPr>
      <w:r w:rsidRPr="0017525A">
        <w:t>operates in, or services families from, an identified priority area</w:t>
      </w:r>
    </w:p>
    <w:p w14:paraId="2B1E4AF7" w14:textId="77777777" w:rsidR="0017525A" w:rsidRPr="0017525A" w:rsidRDefault="0017525A" w:rsidP="00627CDA">
      <w:pPr>
        <w:numPr>
          <w:ilvl w:val="0"/>
          <w:numId w:val="43"/>
        </w:numPr>
      </w:pPr>
      <w:r w:rsidRPr="0017525A">
        <w:t>operates in, or services families from, a regional, remote or very remote area, or</w:t>
      </w:r>
    </w:p>
    <w:p w14:paraId="442EC244" w14:textId="77777777" w:rsidR="0017525A" w:rsidRPr="0017525A" w:rsidRDefault="0017525A" w:rsidP="00627CDA">
      <w:pPr>
        <w:numPr>
          <w:ilvl w:val="0"/>
          <w:numId w:val="43"/>
        </w:numPr>
      </w:pPr>
      <w:r w:rsidRPr="0017525A">
        <w:t>provides specialised care to communities experiencing disadvantage or vulnerability.</w:t>
      </w:r>
    </w:p>
    <w:p w14:paraId="50DF910E" w14:textId="77777777" w:rsidR="0017525A" w:rsidRPr="0017525A" w:rsidRDefault="0017525A" w:rsidP="0017525A">
      <w:r w:rsidRPr="0017525A">
        <w:t>All service types can apply. Both not-for-profit and for-profit services can apply, but preference will be given to not-for-profit organisations.</w:t>
      </w:r>
    </w:p>
    <w:p w14:paraId="2BCCA492" w14:textId="77777777" w:rsidR="0017525A" w:rsidRPr="0017525A" w:rsidRDefault="0017525A" w:rsidP="0017525A">
      <w:r w:rsidRPr="0017525A">
        <w:t>What are priority areas?</w:t>
      </w:r>
    </w:p>
    <w:p w14:paraId="64D250C0" w14:textId="77777777" w:rsidR="0017525A" w:rsidRPr="0017525A" w:rsidRDefault="0017525A" w:rsidP="0017525A">
      <w:r w:rsidRPr="0017525A">
        <w:t>Priority areas are communities with high levels of disadvantage compared to most other areas. Check if your service is in a priority area by visiting our </w:t>
      </w:r>
      <w:hyperlink r:id="rId789" w:history="1">
        <w:r w:rsidRPr="0017525A">
          <w:rPr>
            <w:rStyle w:val="Hyperlink"/>
          </w:rPr>
          <w:t>priority areas list</w:t>
        </w:r>
      </w:hyperlink>
      <w:r w:rsidRPr="0017525A">
        <w:t>.</w:t>
      </w:r>
    </w:p>
    <w:p w14:paraId="7370BC2D" w14:textId="77777777" w:rsidR="0017525A" w:rsidRPr="0017525A" w:rsidRDefault="0017525A" w:rsidP="0017525A">
      <w:r w:rsidRPr="0017525A">
        <w:t>Find out more and apply</w:t>
      </w:r>
    </w:p>
    <w:p w14:paraId="46EFEFCD" w14:textId="77777777" w:rsidR="0017525A" w:rsidRPr="0017525A" w:rsidRDefault="0017525A" w:rsidP="0017525A">
      <w:r w:rsidRPr="0017525A">
        <w:t>Visit our </w:t>
      </w:r>
      <w:hyperlink r:id="rId790" w:history="1">
        <w:r w:rsidRPr="0017525A">
          <w:rPr>
            <w:rStyle w:val="Hyperlink"/>
          </w:rPr>
          <w:t>sustainability and capital support grant page</w:t>
        </w:r>
      </w:hyperlink>
      <w:r w:rsidRPr="0017525A">
        <w:t> to learn more and apply.</w:t>
      </w:r>
    </w:p>
    <w:p w14:paraId="439C269F" w14:textId="1E685321" w:rsidR="0017525A" w:rsidRDefault="0017525A" w:rsidP="0017525A">
      <w:pPr>
        <w:pStyle w:val="Heading3"/>
      </w:pPr>
      <w:r w:rsidRPr="0017525A">
        <w:t>Direct gap fee collection requirement is now in effect</w:t>
      </w:r>
    </w:p>
    <w:p w14:paraId="7D21BD33" w14:textId="20890547" w:rsidR="0017525A" w:rsidRPr="0017525A" w:rsidRDefault="0017525A" w:rsidP="0017525A">
      <w:r w:rsidRPr="0017525A">
        <w:rPr>
          <w:b/>
          <w:bCs/>
        </w:rPr>
        <w:t>From 1 January 2026, Family Day Care (FDC) and In Home Care (IHC) providers must collect CCS gap fees directly from families.</w:t>
      </w:r>
    </w:p>
    <w:p w14:paraId="126435D5" w14:textId="77777777" w:rsidR="0017525A" w:rsidRPr="0017525A" w:rsidRDefault="0017525A" w:rsidP="0017525A">
      <w:r w:rsidRPr="0017525A">
        <w:t>Educators in these services can no longer collect the gap fee themselves on behalf of providers.</w:t>
      </w:r>
    </w:p>
    <w:p w14:paraId="2971D9DD" w14:textId="77777777" w:rsidR="0017525A" w:rsidRPr="0017525A" w:rsidRDefault="0017525A" w:rsidP="0017525A">
      <w:r w:rsidRPr="0017525A">
        <w:t>All gap fees must be paid by electronic funds transfer (EFT) to:</w:t>
      </w:r>
    </w:p>
    <w:p w14:paraId="0FBFB094" w14:textId="77777777" w:rsidR="0017525A" w:rsidRPr="0017525A" w:rsidRDefault="0017525A" w:rsidP="00627CDA">
      <w:pPr>
        <w:numPr>
          <w:ilvl w:val="0"/>
          <w:numId w:val="44"/>
        </w:numPr>
      </w:pPr>
      <w:r w:rsidRPr="0017525A">
        <w:t>a provider's nominated bank account, or</w:t>
      </w:r>
    </w:p>
    <w:p w14:paraId="47E5E792" w14:textId="77777777" w:rsidR="0017525A" w:rsidRPr="0017525A" w:rsidRDefault="0017525A" w:rsidP="00627CDA">
      <w:pPr>
        <w:numPr>
          <w:ilvl w:val="0"/>
          <w:numId w:val="44"/>
        </w:numPr>
      </w:pPr>
      <w:r w:rsidRPr="0017525A">
        <w:t>via the provider's nominated online payment system.</w:t>
      </w:r>
    </w:p>
    <w:p w14:paraId="59F1A2A8" w14:textId="77777777" w:rsidR="0017525A" w:rsidRPr="0017525A" w:rsidRDefault="0017525A" w:rsidP="0017525A">
      <w:r w:rsidRPr="0017525A">
        <w:t>Providers must have appropriate systems, processes, and communication in place to meet this requirement.</w:t>
      </w:r>
    </w:p>
    <w:p w14:paraId="25F9DFF9" w14:textId="77777777" w:rsidR="0017525A" w:rsidRPr="0017525A" w:rsidRDefault="0017525A" w:rsidP="0017525A">
      <w:r w:rsidRPr="0017525A">
        <w:t>Services that do not comply may be subject to </w:t>
      </w:r>
      <w:hyperlink r:id="rId791" w:history="1">
        <w:r w:rsidRPr="0017525A">
          <w:rPr>
            <w:rStyle w:val="Hyperlink"/>
          </w:rPr>
          <w:t>compliance action</w:t>
        </w:r>
      </w:hyperlink>
      <w:r w:rsidRPr="0017525A">
        <w:t>.</w:t>
      </w:r>
    </w:p>
    <w:p w14:paraId="7E121E3B" w14:textId="77777777" w:rsidR="0017525A" w:rsidRPr="0017525A" w:rsidRDefault="0017525A" w:rsidP="0017525A">
      <w:r w:rsidRPr="0017525A">
        <w:t>This change is designed to strengthen the sector by ensuring CCS is administered correctly, reducing the administrative burden on educators, and building confidence in the sector's sustainability among families, governments and regulators.</w:t>
      </w:r>
    </w:p>
    <w:p w14:paraId="181EC847" w14:textId="77777777" w:rsidR="0017525A" w:rsidRPr="0017525A" w:rsidRDefault="0017525A" w:rsidP="0017525A">
      <w:r w:rsidRPr="0017525A">
        <w:lastRenderedPageBreak/>
        <w:t>Need more information?</w:t>
      </w:r>
    </w:p>
    <w:p w14:paraId="6FF61598" w14:textId="77777777" w:rsidR="0017525A" w:rsidRPr="0017525A" w:rsidRDefault="0017525A" w:rsidP="00627CDA">
      <w:pPr>
        <w:numPr>
          <w:ilvl w:val="0"/>
          <w:numId w:val="45"/>
        </w:numPr>
      </w:pPr>
      <w:hyperlink r:id="rId792" w:history="1">
        <w:r w:rsidRPr="0017525A">
          <w:rPr>
            <w:rStyle w:val="Hyperlink"/>
          </w:rPr>
          <w:t>FDC resources</w:t>
        </w:r>
      </w:hyperlink>
    </w:p>
    <w:p w14:paraId="4EA76533" w14:textId="77777777" w:rsidR="0017525A" w:rsidRPr="0017525A" w:rsidRDefault="0017525A" w:rsidP="00627CDA">
      <w:pPr>
        <w:numPr>
          <w:ilvl w:val="0"/>
          <w:numId w:val="45"/>
        </w:numPr>
      </w:pPr>
      <w:hyperlink r:id="rId793" w:history="1">
        <w:r w:rsidRPr="0017525A">
          <w:rPr>
            <w:rStyle w:val="Hyperlink"/>
          </w:rPr>
          <w:t>IHC resources</w:t>
        </w:r>
      </w:hyperlink>
    </w:p>
    <w:p w14:paraId="3D987E7C" w14:textId="1775CD90" w:rsidR="0017525A" w:rsidRDefault="0017525A" w:rsidP="0017525A">
      <w:pPr>
        <w:pStyle w:val="Heading3"/>
      </w:pPr>
      <w:r w:rsidRPr="0017525A">
        <w:t>Preparing for an emergency</w:t>
      </w:r>
    </w:p>
    <w:p w14:paraId="2F70707A" w14:textId="77777777" w:rsidR="0017525A" w:rsidRPr="0017525A" w:rsidRDefault="0017525A" w:rsidP="0017525A">
      <w:r w:rsidRPr="0017525A">
        <w:rPr>
          <w:b/>
          <w:bCs/>
        </w:rPr>
        <w:t>Are you ready for severe weather events, like bushfires or floods?</w:t>
      </w:r>
    </w:p>
    <w:p w14:paraId="0797C62D" w14:textId="77777777" w:rsidR="0017525A" w:rsidRPr="0017525A" w:rsidRDefault="0017525A" w:rsidP="0017525A">
      <w:r w:rsidRPr="0017525A">
        <w:t>Here are some practical ways you can prepare your service for an emergency:</w:t>
      </w:r>
    </w:p>
    <w:p w14:paraId="649A5542" w14:textId="77777777" w:rsidR="0017525A" w:rsidRPr="0017525A" w:rsidRDefault="0017525A" w:rsidP="00627CDA">
      <w:pPr>
        <w:numPr>
          <w:ilvl w:val="0"/>
          <w:numId w:val="46"/>
        </w:numPr>
      </w:pPr>
      <w:r w:rsidRPr="0017525A">
        <w:t>Check the </w:t>
      </w:r>
      <w:hyperlink r:id="rId794" w:history="1">
        <w:r w:rsidRPr="0017525A">
          <w:rPr>
            <w:rStyle w:val="Hyperlink"/>
          </w:rPr>
          <w:t>support available in the event of a CCS period of emergency</w:t>
        </w:r>
      </w:hyperlink>
      <w:r w:rsidRPr="0017525A">
        <w:t> on our website.</w:t>
      </w:r>
    </w:p>
    <w:p w14:paraId="0FC5A590" w14:textId="77777777" w:rsidR="0017525A" w:rsidRPr="0017525A" w:rsidRDefault="0017525A" w:rsidP="00627CDA">
      <w:pPr>
        <w:numPr>
          <w:ilvl w:val="0"/>
          <w:numId w:val="46"/>
        </w:numPr>
      </w:pPr>
      <w:r w:rsidRPr="0017525A">
        <w:t>Make sure you have adequate insurance cover. You can insure against disasters and for business disruption to cover your losses during the recovery period.</w:t>
      </w:r>
    </w:p>
    <w:p w14:paraId="2C6D3DF6" w14:textId="77777777" w:rsidR="0017525A" w:rsidRPr="0017525A" w:rsidRDefault="0017525A" w:rsidP="00627CDA">
      <w:pPr>
        <w:numPr>
          <w:ilvl w:val="0"/>
          <w:numId w:val="46"/>
        </w:numPr>
      </w:pPr>
      <w:r w:rsidRPr="0017525A">
        <w:t>Make sure you back up and store your important business documents in a secure offsite location or cloud-based storage.</w:t>
      </w:r>
    </w:p>
    <w:p w14:paraId="75EEC621" w14:textId="77777777" w:rsidR="0017525A" w:rsidRPr="0017525A" w:rsidRDefault="0017525A" w:rsidP="00627CDA">
      <w:pPr>
        <w:numPr>
          <w:ilvl w:val="0"/>
          <w:numId w:val="46"/>
        </w:numPr>
      </w:pPr>
      <w:r w:rsidRPr="0017525A">
        <w:t>Make sure your contact details are up to date in the CCS system so you don’t miss important updates. Check your details via the </w:t>
      </w:r>
      <w:hyperlink r:id="rId795" w:history="1">
        <w:r w:rsidRPr="0017525A">
          <w:rPr>
            <w:rStyle w:val="Hyperlink"/>
          </w:rPr>
          <w:t>Provider Entry Point (PEP)</w:t>
        </w:r>
      </w:hyperlink>
      <w:r w:rsidRPr="0017525A">
        <w:t> or your third-party software.</w:t>
      </w:r>
    </w:p>
    <w:p w14:paraId="6433CFEE" w14:textId="77777777" w:rsidR="0017525A" w:rsidRPr="0017525A" w:rsidRDefault="0017525A" w:rsidP="00627CDA">
      <w:pPr>
        <w:numPr>
          <w:ilvl w:val="0"/>
          <w:numId w:val="46"/>
        </w:numPr>
      </w:pPr>
      <w:r w:rsidRPr="0017525A">
        <w:t>Make sure to tell us if you close your service due to an emergency. You can do this via the PEP or your third-party software. You also need to tell your </w:t>
      </w:r>
      <w:hyperlink r:id="rId796" w:history="1">
        <w:r w:rsidRPr="0017525A">
          <w:rPr>
            <w:rStyle w:val="Hyperlink"/>
          </w:rPr>
          <w:t>state or territory regulatory authority</w:t>
        </w:r>
      </w:hyperlink>
      <w:r w:rsidRPr="0017525A">
        <w:t>.</w:t>
      </w:r>
    </w:p>
    <w:p w14:paraId="32BCC5B0" w14:textId="77777777" w:rsidR="0017525A" w:rsidRPr="0017525A" w:rsidRDefault="0017525A" w:rsidP="0017525A">
      <w:hyperlink r:id="rId797" w:history="1">
        <w:r w:rsidRPr="0017525A">
          <w:rPr>
            <w:rStyle w:val="Hyperlink"/>
          </w:rPr>
          <w:t>Join our Facebook group</w:t>
        </w:r>
      </w:hyperlink>
      <w:r w:rsidRPr="0017525A">
        <w:t> and turn on post notifications to get the latest alerts.</w:t>
      </w:r>
    </w:p>
    <w:p w14:paraId="57A6ED1C" w14:textId="77777777" w:rsidR="0017525A" w:rsidRDefault="0017525A" w:rsidP="0017525A">
      <w:pPr>
        <w:pStyle w:val="Heading2"/>
      </w:pPr>
      <w:bookmarkStart w:id="230" w:name="_Toc243484959"/>
      <w:r>
        <w:t>Geccko</w:t>
      </w:r>
      <w:bookmarkEnd w:id="230"/>
    </w:p>
    <w:p w14:paraId="5088ACC5" w14:textId="0FC6025E" w:rsidR="0017525A" w:rsidRDefault="0017525A" w:rsidP="0017525A">
      <w:pPr>
        <w:pStyle w:val="Heading3"/>
      </w:pPr>
      <w:r w:rsidRPr="0017525A">
        <w:t>Registering for national child safety training is easy</w:t>
      </w:r>
    </w:p>
    <w:p w14:paraId="66FE2D1A" w14:textId="77777777" w:rsidR="0017525A" w:rsidRPr="0017525A" w:rsidRDefault="0017525A" w:rsidP="0017525A">
      <w:r w:rsidRPr="0017525A">
        <w:rPr>
          <w:b/>
          <w:bCs/>
        </w:rPr>
        <w:t>Registering for mandatory national child safety training in Geccko is quick and easy.</w:t>
      </w:r>
    </w:p>
    <w:p w14:paraId="40153EA6" w14:textId="77777777" w:rsidR="0017525A" w:rsidRPr="0017525A" w:rsidRDefault="0017525A" w:rsidP="0017525A">
      <w:r w:rsidRPr="0017525A">
        <w:t>Find out who needs to register and how on </w:t>
      </w:r>
      <w:hyperlink r:id="rId798" w:history="1">
        <w:r w:rsidRPr="0017525A">
          <w:rPr>
            <w:rStyle w:val="Hyperlink"/>
          </w:rPr>
          <w:t>our website</w:t>
        </w:r>
      </w:hyperlink>
      <w:r w:rsidRPr="0017525A">
        <w:t>. Use the </w:t>
      </w:r>
      <w:hyperlink r:id="rId799" w:history="1">
        <w:r w:rsidRPr="0017525A">
          <w:rPr>
            <w:rStyle w:val="Hyperlink"/>
          </w:rPr>
          <w:t>communication toolkit</w:t>
        </w:r>
      </w:hyperlink>
      <w:r w:rsidRPr="0017525A">
        <w:t> to push reminders across staff channels.</w:t>
      </w:r>
    </w:p>
    <w:p w14:paraId="4AB54548" w14:textId="77777777" w:rsidR="0017525A" w:rsidRDefault="0017525A" w:rsidP="0017525A">
      <w:pPr>
        <w:pStyle w:val="Heading2"/>
      </w:pPr>
      <w:bookmarkStart w:id="231" w:name="_Toc243484960"/>
      <w:r>
        <w:t>Facts from FAL</w:t>
      </w:r>
      <w:bookmarkEnd w:id="231"/>
    </w:p>
    <w:p w14:paraId="531B7C74" w14:textId="664AC100" w:rsidR="0017525A" w:rsidRDefault="0017525A" w:rsidP="0017525A">
      <w:pPr>
        <w:pStyle w:val="Heading3"/>
      </w:pPr>
      <w:r w:rsidRPr="0017525A">
        <w:t>Changing session reports from previous financial years</w:t>
      </w:r>
    </w:p>
    <w:p w14:paraId="77A1C4ED" w14:textId="77777777" w:rsidR="0017525A" w:rsidRPr="0017525A" w:rsidRDefault="0017525A" w:rsidP="0017525A">
      <w:r w:rsidRPr="0017525A">
        <w:rPr>
          <w:b/>
          <w:bCs/>
        </w:rPr>
        <w:t>Once a financial year ends, the CCS System closes for that year.</w:t>
      </w:r>
    </w:p>
    <w:p w14:paraId="140CBA67" w14:textId="77777777" w:rsidR="0017525A" w:rsidRPr="0017525A" w:rsidRDefault="0017525A" w:rsidP="0017525A">
      <w:r w:rsidRPr="0017525A">
        <w:t>In limited circumstances, you may need to:</w:t>
      </w:r>
    </w:p>
    <w:p w14:paraId="4757B019" w14:textId="77777777" w:rsidR="0017525A" w:rsidRPr="0017525A" w:rsidRDefault="0017525A" w:rsidP="00627CDA">
      <w:pPr>
        <w:numPr>
          <w:ilvl w:val="0"/>
          <w:numId w:val="47"/>
        </w:numPr>
      </w:pPr>
      <w:r w:rsidRPr="0017525A">
        <w:t>submit a late session report</w:t>
      </w:r>
    </w:p>
    <w:p w14:paraId="0A0B8F25" w14:textId="77777777" w:rsidR="0017525A" w:rsidRPr="0017525A" w:rsidRDefault="0017525A" w:rsidP="00627CDA">
      <w:pPr>
        <w:numPr>
          <w:ilvl w:val="0"/>
          <w:numId w:val="47"/>
        </w:numPr>
      </w:pPr>
      <w:r w:rsidRPr="0017525A">
        <w:t>vary or withdraw session reports.</w:t>
      </w:r>
    </w:p>
    <w:p w14:paraId="787F2CAB" w14:textId="77777777" w:rsidR="0017525A" w:rsidRPr="0017525A" w:rsidRDefault="0017525A" w:rsidP="0017525A">
      <w:r w:rsidRPr="0017525A">
        <w:t>If you need to submit, update or withdraw a session report from a previous financial year, you must apply through the department’s CCS Provider Helpdesk.</w:t>
      </w:r>
    </w:p>
    <w:p w14:paraId="41E19F19" w14:textId="77777777" w:rsidR="0017525A" w:rsidRPr="0017525A" w:rsidRDefault="0017525A" w:rsidP="0017525A">
      <w:r w:rsidRPr="0017525A">
        <w:t>What you need to know</w:t>
      </w:r>
    </w:p>
    <w:p w14:paraId="07A1490B" w14:textId="77777777" w:rsidR="0017525A" w:rsidRPr="0017525A" w:rsidRDefault="0017525A" w:rsidP="00627CDA">
      <w:pPr>
        <w:numPr>
          <w:ilvl w:val="0"/>
          <w:numId w:val="48"/>
        </w:numPr>
      </w:pPr>
      <w:r w:rsidRPr="0017525A">
        <w:lastRenderedPageBreak/>
        <w:t>A separate application is required for each family.</w:t>
      </w:r>
    </w:p>
    <w:p w14:paraId="517BDEFF" w14:textId="77777777" w:rsidR="0017525A" w:rsidRPr="0017525A" w:rsidRDefault="0017525A" w:rsidP="00627CDA">
      <w:pPr>
        <w:numPr>
          <w:ilvl w:val="0"/>
          <w:numId w:val="48"/>
        </w:numPr>
      </w:pPr>
      <w:r w:rsidRPr="0017525A">
        <w:t>If you are requesting changes for multiple children or weeks, provide the details in a spreadsheet.</w:t>
      </w:r>
    </w:p>
    <w:p w14:paraId="1826B8BA" w14:textId="77777777" w:rsidR="0017525A" w:rsidRPr="0017525A" w:rsidRDefault="0017525A" w:rsidP="00627CDA">
      <w:pPr>
        <w:numPr>
          <w:ilvl w:val="0"/>
          <w:numId w:val="48"/>
        </w:numPr>
      </w:pPr>
      <w:r w:rsidRPr="0017525A">
        <w:t>Your application cannot be accepted until all information is supplied.</w:t>
      </w:r>
    </w:p>
    <w:p w14:paraId="3C5D445B" w14:textId="60E6B236" w:rsidR="0017525A" w:rsidRPr="0017525A" w:rsidRDefault="0017525A" w:rsidP="0017525A">
      <w:r w:rsidRPr="0017525A">
        <w:t>Find more information about </w:t>
      </w:r>
      <w:hyperlink r:id="rId800" w:history="1">
        <w:r w:rsidRPr="0017525A">
          <w:rPr>
            <w:rStyle w:val="Hyperlink"/>
          </w:rPr>
          <w:t>changing session reports from previous financial years</w:t>
        </w:r>
      </w:hyperlink>
      <w:r w:rsidRPr="0017525A">
        <w:t> on our website.</w:t>
      </w:r>
    </w:p>
    <w:p w14:paraId="754A2C56" w14:textId="77777777" w:rsidR="0017525A" w:rsidRDefault="0017525A" w:rsidP="0017525A">
      <w:pPr>
        <w:pStyle w:val="Heading2"/>
      </w:pPr>
      <w:bookmarkStart w:id="232" w:name="_Toc243484961"/>
      <w:r>
        <w:t>Workforce support</w:t>
      </w:r>
      <w:bookmarkEnd w:id="232"/>
    </w:p>
    <w:p w14:paraId="5A6F2779" w14:textId="5D8D3101" w:rsidR="0017525A" w:rsidRDefault="0017525A" w:rsidP="0017525A">
      <w:pPr>
        <w:pStyle w:val="Heading3"/>
      </w:pPr>
      <w:r w:rsidRPr="0017525A">
        <w:t>Discounted care for staff</w:t>
      </w:r>
    </w:p>
    <w:p w14:paraId="498DDF12" w14:textId="77777777" w:rsidR="0017525A" w:rsidRPr="0017525A" w:rsidRDefault="0017525A" w:rsidP="0017525A">
      <w:r w:rsidRPr="0017525A">
        <w:rPr>
          <w:b/>
          <w:bCs/>
        </w:rPr>
        <w:t>Providers can offer discounted ECEC to some employees without reducing CCS.</w:t>
      </w:r>
    </w:p>
    <w:p w14:paraId="62B39D03" w14:textId="77777777" w:rsidR="0017525A" w:rsidRPr="0017525A" w:rsidRDefault="0017525A" w:rsidP="0017525A">
      <w:r w:rsidRPr="0017525A">
        <w:t>You can give a workforce discount to your staff if they:</w:t>
      </w:r>
    </w:p>
    <w:p w14:paraId="1F9B7660" w14:textId="77777777" w:rsidR="0017525A" w:rsidRPr="0017525A" w:rsidRDefault="0017525A" w:rsidP="00627CDA">
      <w:pPr>
        <w:numPr>
          <w:ilvl w:val="0"/>
          <w:numId w:val="49"/>
        </w:numPr>
      </w:pPr>
      <w:r w:rsidRPr="0017525A">
        <w:t>work at a Centre Based Day Care or Outside School Hours Care service</w:t>
      </w:r>
    </w:p>
    <w:p w14:paraId="2A190523" w14:textId="77777777" w:rsidR="0017525A" w:rsidRPr="0017525A" w:rsidRDefault="0017525A" w:rsidP="00627CDA">
      <w:pPr>
        <w:numPr>
          <w:ilvl w:val="0"/>
          <w:numId w:val="49"/>
        </w:numPr>
      </w:pPr>
      <w:r w:rsidRPr="0017525A">
        <w:t>have a child enrolled at a service where they work or that you own.</w:t>
      </w:r>
    </w:p>
    <w:p w14:paraId="1CE6D567" w14:textId="77777777" w:rsidR="0017525A" w:rsidRPr="0017525A" w:rsidRDefault="0017525A" w:rsidP="0017525A">
      <w:r w:rsidRPr="0017525A">
        <w:t>You can offer this to: </w:t>
      </w:r>
    </w:p>
    <w:p w14:paraId="5E95810B" w14:textId="77777777" w:rsidR="0017525A" w:rsidRPr="0017525A" w:rsidRDefault="0017525A" w:rsidP="00627CDA">
      <w:pPr>
        <w:numPr>
          <w:ilvl w:val="0"/>
          <w:numId w:val="50"/>
        </w:numPr>
      </w:pPr>
      <w:r w:rsidRPr="0017525A">
        <w:t>early childhood teachers and educators</w:t>
      </w:r>
    </w:p>
    <w:p w14:paraId="28847EC8" w14:textId="77777777" w:rsidR="0017525A" w:rsidRPr="0017525A" w:rsidRDefault="0017525A" w:rsidP="00627CDA">
      <w:pPr>
        <w:numPr>
          <w:ilvl w:val="0"/>
          <w:numId w:val="50"/>
        </w:numPr>
      </w:pPr>
      <w:r w:rsidRPr="0017525A">
        <w:t>centre directors and coordinators who hold an ECEC qualification</w:t>
      </w:r>
    </w:p>
    <w:p w14:paraId="7E0074D3" w14:textId="77777777" w:rsidR="0017525A" w:rsidRPr="0017525A" w:rsidRDefault="0017525A" w:rsidP="00627CDA">
      <w:pPr>
        <w:numPr>
          <w:ilvl w:val="0"/>
          <w:numId w:val="50"/>
        </w:numPr>
      </w:pPr>
      <w:r w:rsidRPr="0017525A">
        <w:t>cooks.</w:t>
      </w:r>
    </w:p>
    <w:p w14:paraId="728ECF5D" w14:textId="77777777" w:rsidR="0017525A" w:rsidRPr="0017525A" w:rsidRDefault="0017525A" w:rsidP="0017525A">
      <w:r w:rsidRPr="0017525A">
        <w:t>Learn more about the </w:t>
      </w:r>
      <w:hyperlink r:id="rId801" w:history="1">
        <w:r w:rsidRPr="0017525A">
          <w:rPr>
            <w:rStyle w:val="Hyperlink"/>
          </w:rPr>
          <w:t>workforce discount</w:t>
        </w:r>
      </w:hyperlink>
      <w:r w:rsidRPr="0017525A">
        <w:t>.</w:t>
      </w:r>
    </w:p>
    <w:p w14:paraId="76CC3DB1" w14:textId="77777777" w:rsidR="0017525A" w:rsidRPr="0017525A" w:rsidRDefault="0017525A" w:rsidP="0017525A"/>
    <w:p w14:paraId="0AA409E7" w14:textId="0353FAC1" w:rsidR="008C4422" w:rsidRDefault="008C4422" w:rsidP="35A3E329">
      <w:pPr>
        <w:pStyle w:val="Issuedate"/>
      </w:pPr>
      <w:bookmarkStart w:id="233" w:name="_Toc243484962"/>
      <w:r>
        <w:lastRenderedPageBreak/>
        <w:t>23 January 2026</w:t>
      </w:r>
      <w:bookmarkEnd w:id="233"/>
    </w:p>
    <w:p w14:paraId="268DA54B" w14:textId="77777777" w:rsidR="000366B7" w:rsidRDefault="000366B7" w:rsidP="000366B7">
      <w:pPr>
        <w:pStyle w:val="Heading2"/>
      </w:pPr>
      <w:bookmarkStart w:id="234" w:name="_Toc243484963"/>
      <w:r w:rsidRPr="000366B7">
        <w:t>Victorian bushfires: CCS period of emergency, new areas added</w:t>
      </w:r>
      <w:bookmarkEnd w:id="234"/>
    </w:p>
    <w:p w14:paraId="2D7C9764" w14:textId="77777777" w:rsidR="000366B7" w:rsidRPr="00C55CBE" w:rsidRDefault="000366B7" w:rsidP="000366B7">
      <w:pPr>
        <w:rPr>
          <w:b/>
          <w:bCs/>
        </w:rPr>
      </w:pPr>
      <w:r w:rsidRPr="00C55CBE">
        <w:rPr>
          <w:b/>
          <w:bCs/>
        </w:rPr>
        <w:t>We’ve extended the Child Care Subsidy (CCS) period of emergency in parts of Victoria following bushfires.</w:t>
      </w:r>
    </w:p>
    <w:p w14:paraId="1FC8AC60" w14:textId="77777777" w:rsidR="000366B7" w:rsidRPr="000366B7" w:rsidRDefault="000366B7" w:rsidP="00C55CBE">
      <w:pPr>
        <w:pStyle w:val="Heading3"/>
      </w:pPr>
      <w:r w:rsidRPr="000366B7">
        <w:t>What’s new?</w:t>
      </w:r>
    </w:p>
    <w:p w14:paraId="70899891" w14:textId="77777777" w:rsidR="000366B7" w:rsidRPr="000366B7" w:rsidRDefault="000366B7" w:rsidP="00627CDA">
      <w:pPr>
        <w:numPr>
          <w:ilvl w:val="0"/>
          <w:numId w:val="103"/>
        </w:numPr>
      </w:pPr>
      <w:r w:rsidRPr="000366B7">
        <w:t>Another 4 LGAs have been added.</w:t>
      </w:r>
    </w:p>
    <w:p w14:paraId="69AEEDA2" w14:textId="77777777" w:rsidR="000366B7" w:rsidRPr="00C55CBE" w:rsidRDefault="000366B7" w:rsidP="000366B7">
      <w:pPr>
        <w:rPr>
          <w:b/>
          <w:bCs/>
        </w:rPr>
      </w:pPr>
      <w:r w:rsidRPr="00C55CBE">
        <w:rPr>
          <w:b/>
          <w:bCs/>
        </w:rPr>
        <w:t>Emergency period: 8 to 16 January 2026</w:t>
      </w:r>
    </w:p>
    <w:p w14:paraId="76DF3C89" w14:textId="77777777" w:rsidR="000366B7" w:rsidRPr="000366B7" w:rsidRDefault="000366B7" w:rsidP="000366B7">
      <w:r w:rsidRPr="000366B7">
        <w:t>(new areas in </w:t>
      </w:r>
      <w:r w:rsidRPr="00C55CBE">
        <w:rPr>
          <w:b/>
          <w:bCs/>
        </w:rPr>
        <w:t>bold</w:t>
      </w:r>
      <w:r w:rsidRPr="000366B7">
        <w:t>)</w:t>
      </w:r>
    </w:p>
    <w:p w14:paraId="6D22480E" w14:textId="77777777" w:rsidR="000366B7" w:rsidRPr="000366B7" w:rsidRDefault="000366B7" w:rsidP="00627CDA">
      <w:pPr>
        <w:numPr>
          <w:ilvl w:val="0"/>
          <w:numId w:val="104"/>
        </w:numPr>
      </w:pPr>
      <w:r w:rsidRPr="000366B7">
        <w:t>Ararat</w:t>
      </w:r>
    </w:p>
    <w:p w14:paraId="57333DB1" w14:textId="77777777" w:rsidR="000366B7" w:rsidRPr="000366B7" w:rsidRDefault="000366B7" w:rsidP="00627CDA">
      <w:pPr>
        <w:numPr>
          <w:ilvl w:val="0"/>
          <w:numId w:val="104"/>
        </w:numPr>
      </w:pPr>
      <w:r w:rsidRPr="000366B7">
        <w:t>Alpine</w:t>
      </w:r>
    </w:p>
    <w:p w14:paraId="63D28BD6" w14:textId="77777777" w:rsidR="000366B7" w:rsidRPr="00C55CBE" w:rsidRDefault="000366B7" w:rsidP="00627CDA">
      <w:pPr>
        <w:numPr>
          <w:ilvl w:val="0"/>
          <w:numId w:val="104"/>
        </w:numPr>
        <w:rPr>
          <w:b/>
          <w:bCs/>
        </w:rPr>
      </w:pPr>
      <w:r w:rsidRPr="00C55CBE">
        <w:rPr>
          <w:b/>
          <w:bCs/>
        </w:rPr>
        <w:t>Benalla</w:t>
      </w:r>
    </w:p>
    <w:p w14:paraId="1F4B7719" w14:textId="77777777" w:rsidR="000366B7" w:rsidRPr="000366B7" w:rsidRDefault="000366B7" w:rsidP="00627CDA">
      <w:pPr>
        <w:numPr>
          <w:ilvl w:val="0"/>
          <w:numId w:val="104"/>
        </w:numPr>
      </w:pPr>
      <w:r w:rsidRPr="000366B7">
        <w:t>Colac Otway</w:t>
      </w:r>
    </w:p>
    <w:p w14:paraId="2D24B234" w14:textId="77777777" w:rsidR="000366B7" w:rsidRPr="000366B7" w:rsidRDefault="000366B7" w:rsidP="00627CDA">
      <w:pPr>
        <w:numPr>
          <w:ilvl w:val="0"/>
          <w:numId w:val="104"/>
        </w:numPr>
      </w:pPr>
      <w:r w:rsidRPr="000366B7">
        <w:t>Corangamite</w:t>
      </w:r>
    </w:p>
    <w:p w14:paraId="73D5509A" w14:textId="77777777" w:rsidR="000366B7" w:rsidRPr="000366B7" w:rsidRDefault="000366B7" w:rsidP="00627CDA">
      <w:pPr>
        <w:numPr>
          <w:ilvl w:val="0"/>
          <w:numId w:val="104"/>
        </w:numPr>
      </w:pPr>
      <w:r w:rsidRPr="000366B7">
        <w:t>East Gippsland</w:t>
      </w:r>
    </w:p>
    <w:p w14:paraId="59820A5F" w14:textId="77777777" w:rsidR="000366B7" w:rsidRPr="000366B7" w:rsidRDefault="000366B7" w:rsidP="00627CDA">
      <w:pPr>
        <w:numPr>
          <w:ilvl w:val="0"/>
          <w:numId w:val="104"/>
        </w:numPr>
      </w:pPr>
      <w:r w:rsidRPr="000366B7">
        <w:t>Golden Plains</w:t>
      </w:r>
    </w:p>
    <w:p w14:paraId="6CD4C40A" w14:textId="77777777" w:rsidR="000366B7" w:rsidRPr="000366B7" w:rsidRDefault="000366B7" w:rsidP="00627CDA">
      <w:pPr>
        <w:numPr>
          <w:ilvl w:val="0"/>
          <w:numId w:val="104"/>
        </w:numPr>
      </w:pPr>
      <w:r w:rsidRPr="000366B7">
        <w:t>Greater Bendigo</w:t>
      </w:r>
    </w:p>
    <w:p w14:paraId="39719231" w14:textId="77777777" w:rsidR="000366B7" w:rsidRPr="000366B7" w:rsidRDefault="000366B7" w:rsidP="00627CDA">
      <w:pPr>
        <w:numPr>
          <w:ilvl w:val="0"/>
          <w:numId w:val="104"/>
        </w:numPr>
      </w:pPr>
      <w:r w:rsidRPr="000366B7">
        <w:t>Horsham</w:t>
      </w:r>
    </w:p>
    <w:p w14:paraId="550244A1" w14:textId="77777777" w:rsidR="000366B7" w:rsidRPr="00C55CBE" w:rsidRDefault="000366B7" w:rsidP="00627CDA">
      <w:pPr>
        <w:numPr>
          <w:ilvl w:val="0"/>
          <w:numId w:val="104"/>
        </w:numPr>
        <w:rPr>
          <w:b/>
          <w:bCs/>
        </w:rPr>
      </w:pPr>
      <w:r w:rsidRPr="00C55CBE">
        <w:rPr>
          <w:b/>
          <w:bCs/>
        </w:rPr>
        <w:t>Macedon Ranges</w:t>
      </w:r>
    </w:p>
    <w:p w14:paraId="530FC4BB" w14:textId="77777777" w:rsidR="000366B7" w:rsidRPr="000366B7" w:rsidRDefault="000366B7" w:rsidP="00627CDA">
      <w:pPr>
        <w:numPr>
          <w:ilvl w:val="0"/>
          <w:numId w:val="104"/>
        </w:numPr>
      </w:pPr>
      <w:r w:rsidRPr="000366B7">
        <w:t>Mansfield</w:t>
      </w:r>
    </w:p>
    <w:p w14:paraId="1EFB1785" w14:textId="77777777" w:rsidR="000366B7" w:rsidRPr="000366B7" w:rsidRDefault="000366B7" w:rsidP="00627CDA">
      <w:pPr>
        <w:numPr>
          <w:ilvl w:val="0"/>
          <w:numId w:val="104"/>
        </w:numPr>
      </w:pPr>
      <w:r w:rsidRPr="000366B7">
        <w:t>Mildura</w:t>
      </w:r>
    </w:p>
    <w:p w14:paraId="21C21E23" w14:textId="77777777" w:rsidR="000366B7" w:rsidRPr="000366B7" w:rsidRDefault="000366B7" w:rsidP="00627CDA">
      <w:pPr>
        <w:numPr>
          <w:ilvl w:val="0"/>
          <w:numId w:val="104"/>
        </w:numPr>
      </w:pPr>
      <w:r w:rsidRPr="000366B7">
        <w:t>Mitchell</w:t>
      </w:r>
    </w:p>
    <w:p w14:paraId="2F0AEFDF" w14:textId="77777777" w:rsidR="000366B7" w:rsidRPr="000366B7" w:rsidRDefault="000366B7" w:rsidP="00627CDA">
      <w:pPr>
        <w:numPr>
          <w:ilvl w:val="0"/>
          <w:numId w:val="104"/>
        </w:numPr>
      </w:pPr>
      <w:r w:rsidRPr="000366B7">
        <w:t>Moira</w:t>
      </w:r>
    </w:p>
    <w:p w14:paraId="51A0F89B" w14:textId="77777777" w:rsidR="000366B7" w:rsidRPr="000366B7" w:rsidRDefault="000366B7" w:rsidP="00627CDA">
      <w:pPr>
        <w:numPr>
          <w:ilvl w:val="0"/>
          <w:numId w:val="104"/>
        </w:numPr>
      </w:pPr>
      <w:r w:rsidRPr="000366B7">
        <w:t>Mount Alexander</w:t>
      </w:r>
    </w:p>
    <w:p w14:paraId="276E2DCC" w14:textId="77777777" w:rsidR="000366B7" w:rsidRPr="000366B7" w:rsidRDefault="000366B7" w:rsidP="00627CDA">
      <w:pPr>
        <w:numPr>
          <w:ilvl w:val="0"/>
          <w:numId w:val="104"/>
        </w:numPr>
      </w:pPr>
      <w:r w:rsidRPr="000366B7">
        <w:t>Murrindindi</w:t>
      </w:r>
    </w:p>
    <w:p w14:paraId="48DFBCA2" w14:textId="77777777" w:rsidR="000366B7" w:rsidRPr="000366B7" w:rsidRDefault="000366B7" w:rsidP="00627CDA">
      <w:pPr>
        <w:numPr>
          <w:ilvl w:val="0"/>
          <w:numId w:val="104"/>
        </w:numPr>
      </w:pPr>
      <w:r w:rsidRPr="000366B7">
        <w:t>Pyrenees</w:t>
      </w:r>
    </w:p>
    <w:p w14:paraId="4A545E4E" w14:textId="77777777" w:rsidR="000366B7" w:rsidRPr="000366B7" w:rsidRDefault="000366B7" w:rsidP="00627CDA">
      <w:pPr>
        <w:numPr>
          <w:ilvl w:val="0"/>
          <w:numId w:val="104"/>
        </w:numPr>
      </w:pPr>
      <w:r w:rsidRPr="000366B7">
        <w:t>Strathbogie</w:t>
      </w:r>
    </w:p>
    <w:p w14:paraId="21B2ACCE" w14:textId="77777777" w:rsidR="000366B7" w:rsidRPr="000366B7" w:rsidRDefault="000366B7" w:rsidP="00627CDA">
      <w:pPr>
        <w:numPr>
          <w:ilvl w:val="0"/>
          <w:numId w:val="104"/>
        </w:numPr>
      </w:pPr>
      <w:r w:rsidRPr="000366B7">
        <w:t>Towong</w:t>
      </w:r>
    </w:p>
    <w:p w14:paraId="5E9C25D6" w14:textId="77777777" w:rsidR="000366B7" w:rsidRPr="000366B7" w:rsidRDefault="000366B7" w:rsidP="00627CDA">
      <w:pPr>
        <w:numPr>
          <w:ilvl w:val="0"/>
          <w:numId w:val="104"/>
        </w:numPr>
      </w:pPr>
      <w:r w:rsidRPr="000366B7">
        <w:t>Wellington</w:t>
      </w:r>
    </w:p>
    <w:p w14:paraId="27647C21" w14:textId="77777777" w:rsidR="000366B7" w:rsidRPr="00C55CBE" w:rsidRDefault="000366B7" w:rsidP="00627CDA">
      <w:pPr>
        <w:numPr>
          <w:ilvl w:val="0"/>
          <w:numId w:val="104"/>
        </w:numPr>
        <w:rPr>
          <w:b/>
          <w:bCs/>
        </w:rPr>
      </w:pPr>
      <w:r w:rsidRPr="00C55CBE">
        <w:rPr>
          <w:b/>
          <w:bCs/>
        </w:rPr>
        <w:lastRenderedPageBreak/>
        <w:t>Wodonga</w:t>
      </w:r>
    </w:p>
    <w:p w14:paraId="54FABB5B" w14:textId="77777777" w:rsidR="000366B7" w:rsidRPr="00C55CBE" w:rsidRDefault="000366B7" w:rsidP="00627CDA">
      <w:pPr>
        <w:numPr>
          <w:ilvl w:val="0"/>
          <w:numId w:val="104"/>
        </w:numPr>
        <w:rPr>
          <w:b/>
          <w:bCs/>
        </w:rPr>
      </w:pPr>
      <w:r w:rsidRPr="00C55CBE">
        <w:rPr>
          <w:b/>
          <w:bCs/>
        </w:rPr>
        <w:t>Yarra Ranges.</w:t>
      </w:r>
    </w:p>
    <w:p w14:paraId="31F262D5" w14:textId="77777777" w:rsidR="000366B7" w:rsidRPr="00C55CBE" w:rsidRDefault="000366B7" w:rsidP="000366B7">
      <w:pPr>
        <w:rPr>
          <w:b/>
          <w:bCs/>
        </w:rPr>
      </w:pPr>
      <w:r w:rsidRPr="00C55CBE">
        <w:rPr>
          <w:b/>
          <w:bCs/>
        </w:rPr>
        <w:t>Emergency period: 8 to 12 January 2026</w:t>
      </w:r>
    </w:p>
    <w:p w14:paraId="3AC657E0" w14:textId="77777777" w:rsidR="000366B7" w:rsidRPr="000366B7" w:rsidRDefault="000366B7" w:rsidP="00627CDA">
      <w:pPr>
        <w:numPr>
          <w:ilvl w:val="0"/>
          <w:numId w:val="105"/>
        </w:numPr>
      </w:pPr>
      <w:r w:rsidRPr="000366B7">
        <w:t>Campaspe</w:t>
      </w:r>
    </w:p>
    <w:p w14:paraId="662605B0" w14:textId="77777777" w:rsidR="000366B7" w:rsidRPr="000366B7" w:rsidRDefault="000366B7" w:rsidP="00627CDA">
      <w:pPr>
        <w:numPr>
          <w:ilvl w:val="0"/>
          <w:numId w:val="105"/>
        </w:numPr>
      </w:pPr>
      <w:r w:rsidRPr="000366B7">
        <w:t>Central Goldfields</w:t>
      </w:r>
    </w:p>
    <w:p w14:paraId="5BB51E8E" w14:textId="77777777" w:rsidR="000366B7" w:rsidRPr="000366B7" w:rsidRDefault="000366B7" w:rsidP="00627CDA">
      <w:pPr>
        <w:numPr>
          <w:ilvl w:val="0"/>
          <w:numId w:val="105"/>
        </w:numPr>
      </w:pPr>
      <w:r w:rsidRPr="000366B7">
        <w:t>Glenelg</w:t>
      </w:r>
    </w:p>
    <w:p w14:paraId="4E6223D2" w14:textId="77777777" w:rsidR="000366B7" w:rsidRPr="000366B7" w:rsidRDefault="000366B7" w:rsidP="00627CDA">
      <w:pPr>
        <w:numPr>
          <w:ilvl w:val="0"/>
          <w:numId w:val="105"/>
        </w:numPr>
      </w:pPr>
      <w:r w:rsidRPr="000366B7">
        <w:t>Greater Shepparton</w:t>
      </w:r>
    </w:p>
    <w:p w14:paraId="26052142" w14:textId="77777777" w:rsidR="000366B7" w:rsidRPr="000366B7" w:rsidRDefault="000366B7" w:rsidP="00627CDA">
      <w:pPr>
        <w:numPr>
          <w:ilvl w:val="0"/>
          <w:numId w:val="105"/>
        </w:numPr>
      </w:pPr>
      <w:r w:rsidRPr="000366B7">
        <w:t>Hindmarsh</w:t>
      </w:r>
    </w:p>
    <w:p w14:paraId="2DD99F05" w14:textId="77777777" w:rsidR="000366B7" w:rsidRPr="000366B7" w:rsidRDefault="000366B7" w:rsidP="00627CDA">
      <w:pPr>
        <w:numPr>
          <w:ilvl w:val="0"/>
          <w:numId w:val="105"/>
        </w:numPr>
      </w:pPr>
      <w:r w:rsidRPr="000366B7">
        <w:t>Loddon</w:t>
      </w:r>
    </w:p>
    <w:p w14:paraId="10B64595" w14:textId="77777777" w:rsidR="000366B7" w:rsidRPr="000366B7" w:rsidRDefault="000366B7" w:rsidP="00627CDA">
      <w:pPr>
        <w:numPr>
          <w:ilvl w:val="0"/>
          <w:numId w:val="105"/>
        </w:numPr>
      </w:pPr>
      <w:r w:rsidRPr="000366B7">
        <w:t>Moyne</w:t>
      </w:r>
    </w:p>
    <w:p w14:paraId="3B981289" w14:textId="77777777" w:rsidR="000366B7" w:rsidRPr="000366B7" w:rsidRDefault="000366B7" w:rsidP="00627CDA">
      <w:pPr>
        <w:numPr>
          <w:ilvl w:val="0"/>
          <w:numId w:val="105"/>
        </w:numPr>
      </w:pPr>
      <w:r w:rsidRPr="000366B7">
        <w:t>Northern Grampians</w:t>
      </w:r>
    </w:p>
    <w:p w14:paraId="540BEE74" w14:textId="77777777" w:rsidR="000366B7" w:rsidRPr="000366B7" w:rsidRDefault="000366B7" w:rsidP="00627CDA">
      <w:pPr>
        <w:numPr>
          <w:ilvl w:val="0"/>
          <w:numId w:val="105"/>
        </w:numPr>
      </w:pPr>
      <w:r w:rsidRPr="000366B7">
        <w:t>Southern Grampians</w:t>
      </w:r>
    </w:p>
    <w:p w14:paraId="68C7CC6D" w14:textId="77777777" w:rsidR="000366B7" w:rsidRPr="000366B7" w:rsidRDefault="000366B7" w:rsidP="00627CDA">
      <w:pPr>
        <w:numPr>
          <w:ilvl w:val="0"/>
          <w:numId w:val="105"/>
        </w:numPr>
      </w:pPr>
      <w:r w:rsidRPr="000366B7">
        <w:t>Warrnambool</w:t>
      </w:r>
    </w:p>
    <w:p w14:paraId="53FA6E34" w14:textId="77777777" w:rsidR="000366B7" w:rsidRPr="000366B7" w:rsidRDefault="000366B7" w:rsidP="00627CDA">
      <w:pPr>
        <w:numPr>
          <w:ilvl w:val="0"/>
          <w:numId w:val="105"/>
        </w:numPr>
      </w:pPr>
      <w:r w:rsidRPr="000366B7">
        <w:t>West Wimmera</w:t>
      </w:r>
    </w:p>
    <w:p w14:paraId="49629D5A" w14:textId="77777777" w:rsidR="000366B7" w:rsidRPr="000366B7" w:rsidRDefault="000366B7" w:rsidP="00627CDA">
      <w:pPr>
        <w:numPr>
          <w:ilvl w:val="0"/>
          <w:numId w:val="105"/>
        </w:numPr>
      </w:pPr>
      <w:r w:rsidRPr="000366B7">
        <w:t>Yarriambiack (Central and South).</w:t>
      </w:r>
    </w:p>
    <w:p w14:paraId="673B6514" w14:textId="77777777" w:rsidR="000366B7" w:rsidRPr="000366B7" w:rsidRDefault="000366B7" w:rsidP="000366B7">
      <w:r w:rsidRPr="000366B7">
        <w:t>We’ll continue to monitor the situation and provide updates as needed.</w:t>
      </w:r>
    </w:p>
    <w:p w14:paraId="6CA192DE" w14:textId="77777777" w:rsidR="000366B7" w:rsidRPr="000366B7" w:rsidRDefault="000366B7" w:rsidP="00C55CBE">
      <w:pPr>
        <w:pStyle w:val="Heading3"/>
      </w:pPr>
      <w:r w:rsidRPr="000366B7">
        <w:t>Support during the emergency</w:t>
      </w:r>
    </w:p>
    <w:p w14:paraId="0D8C505A" w14:textId="77777777" w:rsidR="000366B7" w:rsidRPr="000366B7" w:rsidRDefault="000366B7" w:rsidP="000366B7">
      <w:r w:rsidRPr="000366B7">
        <w:t>The following support is available in affected regions during the CCS period of emergency:</w:t>
      </w:r>
    </w:p>
    <w:p w14:paraId="5AF3505B" w14:textId="77777777" w:rsidR="000366B7" w:rsidRPr="000366B7" w:rsidRDefault="000366B7" w:rsidP="00627CDA">
      <w:pPr>
        <w:numPr>
          <w:ilvl w:val="0"/>
          <w:numId w:val="106"/>
        </w:numPr>
      </w:pPr>
      <w:r w:rsidRPr="000366B7">
        <w:t>you can continue to get CCS if your service closes as a direct result of the emergency</w:t>
      </w:r>
    </w:p>
    <w:p w14:paraId="435E8DB9" w14:textId="77777777" w:rsidR="000366B7" w:rsidRPr="000366B7" w:rsidRDefault="000366B7" w:rsidP="00627CDA">
      <w:pPr>
        <w:numPr>
          <w:ilvl w:val="0"/>
          <w:numId w:val="106"/>
        </w:numPr>
      </w:pPr>
      <w:r w:rsidRPr="000366B7">
        <w:t>you can waive the gap fee if a child doesn’t attend, or your service is closed, during the CCS period of emergency</w:t>
      </w:r>
    </w:p>
    <w:p w14:paraId="1D6FC3CE" w14:textId="77777777" w:rsidR="000366B7" w:rsidRPr="000366B7" w:rsidRDefault="000366B7" w:rsidP="00627CDA">
      <w:pPr>
        <w:numPr>
          <w:ilvl w:val="0"/>
          <w:numId w:val="106"/>
        </w:numPr>
      </w:pPr>
      <w:r w:rsidRPr="000366B7">
        <w:t>families will get unlimited allowable absences for the duration of the CCS period of emergency.</w:t>
      </w:r>
    </w:p>
    <w:p w14:paraId="63B78841" w14:textId="77777777" w:rsidR="000366B7" w:rsidRPr="000366B7" w:rsidRDefault="000366B7" w:rsidP="000366B7">
      <w:r w:rsidRPr="000366B7">
        <w:t>A gap fee waiver is a type of provider discount. You must report the type and amount of </w:t>
      </w:r>
      <w:hyperlink r:id="rId802" w:history="1">
        <w:r w:rsidRPr="000366B7">
          <w:rPr>
            <w:rStyle w:val="Hyperlink"/>
          </w:rPr>
          <w:t>prescribed discounts</w:t>
        </w:r>
      </w:hyperlink>
      <w:r w:rsidRPr="000366B7">
        <w:t> in session reports if they have been applied for the session. </w:t>
      </w:r>
    </w:p>
    <w:p w14:paraId="12F31E53" w14:textId="77777777" w:rsidR="000366B7" w:rsidRPr="000366B7" w:rsidRDefault="000366B7" w:rsidP="000366B7">
      <w:r w:rsidRPr="000366B7">
        <w:t>Read more about </w:t>
      </w:r>
      <w:hyperlink r:id="rId803" w:anchor="toc-support-during-a-period-of-emergency" w:history="1">
        <w:r w:rsidRPr="000366B7">
          <w:rPr>
            <w:rStyle w:val="Hyperlink"/>
          </w:rPr>
          <w:t>support during a CCS period of emergency</w:t>
        </w:r>
      </w:hyperlink>
      <w:r w:rsidRPr="000366B7">
        <w:t>.</w:t>
      </w:r>
    </w:p>
    <w:p w14:paraId="13DF2189" w14:textId="77777777" w:rsidR="000366B7" w:rsidRPr="000366B7" w:rsidRDefault="000366B7" w:rsidP="000366B7">
      <w:r w:rsidRPr="000366B7">
        <w:t>Join our </w:t>
      </w:r>
      <w:hyperlink r:id="rId804" w:history="1">
        <w:r w:rsidRPr="000366B7">
          <w:rPr>
            <w:rStyle w:val="Hyperlink"/>
          </w:rPr>
          <w:t>Facebook group</w:t>
        </w:r>
      </w:hyperlink>
      <w:r w:rsidRPr="000366B7">
        <w:t> for alerts and updates.</w:t>
      </w:r>
    </w:p>
    <w:p w14:paraId="72162DE7" w14:textId="77777777" w:rsidR="000366B7" w:rsidRPr="000366B7" w:rsidRDefault="000366B7" w:rsidP="00C55CBE">
      <w:pPr>
        <w:pStyle w:val="Heading3"/>
      </w:pPr>
      <w:r w:rsidRPr="000366B7">
        <w:t>Recovery after the emergency</w:t>
      </w:r>
    </w:p>
    <w:p w14:paraId="57EBEC68" w14:textId="77777777" w:rsidR="000366B7" w:rsidRPr="000366B7" w:rsidRDefault="000366B7" w:rsidP="000366B7">
      <w:r w:rsidRPr="000366B7">
        <w:t>Some services may be eligible for a </w:t>
      </w:r>
      <w:hyperlink r:id="rId805" w:history="1">
        <w:r w:rsidRPr="000366B7">
          <w:rPr>
            <w:rStyle w:val="Hyperlink"/>
          </w:rPr>
          <w:t>Community Child Care Fund special circumstances grant</w:t>
        </w:r>
      </w:hyperlink>
      <w:r w:rsidRPr="000366B7">
        <w:t>. Read the eligibility criteria before applying.</w:t>
      </w:r>
    </w:p>
    <w:p w14:paraId="10D9246E" w14:textId="77777777" w:rsidR="000366B7" w:rsidRPr="000366B7" w:rsidRDefault="000366B7" w:rsidP="000366B7">
      <w:r w:rsidRPr="000366B7">
        <w:t>Families may be able to access:</w:t>
      </w:r>
    </w:p>
    <w:p w14:paraId="755750D9" w14:textId="77777777" w:rsidR="000366B7" w:rsidRPr="000366B7" w:rsidRDefault="000366B7" w:rsidP="00627CDA">
      <w:pPr>
        <w:numPr>
          <w:ilvl w:val="0"/>
          <w:numId w:val="107"/>
        </w:numPr>
      </w:pPr>
      <w:hyperlink r:id="rId806" w:anchor="toc-additional-absences" w:history="1">
        <w:r w:rsidRPr="000366B7">
          <w:rPr>
            <w:rStyle w:val="Hyperlink"/>
          </w:rPr>
          <w:t>additional absences</w:t>
        </w:r>
      </w:hyperlink>
      <w:r w:rsidRPr="000366B7">
        <w:t> if they’ve exhausted their allowable absences</w:t>
      </w:r>
    </w:p>
    <w:p w14:paraId="31C57A36" w14:textId="77777777" w:rsidR="000366B7" w:rsidRPr="000366B7" w:rsidRDefault="000366B7" w:rsidP="00627CDA">
      <w:pPr>
        <w:numPr>
          <w:ilvl w:val="0"/>
          <w:numId w:val="107"/>
        </w:numPr>
      </w:pPr>
      <w:hyperlink r:id="rId807" w:history="1">
        <w:r w:rsidRPr="000366B7">
          <w:rPr>
            <w:rStyle w:val="Hyperlink"/>
          </w:rPr>
          <w:t>Additional Child Care Subsidy</w:t>
        </w:r>
      </w:hyperlink>
      <w:r w:rsidRPr="000366B7">
        <w:t> if they experience temporary financial hardship due to an emergency that happened in the last 6 months.</w:t>
      </w:r>
    </w:p>
    <w:p w14:paraId="7FEE3A50" w14:textId="77777777" w:rsidR="000366B7" w:rsidRPr="000366B7" w:rsidRDefault="000366B7" w:rsidP="000366B7">
      <w:r w:rsidRPr="000366B7">
        <w:t>Read more about </w:t>
      </w:r>
      <w:hyperlink r:id="rId808" w:anchor="toc-recovering-after-an-emergency" w:history="1">
        <w:r w:rsidRPr="000366B7">
          <w:rPr>
            <w:rStyle w:val="Hyperlink"/>
          </w:rPr>
          <w:t>recovery after an emergency</w:t>
        </w:r>
      </w:hyperlink>
      <w:r w:rsidRPr="000366B7">
        <w:t> on our website.</w:t>
      </w:r>
    </w:p>
    <w:p w14:paraId="714000F3" w14:textId="77777777" w:rsidR="000366B7" w:rsidRPr="000366B7" w:rsidRDefault="000366B7" w:rsidP="00C55CBE">
      <w:pPr>
        <w:pStyle w:val="Heading3"/>
      </w:pPr>
      <w:r w:rsidRPr="000366B7">
        <w:t>Other disaster support</w:t>
      </w:r>
    </w:p>
    <w:p w14:paraId="3F716E14" w14:textId="77777777" w:rsidR="000366B7" w:rsidRPr="000366B7" w:rsidRDefault="000366B7" w:rsidP="000366B7">
      <w:r w:rsidRPr="000366B7">
        <w:t>The Australian Government provides help for people affected by natural disasters. Find out whether you're eligible on the </w:t>
      </w:r>
      <w:hyperlink r:id="rId809" w:history="1">
        <w:r w:rsidRPr="000366B7">
          <w:rPr>
            <w:rStyle w:val="Hyperlink"/>
          </w:rPr>
          <w:t>Services Australia website</w:t>
        </w:r>
      </w:hyperlink>
      <w:r w:rsidRPr="000366B7">
        <w:t>.</w:t>
      </w:r>
    </w:p>
    <w:p w14:paraId="7D98BC38" w14:textId="77777777" w:rsidR="000366B7" w:rsidRPr="000366B7" w:rsidRDefault="000366B7" w:rsidP="000366B7">
      <w:r w:rsidRPr="000366B7">
        <w:t>Your state or territory government may provide additional support in the event of a natural disaster. Find out more at </w:t>
      </w:r>
      <w:hyperlink r:id="rId810" w:history="1">
        <w:r w:rsidRPr="000366B7">
          <w:rPr>
            <w:rStyle w:val="Hyperlink"/>
          </w:rPr>
          <w:t>VicEmergency</w:t>
        </w:r>
      </w:hyperlink>
      <w:r w:rsidRPr="000366B7">
        <w:t>.</w:t>
      </w:r>
    </w:p>
    <w:p w14:paraId="03330155" w14:textId="77777777" w:rsidR="000366B7" w:rsidRPr="000366B7" w:rsidRDefault="000366B7" w:rsidP="00C55CBE"/>
    <w:p w14:paraId="295873C9" w14:textId="77777777" w:rsidR="008C4422" w:rsidRPr="008C4422" w:rsidRDefault="008C4422" w:rsidP="00C55CBE">
      <w:pPr>
        <w:pStyle w:val="Heading1"/>
      </w:pPr>
    </w:p>
    <w:p w14:paraId="3A0A4D90" w14:textId="50DEB3C9" w:rsidR="00FF6473" w:rsidRDefault="00FF6473" w:rsidP="35A3E329">
      <w:pPr>
        <w:pStyle w:val="Issuedate"/>
      </w:pPr>
      <w:bookmarkStart w:id="235" w:name="_Toc243484964"/>
      <w:r>
        <w:lastRenderedPageBreak/>
        <w:t xml:space="preserve">21 </w:t>
      </w:r>
      <w:r w:rsidR="00670F90">
        <w:t>January 2026</w:t>
      </w:r>
      <w:bookmarkEnd w:id="235"/>
    </w:p>
    <w:p w14:paraId="12CD6E88" w14:textId="57A6F247" w:rsidR="00670F90" w:rsidRDefault="002F1937" w:rsidP="00670F90">
      <w:pPr>
        <w:pStyle w:val="Heading2"/>
      </w:pPr>
      <w:bookmarkStart w:id="236" w:name="_Toc243484965"/>
      <w:r>
        <w:t>From the department</w:t>
      </w:r>
      <w:bookmarkEnd w:id="236"/>
    </w:p>
    <w:p w14:paraId="100DA29F" w14:textId="00BC6640" w:rsidR="002F1937" w:rsidRDefault="002F1937" w:rsidP="002F1937">
      <w:pPr>
        <w:pStyle w:val="Heading3"/>
      </w:pPr>
      <w:r w:rsidRPr="002F1937">
        <w:t>Community Child Care Fund grant now open</w:t>
      </w:r>
    </w:p>
    <w:p w14:paraId="291237B3" w14:textId="77777777" w:rsidR="008529C3" w:rsidRPr="008529C3" w:rsidRDefault="008529C3" w:rsidP="008529C3">
      <w:r w:rsidRPr="008529C3">
        <w:rPr>
          <w:b/>
          <w:bCs/>
        </w:rPr>
        <w:t>Applications for the Community Child Care Fund (CCCF) sustainability and capital support grant are now open. </w:t>
      </w:r>
    </w:p>
    <w:p w14:paraId="3AEF950F" w14:textId="77777777" w:rsidR="008529C3" w:rsidRPr="008529C3" w:rsidRDefault="008529C3" w:rsidP="008529C3">
      <w:r w:rsidRPr="008529C3">
        <w:t>This grant helps early childhood education and care (ECEC) services in areas experiencing disadvantage or vulnerability stay open and continue supporting families.</w:t>
      </w:r>
    </w:p>
    <w:p w14:paraId="143641C9" w14:textId="77777777" w:rsidR="008529C3" w:rsidRPr="008529C3" w:rsidRDefault="008529C3" w:rsidP="008529C3">
      <w:r w:rsidRPr="008529C3">
        <w:t>We invite you to apply if you:</w:t>
      </w:r>
    </w:p>
    <w:p w14:paraId="00866DA0" w14:textId="77777777" w:rsidR="008529C3" w:rsidRPr="008529C3" w:rsidRDefault="008529C3" w:rsidP="00627CDA">
      <w:pPr>
        <w:pStyle w:val="ListParagraph"/>
        <w:numPr>
          <w:ilvl w:val="0"/>
          <w:numId w:val="38"/>
        </w:numPr>
      </w:pPr>
      <w:r w:rsidRPr="008529C3">
        <w:t>operate in, or service families from, an identified priority area</w:t>
      </w:r>
    </w:p>
    <w:p w14:paraId="4028500B" w14:textId="77777777" w:rsidR="008529C3" w:rsidRPr="008529C3" w:rsidRDefault="008529C3" w:rsidP="00627CDA">
      <w:pPr>
        <w:pStyle w:val="ListParagraph"/>
        <w:numPr>
          <w:ilvl w:val="0"/>
          <w:numId w:val="38"/>
        </w:numPr>
      </w:pPr>
      <w:r w:rsidRPr="008529C3">
        <w:t>operate in, or service families from, a regional, remote or very remote area, or</w:t>
      </w:r>
    </w:p>
    <w:p w14:paraId="65938352" w14:textId="77777777" w:rsidR="008529C3" w:rsidRPr="008529C3" w:rsidRDefault="008529C3" w:rsidP="00627CDA">
      <w:pPr>
        <w:pStyle w:val="ListParagraph"/>
        <w:numPr>
          <w:ilvl w:val="0"/>
          <w:numId w:val="38"/>
        </w:numPr>
      </w:pPr>
      <w:r w:rsidRPr="008529C3">
        <w:t>provide specialised care to communities experiencing disadvantage or vulnerability.</w:t>
      </w:r>
    </w:p>
    <w:p w14:paraId="6721D779" w14:textId="77777777" w:rsidR="008529C3" w:rsidRPr="008529C3" w:rsidRDefault="008529C3" w:rsidP="008529C3">
      <w:r w:rsidRPr="008529C3">
        <w:t>There are 2 funding streams available:</w:t>
      </w:r>
    </w:p>
    <w:p w14:paraId="1854325F" w14:textId="77777777" w:rsidR="008529C3" w:rsidRPr="008529C3" w:rsidRDefault="008529C3" w:rsidP="00627CDA">
      <w:pPr>
        <w:pStyle w:val="ListParagraph"/>
        <w:numPr>
          <w:ilvl w:val="0"/>
          <w:numId w:val="39"/>
        </w:numPr>
      </w:pPr>
      <w:r w:rsidRPr="00955399">
        <w:rPr>
          <w:b/>
          <w:bCs/>
        </w:rPr>
        <w:t>Sustainability support</w:t>
      </w:r>
      <w:r w:rsidRPr="008529C3">
        <w:t xml:space="preserve"> – for activities to improve your financial viability.</w:t>
      </w:r>
    </w:p>
    <w:p w14:paraId="711D3230" w14:textId="77777777" w:rsidR="008529C3" w:rsidRPr="008529C3" w:rsidRDefault="008529C3" w:rsidP="00627CDA">
      <w:pPr>
        <w:pStyle w:val="ListParagraph"/>
        <w:numPr>
          <w:ilvl w:val="0"/>
          <w:numId w:val="39"/>
        </w:numPr>
      </w:pPr>
      <w:r w:rsidRPr="00955399">
        <w:rPr>
          <w:b/>
          <w:bCs/>
        </w:rPr>
        <w:t>Capital support</w:t>
      </w:r>
      <w:r w:rsidRPr="008529C3">
        <w:t xml:space="preserve"> – for minor works to improve your existing facilities.</w:t>
      </w:r>
    </w:p>
    <w:p w14:paraId="081B46D0" w14:textId="77777777" w:rsidR="008529C3" w:rsidRPr="008529C3" w:rsidRDefault="008529C3" w:rsidP="008529C3">
      <w:r w:rsidRPr="008529C3">
        <w:t>You can apply for one or both streams.</w:t>
      </w:r>
    </w:p>
    <w:p w14:paraId="07B8639B" w14:textId="19785848" w:rsidR="002F1937" w:rsidRDefault="008529C3" w:rsidP="008529C3">
      <w:r w:rsidRPr="008529C3">
        <w:t xml:space="preserve">Visit our website to </w:t>
      </w:r>
      <w:hyperlink r:id="rId811" w:history="1">
        <w:r w:rsidRPr="008529C3">
          <w:rPr>
            <w:rStyle w:val="Hyperlink"/>
          </w:rPr>
          <w:t>learn more and apply</w:t>
        </w:r>
      </w:hyperlink>
      <w:r w:rsidRPr="008529C3">
        <w:t>. Applications close at 9 pm AEDT on 25 February 2026.</w:t>
      </w:r>
    </w:p>
    <w:p w14:paraId="3E009E58" w14:textId="1DFE7D6C" w:rsidR="008529C3" w:rsidRDefault="008529C3" w:rsidP="00681693">
      <w:pPr>
        <w:pStyle w:val="Heading3"/>
      </w:pPr>
      <w:r w:rsidRPr="008529C3">
        <w:t>Building early education in South Australia</w:t>
      </w:r>
    </w:p>
    <w:p w14:paraId="5C9F7B4B" w14:textId="77777777" w:rsidR="00681693" w:rsidRPr="00681693" w:rsidRDefault="00681693" w:rsidP="00681693">
      <w:r w:rsidRPr="00681693">
        <w:rPr>
          <w:b/>
          <w:bCs/>
        </w:rPr>
        <w:t xml:space="preserve">The Australian Government, in partnership with the South Australian Government, is supporting new and expanded ECEC services for families in Kadina, Kimba and Quorn.  </w:t>
      </w:r>
    </w:p>
    <w:p w14:paraId="6D49D31F" w14:textId="77777777" w:rsidR="00681693" w:rsidRPr="00681693" w:rsidRDefault="00681693" w:rsidP="00681693">
      <w:r w:rsidRPr="00681693">
        <w:t>Through the Building Early Education Fund, the Australian Government will provide: </w:t>
      </w:r>
    </w:p>
    <w:p w14:paraId="44353529" w14:textId="77777777" w:rsidR="00681693" w:rsidRPr="00681693" w:rsidRDefault="00681693" w:rsidP="00627CDA">
      <w:pPr>
        <w:pStyle w:val="ListParagraph"/>
        <w:numPr>
          <w:ilvl w:val="0"/>
          <w:numId w:val="40"/>
        </w:numPr>
      </w:pPr>
      <w:r w:rsidRPr="00681693">
        <w:t>$5 million to build a new, expanded hub at Kadina Child Care Centre to deliver 109 new places for families on the Copper Coast, raising total capacity to 162 places</w:t>
      </w:r>
    </w:p>
    <w:p w14:paraId="48454B1F" w14:textId="77777777" w:rsidR="00681693" w:rsidRPr="00681693" w:rsidRDefault="00681693" w:rsidP="00627CDA">
      <w:pPr>
        <w:pStyle w:val="ListParagraph"/>
        <w:numPr>
          <w:ilvl w:val="0"/>
          <w:numId w:val="40"/>
        </w:numPr>
      </w:pPr>
      <w:r w:rsidRPr="00681693">
        <w:t>$330,000 to expand facilities for Kimba Community Kindergarten to deliver 20 new long day care places for the Eyre Peninsula community </w:t>
      </w:r>
    </w:p>
    <w:p w14:paraId="255FCD50" w14:textId="77777777" w:rsidR="00681693" w:rsidRPr="00681693" w:rsidRDefault="00681693" w:rsidP="00627CDA">
      <w:pPr>
        <w:pStyle w:val="ListParagraph"/>
        <w:numPr>
          <w:ilvl w:val="0"/>
          <w:numId w:val="40"/>
        </w:numPr>
      </w:pPr>
      <w:r w:rsidRPr="00681693">
        <w:t>$330,000 to expand facilities for Quorn Kindergarten to deliver 20 new long day care places in the Flinders Ranges. </w:t>
      </w:r>
    </w:p>
    <w:p w14:paraId="675442DD" w14:textId="77777777" w:rsidR="00681693" w:rsidRPr="00681693" w:rsidRDefault="00681693" w:rsidP="00681693">
      <w:r w:rsidRPr="00681693">
        <w:t>The South Australian Government will contribute $3.2 million towards the project at Kadina Child Care Centre. Kadina Child Care Centre is a not-for-profit, community-based provider.  </w:t>
      </w:r>
    </w:p>
    <w:p w14:paraId="2695F918" w14:textId="77777777" w:rsidR="00681693" w:rsidRPr="00681693" w:rsidRDefault="00681693" w:rsidP="00681693">
      <w:r w:rsidRPr="00681693">
        <w:t>Kimba Community Kindergarten and Quorn Kindergarten are public preschools operated by the Department for Education South Australia.  </w:t>
      </w:r>
    </w:p>
    <w:p w14:paraId="6281DB45" w14:textId="77777777" w:rsidR="00681693" w:rsidRPr="00681693" w:rsidRDefault="00681693" w:rsidP="00681693">
      <w:r w:rsidRPr="00681693">
        <w:t>The projects are expected to be completed by early 2028, giving more families access to quality ECEC where it is needed most. </w:t>
      </w:r>
    </w:p>
    <w:p w14:paraId="2AC5BFD5" w14:textId="77777777" w:rsidR="00681693" w:rsidRPr="00681693" w:rsidRDefault="00681693" w:rsidP="00681693">
      <w:r w:rsidRPr="00681693">
        <w:t>The funding is provided through a Federation Funding Agreement schedule signed with the South Australian Government. </w:t>
      </w:r>
    </w:p>
    <w:p w14:paraId="7F5D1914" w14:textId="77777777" w:rsidR="00681693" w:rsidRPr="00681693" w:rsidRDefault="00681693" w:rsidP="00681693">
      <w:r w:rsidRPr="00681693">
        <w:lastRenderedPageBreak/>
        <w:t>This agreement is one funding stream within the $1 billion Building Early Education Fund. It is part of a broader commitment to chart the course to a universal ECEC system. </w:t>
      </w:r>
    </w:p>
    <w:p w14:paraId="4C06E3F3" w14:textId="31981824" w:rsidR="008529C3" w:rsidRDefault="00681693" w:rsidP="00681693">
      <w:r w:rsidRPr="00681693">
        <w:t>Learn more about the </w:t>
      </w:r>
      <w:hyperlink r:id="rId812" w:history="1">
        <w:r w:rsidRPr="00681693">
          <w:rPr>
            <w:rStyle w:val="Hyperlink"/>
          </w:rPr>
          <w:t>Building Early Education Fund</w:t>
        </w:r>
      </w:hyperlink>
      <w:r w:rsidRPr="00681693">
        <w:t>. </w:t>
      </w:r>
    </w:p>
    <w:p w14:paraId="2F672E25" w14:textId="60A330ED" w:rsidR="00681693" w:rsidRDefault="00681693" w:rsidP="002B3348">
      <w:pPr>
        <w:pStyle w:val="Heading3"/>
      </w:pPr>
      <w:r w:rsidRPr="00681693">
        <w:t>CCS Provider Helpdesk closed on Monday</w:t>
      </w:r>
    </w:p>
    <w:p w14:paraId="6E300BD0" w14:textId="77777777" w:rsidR="002B3348" w:rsidRPr="002B3348" w:rsidRDefault="002B3348" w:rsidP="002B3348">
      <w:r w:rsidRPr="002B3348">
        <w:rPr>
          <w:b/>
          <w:bCs/>
        </w:rPr>
        <w:t>The Child Care Subsidy (CCS) Provider Helpdesk will be closed for the public holiday on Monday 26 January.</w:t>
      </w:r>
    </w:p>
    <w:p w14:paraId="4442158F" w14:textId="77777777" w:rsidR="002B3348" w:rsidRPr="002B3348" w:rsidRDefault="002B3348" w:rsidP="002B3348">
      <w:r w:rsidRPr="002B3348">
        <w:t>The helpdesk will re-open at 9 am AEDT on Tuesday 27 January. </w:t>
      </w:r>
    </w:p>
    <w:p w14:paraId="3641F77A" w14:textId="77777777" w:rsidR="002B3348" w:rsidRPr="002B3348" w:rsidRDefault="002B3348" w:rsidP="002B3348">
      <w:r w:rsidRPr="002B3348">
        <w:t xml:space="preserve">You can contact the helpdesk anytime at </w:t>
      </w:r>
      <w:hyperlink r:id="rId813" w:history="1">
        <w:r w:rsidRPr="002B3348">
          <w:rPr>
            <w:rStyle w:val="Hyperlink"/>
          </w:rPr>
          <w:t>CCShelpdesk@education.gov.au</w:t>
        </w:r>
      </w:hyperlink>
      <w:r w:rsidRPr="002B3348">
        <w:t xml:space="preserve"> and we will respond during business hours. </w:t>
      </w:r>
    </w:p>
    <w:p w14:paraId="1BBFC5B6" w14:textId="77777777" w:rsidR="002B3348" w:rsidRPr="002B3348" w:rsidRDefault="002B3348" w:rsidP="002B3348">
      <w:r w:rsidRPr="002B3348">
        <w:t>CCS payments may be affected by the public holiday. </w:t>
      </w:r>
    </w:p>
    <w:p w14:paraId="2F8D0695" w14:textId="2710880C" w:rsidR="00681693" w:rsidRDefault="002B3348" w:rsidP="002B3348">
      <w:r w:rsidRPr="002B3348">
        <w:t>Plan ahead and contact us early if you have any urgent queries.</w:t>
      </w:r>
    </w:p>
    <w:p w14:paraId="154BDD13" w14:textId="149BC820" w:rsidR="002B3348" w:rsidRDefault="002B3348" w:rsidP="002B3348">
      <w:pPr>
        <w:pStyle w:val="Heading3"/>
      </w:pPr>
      <w:r w:rsidRPr="002B3348">
        <w:t>CCS period of emergency in Queensland</w:t>
      </w:r>
    </w:p>
    <w:p w14:paraId="75AAD549" w14:textId="77777777" w:rsidR="002B3348" w:rsidRPr="002B3348" w:rsidRDefault="002B3348" w:rsidP="002B3348">
      <w:r w:rsidRPr="002B3348">
        <w:rPr>
          <w:b/>
          <w:bCs/>
        </w:rPr>
        <w:t xml:space="preserve">A CCS period of emergency was in place in parts of Queensland due to the impact of flooding. </w:t>
      </w:r>
    </w:p>
    <w:p w14:paraId="35C53E8B" w14:textId="77777777" w:rsidR="002B3348" w:rsidRPr="002B3348" w:rsidRDefault="002B3348" w:rsidP="002B3348">
      <w:r w:rsidRPr="002B3348">
        <w:t>Visit our website to see:</w:t>
      </w:r>
    </w:p>
    <w:p w14:paraId="6AFD190F" w14:textId="77777777" w:rsidR="002B3348" w:rsidRPr="002B3348" w:rsidRDefault="002B3348" w:rsidP="00627CDA">
      <w:pPr>
        <w:pStyle w:val="ListParagraph"/>
        <w:numPr>
          <w:ilvl w:val="0"/>
          <w:numId w:val="41"/>
        </w:numPr>
      </w:pPr>
      <w:hyperlink r:id="rId814" w:history="1">
        <w:r w:rsidRPr="002B3348">
          <w:rPr>
            <w:rStyle w:val="Hyperlink"/>
          </w:rPr>
          <w:t>regions and timeframes where the period of emergency applies</w:t>
        </w:r>
      </w:hyperlink>
    </w:p>
    <w:p w14:paraId="0AB747FE" w14:textId="77777777" w:rsidR="002B3348" w:rsidRPr="002B3348" w:rsidRDefault="002B3348" w:rsidP="00627CDA">
      <w:pPr>
        <w:pStyle w:val="ListParagraph"/>
        <w:numPr>
          <w:ilvl w:val="0"/>
          <w:numId w:val="41"/>
        </w:numPr>
      </w:pPr>
      <w:hyperlink r:id="rId815" w:history="1">
        <w:r w:rsidRPr="002B3348">
          <w:rPr>
            <w:rStyle w:val="Hyperlink"/>
          </w:rPr>
          <w:t>details of support available during and after a period of emergency</w:t>
        </w:r>
      </w:hyperlink>
      <w:r w:rsidRPr="002B3348">
        <w:t>.</w:t>
      </w:r>
    </w:p>
    <w:p w14:paraId="54F8F405" w14:textId="34519259" w:rsidR="002B3348" w:rsidRDefault="002B3348" w:rsidP="002B3348">
      <w:r w:rsidRPr="002B3348">
        <w:t>We continue to monitor the situation and will provide updates as required.</w:t>
      </w:r>
    </w:p>
    <w:p w14:paraId="06885CF3" w14:textId="7D1405D3" w:rsidR="002B3348" w:rsidRDefault="00FF6829" w:rsidP="00FF6829">
      <w:pPr>
        <w:pStyle w:val="Heading2"/>
      </w:pPr>
      <w:bookmarkStart w:id="237" w:name="_Toc243484966"/>
      <w:r>
        <w:t>Geccko</w:t>
      </w:r>
      <w:bookmarkEnd w:id="237"/>
    </w:p>
    <w:p w14:paraId="36E20416" w14:textId="3484AA82" w:rsidR="00FF6829" w:rsidRDefault="00FF6829" w:rsidP="00FF6829">
      <w:pPr>
        <w:pStyle w:val="Heading3"/>
      </w:pPr>
      <w:r w:rsidRPr="00FF6829">
        <w:t>Have you registered for mandatory national child safety training?</w:t>
      </w:r>
    </w:p>
    <w:p w14:paraId="522CB62B" w14:textId="77777777" w:rsidR="00FF6829" w:rsidRPr="00FF6829" w:rsidRDefault="00FF6829" w:rsidP="00FF6829">
      <w:r w:rsidRPr="00FF6829">
        <w:rPr>
          <w:b/>
          <w:bCs/>
        </w:rPr>
        <w:t xml:space="preserve">With mandatory national child safety training going live on 27 February 2026, please ensure your workforce has </w:t>
      </w:r>
      <w:hyperlink r:id="rId816" w:history="1">
        <w:r w:rsidRPr="00FF6829">
          <w:rPr>
            <w:rStyle w:val="Hyperlink"/>
            <w:b/>
            <w:bCs/>
          </w:rPr>
          <w:t>registered for Geccko</w:t>
        </w:r>
      </w:hyperlink>
      <w:r w:rsidRPr="00FF6829">
        <w:rPr>
          <w:b/>
          <w:bCs/>
        </w:rPr>
        <w:t xml:space="preserve">. </w:t>
      </w:r>
    </w:p>
    <w:p w14:paraId="18557168" w14:textId="77777777" w:rsidR="00FF6829" w:rsidRPr="00FF6829" w:rsidRDefault="00FF6829" w:rsidP="00FF6829">
      <w:r w:rsidRPr="00FF6829">
        <w:t>The following people must complete the training:</w:t>
      </w:r>
    </w:p>
    <w:p w14:paraId="20EC57D5" w14:textId="77777777" w:rsidR="00FF6829" w:rsidRPr="00FF6829" w:rsidRDefault="00FF6829" w:rsidP="00627CDA">
      <w:pPr>
        <w:pStyle w:val="ListParagraph"/>
        <w:numPr>
          <w:ilvl w:val="0"/>
          <w:numId w:val="42"/>
        </w:numPr>
      </w:pPr>
      <w:r w:rsidRPr="00FF6829">
        <w:t>persons with management or control</w:t>
      </w:r>
    </w:p>
    <w:p w14:paraId="25F250EF" w14:textId="77777777" w:rsidR="00FF6829" w:rsidRPr="00FF6829" w:rsidRDefault="00FF6829" w:rsidP="00627CDA">
      <w:pPr>
        <w:pStyle w:val="ListParagraph"/>
        <w:numPr>
          <w:ilvl w:val="0"/>
          <w:numId w:val="42"/>
        </w:numPr>
      </w:pPr>
      <w:r w:rsidRPr="00FF6829">
        <w:t>nominated supervisors</w:t>
      </w:r>
    </w:p>
    <w:p w14:paraId="5C17B066" w14:textId="77777777" w:rsidR="00FF6829" w:rsidRPr="00FF6829" w:rsidRDefault="00FF6829" w:rsidP="00627CDA">
      <w:pPr>
        <w:pStyle w:val="ListParagraph"/>
        <w:numPr>
          <w:ilvl w:val="0"/>
          <w:numId w:val="42"/>
        </w:numPr>
      </w:pPr>
      <w:r w:rsidRPr="00FF6829">
        <w:t>persons in day-to-day charge</w:t>
      </w:r>
    </w:p>
    <w:p w14:paraId="13D70F26" w14:textId="77777777" w:rsidR="00FF6829" w:rsidRPr="00FF6829" w:rsidRDefault="00FF6829" w:rsidP="00627CDA">
      <w:pPr>
        <w:pStyle w:val="ListParagraph"/>
        <w:numPr>
          <w:ilvl w:val="0"/>
          <w:numId w:val="42"/>
        </w:numPr>
      </w:pPr>
      <w:r w:rsidRPr="00FF6829">
        <w:t>Family Day Care Educators</w:t>
      </w:r>
    </w:p>
    <w:p w14:paraId="3C6CF355" w14:textId="77777777" w:rsidR="00FF6829" w:rsidRPr="00FF6829" w:rsidRDefault="00FF6829" w:rsidP="00627CDA">
      <w:pPr>
        <w:pStyle w:val="ListParagraph"/>
        <w:numPr>
          <w:ilvl w:val="0"/>
          <w:numId w:val="42"/>
        </w:numPr>
      </w:pPr>
      <w:r w:rsidRPr="00FF6829">
        <w:t>other staff, volunteers and students.</w:t>
      </w:r>
    </w:p>
    <w:p w14:paraId="3ABFC524" w14:textId="77777777" w:rsidR="00FF6829" w:rsidRPr="00FF6829" w:rsidRDefault="00FF6829" w:rsidP="00FF6829">
      <w:r w:rsidRPr="00FF6829">
        <w:t>The training is being developed by the Queensland Government and the Australian Centre for Child Protection. It will be available on Geccko. </w:t>
      </w:r>
    </w:p>
    <w:p w14:paraId="69FAD7EF" w14:textId="77777777" w:rsidR="00FF6829" w:rsidRPr="00FF6829" w:rsidRDefault="00FF6829" w:rsidP="00FF6829">
      <w:r w:rsidRPr="00FF6829">
        <w:t>Everyone must have their own Geccko account using a personal email. If anyone uses a shared account, they must reregister using their own email.</w:t>
      </w:r>
    </w:p>
    <w:p w14:paraId="6F6FB67A" w14:textId="573ACE34" w:rsidR="00FF6829" w:rsidRDefault="00FF6829" w:rsidP="00FF6829">
      <w:r w:rsidRPr="00FF6829">
        <w:t xml:space="preserve">Use the </w:t>
      </w:r>
      <w:hyperlink r:id="rId817" w:history="1">
        <w:r w:rsidRPr="00FF6829">
          <w:rPr>
            <w:rStyle w:val="Hyperlink"/>
          </w:rPr>
          <w:t>communication toolkit</w:t>
        </w:r>
      </w:hyperlink>
      <w:r w:rsidRPr="00FF6829">
        <w:t xml:space="preserve"> to push reminders across staff channels. If staff need help, direct them to our website for </w:t>
      </w:r>
      <w:hyperlink r:id="rId818" w:history="1">
        <w:r w:rsidRPr="00FF6829">
          <w:rPr>
            <w:rStyle w:val="Hyperlink"/>
          </w:rPr>
          <w:t>account support</w:t>
        </w:r>
      </w:hyperlink>
      <w:r w:rsidRPr="00FF6829">
        <w:t>.</w:t>
      </w:r>
    </w:p>
    <w:p w14:paraId="18FEA00A" w14:textId="47A94C62" w:rsidR="002563ED" w:rsidRDefault="002563ED" w:rsidP="002563ED">
      <w:pPr>
        <w:pStyle w:val="Heading3"/>
      </w:pPr>
      <w:r w:rsidRPr="002563ED">
        <w:lastRenderedPageBreak/>
        <w:t>New Geccko course: Payments and fees</w:t>
      </w:r>
    </w:p>
    <w:p w14:paraId="1BD25C6A" w14:textId="77777777" w:rsidR="002563ED" w:rsidRPr="002563ED" w:rsidRDefault="002563ED" w:rsidP="002563ED">
      <w:r w:rsidRPr="002563ED">
        <w:rPr>
          <w:b/>
          <w:bCs/>
        </w:rPr>
        <w:t xml:space="preserve">Our new course will help you understand how to manage payments and fees.  </w:t>
      </w:r>
    </w:p>
    <w:p w14:paraId="70301949" w14:textId="77777777" w:rsidR="002563ED" w:rsidRPr="002563ED" w:rsidRDefault="002563ED" w:rsidP="008C791B">
      <w:pPr>
        <w:pStyle w:val="Heading4"/>
      </w:pPr>
      <w:r w:rsidRPr="002563ED">
        <w:t>What you'll learn</w:t>
      </w:r>
    </w:p>
    <w:p w14:paraId="0046EA01" w14:textId="77777777" w:rsidR="002563ED" w:rsidRPr="002563ED" w:rsidRDefault="002563ED" w:rsidP="002563ED">
      <w:r w:rsidRPr="002563ED">
        <w:t>The course will help you:</w:t>
      </w:r>
    </w:p>
    <w:p w14:paraId="3B8BCBCE" w14:textId="77777777" w:rsidR="002563ED" w:rsidRPr="002563ED" w:rsidRDefault="002563ED" w:rsidP="00627CDA">
      <w:pPr>
        <w:pStyle w:val="ListParagraph"/>
        <w:numPr>
          <w:ilvl w:val="0"/>
          <w:numId w:val="13"/>
        </w:numPr>
      </w:pPr>
      <w:r w:rsidRPr="002563ED">
        <w:t>explain payments and gap fees</w:t>
      </w:r>
    </w:p>
    <w:p w14:paraId="7D167473" w14:textId="77777777" w:rsidR="002563ED" w:rsidRPr="002563ED" w:rsidRDefault="002563ED" w:rsidP="00627CDA">
      <w:pPr>
        <w:pStyle w:val="ListParagraph"/>
        <w:numPr>
          <w:ilvl w:val="0"/>
          <w:numId w:val="13"/>
        </w:numPr>
      </w:pPr>
      <w:r w:rsidRPr="002563ED">
        <w:t>describe what a CCS statement of entitlement must include</w:t>
      </w:r>
    </w:p>
    <w:p w14:paraId="617E6D77" w14:textId="77777777" w:rsidR="002563ED" w:rsidRPr="002563ED" w:rsidRDefault="002563ED" w:rsidP="00627CDA">
      <w:pPr>
        <w:pStyle w:val="ListParagraph"/>
        <w:numPr>
          <w:ilvl w:val="0"/>
          <w:numId w:val="13"/>
        </w:numPr>
      </w:pPr>
      <w:r w:rsidRPr="002563ED">
        <w:t>know when a statement of entitlement should be provided</w:t>
      </w:r>
    </w:p>
    <w:p w14:paraId="4A3A5AA7" w14:textId="77777777" w:rsidR="002563ED" w:rsidRPr="002563ED" w:rsidRDefault="002563ED" w:rsidP="00627CDA">
      <w:pPr>
        <w:pStyle w:val="ListParagraph"/>
        <w:numPr>
          <w:ilvl w:val="0"/>
          <w:numId w:val="13"/>
        </w:numPr>
      </w:pPr>
      <w:r w:rsidRPr="002563ED">
        <w:t>understand how to apply third-party payments and discounts to a family’s fees</w:t>
      </w:r>
    </w:p>
    <w:p w14:paraId="3BB48C24" w14:textId="77777777" w:rsidR="002563ED" w:rsidRPr="002563ED" w:rsidRDefault="002563ED" w:rsidP="00627CDA">
      <w:pPr>
        <w:pStyle w:val="ListParagraph"/>
        <w:numPr>
          <w:ilvl w:val="0"/>
          <w:numId w:val="13"/>
        </w:numPr>
      </w:pPr>
      <w:r w:rsidRPr="002563ED">
        <w:t>record and report third-party payments and discounts</w:t>
      </w:r>
    </w:p>
    <w:p w14:paraId="187101E5" w14:textId="77777777" w:rsidR="002563ED" w:rsidRPr="002563ED" w:rsidRDefault="002563ED" w:rsidP="00627CDA">
      <w:pPr>
        <w:pStyle w:val="ListParagraph"/>
        <w:numPr>
          <w:ilvl w:val="0"/>
          <w:numId w:val="13"/>
        </w:numPr>
      </w:pPr>
      <w:r w:rsidRPr="002563ED">
        <w:t>explain overpayments and debts and how to avoid them.</w:t>
      </w:r>
    </w:p>
    <w:p w14:paraId="6834ADB5" w14:textId="4262663D" w:rsidR="002563ED" w:rsidRDefault="002563ED" w:rsidP="002563ED">
      <w:r w:rsidRPr="002563ED">
        <w:t xml:space="preserve">Access the course on the </w:t>
      </w:r>
      <w:hyperlink r:id="rId819" w:history="1">
        <w:r w:rsidRPr="002563ED">
          <w:rPr>
            <w:rStyle w:val="Hyperlink"/>
          </w:rPr>
          <w:t>Geccko learning platform</w:t>
        </w:r>
      </w:hyperlink>
      <w:r w:rsidRPr="002563ED">
        <w:t>.</w:t>
      </w:r>
    </w:p>
    <w:p w14:paraId="3134F767" w14:textId="1253D4D3" w:rsidR="008C791B" w:rsidRDefault="008C791B" w:rsidP="008C791B">
      <w:pPr>
        <w:pStyle w:val="Heading2"/>
      </w:pPr>
      <w:bookmarkStart w:id="238" w:name="_Toc243484967"/>
      <w:r>
        <w:t>Facts from FAL</w:t>
      </w:r>
      <w:bookmarkEnd w:id="238"/>
    </w:p>
    <w:p w14:paraId="11340CE7" w14:textId="6F45C9F6" w:rsidR="008C791B" w:rsidRDefault="00C96597" w:rsidP="00C96597">
      <w:pPr>
        <w:pStyle w:val="Heading3"/>
      </w:pPr>
      <w:r w:rsidRPr="00C96597">
        <w:t>The enrolment process in 4 steps </w:t>
      </w:r>
    </w:p>
    <w:p w14:paraId="0FA94E95" w14:textId="77777777" w:rsidR="00C96597" w:rsidRPr="00C96597" w:rsidRDefault="00C96597" w:rsidP="00C96597">
      <w:r w:rsidRPr="00C96597">
        <w:rPr>
          <w:b/>
          <w:bCs/>
        </w:rPr>
        <w:t xml:space="preserve">As we enter a new year, it’s a good time to refresh your understanding of the enrolment process. </w:t>
      </w:r>
    </w:p>
    <w:p w14:paraId="6D385E47" w14:textId="77777777" w:rsidR="00C96597" w:rsidRPr="00C96597" w:rsidRDefault="00C96597" w:rsidP="00C96597">
      <w:r w:rsidRPr="00C96597">
        <w:t>All children who attend approved care must be enrolled. This is a requirement under Family Assistance Law.</w:t>
      </w:r>
    </w:p>
    <w:p w14:paraId="2685B3D2" w14:textId="77777777" w:rsidR="00C96597" w:rsidRPr="00C96597" w:rsidRDefault="00C96597" w:rsidP="00C96597">
      <w:r w:rsidRPr="00C96597">
        <w:t>Enrolling children correctly means families can get CCS payments.</w:t>
      </w:r>
    </w:p>
    <w:p w14:paraId="725033A9" w14:textId="77777777" w:rsidR="00C96597" w:rsidRPr="00C96597" w:rsidRDefault="00C96597" w:rsidP="00C96597">
      <w:r w:rsidRPr="00C96597">
        <w:t>Follow these steps.</w:t>
      </w:r>
    </w:p>
    <w:p w14:paraId="09DAD954" w14:textId="77777777" w:rsidR="00C96597" w:rsidRPr="00C96597" w:rsidRDefault="00C96597" w:rsidP="00C96597">
      <w:pPr>
        <w:pStyle w:val="Heading4"/>
      </w:pPr>
      <w:r w:rsidRPr="00C96597">
        <w:t>Step 1</w:t>
      </w:r>
    </w:p>
    <w:p w14:paraId="2BD0139B" w14:textId="77777777" w:rsidR="00C96597" w:rsidRPr="00C96597" w:rsidRDefault="00C96597" w:rsidP="00C96597">
      <w:r w:rsidRPr="00C96597">
        <w:t>Families lodge a CCS claim using their Centrelink online account. They should do this before their child starts at your service.</w:t>
      </w:r>
    </w:p>
    <w:p w14:paraId="688CDB9A" w14:textId="77777777" w:rsidR="00C96597" w:rsidRPr="00C96597" w:rsidRDefault="00C96597" w:rsidP="00C96597">
      <w:pPr>
        <w:pStyle w:val="Heading4"/>
      </w:pPr>
      <w:r w:rsidRPr="00C96597">
        <w:t>Step 2</w:t>
      </w:r>
    </w:p>
    <w:p w14:paraId="7ED188EB" w14:textId="77777777" w:rsidR="00C96597" w:rsidRPr="00C96597" w:rsidRDefault="00C96597" w:rsidP="00C96597">
      <w:r w:rsidRPr="00C96597">
        <w:t>You and the family agree on care arrangements for the child. Families must agree to the care arrangements in writing. </w:t>
      </w:r>
    </w:p>
    <w:p w14:paraId="477EA7BE" w14:textId="77777777" w:rsidR="00C96597" w:rsidRPr="00C96597" w:rsidRDefault="00C96597" w:rsidP="00C96597">
      <w:pPr>
        <w:pStyle w:val="Heading4"/>
      </w:pPr>
      <w:r w:rsidRPr="00C96597">
        <w:t>Step 3</w:t>
      </w:r>
    </w:p>
    <w:p w14:paraId="60F5EDFA" w14:textId="77777777" w:rsidR="00C96597" w:rsidRPr="00C96597" w:rsidRDefault="00C96597" w:rsidP="00C96597">
      <w:r w:rsidRPr="00C96597">
        <w:t>Submit an enrolment notice in the CCS System for the care arrangement.</w:t>
      </w:r>
    </w:p>
    <w:p w14:paraId="55B77460" w14:textId="77777777" w:rsidR="00C96597" w:rsidRPr="00C96597" w:rsidRDefault="00C96597" w:rsidP="00C96597">
      <w:pPr>
        <w:pStyle w:val="Heading4"/>
      </w:pPr>
      <w:r w:rsidRPr="00C96597">
        <w:t>Step 4</w:t>
      </w:r>
    </w:p>
    <w:p w14:paraId="79F85792" w14:textId="77777777" w:rsidR="00C96597" w:rsidRPr="00C96597" w:rsidRDefault="00C96597" w:rsidP="00C96597">
      <w:r w:rsidRPr="00C96597">
        <w:t>The family will be prompted to confirm the enrolment via their Centrelink online account. CCS payments will not start until the enrolment is confirmed.</w:t>
      </w:r>
    </w:p>
    <w:p w14:paraId="513F800C" w14:textId="47446DEE" w:rsidR="00C96597" w:rsidRDefault="00C96597" w:rsidP="00C96597">
      <w:r w:rsidRPr="00C96597">
        <w:t xml:space="preserve">Read more details about the </w:t>
      </w:r>
      <w:hyperlink r:id="rId820" w:history="1">
        <w:r w:rsidRPr="00C96597">
          <w:rPr>
            <w:rStyle w:val="Hyperlink"/>
          </w:rPr>
          <w:t>enrolment process</w:t>
        </w:r>
      </w:hyperlink>
      <w:r w:rsidRPr="00C96597">
        <w:t xml:space="preserve"> on our website.</w:t>
      </w:r>
    </w:p>
    <w:p w14:paraId="2B997E53" w14:textId="2EC71938" w:rsidR="00D95E04" w:rsidRDefault="00D95E04" w:rsidP="00D95E04">
      <w:pPr>
        <w:pStyle w:val="Heading3"/>
      </w:pPr>
      <w:r w:rsidRPr="00D95E04">
        <w:t>Overseas travel and allowable absences</w:t>
      </w:r>
    </w:p>
    <w:p w14:paraId="47EAA5D4" w14:textId="77777777" w:rsidR="00D95E04" w:rsidRPr="00D95E04" w:rsidRDefault="00D95E04" w:rsidP="00D95E04">
      <w:r w:rsidRPr="00D95E04">
        <w:rPr>
          <w:b/>
          <w:bCs/>
        </w:rPr>
        <w:t xml:space="preserve">Families can get CCS when their child is unable to attend child care up to 42 days a year. </w:t>
      </w:r>
    </w:p>
    <w:p w14:paraId="0FE889DD" w14:textId="77777777" w:rsidR="00D95E04" w:rsidRPr="00D95E04" w:rsidRDefault="00D95E04" w:rsidP="00D95E04">
      <w:r w:rsidRPr="00D95E04">
        <w:lastRenderedPageBreak/>
        <w:t>Families can use their 42 allowable absences for short-term travel overseas. However, families will stop being entitled for CCS after 6 weeks overseas until they return to Australia.</w:t>
      </w:r>
    </w:p>
    <w:p w14:paraId="5C59B6AA" w14:textId="66FDA093" w:rsidR="00D95E04" w:rsidRDefault="00D95E04" w:rsidP="00D95E04">
      <w:r w:rsidRPr="00D95E04">
        <w:t xml:space="preserve">Learn more about </w:t>
      </w:r>
      <w:hyperlink r:id="rId821" w:history="1">
        <w:r w:rsidRPr="00D95E04">
          <w:rPr>
            <w:rStyle w:val="Hyperlink"/>
          </w:rPr>
          <w:t>allowable absences</w:t>
        </w:r>
      </w:hyperlink>
      <w:r w:rsidRPr="00D95E04">
        <w:t xml:space="preserve"> on our website.</w:t>
      </w:r>
    </w:p>
    <w:p w14:paraId="5FFC3B57" w14:textId="7D7BFC0E" w:rsidR="00D95E04" w:rsidRDefault="00D95E04" w:rsidP="00D95E04">
      <w:pPr>
        <w:pStyle w:val="Heading2"/>
      </w:pPr>
      <w:bookmarkStart w:id="239" w:name="_Toc243484968"/>
      <w:r>
        <w:t>Workforce support</w:t>
      </w:r>
      <w:bookmarkEnd w:id="239"/>
    </w:p>
    <w:p w14:paraId="41CE4CB2" w14:textId="4CB6BB50" w:rsidR="00D95E04" w:rsidRDefault="00226C06" w:rsidP="00226C06">
      <w:pPr>
        <w:pStyle w:val="Heading3"/>
      </w:pPr>
      <w:r w:rsidRPr="00226C06">
        <w:t>Early Childhood Workforce Reference Group strengthens engagement</w:t>
      </w:r>
    </w:p>
    <w:p w14:paraId="24448B64" w14:textId="77777777" w:rsidR="00226C06" w:rsidRPr="00226C06" w:rsidRDefault="00226C06" w:rsidP="00226C06">
      <w:r w:rsidRPr="00226C06">
        <w:rPr>
          <w:b/>
          <w:bCs/>
        </w:rPr>
        <w:t xml:space="preserve">A new Early Childhood Workforce Reference Group will strengthen engagement between government and the ECEC workforce. </w:t>
      </w:r>
    </w:p>
    <w:p w14:paraId="74A4480D" w14:textId="77777777" w:rsidR="00226C06" w:rsidRPr="00226C06" w:rsidRDefault="00226C06" w:rsidP="00226C06">
      <w:r w:rsidRPr="00226C06">
        <w:t>The group gives frontline educators a clear way to share their experiences and ideas with government.</w:t>
      </w:r>
    </w:p>
    <w:p w14:paraId="5D6D1AEC" w14:textId="77777777" w:rsidR="00226C06" w:rsidRPr="00226C06" w:rsidRDefault="00226C06" w:rsidP="00226C06">
      <w:r w:rsidRPr="00226C06">
        <w:t>Their real-world insights will help:</w:t>
      </w:r>
    </w:p>
    <w:p w14:paraId="3DAEC7D8" w14:textId="77777777" w:rsidR="00226C06" w:rsidRPr="00226C06" w:rsidRDefault="00226C06" w:rsidP="00627CDA">
      <w:pPr>
        <w:pStyle w:val="ListParagraph"/>
        <w:numPr>
          <w:ilvl w:val="0"/>
          <w:numId w:val="14"/>
        </w:numPr>
      </w:pPr>
      <w:r w:rsidRPr="00226C06">
        <w:t>shape decisions</w:t>
      </w:r>
    </w:p>
    <w:p w14:paraId="753589D3" w14:textId="77777777" w:rsidR="00226C06" w:rsidRPr="00226C06" w:rsidRDefault="00226C06" w:rsidP="00627CDA">
      <w:pPr>
        <w:pStyle w:val="ListParagraph"/>
        <w:numPr>
          <w:ilvl w:val="0"/>
          <w:numId w:val="14"/>
        </w:numPr>
      </w:pPr>
      <w:r w:rsidRPr="00226C06">
        <w:t>support how policies are put into action</w:t>
      </w:r>
    </w:p>
    <w:p w14:paraId="21F5541F" w14:textId="77777777" w:rsidR="00226C06" w:rsidRPr="00226C06" w:rsidRDefault="00226C06" w:rsidP="00627CDA">
      <w:pPr>
        <w:pStyle w:val="ListParagraph"/>
        <w:numPr>
          <w:ilvl w:val="0"/>
          <w:numId w:val="14"/>
        </w:numPr>
      </w:pPr>
      <w:r w:rsidRPr="00226C06">
        <w:t>guide future planning.</w:t>
      </w:r>
    </w:p>
    <w:p w14:paraId="5BA8F576" w14:textId="77777777" w:rsidR="00226C06" w:rsidRPr="00226C06" w:rsidRDefault="00226C06" w:rsidP="00226C06">
      <w:r w:rsidRPr="00226C06">
        <w:t>Membership reflects the diversity of the workforce, including:</w:t>
      </w:r>
    </w:p>
    <w:p w14:paraId="7BDDA5A7" w14:textId="77777777" w:rsidR="00226C06" w:rsidRPr="00226C06" w:rsidRDefault="00226C06" w:rsidP="00627CDA">
      <w:pPr>
        <w:pStyle w:val="ListParagraph"/>
        <w:numPr>
          <w:ilvl w:val="0"/>
          <w:numId w:val="15"/>
        </w:numPr>
      </w:pPr>
      <w:r w:rsidRPr="00226C06">
        <w:t>educators with different qualifications and experience</w:t>
      </w:r>
    </w:p>
    <w:p w14:paraId="0128E631" w14:textId="77777777" w:rsidR="00226C06" w:rsidRPr="00226C06" w:rsidRDefault="00226C06" w:rsidP="00627CDA">
      <w:pPr>
        <w:pStyle w:val="ListParagraph"/>
        <w:numPr>
          <w:ilvl w:val="0"/>
          <w:numId w:val="15"/>
        </w:numPr>
      </w:pPr>
      <w:r w:rsidRPr="00226C06">
        <w:t>union representatives, peak bodies and sector experts</w:t>
      </w:r>
    </w:p>
    <w:p w14:paraId="19139648" w14:textId="77777777" w:rsidR="00226C06" w:rsidRPr="00226C06" w:rsidRDefault="00226C06" w:rsidP="00627CDA">
      <w:pPr>
        <w:pStyle w:val="ListParagraph"/>
        <w:numPr>
          <w:ilvl w:val="0"/>
          <w:numId w:val="15"/>
        </w:numPr>
      </w:pPr>
      <w:r w:rsidRPr="00226C06">
        <w:t>voices from different service types, settings and communities.</w:t>
      </w:r>
    </w:p>
    <w:p w14:paraId="1F790FA4" w14:textId="77777777" w:rsidR="00226C06" w:rsidRPr="00226C06" w:rsidRDefault="00226C06" w:rsidP="00226C06">
      <w:r w:rsidRPr="00226C06">
        <w:t>Minister for Early Childhood Education, Senator the Hon Dr Jess Walsh, announced the group at the Early Childhood Australia National Conference in October 2025.</w:t>
      </w:r>
    </w:p>
    <w:p w14:paraId="0259D080" w14:textId="77777777" w:rsidR="00226C06" w:rsidRPr="00226C06" w:rsidRDefault="00226C06" w:rsidP="00226C06">
      <w:r w:rsidRPr="00226C06">
        <w:t>The group first met in November 2025, and planning is underway for 2026.</w:t>
      </w:r>
    </w:p>
    <w:p w14:paraId="52652153" w14:textId="4AA06606" w:rsidR="00226C06" w:rsidRPr="008C791B" w:rsidRDefault="00226C06" w:rsidP="00226C06">
      <w:r w:rsidRPr="00226C06">
        <w:t>Regular meetings will support ongoing dialogue between government and the workforce, so policy is grounded in lived experience.</w:t>
      </w:r>
    </w:p>
    <w:p w14:paraId="02EC134F" w14:textId="77777777" w:rsidR="008C791B" w:rsidRPr="00FF6829" w:rsidRDefault="008C791B" w:rsidP="002563ED"/>
    <w:p w14:paraId="1CF2D97C" w14:textId="1AF6FAD4" w:rsidR="00325F24" w:rsidRDefault="00BF7C97" w:rsidP="35A3E329">
      <w:pPr>
        <w:pStyle w:val="Issuedate"/>
      </w:pPr>
      <w:bookmarkStart w:id="240" w:name="_Toc243484969"/>
      <w:r>
        <w:lastRenderedPageBreak/>
        <w:t>16 January</w:t>
      </w:r>
      <w:r w:rsidR="00670F90">
        <w:t xml:space="preserve"> 2026</w:t>
      </w:r>
      <w:bookmarkEnd w:id="240"/>
    </w:p>
    <w:p w14:paraId="09EFF07D" w14:textId="45F5400B" w:rsidR="00BF7C97" w:rsidRDefault="00BF7C97" w:rsidP="00BF7C97">
      <w:pPr>
        <w:pStyle w:val="Heading2"/>
      </w:pPr>
      <w:bookmarkStart w:id="241" w:name="_Toc243484970"/>
      <w:r w:rsidRPr="00BF7C97">
        <w:t>Queensland floods: CCS period of emergency declared 12 to 16 January 2026</w:t>
      </w:r>
      <w:bookmarkEnd w:id="241"/>
    </w:p>
    <w:p w14:paraId="75CCC21C" w14:textId="77777777" w:rsidR="00BF7C97" w:rsidRPr="00BF7C97" w:rsidRDefault="00BF7C97" w:rsidP="00BF7C97">
      <w:r w:rsidRPr="00BF7C97">
        <w:rPr>
          <w:b/>
          <w:bCs/>
        </w:rPr>
        <w:t xml:space="preserve">We’ve declared a Child Care Subsidy (CCS) period of emergency in parts of Queensland due to the impact of flooding. </w:t>
      </w:r>
    </w:p>
    <w:p w14:paraId="4B3F9E96" w14:textId="77777777" w:rsidR="00BF7C97" w:rsidRPr="00BF7C97" w:rsidRDefault="00BF7C97" w:rsidP="00BF7C97">
      <w:r w:rsidRPr="00BF7C97">
        <w:t>The CCS period of emergency applies from 12 to 16 January in the following local government areas (LGAs):</w:t>
      </w:r>
    </w:p>
    <w:p w14:paraId="62B3C86A" w14:textId="77777777" w:rsidR="00BF7C97" w:rsidRPr="00BF7C97" w:rsidRDefault="00BF7C97" w:rsidP="00627CDA">
      <w:pPr>
        <w:pStyle w:val="ListParagraph"/>
        <w:numPr>
          <w:ilvl w:val="0"/>
          <w:numId w:val="16"/>
        </w:numPr>
      </w:pPr>
      <w:r w:rsidRPr="00BF7C97">
        <w:t>Aurukun</w:t>
      </w:r>
    </w:p>
    <w:p w14:paraId="261C883D" w14:textId="77777777" w:rsidR="00BF7C97" w:rsidRPr="00BF7C97" w:rsidRDefault="00BF7C97" w:rsidP="00627CDA">
      <w:pPr>
        <w:pStyle w:val="ListParagraph"/>
        <w:numPr>
          <w:ilvl w:val="0"/>
          <w:numId w:val="16"/>
        </w:numPr>
      </w:pPr>
      <w:r w:rsidRPr="00BF7C97">
        <w:t>Burdekin</w:t>
      </w:r>
    </w:p>
    <w:p w14:paraId="2FA35E0F" w14:textId="77777777" w:rsidR="00BF7C97" w:rsidRPr="00BF7C97" w:rsidRDefault="00BF7C97" w:rsidP="00627CDA">
      <w:pPr>
        <w:pStyle w:val="ListParagraph"/>
        <w:numPr>
          <w:ilvl w:val="0"/>
          <w:numId w:val="16"/>
        </w:numPr>
      </w:pPr>
      <w:r w:rsidRPr="00BF7C97">
        <w:t>Burke</w:t>
      </w:r>
    </w:p>
    <w:p w14:paraId="295C2D62" w14:textId="77777777" w:rsidR="00BF7C97" w:rsidRPr="00BF7C97" w:rsidRDefault="00BF7C97" w:rsidP="00627CDA">
      <w:pPr>
        <w:pStyle w:val="ListParagraph"/>
        <w:numPr>
          <w:ilvl w:val="0"/>
          <w:numId w:val="16"/>
        </w:numPr>
      </w:pPr>
      <w:r w:rsidRPr="00BF7C97">
        <w:t>Carpentaria</w:t>
      </w:r>
    </w:p>
    <w:p w14:paraId="5045CA76" w14:textId="77777777" w:rsidR="00BF7C97" w:rsidRPr="00BF7C97" w:rsidRDefault="00BF7C97" w:rsidP="00627CDA">
      <w:pPr>
        <w:pStyle w:val="ListParagraph"/>
        <w:numPr>
          <w:ilvl w:val="0"/>
          <w:numId w:val="16"/>
        </w:numPr>
      </w:pPr>
      <w:r w:rsidRPr="00BF7C97">
        <w:t>Cassowary Coast</w:t>
      </w:r>
    </w:p>
    <w:p w14:paraId="2075041C" w14:textId="77777777" w:rsidR="00BF7C97" w:rsidRPr="00BF7C97" w:rsidRDefault="00BF7C97" w:rsidP="00627CDA">
      <w:pPr>
        <w:pStyle w:val="ListParagraph"/>
        <w:numPr>
          <w:ilvl w:val="0"/>
          <w:numId w:val="16"/>
        </w:numPr>
      </w:pPr>
      <w:r w:rsidRPr="00BF7C97">
        <w:t>Central Highlands</w:t>
      </w:r>
    </w:p>
    <w:p w14:paraId="442B6796" w14:textId="77777777" w:rsidR="00BF7C97" w:rsidRPr="00BF7C97" w:rsidRDefault="00BF7C97" w:rsidP="00627CDA">
      <w:pPr>
        <w:pStyle w:val="ListParagraph"/>
        <w:numPr>
          <w:ilvl w:val="0"/>
          <w:numId w:val="16"/>
        </w:numPr>
      </w:pPr>
      <w:r w:rsidRPr="00BF7C97">
        <w:t>Cloncurry</w:t>
      </w:r>
    </w:p>
    <w:p w14:paraId="5031AEEC" w14:textId="77777777" w:rsidR="00BF7C97" w:rsidRPr="00BF7C97" w:rsidRDefault="00BF7C97" w:rsidP="00627CDA">
      <w:pPr>
        <w:pStyle w:val="ListParagraph"/>
        <w:numPr>
          <w:ilvl w:val="0"/>
          <w:numId w:val="16"/>
        </w:numPr>
      </w:pPr>
      <w:r w:rsidRPr="00BF7C97">
        <w:t>Cook</w:t>
      </w:r>
    </w:p>
    <w:p w14:paraId="1D106DE0" w14:textId="77777777" w:rsidR="00BF7C97" w:rsidRPr="00BF7C97" w:rsidRDefault="00BF7C97" w:rsidP="00627CDA">
      <w:pPr>
        <w:pStyle w:val="ListParagraph"/>
        <w:numPr>
          <w:ilvl w:val="0"/>
          <w:numId w:val="16"/>
        </w:numPr>
      </w:pPr>
      <w:r w:rsidRPr="00BF7C97">
        <w:t>Croydon</w:t>
      </w:r>
    </w:p>
    <w:p w14:paraId="1A53F18F" w14:textId="77777777" w:rsidR="00BF7C97" w:rsidRPr="00BF7C97" w:rsidRDefault="00BF7C97" w:rsidP="00627CDA">
      <w:pPr>
        <w:pStyle w:val="ListParagraph"/>
        <w:numPr>
          <w:ilvl w:val="0"/>
          <w:numId w:val="16"/>
        </w:numPr>
      </w:pPr>
      <w:r w:rsidRPr="00BF7C97">
        <w:t>Diamantina</w:t>
      </w:r>
    </w:p>
    <w:p w14:paraId="2166C3DB" w14:textId="77777777" w:rsidR="00BF7C97" w:rsidRPr="00BF7C97" w:rsidRDefault="00BF7C97" w:rsidP="00627CDA">
      <w:pPr>
        <w:pStyle w:val="ListParagraph"/>
        <w:numPr>
          <w:ilvl w:val="0"/>
          <w:numId w:val="16"/>
        </w:numPr>
      </w:pPr>
      <w:r w:rsidRPr="00BF7C97">
        <w:t>Doomadgee</w:t>
      </w:r>
    </w:p>
    <w:p w14:paraId="7E747847" w14:textId="77777777" w:rsidR="00BF7C97" w:rsidRPr="00BF7C97" w:rsidRDefault="00BF7C97" w:rsidP="00627CDA">
      <w:pPr>
        <w:pStyle w:val="ListParagraph"/>
        <w:numPr>
          <w:ilvl w:val="0"/>
          <w:numId w:val="16"/>
        </w:numPr>
      </w:pPr>
      <w:r w:rsidRPr="00BF7C97">
        <w:t>Douglas</w:t>
      </w:r>
    </w:p>
    <w:p w14:paraId="5537462F" w14:textId="77777777" w:rsidR="00BF7C97" w:rsidRPr="00BF7C97" w:rsidRDefault="00BF7C97" w:rsidP="00627CDA">
      <w:pPr>
        <w:pStyle w:val="ListParagraph"/>
        <w:numPr>
          <w:ilvl w:val="0"/>
          <w:numId w:val="16"/>
        </w:numPr>
      </w:pPr>
      <w:r w:rsidRPr="00BF7C97">
        <w:t>Etheridge</w:t>
      </w:r>
    </w:p>
    <w:p w14:paraId="448C65CC" w14:textId="77777777" w:rsidR="00BF7C97" w:rsidRPr="00BF7C97" w:rsidRDefault="00BF7C97" w:rsidP="00627CDA">
      <w:pPr>
        <w:pStyle w:val="ListParagraph"/>
        <w:numPr>
          <w:ilvl w:val="0"/>
          <w:numId w:val="16"/>
        </w:numPr>
      </w:pPr>
      <w:r w:rsidRPr="00BF7C97">
        <w:t>Flinders</w:t>
      </w:r>
    </w:p>
    <w:p w14:paraId="592A0C17" w14:textId="77777777" w:rsidR="00BF7C97" w:rsidRPr="00BF7C97" w:rsidRDefault="00BF7C97" w:rsidP="00627CDA">
      <w:pPr>
        <w:pStyle w:val="ListParagraph"/>
        <w:numPr>
          <w:ilvl w:val="0"/>
          <w:numId w:val="16"/>
        </w:numPr>
      </w:pPr>
      <w:r w:rsidRPr="00BF7C97">
        <w:t>Hinchinbrook</w:t>
      </w:r>
    </w:p>
    <w:p w14:paraId="3D1EA50C" w14:textId="77777777" w:rsidR="00BF7C97" w:rsidRPr="00BF7C97" w:rsidRDefault="00BF7C97" w:rsidP="00627CDA">
      <w:pPr>
        <w:pStyle w:val="ListParagraph"/>
        <w:numPr>
          <w:ilvl w:val="0"/>
          <w:numId w:val="16"/>
        </w:numPr>
      </w:pPr>
      <w:r w:rsidRPr="00BF7C97">
        <w:t>Isaac</w:t>
      </w:r>
    </w:p>
    <w:p w14:paraId="5BAE9D44" w14:textId="77777777" w:rsidR="00BF7C97" w:rsidRPr="00BF7C97" w:rsidRDefault="00BF7C97" w:rsidP="00627CDA">
      <w:pPr>
        <w:pStyle w:val="ListParagraph"/>
        <w:numPr>
          <w:ilvl w:val="0"/>
          <w:numId w:val="16"/>
        </w:numPr>
      </w:pPr>
      <w:r w:rsidRPr="00BF7C97">
        <w:t>Mackay</w:t>
      </w:r>
    </w:p>
    <w:p w14:paraId="54D426B9" w14:textId="77777777" w:rsidR="00BF7C97" w:rsidRPr="00BF7C97" w:rsidRDefault="00BF7C97" w:rsidP="00627CDA">
      <w:pPr>
        <w:pStyle w:val="ListParagraph"/>
        <w:numPr>
          <w:ilvl w:val="0"/>
          <w:numId w:val="16"/>
        </w:numPr>
      </w:pPr>
      <w:r w:rsidRPr="00BF7C97">
        <w:t>McKinlay</w:t>
      </w:r>
    </w:p>
    <w:p w14:paraId="69DE6C0F" w14:textId="77777777" w:rsidR="00BF7C97" w:rsidRPr="00BF7C97" w:rsidRDefault="00BF7C97" w:rsidP="00627CDA">
      <w:pPr>
        <w:pStyle w:val="ListParagraph"/>
        <w:numPr>
          <w:ilvl w:val="0"/>
          <w:numId w:val="16"/>
        </w:numPr>
      </w:pPr>
      <w:r w:rsidRPr="00BF7C97">
        <w:t>Mount Isa</w:t>
      </w:r>
    </w:p>
    <w:p w14:paraId="14E46806" w14:textId="77777777" w:rsidR="00BF7C97" w:rsidRPr="00BF7C97" w:rsidRDefault="00BF7C97" w:rsidP="00627CDA">
      <w:pPr>
        <w:pStyle w:val="ListParagraph"/>
        <w:numPr>
          <w:ilvl w:val="0"/>
          <w:numId w:val="16"/>
        </w:numPr>
      </w:pPr>
      <w:r w:rsidRPr="00BF7C97">
        <w:t>Palm Island</w:t>
      </w:r>
    </w:p>
    <w:p w14:paraId="1977693A" w14:textId="77777777" w:rsidR="00BF7C97" w:rsidRPr="00BF7C97" w:rsidRDefault="00BF7C97" w:rsidP="00627CDA">
      <w:pPr>
        <w:pStyle w:val="ListParagraph"/>
        <w:numPr>
          <w:ilvl w:val="0"/>
          <w:numId w:val="16"/>
        </w:numPr>
      </w:pPr>
      <w:r w:rsidRPr="00BF7C97">
        <w:t>Pormpuraaw</w:t>
      </w:r>
    </w:p>
    <w:p w14:paraId="150C8EA5" w14:textId="77777777" w:rsidR="00BF7C97" w:rsidRPr="00BF7C97" w:rsidRDefault="00BF7C97" w:rsidP="00627CDA">
      <w:pPr>
        <w:pStyle w:val="ListParagraph"/>
        <w:numPr>
          <w:ilvl w:val="0"/>
          <w:numId w:val="16"/>
        </w:numPr>
      </w:pPr>
      <w:r w:rsidRPr="00BF7C97">
        <w:t>Richmond</w:t>
      </w:r>
    </w:p>
    <w:p w14:paraId="1DC908BD" w14:textId="77777777" w:rsidR="00BF7C97" w:rsidRPr="00BF7C97" w:rsidRDefault="00BF7C97" w:rsidP="00627CDA">
      <w:pPr>
        <w:pStyle w:val="ListParagraph"/>
        <w:numPr>
          <w:ilvl w:val="0"/>
          <w:numId w:val="16"/>
        </w:numPr>
      </w:pPr>
      <w:r w:rsidRPr="00BF7C97">
        <w:t>Townsville</w:t>
      </w:r>
    </w:p>
    <w:p w14:paraId="4461085C" w14:textId="77777777" w:rsidR="00BF7C97" w:rsidRPr="00BF7C97" w:rsidRDefault="00BF7C97" w:rsidP="00627CDA">
      <w:pPr>
        <w:pStyle w:val="ListParagraph"/>
        <w:numPr>
          <w:ilvl w:val="0"/>
          <w:numId w:val="16"/>
        </w:numPr>
      </w:pPr>
      <w:r w:rsidRPr="00BF7C97">
        <w:t>Whitsunday</w:t>
      </w:r>
    </w:p>
    <w:p w14:paraId="598A991F" w14:textId="77777777" w:rsidR="00BF7C97" w:rsidRPr="00BF7C97" w:rsidRDefault="00BF7C97" w:rsidP="00627CDA">
      <w:pPr>
        <w:pStyle w:val="ListParagraph"/>
        <w:numPr>
          <w:ilvl w:val="0"/>
          <w:numId w:val="16"/>
        </w:numPr>
      </w:pPr>
      <w:r w:rsidRPr="00BF7C97">
        <w:t>Winton</w:t>
      </w:r>
    </w:p>
    <w:p w14:paraId="35212316" w14:textId="77777777" w:rsidR="00BF7C97" w:rsidRPr="00BF7C97" w:rsidRDefault="00BF7C97" w:rsidP="00627CDA">
      <w:pPr>
        <w:pStyle w:val="ListParagraph"/>
        <w:numPr>
          <w:ilvl w:val="0"/>
          <w:numId w:val="16"/>
        </w:numPr>
      </w:pPr>
      <w:r w:rsidRPr="00BF7C97">
        <w:t>Yarrabah</w:t>
      </w:r>
    </w:p>
    <w:p w14:paraId="534BE140" w14:textId="77777777" w:rsidR="00BF7C97" w:rsidRPr="00BF7C97" w:rsidRDefault="00BF7C97" w:rsidP="00BF7C97">
      <w:r w:rsidRPr="00BF7C97">
        <w:t>We continue to monitor the situation and will provide updates as required.</w:t>
      </w:r>
    </w:p>
    <w:p w14:paraId="210D416C" w14:textId="77777777" w:rsidR="00BF7C97" w:rsidRPr="00BF7C97" w:rsidRDefault="00BF7C97" w:rsidP="00BF7C97">
      <w:pPr>
        <w:pStyle w:val="Heading4"/>
      </w:pPr>
      <w:r w:rsidRPr="00BF7C97">
        <w:lastRenderedPageBreak/>
        <w:t>For action</w:t>
      </w:r>
    </w:p>
    <w:p w14:paraId="149398AA" w14:textId="77777777" w:rsidR="00BF7C97" w:rsidRPr="00BF7C97" w:rsidRDefault="00BF7C97" w:rsidP="00BF7C97">
      <w:r w:rsidRPr="00BF7C97">
        <w:t>If you close your service, you must tell:</w:t>
      </w:r>
    </w:p>
    <w:p w14:paraId="7D546FB8" w14:textId="77777777" w:rsidR="00BF7C97" w:rsidRPr="00BF7C97" w:rsidRDefault="00BF7C97" w:rsidP="00627CDA">
      <w:pPr>
        <w:pStyle w:val="ListParagraph"/>
        <w:numPr>
          <w:ilvl w:val="0"/>
          <w:numId w:val="17"/>
        </w:numPr>
      </w:pPr>
      <w:r w:rsidRPr="00BF7C97">
        <w:t xml:space="preserve">us via the </w:t>
      </w:r>
      <w:hyperlink r:id="rId822" w:history="1">
        <w:r w:rsidRPr="00BF7C97">
          <w:rPr>
            <w:rStyle w:val="Hyperlink"/>
          </w:rPr>
          <w:t>Provider Entry Point</w:t>
        </w:r>
      </w:hyperlink>
      <w:r w:rsidRPr="00BF7C97">
        <w:t xml:space="preserve"> (PEP) or your third-party software</w:t>
      </w:r>
    </w:p>
    <w:p w14:paraId="2B4EEE5D" w14:textId="77777777" w:rsidR="00BF7C97" w:rsidRPr="00BF7C97" w:rsidRDefault="00BF7C97" w:rsidP="00627CDA">
      <w:pPr>
        <w:pStyle w:val="ListParagraph"/>
        <w:numPr>
          <w:ilvl w:val="0"/>
          <w:numId w:val="17"/>
        </w:numPr>
      </w:pPr>
      <w:r w:rsidRPr="00BF7C97">
        <w:t xml:space="preserve">your </w:t>
      </w:r>
      <w:hyperlink r:id="rId823" w:history="1">
        <w:r w:rsidRPr="00BF7C97">
          <w:rPr>
            <w:rStyle w:val="Hyperlink"/>
          </w:rPr>
          <w:t>state or territory regulatory authority</w:t>
        </w:r>
      </w:hyperlink>
      <w:r w:rsidRPr="00BF7C97">
        <w:t>.</w:t>
      </w:r>
    </w:p>
    <w:p w14:paraId="0E1B3DD4" w14:textId="77777777" w:rsidR="00BF7C97" w:rsidRPr="00BF7C97" w:rsidRDefault="00BF7C97" w:rsidP="00BF7C97">
      <w:r w:rsidRPr="00BF7C97">
        <w:t xml:space="preserve">Update your details via the </w:t>
      </w:r>
      <w:hyperlink r:id="rId824" w:history="1">
        <w:r w:rsidRPr="00BF7C97">
          <w:rPr>
            <w:rStyle w:val="Hyperlink"/>
          </w:rPr>
          <w:t>PEP</w:t>
        </w:r>
      </w:hyperlink>
      <w:r w:rsidRPr="00BF7C97">
        <w:t xml:space="preserve"> or your third-party software, including:</w:t>
      </w:r>
    </w:p>
    <w:p w14:paraId="461FB1E7" w14:textId="77777777" w:rsidR="00BF7C97" w:rsidRPr="00BF7C97" w:rsidRDefault="00BF7C97" w:rsidP="00627CDA">
      <w:pPr>
        <w:pStyle w:val="ListParagraph"/>
        <w:numPr>
          <w:ilvl w:val="0"/>
          <w:numId w:val="18"/>
        </w:numPr>
      </w:pPr>
      <w:r w:rsidRPr="00BF7C97">
        <w:t>your contact details in the Child Care Subsidy System, so you don’t miss important information</w:t>
      </w:r>
    </w:p>
    <w:p w14:paraId="48F8B41F" w14:textId="77777777" w:rsidR="00BF7C97" w:rsidRPr="00BF7C97" w:rsidRDefault="00BF7C97" w:rsidP="00627CDA">
      <w:pPr>
        <w:pStyle w:val="ListParagraph"/>
        <w:numPr>
          <w:ilvl w:val="0"/>
          <w:numId w:val="18"/>
        </w:numPr>
      </w:pPr>
      <w:r w:rsidRPr="00BF7C97">
        <w:t xml:space="preserve">your vacancy details on </w:t>
      </w:r>
      <w:hyperlink r:id="rId825" w:history="1">
        <w:r w:rsidRPr="00BF7C97">
          <w:rPr>
            <w:rStyle w:val="Hyperlink"/>
          </w:rPr>
          <w:t>StartingBlocks.gov.au</w:t>
        </w:r>
      </w:hyperlink>
      <w:r w:rsidRPr="00BF7C97">
        <w:t xml:space="preserve"> to help families looking for care.</w:t>
      </w:r>
    </w:p>
    <w:p w14:paraId="0822F4DD" w14:textId="77777777" w:rsidR="00BF7C97" w:rsidRPr="00BF7C97" w:rsidRDefault="00BF7C97" w:rsidP="00BF7C97">
      <w:pPr>
        <w:pStyle w:val="Heading4"/>
      </w:pPr>
      <w:r w:rsidRPr="00BF7C97">
        <w:t>Support during the emergency</w:t>
      </w:r>
    </w:p>
    <w:p w14:paraId="40186F78" w14:textId="77777777" w:rsidR="00BF7C97" w:rsidRPr="00BF7C97" w:rsidRDefault="00BF7C97" w:rsidP="00BF7C97">
      <w:r w:rsidRPr="00BF7C97">
        <w:t xml:space="preserve">The following support is available in affected regions </w:t>
      </w:r>
      <w:r w:rsidRPr="00BF7C97">
        <w:rPr>
          <w:b/>
          <w:bCs/>
        </w:rPr>
        <w:t>during</w:t>
      </w:r>
      <w:r w:rsidRPr="00BF7C97">
        <w:t xml:space="preserve"> the CCS period of emergency:</w:t>
      </w:r>
    </w:p>
    <w:p w14:paraId="04791661" w14:textId="77777777" w:rsidR="00BF7C97" w:rsidRPr="00BF7C97" w:rsidRDefault="00BF7C97" w:rsidP="00627CDA">
      <w:pPr>
        <w:pStyle w:val="ListParagraph"/>
        <w:numPr>
          <w:ilvl w:val="0"/>
          <w:numId w:val="19"/>
        </w:numPr>
      </w:pPr>
      <w:r w:rsidRPr="00BF7C97">
        <w:t>you can continue to get CCS if your service closes as a direct result of the emergency</w:t>
      </w:r>
    </w:p>
    <w:p w14:paraId="345C3B2A" w14:textId="77777777" w:rsidR="00BF7C97" w:rsidRPr="00BF7C97" w:rsidRDefault="00BF7C97" w:rsidP="00627CDA">
      <w:pPr>
        <w:pStyle w:val="ListParagraph"/>
        <w:numPr>
          <w:ilvl w:val="0"/>
          <w:numId w:val="19"/>
        </w:numPr>
      </w:pPr>
      <w:r w:rsidRPr="00BF7C97">
        <w:t>you can waive the gap fee if a child doesn’t attend, or your service is closed, during the CCS period of emergency</w:t>
      </w:r>
    </w:p>
    <w:p w14:paraId="51568F60" w14:textId="77777777" w:rsidR="00BF7C97" w:rsidRPr="00BF7C97" w:rsidRDefault="00BF7C97" w:rsidP="00627CDA">
      <w:pPr>
        <w:pStyle w:val="ListParagraph"/>
        <w:numPr>
          <w:ilvl w:val="0"/>
          <w:numId w:val="19"/>
        </w:numPr>
      </w:pPr>
      <w:r w:rsidRPr="00BF7C97">
        <w:t>families will get unlimited allowable absences for the duration of the CCS period of emergency.</w:t>
      </w:r>
    </w:p>
    <w:p w14:paraId="00C73CE8" w14:textId="77777777" w:rsidR="00BF7C97" w:rsidRPr="00BF7C97" w:rsidRDefault="00BF7C97" w:rsidP="00BF7C97">
      <w:r w:rsidRPr="00BF7C97">
        <w:t>A gap fee waiver is a type of provider discount. You must report the type and amount of </w:t>
      </w:r>
      <w:hyperlink r:id="rId826" w:history="1">
        <w:r w:rsidRPr="00BF7C97">
          <w:rPr>
            <w:rStyle w:val="Hyperlink"/>
          </w:rPr>
          <w:t>prescribed discounts</w:t>
        </w:r>
      </w:hyperlink>
      <w:r w:rsidRPr="00BF7C97">
        <w:t> in session reports if they have been applied for the session. </w:t>
      </w:r>
    </w:p>
    <w:p w14:paraId="76783A63" w14:textId="77777777" w:rsidR="00BF7C97" w:rsidRPr="00BF7C97" w:rsidRDefault="00BF7C97" w:rsidP="00BF7C97">
      <w:r w:rsidRPr="00BF7C97">
        <w:t xml:space="preserve">Read more about </w:t>
      </w:r>
      <w:hyperlink r:id="rId827" w:history="1">
        <w:r w:rsidRPr="00BF7C97">
          <w:rPr>
            <w:rStyle w:val="Hyperlink"/>
          </w:rPr>
          <w:t>support during a CCS period of emergency</w:t>
        </w:r>
      </w:hyperlink>
      <w:r w:rsidRPr="00BF7C97">
        <w:t>.</w:t>
      </w:r>
    </w:p>
    <w:p w14:paraId="7D64EB50" w14:textId="77777777" w:rsidR="00BF7C97" w:rsidRPr="00BF7C97" w:rsidRDefault="00BF7C97" w:rsidP="00BF7C97">
      <w:r w:rsidRPr="00BF7C97">
        <w:t xml:space="preserve">Join our </w:t>
      </w:r>
      <w:hyperlink r:id="rId828" w:history="1">
        <w:r w:rsidRPr="00BF7C97">
          <w:rPr>
            <w:rStyle w:val="Hyperlink"/>
          </w:rPr>
          <w:t>Facebook group</w:t>
        </w:r>
      </w:hyperlink>
      <w:r w:rsidRPr="00BF7C97">
        <w:t xml:space="preserve"> for alerts and updates.</w:t>
      </w:r>
    </w:p>
    <w:p w14:paraId="23A4517A" w14:textId="77777777" w:rsidR="00BF7C97" w:rsidRPr="00BF7C97" w:rsidRDefault="00BF7C97" w:rsidP="00BF7C97">
      <w:pPr>
        <w:pStyle w:val="Heading4"/>
      </w:pPr>
      <w:r w:rsidRPr="00BF7C97">
        <w:t>Recovery after the emergency</w:t>
      </w:r>
    </w:p>
    <w:p w14:paraId="71D68112" w14:textId="77777777" w:rsidR="00BF7C97" w:rsidRPr="00BF7C97" w:rsidRDefault="00BF7C97" w:rsidP="00BF7C97">
      <w:r w:rsidRPr="00BF7C97">
        <w:t xml:space="preserve">Some services may be eligible for a </w:t>
      </w:r>
      <w:hyperlink r:id="rId829" w:history="1">
        <w:r w:rsidRPr="00BF7C97">
          <w:rPr>
            <w:rStyle w:val="Hyperlink"/>
          </w:rPr>
          <w:t>Community Child Care Fund special circumstances grant</w:t>
        </w:r>
      </w:hyperlink>
      <w:r w:rsidRPr="00BF7C97">
        <w:t xml:space="preserve">. Read the eligibility criteria </w:t>
      </w:r>
      <w:r w:rsidRPr="00BF7C97">
        <w:rPr>
          <w:b/>
          <w:bCs/>
        </w:rPr>
        <w:t>before</w:t>
      </w:r>
      <w:r w:rsidRPr="00BF7C97">
        <w:t xml:space="preserve"> applying.</w:t>
      </w:r>
    </w:p>
    <w:p w14:paraId="4D2281E1" w14:textId="77777777" w:rsidR="00BF7C97" w:rsidRPr="00BF7C97" w:rsidRDefault="00BF7C97" w:rsidP="00BF7C97">
      <w:r w:rsidRPr="00BF7C97">
        <w:t>Families may be able to access:</w:t>
      </w:r>
    </w:p>
    <w:p w14:paraId="3FDD75C5" w14:textId="77777777" w:rsidR="00BF7C97" w:rsidRPr="00BF7C97" w:rsidRDefault="00BF7C97" w:rsidP="00627CDA">
      <w:pPr>
        <w:pStyle w:val="ListParagraph"/>
        <w:numPr>
          <w:ilvl w:val="0"/>
          <w:numId w:val="20"/>
        </w:numPr>
      </w:pPr>
      <w:hyperlink r:id="rId830" w:history="1">
        <w:r w:rsidRPr="00BF7C97">
          <w:rPr>
            <w:rStyle w:val="Hyperlink"/>
          </w:rPr>
          <w:t>additional absences</w:t>
        </w:r>
      </w:hyperlink>
      <w:r w:rsidRPr="00BF7C97">
        <w:t xml:space="preserve"> if they’ve exhausted their allowable absences</w:t>
      </w:r>
    </w:p>
    <w:p w14:paraId="2DFBE906" w14:textId="77777777" w:rsidR="00BF7C97" w:rsidRPr="00BF7C97" w:rsidRDefault="00BF7C97" w:rsidP="00627CDA">
      <w:pPr>
        <w:pStyle w:val="ListParagraph"/>
        <w:numPr>
          <w:ilvl w:val="0"/>
          <w:numId w:val="20"/>
        </w:numPr>
      </w:pPr>
      <w:hyperlink r:id="rId831" w:history="1">
        <w:r w:rsidRPr="00BF7C97">
          <w:rPr>
            <w:rStyle w:val="Hyperlink"/>
          </w:rPr>
          <w:t>Additional Child Care Subsidy</w:t>
        </w:r>
      </w:hyperlink>
      <w:r w:rsidRPr="00BF7C97">
        <w:t xml:space="preserve"> if they experience temporary financial hardship due to an emergency that happened in the last 6 months.</w:t>
      </w:r>
    </w:p>
    <w:p w14:paraId="34275895" w14:textId="77777777" w:rsidR="00BF7C97" w:rsidRPr="00BF7C97" w:rsidRDefault="00BF7C97" w:rsidP="00BF7C97">
      <w:r w:rsidRPr="00BF7C97">
        <w:t xml:space="preserve">Read more about </w:t>
      </w:r>
      <w:hyperlink r:id="rId832" w:history="1">
        <w:r w:rsidRPr="00BF7C97">
          <w:rPr>
            <w:rStyle w:val="Hyperlink"/>
          </w:rPr>
          <w:t>recovery after an emergency</w:t>
        </w:r>
      </w:hyperlink>
      <w:r w:rsidRPr="00BF7C97">
        <w:t xml:space="preserve"> on our website.</w:t>
      </w:r>
    </w:p>
    <w:p w14:paraId="647E17F4" w14:textId="77777777" w:rsidR="00BF7C97" w:rsidRPr="00BF7C97" w:rsidRDefault="00BF7C97" w:rsidP="00BF7C97">
      <w:pPr>
        <w:pStyle w:val="Heading4"/>
      </w:pPr>
      <w:r w:rsidRPr="00BF7C97">
        <w:t>Other disaster support</w:t>
      </w:r>
    </w:p>
    <w:p w14:paraId="5469E4F3" w14:textId="77777777" w:rsidR="00BF7C97" w:rsidRPr="00BF7C97" w:rsidRDefault="00BF7C97" w:rsidP="00BF7C97">
      <w:r w:rsidRPr="00BF7C97">
        <w:t xml:space="preserve">The Australian Government provides help for people affected by natural disasters. Find out whether you're eligible on the </w:t>
      </w:r>
      <w:hyperlink r:id="rId833" w:history="1">
        <w:r w:rsidRPr="00BF7C97">
          <w:rPr>
            <w:rStyle w:val="Hyperlink"/>
          </w:rPr>
          <w:t>Services Australia website</w:t>
        </w:r>
      </w:hyperlink>
      <w:r w:rsidRPr="00BF7C97">
        <w:t>.</w:t>
      </w:r>
    </w:p>
    <w:p w14:paraId="6455B6DB" w14:textId="7D811B09" w:rsidR="00BF7C97" w:rsidRPr="00BF7C97" w:rsidRDefault="00BF7C97" w:rsidP="00BF7C97">
      <w:r w:rsidRPr="00BF7C97">
        <w:t xml:space="preserve">Your state or territory government may provide additional support in the event of a natural disaster. Find out more at </w:t>
      </w:r>
      <w:hyperlink r:id="rId834" w:history="1">
        <w:r w:rsidRPr="00BF7C97">
          <w:rPr>
            <w:rStyle w:val="Hyperlink"/>
          </w:rPr>
          <w:t>qld.gov.au/emergency</w:t>
        </w:r>
      </w:hyperlink>
      <w:r w:rsidRPr="00BF7C97">
        <w:t>.</w:t>
      </w:r>
    </w:p>
    <w:p w14:paraId="4DB89477" w14:textId="48F31F68" w:rsidR="00A96BC2" w:rsidRDefault="00A96BC2" w:rsidP="35A3E329">
      <w:pPr>
        <w:pStyle w:val="Issuedate"/>
      </w:pPr>
      <w:bookmarkStart w:id="242" w:name="_Toc243484971"/>
      <w:r>
        <w:lastRenderedPageBreak/>
        <w:t>14 January</w:t>
      </w:r>
      <w:r w:rsidR="00670F90">
        <w:t xml:space="preserve"> 2026</w:t>
      </w:r>
      <w:bookmarkEnd w:id="242"/>
    </w:p>
    <w:p w14:paraId="01FBB489" w14:textId="77777777" w:rsidR="00970BCC" w:rsidRDefault="00970BCC" w:rsidP="003E2A63">
      <w:pPr>
        <w:pStyle w:val="Heading2"/>
      </w:pPr>
      <w:bookmarkStart w:id="243" w:name="_Toc243484972"/>
      <w:r>
        <w:t>Geccko</w:t>
      </w:r>
      <w:bookmarkEnd w:id="243"/>
    </w:p>
    <w:p w14:paraId="2BF978C4" w14:textId="2685B365" w:rsidR="00071720" w:rsidRDefault="003E2A63" w:rsidP="003E2A63">
      <w:pPr>
        <w:pStyle w:val="Heading3"/>
      </w:pPr>
      <w:r w:rsidRPr="003E2A63">
        <w:t>Get ready for mandatory national child safety training</w:t>
      </w:r>
    </w:p>
    <w:p w14:paraId="4873E69C" w14:textId="77777777" w:rsidR="003E2A63" w:rsidRPr="003E2A63" w:rsidRDefault="003E2A63" w:rsidP="003E2A63">
      <w:r w:rsidRPr="003E2A63">
        <w:rPr>
          <w:b/>
          <w:bCs/>
        </w:rPr>
        <w:t>Mandatory national child safety training starts 27 February 2026.</w:t>
      </w:r>
    </w:p>
    <w:p w14:paraId="2162C78A" w14:textId="77777777" w:rsidR="003E2A63" w:rsidRPr="003E2A63" w:rsidRDefault="003E2A63" w:rsidP="003E2A63">
      <w:r w:rsidRPr="003E2A63">
        <w:t>The following people involved in early childhood education and care (ECEC) must complete the training:</w:t>
      </w:r>
    </w:p>
    <w:p w14:paraId="658DBCF1" w14:textId="77777777" w:rsidR="003E2A63" w:rsidRPr="003E2A63" w:rsidRDefault="003E2A63" w:rsidP="00627CDA">
      <w:pPr>
        <w:pStyle w:val="ListParagraph"/>
        <w:numPr>
          <w:ilvl w:val="0"/>
          <w:numId w:val="27"/>
        </w:numPr>
      </w:pPr>
      <w:r w:rsidRPr="003E2A63">
        <w:t>persons with management or control</w:t>
      </w:r>
    </w:p>
    <w:p w14:paraId="09965228" w14:textId="77777777" w:rsidR="003E2A63" w:rsidRPr="003E2A63" w:rsidRDefault="003E2A63" w:rsidP="00627CDA">
      <w:pPr>
        <w:pStyle w:val="ListParagraph"/>
        <w:numPr>
          <w:ilvl w:val="0"/>
          <w:numId w:val="27"/>
        </w:numPr>
      </w:pPr>
      <w:r w:rsidRPr="003E2A63">
        <w:t>nominated supervisors</w:t>
      </w:r>
    </w:p>
    <w:p w14:paraId="66DA6B85" w14:textId="77777777" w:rsidR="003E2A63" w:rsidRPr="003E2A63" w:rsidRDefault="003E2A63" w:rsidP="00627CDA">
      <w:pPr>
        <w:pStyle w:val="ListParagraph"/>
        <w:numPr>
          <w:ilvl w:val="0"/>
          <w:numId w:val="27"/>
        </w:numPr>
      </w:pPr>
      <w:r w:rsidRPr="003E2A63">
        <w:t>persons in day-to-day charge</w:t>
      </w:r>
    </w:p>
    <w:p w14:paraId="645BC6D9" w14:textId="77777777" w:rsidR="003E2A63" w:rsidRPr="003E2A63" w:rsidRDefault="003E2A63" w:rsidP="00627CDA">
      <w:pPr>
        <w:pStyle w:val="ListParagraph"/>
        <w:numPr>
          <w:ilvl w:val="0"/>
          <w:numId w:val="27"/>
        </w:numPr>
      </w:pPr>
      <w:r w:rsidRPr="003E2A63">
        <w:t>Family Day Care Educators</w:t>
      </w:r>
    </w:p>
    <w:p w14:paraId="2FE86480" w14:textId="77777777" w:rsidR="003E2A63" w:rsidRPr="003E2A63" w:rsidRDefault="003E2A63" w:rsidP="00627CDA">
      <w:pPr>
        <w:pStyle w:val="ListParagraph"/>
        <w:numPr>
          <w:ilvl w:val="0"/>
          <w:numId w:val="27"/>
        </w:numPr>
      </w:pPr>
      <w:r w:rsidRPr="003E2A63">
        <w:t>other staff, volunteers and students.</w:t>
      </w:r>
    </w:p>
    <w:p w14:paraId="01644B09" w14:textId="77777777" w:rsidR="003E2A63" w:rsidRPr="003E2A63" w:rsidRDefault="003E2A63" w:rsidP="003E2A63">
      <w:r w:rsidRPr="003E2A63">
        <w:t>The training is being developed by the Queensland Government and the Australian Centre for Child Protection. It will be available on Geccko.</w:t>
      </w:r>
    </w:p>
    <w:p w14:paraId="7F9F4526" w14:textId="77777777" w:rsidR="003E2A63" w:rsidRPr="003E2A63" w:rsidRDefault="003E2A63" w:rsidP="003E2A63">
      <w:r w:rsidRPr="003E2A63">
        <w:t xml:space="preserve">To access and complete the training, all users must have an individual Geccko account. Ask your workforce to </w:t>
      </w:r>
      <w:hyperlink r:id="rId835" w:history="1">
        <w:r w:rsidRPr="003E2A63">
          <w:rPr>
            <w:rStyle w:val="Hyperlink"/>
          </w:rPr>
          <w:t>register for Geccko</w:t>
        </w:r>
      </w:hyperlink>
      <w:r w:rsidRPr="003E2A63">
        <w:t xml:space="preserve"> or </w:t>
      </w:r>
      <w:hyperlink r:id="rId836" w:history="1">
        <w:r w:rsidRPr="003E2A63">
          <w:rPr>
            <w:rStyle w:val="Hyperlink"/>
          </w:rPr>
          <w:t>log in</w:t>
        </w:r>
      </w:hyperlink>
      <w:r w:rsidRPr="003E2A63">
        <w:t xml:space="preserve"> and confirm their details today.</w:t>
      </w:r>
    </w:p>
    <w:p w14:paraId="2F5A89BD" w14:textId="1AC67B7D" w:rsidR="003E2A63" w:rsidRDefault="003E2A63" w:rsidP="003E2A63">
      <w:r w:rsidRPr="003E2A63">
        <w:t xml:space="preserve">Use the </w:t>
      </w:r>
      <w:hyperlink r:id="rId837" w:history="1">
        <w:r w:rsidRPr="003E2A63">
          <w:rPr>
            <w:rStyle w:val="Hyperlink"/>
          </w:rPr>
          <w:t>communication toolkit</w:t>
        </w:r>
      </w:hyperlink>
      <w:r w:rsidRPr="003E2A63">
        <w:t xml:space="preserve"> to encourage your staff to register early. If staff need help, direct them to our website for </w:t>
      </w:r>
      <w:hyperlink r:id="rId838" w:history="1">
        <w:r w:rsidRPr="003E2A63">
          <w:rPr>
            <w:rStyle w:val="Hyperlink"/>
          </w:rPr>
          <w:t>account support</w:t>
        </w:r>
      </w:hyperlink>
      <w:r>
        <w:t>.</w:t>
      </w:r>
    </w:p>
    <w:p w14:paraId="0852903E" w14:textId="22C748D6" w:rsidR="00970BCC" w:rsidRDefault="00970BCC" w:rsidP="00970BCC">
      <w:pPr>
        <w:pStyle w:val="Heading2"/>
      </w:pPr>
      <w:bookmarkStart w:id="244" w:name="_Toc243484973"/>
      <w:r>
        <w:t>From the department</w:t>
      </w:r>
      <w:bookmarkEnd w:id="244"/>
    </w:p>
    <w:p w14:paraId="13D52250" w14:textId="6035BAF7" w:rsidR="003E2A63" w:rsidRDefault="003E2A63" w:rsidP="003E2A63">
      <w:pPr>
        <w:pStyle w:val="Heading3"/>
      </w:pPr>
      <w:r w:rsidRPr="003E2A63">
        <w:t>Day Guarantee is now in effect</w:t>
      </w:r>
    </w:p>
    <w:p w14:paraId="5338EA41" w14:textId="77777777" w:rsidR="003E2A63" w:rsidRPr="003E2A63" w:rsidRDefault="003E2A63" w:rsidP="003E2A63">
      <w:r w:rsidRPr="003E2A63">
        <w:rPr>
          <w:b/>
          <w:bCs/>
        </w:rPr>
        <w:t>All Child Care Subsidy (CCS) eligible families can now get at least 72 hours of subsidised care per fortnight. These changes are known as the 3 Day Guarantee.</w:t>
      </w:r>
    </w:p>
    <w:p w14:paraId="497FAB49" w14:textId="77777777" w:rsidR="003E2A63" w:rsidRPr="003E2A63" w:rsidRDefault="003E2A63" w:rsidP="003E2A63">
      <w:r w:rsidRPr="003E2A63">
        <w:t>Families can get 100 hours of subsidised child care each fortnight for each child if they:</w:t>
      </w:r>
    </w:p>
    <w:p w14:paraId="41DAEA08" w14:textId="77777777" w:rsidR="003E2A63" w:rsidRPr="003E2A63" w:rsidRDefault="003E2A63" w:rsidP="00627CDA">
      <w:pPr>
        <w:pStyle w:val="ListParagraph"/>
        <w:numPr>
          <w:ilvl w:val="0"/>
          <w:numId w:val="28"/>
        </w:numPr>
      </w:pPr>
      <w:r w:rsidRPr="003E2A63">
        <w:t>care for an Aboriginal and/or Torres Strait Islander child</w:t>
      </w:r>
    </w:p>
    <w:p w14:paraId="06511EEF" w14:textId="77777777" w:rsidR="003E2A63" w:rsidRPr="003E2A63" w:rsidRDefault="003E2A63" w:rsidP="00627CDA">
      <w:pPr>
        <w:pStyle w:val="ListParagraph"/>
        <w:numPr>
          <w:ilvl w:val="0"/>
          <w:numId w:val="28"/>
        </w:numPr>
      </w:pPr>
      <w:r w:rsidRPr="003E2A63">
        <w:t>have more than 48 hours each fortnight of recognised participation</w:t>
      </w:r>
    </w:p>
    <w:p w14:paraId="711C6B1F" w14:textId="77777777" w:rsidR="003E2A63" w:rsidRPr="003E2A63" w:rsidRDefault="003E2A63" w:rsidP="00627CDA">
      <w:pPr>
        <w:pStyle w:val="ListParagraph"/>
        <w:numPr>
          <w:ilvl w:val="0"/>
          <w:numId w:val="28"/>
        </w:numPr>
      </w:pPr>
      <w:r w:rsidRPr="003E2A63">
        <w:t>have an exemption or experience exceptional circumstances, or</w:t>
      </w:r>
    </w:p>
    <w:p w14:paraId="6A467C38" w14:textId="77777777" w:rsidR="003E2A63" w:rsidRPr="003E2A63" w:rsidRDefault="003E2A63" w:rsidP="00627CDA">
      <w:pPr>
        <w:pStyle w:val="ListParagraph"/>
        <w:numPr>
          <w:ilvl w:val="0"/>
          <w:numId w:val="28"/>
        </w:numPr>
      </w:pPr>
      <w:r w:rsidRPr="003E2A63">
        <w:t>receive Additional Child Care Subsidy (ACCS) child wellbeing, temporary financial hardship or grandparent payments.</w:t>
      </w:r>
    </w:p>
    <w:p w14:paraId="2D186934" w14:textId="77777777" w:rsidR="003E2A63" w:rsidRPr="003E2A63" w:rsidRDefault="003E2A63" w:rsidP="003E2A63">
      <w:r w:rsidRPr="003E2A63">
        <w:t>Families must still pay a gap fee, except in certain circumstances.</w:t>
      </w:r>
    </w:p>
    <w:p w14:paraId="1C88C935" w14:textId="77777777" w:rsidR="003E2A63" w:rsidRPr="003E2A63" w:rsidRDefault="003E2A63" w:rsidP="003E2A63">
      <w:r w:rsidRPr="003E2A63">
        <w:t>Families are not guaranteed a place with a provider. Families will still need to secure a place with their chosen child care service.</w:t>
      </w:r>
    </w:p>
    <w:p w14:paraId="469BBD83" w14:textId="77777777" w:rsidR="003E2A63" w:rsidRPr="003E2A63" w:rsidRDefault="003E2A63" w:rsidP="003E2A63">
      <w:r w:rsidRPr="003E2A63">
        <w:t>Families who want to get more than 72 hours will need to report their recognised participation to Services Australia.</w:t>
      </w:r>
    </w:p>
    <w:p w14:paraId="736297FE" w14:textId="5FC21A76" w:rsidR="003E2A63" w:rsidRDefault="003E2A63" w:rsidP="003E2A63">
      <w:r w:rsidRPr="003E2A63">
        <w:t xml:space="preserve">Find out more about the </w:t>
      </w:r>
      <w:hyperlink r:id="rId839" w:history="1">
        <w:r w:rsidRPr="003E2A63">
          <w:rPr>
            <w:rStyle w:val="Hyperlink"/>
          </w:rPr>
          <w:t>3 Day Guarantee</w:t>
        </w:r>
      </w:hyperlink>
      <w:r w:rsidRPr="003E2A63">
        <w:t xml:space="preserve"> on our website.</w:t>
      </w:r>
    </w:p>
    <w:p w14:paraId="2F8DA6E8" w14:textId="172C8FE4" w:rsidR="003E2A63" w:rsidRDefault="003E2A63" w:rsidP="003E2A63">
      <w:pPr>
        <w:pStyle w:val="Heading3"/>
      </w:pPr>
      <w:r w:rsidRPr="003E2A63">
        <w:lastRenderedPageBreak/>
        <w:t>National CCTV Assessment – invitation to participate</w:t>
      </w:r>
    </w:p>
    <w:p w14:paraId="4C336D11" w14:textId="77777777" w:rsidR="003E2A63" w:rsidRPr="003E2A63" w:rsidRDefault="003E2A63" w:rsidP="003E2A63">
      <w:r w:rsidRPr="003E2A63">
        <w:rPr>
          <w:b/>
          <w:bCs/>
        </w:rPr>
        <w:t>Australian governments are working together to strengthen safety, improve quality, and protect children in ECEC. Part of this commitment is a national assessment of CCTV use in ECEC settings.</w:t>
      </w:r>
    </w:p>
    <w:p w14:paraId="6BEC0395" w14:textId="77777777" w:rsidR="003E2A63" w:rsidRPr="003E2A63" w:rsidRDefault="003E2A63" w:rsidP="003E2A63">
      <w:r w:rsidRPr="003E2A63">
        <w:t>Up to 300 services across the country will take part in this important initiative – and your service can be one of them!</w:t>
      </w:r>
    </w:p>
    <w:p w14:paraId="5852663C" w14:textId="77777777" w:rsidR="003E2A63" w:rsidRPr="003E2A63" w:rsidRDefault="003E2A63" w:rsidP="003E2A63">
      <w:r w:rsidRPr="003E2A63">
        <w:t>We invite approved providers that have CCTV installed to submit an expression of interest (EOI).</w:t>
      </w:r>
    </w:p>
    <w:p w14:paraId="6C28F66B" w14:textId="77777777" w:rsidR="003E2A63" w:rsidRPr="003E2A63" w:rsidRDefault="003E2A63" w:rsidP="003E2A63">
      <w:r w:rsidRPr="003E2A63">
        <w:t>Participation funding may be available.</w:t>
      </w:r>
    </w:p>
    <w:p w14:paraId="7A8252EA" w14:textId="77777777" w:rsidR="003E2A63" w:rsidRPr="003E2A63" w:rsidRDefault="003E2A63" w:rsidP="003E2A63">
      <w:pPr>
        <w:pStyle w:val="Heading4"/>
      </w:pPr>
      <w:r w:rsidRPr="003E2A63">
        <w:t>What's the aim of the assessment?</w:t>
      </w:r>
    </w:p>
    <w:p w14:paraId="74B3D883" w14:textId="77777777" w:rsidR="003E2A63" w:rsidRPr="003E2A63" w:rsidRDefault="003E2A63" w:rsidP="00627CDA">
      <w:pPr>
        <w:pStyle w:val="ListParagraph"/>
        <w:numPr>
          <w:ilvl w:val="0"/>
          <w:numId w:val="29"/>
        </w:numPr>
      </w:pPr>
      <w:r w:rsidRPr="003E2A63">
        <w:t>Determine how CCTV can be used safely and effectively in ECEC to maximise child safety.</w:t>
      </w:r>
    </w:p>
    <w:p w14:paraId="3285FD05" w14:textId="77777777" w:rsidR="003E2A63" w:rsidRPr="003E2A63" w:rsidRDefault="003E2A63" w:rsidP="00627CDA">
      <w:pPr>
        <w:pStyle w:val="ListParagraph"/>
        <w:numPr>
          <w:ilvl w:val="0"/>
          <w:numId w:val="29"/>
        </w:numPr>
      </w:pPr>
      <w:r w:rsidRPr="003E2A63">
        <w:t>Build a strong evidence base to inform future policy and best practice principles.</w:t>
      </w:r>
    </w:p>
    <w:p w14:paraId="59488427" w14:textId="77777777" w:rsidR="003E2A63" w:rsidRPr="003E2A63" w:rsidRDefault="003E2A63" w:rsidP="003E2A63">
      <w:pPr>
        <w:pStyle w:val="Heading4"/>
      </w:pPr>
      <w:r w:rsidRPr="003E2A63">
        <w:t>How to apply</w:t>
      </w:r>
    </w:p>
    <w:p w14:paraId="4E02B61E" w14:textId="77777777" w:rsidR="003E2A63" w:rsidRPr="003E2A63" w:rsidRDefault="003E2A63" w:rsidP="003E2A63">
      <w:hyperlink r:id="rId840" w:history="1">
        <w:r w:rsidRPr="003E2A63">
          <w:rPr>
            <w:rStyle w:val="Hyperlink"/>
          </w:rPr>
          <w:t>Apply through our website</w:t>
        </w:r>
      </w:hyperlink>
      <w:r w:rsidRPr="003E2A63">
        <w:t>. Submit one consolidated EOI on behalf of your service sites.</w:t>
      </w:r>
    </w:p>
    <w:p w14:paraId="59117098" w14:textId="77777777" w:rsidR="003E2A63" w:rsidRPr="003E2A63" w:rsidRDefault="003E2A63" w:rsidP="003E2A63">
      <w:r w:rsidRPr="003E2A63">
        <w:t>The EOI closes 23 January 2026.</w:t>
      </w:r>
    </w:p>
    <w:p w14:paraId="0D194CF1" w14:textId="77777777" w:rsidR="003E2A63" w:rsidRPr="003E2A63" w:rsidRDefault="003E2A63" w:rsidP="003E2A63">
      <w:pPr>
        <w:pStyle w:val="Heading4"/>
      </w:pPr>
      <w:r w:rsidRPr="003E2A63">
        <w:t>More information</w:t>
      </w:r>
    </w:p>
    <w:p w14:paraId="1EA9653D" w14:textId="77777777" w:rsidR="003E2A63" w:rsidRPr="003E2A63" w:rsidRDefault="003E2A63" w:rsidP="003E2A63">
      <w:r w:rsidRPr="003E2A63">
        <w:t xml:space="preserve">You can </w:t>
      </w:r>
      <w:hyperlink r:id="rId841" w:history="1">
        <w:r w:rsidRPr="003E2A63">
          <w:rPr>
            <w:rStyle w:val="Hyperlink"/>
          </w:rPr>
          <w:t>watch the recording or read Q&amp;As from our sector briefing</w:t>
        </w:r>
      </w:hyperlink>
      <w:r w:rsidRPr="003E2A63">
        <w:t xml:space="preserve"> on our website.</w:t>
      </w:r>
    </w:p>
    <w:p w14:paraId="639D84AA" w14:textId="77777777" w:rsidR="003E2A63" w:rsidRPr="003E2A63" w:rsidRDefault="003E2A63" w:rsidP="003E2A63">
      <w:r w:rsidRPr="003E2A63">
        <w:t>The briefing covered:</w:t>
      </w:r>
    </w:p>
    <w:p w14:paraId="2CF74DBE" w14:textId="77777777" w:rsidR="003E2A63" w:rsidRPr="003E2A63" w:rsidRDefault="003E2A63" w:rsidP="00627CDA">
      <w:pPr>
        <w:pStyle w:val="ListParagraph"/>
        <w:numPr>
          <w:ilvl w:val="0"/>
          <w:numId w:val="30"/>
        </w:numPr>
      </w:pPr>
      <w:r w:rsidRPr="003E2A63">
        <w:t>an overview of the assessment, objectives and timelines</w:t>
      </w:r>
    </w:p>
    <w:p w14:paraId="266E3FA7" w14:textId="77777777" w:rsidR="003E2A63" w:rsidRPr="003E2A63" w:rsidRDefault="003E2A63" w:rsidP="00627CDA">
      <w:pPr>
        <w:pStyle w:val="ListParagraph"/>
        <w:numPr>
          <w:ilvl w:val="0"/>
          <w:numId w:val="30"/>
        </w:numPr>
      </w:pPr>
      <w:r w:rsidRPr="003E2A63">
        <w:t>the assessment's role in the child safety reform agenda</w:t>
      </w:r>
    </w:p>
    <w:p w14:paraId="6E8CA409" w14:textId="77777777" w:rsidR="003E2A63" w:rsidRPr="003E2A63" w:rsidRDefault="003E2A63" w:rsidP="00627CDA">
      <w:pPr>
        <w:pStyle w:val="ListParagraph"/>
        <w:numPr>
          <w:ilvl w:val="0"/>
          <w:numId w:val="30"/>
        </w:numPr>
      </w:pPr>
      <w:r w:rsidRPr="003E2A63">
        <w:t>the EOI process</w:t>
      </w:r>
    </w:p>
    <w:p w14:paraId="247DDA38" w14:textId="77777777" w:rsidR="003E2A63" w:rsidRPr="003E2A63" w:rsidRDefault="003E2A63" w:rsidP="00627CDA">
      <w:pPr>
        <w:pStyle w:val="ListParagraph"/>
        <w:numPr>
          <w:ilvl w:val="0"/>
          <w:numId w:val="30"/>
        </w:numPr>
      </w:pPr>
      <w:r w:rsidRPr="003E2A63">
        <w:t>data collection and monitoring requirements.</w:t>
      </w:r>
    </w:p>
    <w:p w14:paraId="5F50F8F2" w14:textId="0B294E05" w:rsidR="003E2A63" w:rsidRDefault="003E2A63" w:rsidP="003E2A63">
      <w:r w:rsidRPr="003E2A63">
        <w:t xml:space="preserve">For more information, please contact </w:t>
      </w:r>
      <w:hyperlink r:id="rId842" w:history="1">
        <w:r w:rsidRPr="003E2A63">
          <w:rPr>
            <w:rStyle w:val="Hyperlink"/>
          </w:rPr>
          <w:t>cctvassessment@nousgroup.com</w:t>
        </w:r>
      </w:hyperlink>
      <w:r w:rsidRPr="003E2A63">
        <w:t>.</w:t>
      </w:r>
    </w:p>
    <w:p w14:paraId="73DA1A87" w14:textId="257B2AFE" w:rsidR="003E2A63" w:rsidRDefault="003E2A63" w:rsidP="00970BCC">
      <w:pPr>
        <w:pStyle w:val="Heading3"/>
      </w:pPr>
      <w:r w:rsidRPr="003E2A63">
        <w:t>CCS period of emergency in Victoria</w:t>
      </w:r>
    </w:p>
    <w:p w14:paraId="0745CB06" w14:textId="77777777" w:rsidR="00970BCC" w:rsidRPr="00970BCC" w:rsidRDefault="00970BCC" w:rsidP="00970BCC">
      <w:r w:rsidRPr="00970BCC">
        <w:rPr>
          <w:b/>
          <w:bCs/>
        </w:rPr>
        <w:t>A CCS period of emergency is in place in parts of Victoria following bushfires.</w:t>
      </w:r>
    </w:p>
    <w:p w14:paraId="1B8A495F" w14:textId="77777777" w:rsidR="00970BCC" w:rsidRPr="00970BCC" w:rsidRDefault="00970BCC" w:rsidP="00970BCC">
      <w:r w:rsidRPr="00970BCC">
        <w:t>Visit our website to see:</w:t>
      </w:r>
    </w:p>
    <w:p w14:paraId="232D9116" w14:textId="77777777" w:rsidR="00970BCC" w:rsidRPr="00970BCC" w:rsidRDefault="00970BCC" w:rsidP="00627CDA">
      <w:pPr>
        <w:pStyle w:val="ListParagraph"/>
        <w:numPr>
          <w:ilvl w:val="0"/>
          <w:numId w:val="31"/>
        </w:numPr>
      </w:pPr>
      <w:hyperlink r:id="rId843" w:history="1">
        <w:r w:rsidRPr="00970BCC">
          <w:rPr>
            <w:rStyle w:val="Hyperlink"/>
          </w:rPr>
          <w:t>regions and timeframes where the period of emergency applies</w:t>
        </w:r>
      </w:hyperlink>
    </w:p>
    <w:p w14:paraId="2623CF16" w14:textId="77777777" w:rsidR="00970BCC" w:rsidRPr="00970BCC" w:rsidRDefault="00970BCC" w:rsidP="00627CDA">
      <w:pPr>
        <w:pStyle w:val="ListParagraph"/>
        <w:numPr>
          <w:ilvl w:val="0"/>
          <w:numId w:val="31"/>
        </w:numPr>
      </w:pPr>
      <w:hyperlink r:id="rId844" w:history="1">
        <w:r w:rsidRPr="00970BCC">
          <w:rPr>
            <w:rStyle w:val="Hyperlink"/>
          </w:rPr>
          <w:t>details of support available during and after a period of emergency.</w:t>
        </w:r>
      </w:hyperlink>
    </w:p>
    <w:p w14:paraId="5F096183" w14:textId="46CC4D84" w:rsidR="00970BCC" w:rsidRDefault="00970BCC" w:rsidP="00970BCC">
      <w:r w:rsidRPr="00970BCC">
        <w:t>We continue to monitor the situation and will provide updates as required.</w:t>
      </w:r>
    </w:p>
    <w:p w14:paraId="35249C2E" w14:textId="4C295C9B" w:rsidR="00970BCC" w:rsidRDefault="00970BCC" w:rsidP="00970BCC">
      <w:pPr>
        <w:pStyle w:val="Heading2"/>
      </w:pPr>
      <w:bookmarkStart w:id="245" w:name="_Toc243484974"/>
      <w:r>
        <w:t>Sector spotlight</w:t>
      </w:r>
      <w:bookmarkEnd w:id="245"/>
    </w:p>
    <w:p w14:paraId="10F8C078" w14:textId="6AD065F2" w:rsidR="00970BCC" w:rsidRDefault="00970BCC" w:rsidP="00970BCC">
      <w:pPr>
        <w:pStyle w:val="Heading3"/>
      </w:pPr>
      <w:r w:rsidRPr="00970BCC">
        <w:t>Inclusion is everybody’s responsibility</w:t>
      </w:r>
    </w:p>
    <w:p w14:paraId="5CFBF999" w14:textId="77777777" w:rsidR="00970BCC" w:rsidRPr="00970BCC" w:rsidRDefault="00970BCC" w:rsidP="00970BCC">
      <w:r w:rsidRPr="00970BCC">
        <w:rPr>
          <w:b/>
          <w:bCs/>
        </w:rPr>
        <w:t>Inclusion is a human right. It’s also everybody’s responsibility.</w:t>
      </w:r>
    </w:p>
    <w:p w14:paraId="49A358AB" w14:textId="77777777" w:rsidR="00970BCC" w:rsidRPr="00970BCC" w:rsidRDefault="00970BCC" w:rsidP="00970BCC">
      <w:r w:rsidRPr="00970BCC">
        <w:lastRenderedPageBreak/>
        <w:t>We have information and resources to help you understand:</w:t>
      </w:r>
    </w:p>
    <w:p w14:paraId="1A8D7C27" w14:textId="77777777" w:rsidR="00970BCC" w:rsidRPr="00970BCC" w:rsidRDefault="00970BCC" w:rsidP="00627CDA">
      <w:pPr>
        <w:pStyle w:val="ListParagraph"/>
        <w:numPr>
          <w:ilvl w:val="0"/>
          <w:numId w:val="32"/>
        </w:numPr>
      </w:pPr>
      <w:r w:rsidRPr="00970BCC">
        <w:t>what inclusion looks like in an ECEC setting</w:t>
      </w:r>
    </w:p>
    <w:p w14:paraId="40E0AA73" w14:textId="77777777" w:rsidR="00970BCC" w:rsidRPr="00970BCC" w:rsidRDefault="00970BCC" w:rsidP="00627CDA">
      <w:pPr>
        <w:pStyle w:val="ListParagraph"/>
        <w:numPr>
          <w:ilvl w:val="0"/>
          <w:numId w:val="32"/>
        </w:numPr>
      </w:pPr>
      <w:r w:rsidRPr="00970BCC">
        <w:t>where your inclusion obligations come from</w:t>
      </w:r>
    </w:p>
    <w:p w14:paraId="05F7E628" w14:textId="77777777" w:rsidR="00970BCC" w:rsidRPr="00970BCC" w:rsidRDefault="00970BCC" w:rsidP="00627CDA">
      <w:pPr>
        <w:pStyle w:val="ListParagraph"/>
        <w:numPr>
          <w:ilvl w:val="0"/>
          <w:numId w:val="32"/>
        </w:numPr>
      </w:pPr>
      <w:r w:rsidRPr="00970BCC">
        <w:t>how to embed inclusive practices</w:t>
      </w:r>
    </w:p>
    <w:p w14:paraId="124540FC" w14:textId="77777777" w:rsidR="00970BCC" w:rsidRPr="00970BCC" w:rsidRDefault="00970BCC" w:rsidP="00627CDA">
      <w:pPr>
        <w:pStyle w:val="ListParagraph"/>
        <w:numPr>
          <w:ilvl w:val="0"/>
          <w:numId w:val="32"/>
        </w:numPr>
      </w:pPr>
      <w:r w:rsidRPr="00970BCC">
        <w:t>how to get help when you experience barriers to inclusion.</w:t>
      </w:r>
    </w:p>
    <w:p w14:paraId="064A6C3D" w14:textId="05DABCB9" w:rsidR="00970BCC" w:rsidRDefault="00970BCC" w:rsidP="00970BCC">
      <w:r w:rsidRPr="00970BCC">
        <w:t xml:space="preserve">Learn more about </w:t>
      </w:r>
      <w:hyperlink r:id="rId845" w:history="1">
        <w:r w:rsidRPr="00970BCC">
          <w:rPr>
            <w:rStyle w:val="Hyperlink"/>
          </w:rPr>
          <w:t>inclusion in ECEC</w:t>
        </w:r>
      </w:hyperlink>
      <w:r w:rsidRPr="00970BCC">
        <w:t>.</w:t>
      </w:r>
    </w:p>
    <w:p w14:paraId="043D51B2" w14:textId="6F23650E" w:rsidR="00970BCC" w:rsidRDefault="00970BCC" w:rsidP="00970BCC">
      <w:pPr>
        <w:pStyle w:val="Heading2"/>
      </w:pPr>
      <w:bookmarkStart w:id="246" w:name="_Toc243484975"/>
      <w:r>
        <w:t>Facts from FAL</w:t>
      </w:r>
      <w:bookmarkEnd w:id="246"/>
    </w:p>
    <w:p w14:paraId="2C1C0BBD" w14:textId="1804131C" w:rsidR="00970BCC" w:rsidRDefault="00970BCC" w:rsidP="00970BCC">
      <w:pPr>
        <w:pStyle w:val="Heading3"/>
      </w:pPr>
      <w:r w:rsidRPr="00970BCC">
        <w:t>Getting ready for the new school year</w:t>
      </w:r>
    </w:p>
    <w:p w14:paraId="357CEC9A" w14:textId="77777777" w:rsidR="00970BCC" w:rsidRPr="00970BCC" w:rsidRDefault="00970BCC" w:rsidP="00970BCC">
      <w:r w:rsidRPr="00970BCC">
        <w:rPr>
          <w:b/>
          <w:bCs/>
        </w:rPr>
        <w:t>As we approach the start of another school year, here are some key reminders about CCS:</w:t>
      </w:r>
    </w:p>
    <w:p w14:paraId="148DB1F4" w14:textId="77777777" w:rsidR="00970BCC" w:rsidRPr="00970BCC" w:rsidRDefault="00970BCC" w:rsidP="00970BCC">
      <w:r w:rsidRPr="00970BCC">
        <w:t>Keep details up to date</w:t>
      </w:r>
    </w:p>
    <w:p w14:paraId="1AF0A799" w14:textId="77777777" w:rsidR="00970BCC" w:rsidRPr="00970BCC" w:rsidRDefault="00970BCC" w:rsidP="00970BCC">
      <w:r w:rsidRPr="00970BCC">
        <w:t>Families should confirm their child's expected primary school date with Services Australia. This information is used to calculate the family's CCS rate.</w:t>
      </w:r>
    </w:p>
    <w:p w14:paraId="1D5A56C6" w14:textId="77777777" w:rsidR="00970BCC" w:rsidRPr="00970BCC" w:rsidRDefault="00970BCC" w:rsidP="00970BCC">
      <w:r w:rsidRPr="00970BCC">
        <w:t>CCS during school holidays</w:t>
      </w:r>
    </w:p>
    <w:p w14:paraId="2DBFBAA1" w14:textId="77777777" w:rsidR="00970BCC" w:rsidRPr="00970BCC" w:rsidRDefault="00970BCC" w:rsidP="00970BCC">
      <w:r w:rsidRPr="00970BCC">
        <w:t>Children who have finished primary school can still attend care and receive CCS over the holidays if they:</w:t>
      </w:r>
    </w:p>
    <w:p w14:paraId="2F677E04" w14:textId="77777777" w:rsidR="00970BCC" w:rsidRPr="00970BCC" w:rsidRDefault="00970BCC" w:rsidP="00627CDA">
      <w:pPr>
        <w:pStyle w:val="ListParagraph"/>
        <w:numPr>
          <w:ilvl w:val="0"/>
          <w:numId w:val="33"/>
        </w:numPr>
      </w:pPr>
      <w:r w:rsidRPr="00970BCC">
        <w:t>are under 13</w:t>
      </w:r>
    </w:p>
    <w:p w14:paraId="305A3CE4" w14:textId="77777777" w:rsidR="00970BCC" w:rsidRPr="00970BCC" w:rsidRDefault="00970BCC" w:rsidP="00627CDA">
      <w:pPr>
        <w:pStyle w:val="ListParagraph"/>
        <w:numPr>
          <w:ilvl w:val="0"/>
          <w:numId w:val="33"/>
        </w:numPr>
      </w:pPr>
      <w:r w:rsidRPr="00970BCC">
        <w:t>have not yet started high school.</w:t>
      </w:r>
    </w:p>
    <w:p w14:paraId="10DEBDB7" w14:textId="77777777" w:rsidR="00970BCC" w:rsidRPr="00970BCC" w:rsidRDefault="00970BCC" w:rsidP="00970BCC">
      <w:r w:rsidRPr="00970BCC">
        <w:t>Ending enrolments</w:t>
      </w:r>
    </w:p>
    <w:p w14:paraId="4C20C283" w14:textId="77777777" w:rsidR="00970BCC" w:rsidRPr="00970BCC" w:rsidRDefault="00970BCC" w:rsidP="00970BCC">
      <w:r w:rsidRPr="00970BCC">
        <w:t xml:space="preserve">If a family advises that their child is leaving care, you must end the enrolment. This may apply to children who leave your service to start school. You can do this in the </w:t>
      </w:r>
      <w:hyperlink r:id="rId846" w:history="1">
        <w:r w:rsidRPr="00970BCC">
          <w:rPr>
            <w:rStyle w:val="Hyperlink"/>
          </w:rPr>
          <w:t>Provider Entry Point</w:t>
        </w:r>
      </w:hyperlink>
      <w:r w:rsidRPr="00970BCC">
        <w:t xml:space="preserve"> (PEP) or through your third-party software.</w:t>
      </w:r>
    </w:p>
    <w:p w14:paraId="1FD2FBCD" w14:textId="77777777" w:rsidR="00970BCC" w:rsidRPr="00970BCC" w:rsidRDefault="00970BCC" w:rsidP="00970BCC">
      <w:r w:rsidRPr="00970BCC">
        <w:t>Absences after last attendance</w:t>
      </w:r>
    </w:p>
    <w:p w14:paraId="3D01A663" w14:textId="7C12A3A3" w:rsidR="00970BCC" w:rsidRDefault="00970BCC" w:rsidP="00970BCC">
      <w:r w:rsidRPr="00970BCC">
        <w:t xml:space="preserve">CCS is generally not paid for absences after a child’s last physical attendance at your service. Read more about </w:t>
      </w:r>
      <w:hyperlink r:id="rId847" w:history="1">
        <w:r w:rsidRPr="00970BCC">
          <w:rPr>
            <w:rStyle w:val="Hyperlink"/>
          </w:rPr>
          <w:t>absences at the start or end of an enrolment</w:t>
        </w:r>
      </w:hyperlink>
      <w:r w:rsidRPr="00970BCC">
        <w:t xml:space="preserve"> on our website.</w:t>
      </w:r>
    </w:p>
    <w:p w14:paraId="7EBBC70D" w14:textId="5C230BA5" w:rsidR="00FC0C26" w:rsidRDefault="00FC0C26" w:rsidP="00FC0C26">
      <w:pPr>
        <w:pStyle w:val="Heading3"/>
      </w:pPr>
      <w:r w:rsidRPr="00FC0C26">
        <w:t>Reporting absences on public holidays</w:t>
      </w:r>
    </w:p>
    <w:p w14:paraId="00F695CD" w14:textId="77777777" w:rsidR="00FC0C26" w:rsidRPr="00FC0C26" w:rsidRDefault="00FC0C26" w:rsidP="00FC0C26">
      <w:r w:rsidRPr="00FC0C26">
        <w:rPr>
          <w:b/>
          <w:bCs/>
        </w:rPr>
        <w:t>Services are allowed to report absences on public holidays only if they would normally be open on that day.</w:t>
      </w:r>
    </w:p>
    <w:p w14:paraId="0EDD89BB" w14:textId="77777777" w:rsidR="00FC0C26" w:rsidRPr="00FC0C26" w:rsidRDefault="00FC0C26" w:rsidP="00FC0C26">
      <w:r w:rsidRPr="00FC0C26">
        <w:t>For example:</w:t>
      </w:r>
    </w:p>
    <w:p w14:paraId="63F97D82" w14:textId="77777777" w:rsidR="00FC0C26" w:rsidRPr="00FC0C26" w:rsidRDefault="00FC0C26" w:rsidP="00627CDA">
      <w:pPr>
        <w:pStyle w:val="ListParagraph"/>
        <w:numPr>
          <w:ilvl w:val="0"/>
          <w:numId w:val="34"/>
        </w:numPr>
      </w:pPr>
      <w:r w:rsidRPr="00FC0C26">
        <w:t>if your service is normally open on Mondays, you can report absences for the upcoming public holiday on Monday 26 January</w:t>
      </w:r>
    </w:p>
    <w:p w14:paraId="7550E0DE" w14:textId="77777777" w:rsidR="00FC0C26" w:rsidRPr="00FC0C26" w:rsidRDefault="00FC0C26" w:rsidP="00627CDA">
      <w:pPr>
        <w:pStyle w:val="ListParagraph"/>
        <w:numPr>
          <w:ilvl w:val="0"/>
          <w:numId w:val="34"/>
        </w:numPr>
      </w:pPr>
      <w:r w:rsidRPr="00FC0C26">
        <w:t xml:space="preserve">if your service only operates from Wednesday to Friday, you </w:t>
      </w:r>
      <w:r w:rsidRPr="00955399">
        <w:rPr>
          <w:b/>
          <w:bCs/>
        </w:rPr>
        <w:t xml:space="preserve">cannot </w:t>
      </w:r>
      <w:r w:rsidRPr="00FC0C26">
        <w:t>report absences for this public holiday.</w:t>
      </w:r>
    </w:p>
    <w:p w14:paraId="3ACF97BD" w14:textId="77777777" w:rsidR="00FC0C26" w:rsidRPr="00FC0C26" w:rsidRDefault="00FC0C26" w:rsidP="00FC0C26">
      <w:r w:rsidRPr="00FC0C26">
        <w:t>You can only report absences for children who would have normally attended care on that day. If you do report an absence, you must still collect the gap fee from families. It is up to providers whether to report an absence and charge families on a public holiday.</w:t>
      </w:r>
    </w:p>
    <w:p w14:paraId="48FD0780" w14:textId="77777777" w:rsidR="00FC0C26" w:rsidRPr="00FC0C26" w:rsidRDefault="00FC0C26" w:rsidP="00FC0C26">
      <w:r w:rsidRPr="00FC0C26">
        <w:lastRenderedPageBreak/>
        <w:t>We recently reviewed sessions of care submitted for public holidays. We found that some services recorded attendances on public holidays, even though they were closed.</w:t>
      </w:r>
    </w:p>
    <w:p w14:paraId="2E158B2C" w14:textId="1AA9FC8D" w:rsidR="00FC0C26" w:rsidRPr="00FC0C26" w:rsidRDefault="00FC0C26" w:rsidP="00FC0C26">
      <w:r w:rsidRPr="00FC0C26">
        <w:t xml:space="preserve">You must </w:t>
      </w:r>
      <w:r w:rsidRPr="00FC0C26">
        <w:rPr>
          <w:b/>
          <w:bCs/>
        </w:rPr>
        <w:t xml:space="preserve">not </w:t>
      </w:r>
      <w:r w:rsidRPr="00FC0C26">
        <w:t xml:space="preserve">record children as attending if your service is closed. This is incorrect and may result in </w:t>
      </w:r>
      <w:hyperlink r:id="rId848" w:history="1">
        <w:r w:rsidRPr="00FC0C26">
          <w:rPr>
            <w:rStyle w:val="Hyperlink"/>
          </w:rPr>
          <w:t>compliance action</w:t>
        </w:r>
      </w:hyperlink>
      <w:r w:rsidRPr="00FC0C26">
        <w:t>.</w:t>
      </w:r>
      <w:r>
        <w:t xml:space="preserve"> </w:t>
      </w:r>
      <w:r w:rsidRPr="00FC0C26">
        <w:t>This can include:</w:t>
      </w:r>
    </w:p>
    <w:p w14:paraId="0B88F061" w14:textId="77777777" w:rsidR="00FC0C26" w:rsidRPr="00FC0C26" w:rsidRDefault="00FC0C26" w:rsidP="00627CDA">
      <w:pPr>
        <w:pStyle w:val="ListParagraph"/>
        <w:numPr>
          <w:ilvl w:val="0"/>
          <w:numId w:val="35"/>
        </w:numPr>
      </w:pPr>
      <w:r w:rsidRPr="00FC0C26">
        <w:t>infringement notices</w:t>
      </w:r>
    </w:p>
    <w:p w14:paraId="1F7A611A" w14:textId="77777777" w:rsidR="00FC0C26" w:rsidRPr="00FC0C26" w:rsidRDefault="00FC0C26" w:rsidP="00627CDA">
      <w:pPr>
        <w:pStyle w:val="ListParagraph"/>
        <w:numPr>
          <w:ilvl w:val="0"/>
          <w:numId w:val="35"/>
        </w:numPr>
      </w:pPr>
      <w:r w:rsidRPr="00FC0C26">
        <w:t>placing conditions on CCS approval</w:t>
      </w:r>
    </w:p>
    <w:p w14:paraId="34EBEE33" w14:textId="77777777" w:rsidR="00FC0C26" w:rsidRPr="00FC0C26" w:rsidRDefault="00FC0C26" w:rsidP="00627CDA">
      <w:pPr>
        <w:pStyle w:val="ListParagraph"/>
        <w:numPr>
          <w:ilvl w:val="0"/>
          <w:numId w:val="35"/>
        </w:numPr>
      </w:pPr>
      <w:r w:rsidRPr="00FC0C26">
        <w:t>raising a debt</w:t>
      </w:r>
    </w:p>
    <w:p w14:paraId="5A1DE681" w14:textId="77777777" w:rsidR="00FC0C26" w:rsidRPr="00FC0C26" w:rsidRDefault="00FC0C26" w:rsidP="00627CDA">
      <w:pPr>
        <w:pStyle w:val="ListParagraph"/>
        <w:numPr>
          <w:ilvl w:val="0"/>
          <w:numId w:val="35"/>
        </w:numPr>
      </w:pPr>
      <w:r w:rsidRPr="00FC0C26">
        <w:t>suspending or cancelling CCS approval</w:t>
      </w:r>
    </w:p>
    <w:p w14:paraId="4820C3BF" w14:textId="77777777" w:rsidR="00FC0C26" w:rsidRPr="00FC0C26" w:rsidRDefault="00FC0C26" w:rsidP="00627CDA">
      <w:pPr>
        <w:pStyle w:val="ListParagraph"/>
        <w:numPr>
          <w:ilvl w:val="0"/>
          <w:numId w:val="35"/>
        </w:numPr>
      </w:pPr>
      <w:r w:rsidRPr="00FC0C26">
        <w:t>civil penalty orders</w:t>
      </w:r>
    </w:p>
    <w:p w14:paraId="2C024AE8" w14:textId="77777777" w:rsidR="00FC0C26" w:rsidRPr="00FC0C26" w:rsidRDefault="00FC0C26" w:rsidP="00627CDA">
      <w:pPr>
        <w:pStyle w:val="ListParagraph"/>
        <w:numPr>
          <w:ilvl w:val="0"/>
          <w:numId w:val="35"/>
        </w:numPr>
      </w:pPr>
      <w:r w:rsidRPr="00FC0C26">
        <w:t>criminal prosecution.</w:t>
      </w:r>
    </w:p>
    <w:p w14:paraId="018C6B16" w14:textId="6F007BEC" w:rsidR="00FC0C26" w:rsidRDefault="00FC0C26" w:rsidP="00FC0C26">
      <w:r w:rsidRPr="00FC0C26">
        <w:t xml:space="preserve">You can find more information about </w:t>
      </w:r>
      <w:hyperlink r:id="rId849" w:history="1">
        <w:r w:rsidRPr="00FC0C26">
          <w:rPr>
            <w:rStyle w:val="Hyperlink"/>
          </w:rPr>
          <w:t>managing absences on our website</w:t>
        </w:r>
      </w:hyperlink>
      <w:r w:rsidRPr="00FC0C26">
        <w:t>.</w:t>
      </w:r>
    </w:p>
    <w:p w14:paraId="6D80CF4D" w14:textId="7B933276" w:rsidR="00FC0C26" w:rsidRDefault="00FC0C26" w:rsidP="00BD7543">
      <w:pPr>
        <w:pStyle w:val="Heading3"/>
      </w:pPr>
      <w:r w:rsidRPr="00FC0C26">
        <w:t>Statement of tax record</w:t>
      </w:r>
    </w:p>
    <w:p w14:paraId="4EAAAB4E" w14:textId="284C5556" w:rsidR="00BD7543" w:rsidRDefault="00BD7543" w:rsidP="00BD7543">
      <w:r w:rsidRPr="00BD7543">
        <w:t xml:space="preserve">New providers must provide a </w:t>
      </w:r>
      <w:hyperlink r:id="rId850" w:history="1">
        <w:r w:rsidRPr="00BD7543">
          <w:rPr>
            <w:rStyle w:val="Hyperlink"/>
          </w:rPr>
          <w:t>statement of tax record</w:t>
        </w:r>
      </w:hyperlink>
      <w:r w:rsidRPr="00BD7543">
        <w:t xml:space="preserve"> as part of their CCS approval.</w:t>
      </w:r>
    </w:p>
    <w:p w14:paraId="4A07284D" w14:textId="29F825AC" w:rsidR="00BD7543" w:rsidRDefault="00325F24" w:rsidP="00325F24">
      <w:pPr>
        <w:pStyle w:val="Heading3"/>
      </w:pPr>
      <w:r w:rsidRPr="00325F24">
        <w:t>Notify us about changes</w:t>
      </w:r>
    </w:p>
    <w:p w14:paraId="58DC1AD9" w14:textId="02D5BFE1" w:rsidR="00325F24" w:rsidRDefault="00325F24" w:rsidP="00325F24">
      <w:r w:rsidRPr="00325F24">
        <w:t xml:space="preserve">You must </w:t>
      </w:r>
      <w:hyperlink r:id="rId851" w:history="1">
        <w:r w:rsidRPr="00325F24">
          <w:rPr>
            <w:rStyle w:val="Hyperlink"/>
          </w:rPr>
          <w:t>notify us</w:t>
        </w:r>
      </w:hyperlink>
      <w:r w:rsidRPr="00325F24">
        <w:t xml:space="preserve"> about fees, vacancies, closures and changes to information.</w:t>
      </w:r>
    </w:p>
    <w:p w14:paraId="54CCA051" w14:textId="0B53AD68" w:rsidR="00325F24" w:rsidRDefault="00325F24" w:rsidP="00325F24">
      <w:pPr>
        <w:pStyle w:val="Heading2"/>
      </w:pPr>
      <w:bookmarkStart w:id="247" w:name="_Toc243484976"/>
      <w:r>
        <w:t>Workforce support</w:t>
      </w:r>
      <w:bookmarkEnd w:id="247"/>
    </w:p>
    <w:p w14:paraId="2DD0DB1F" w14:textId="5AD3F4D4" w:rsidR="00325F24" w:rsidRDefault="00325F24" w:rsidP="00325F24">
      <w:pPr>
        <w:pStyle w:val="Heading3"/>
      </w:pPr>
      <w:r w:rsidRPr="00325F24">
        <w:t>Worker retention payment update</w:t>
      </w:r>
    </w:p>
    <w:p w14:paraId="06EF82B8" w14:textId="77777777" w:rsidR="00325F24" w:rsidRPr="00325F24" w:rsidRDefault="00325F24" w:rsidP="00325F24">
      <w:pPr>
        <w:pStyle w:val="Heading4"/>
      </w:pPr>
      <w:r w:rsidRPr="00325F24">
        <w:t>Gender-based undervaluation – priority awards review</w:t>
      </w:r>
    </w:p>
    <w:p w14:paraId="2D766E0A" w14:textId="77777777" w:rsidR="00325F24" w:rsidRPr="00325F24" w:rsidRDefault="00325F24" w:rsidP="00325F24">
      <w:r w:rsidRPr="00325F24">
        <w:rPr>
          <w:b/>
          <w:bCs/>
        </w:rPr>
        <w:t>The worker retention payment will absorb the award increases from the gender-based undervaluation – priority awards review.</w:t>
      </w:r>
    </w:p>
    <w:p w14:paraId="33683B04" w14:textId="77777777" w:rsidR="00325F24" w:rsidRPr="00325F24" w:rsidRDefault="00325F24" w:rsidP="00325F24">
      <w:r w:rsidRPr="00325F24">
        <w:t xml:space="preserve">On 10 December 2025, the Fair Work Commission’s Expert Panel announced changes to the </w:t>
      </w:r>
      <w:r w:rsidRPr="00325F24">
        <w:rPr>
          <w:i/>
          <w:iCs/>
        </w:rPr>
        <w:t>Children's Services Award 2010</w:t>
      </w:r>
      <w:r w:rsidRPr="00325F24">
        <w:t xml:space="preserve"> as part of its gender pay equity review. These changes take effect from 1 March 2026. You can read more on the </w:t>
      </w:r>
      <w:hyperlink r:id="rId852" w:history="1">
        <w:r w:rsidRPr="00325F24">
          <w:rPr>
            <w:rStyle w:val="Hyperlink"/>
          </w:rPr>
          <w:t>Fair Work Commission website</w:t>
        </w:r>
      </w:hyperlink>
      <w:r w:rsidRPr="00325F24">
        <w:rPr>
          <w:b/>
          <w:bCs/>
        </w:rPr>
        <w:t xml:space="preserve">. </w:t>
      </w:r>
    </w:p>
    <w:p w14:paraId="40ACE9EF" w14:textId="77777777" w:rsidR="00325F24" w:rsidRPr="00325F24" w:rsidRDefault="00325F24" w:rsidP="00325F24">
      <w:r w:rsidRPr="00325F24">
        <w:t>The worker retention payment has been designed to absorb the impact of the review for the life of the program. Because the retention payment is higher than the award increase for every classification, the extra amount you pay above the award will reduce by the same amount as the award increase.</w:t>
      </w:r>
    </w:p>
    <w:p w14:paraId="44975BBA" w14:textId="77777777" w:rsidR="00325F24" w:rsidRPr="00325F24" w:rsidRDefault="00325F24" w:rsidP="00325F24">
      <w:r w:rsidRPr="00325F24">
        <w:t xml:space="preserve">Applications for the worker retention payment are still open for eligible providers. If you’re thinking of applying, we have </w:t>
      </w:r>
      <w:hyperlink r:id="rId853" w:history="1">
        <w:r w:rsidRPr="00325F24">
          <w:rPr>
            <w:rStyle w:val="Hyperlink"/>
          </w:rPr>
          <w:t>information and resources to guide</w:t>
        </w:r>
      </w:hyperlink>
      <w:r w:rsidRPr="00325F24">
        <w:t xml:space="preserve"> you through the process.</w:t>
      </w:r>
    </w:p>
    <w:p w14:paraId="7DA6C99B" w14:textId="77777777" w:rsidR="00325F24" w:rsidRPr="00325F24" w:rsidRDefault="00325F24" w:rsidP="00325F24">
      <w:pPr>
        <w:pStyle w:val="Heading4"/>
      </w:pPr>
      <w:r w:rsidRPr="00325F24">
        <w:t>Tell your community you’ve signed up</w:t>
      </w:r>
    </w:p>
    <w:p w14:paraId="029133C0" w14:textId="77777777" w:rsidR="00325F24" w:rsidRPr="00325F24" w:rsidRDefault="00325F24" w:rsidP="00325F24">
      <w:r w:rsidRPr="00325F24">
        <w:rPr>
          <w:b/>
          <w:bCs/>
        </w:rPr>
        <w:t>Is your service receiving the worker retention payment in 2026? Let your community know.</w:t>
      </w:r>
    </w:p>
    <w:p w14:paraId="177B0AB8" w14:textId="77777777" w:rsidR="00325F24" w:rsidRPr="00325F24" w:rsidRDefault="00325F24" w:rsidP="00325F24">
      <w:r w:rsidRPr="00325F24">
        <w:t xml:space="preserve">Use our </w:t>
      </w:r>
      <w:hyperlink r:id="rId854" w:history="1">
        <w:r w:rsidRPr="00325F24">
          <w:rPr>
            <w:rStyle w:val="Hyperlink"/>
          </w:rPr>
          <w:t>worker retention payment communication toolkit</w:t>
        </w:r>
      </w:hyperlink>
      <w:r w:rsidRPr="00325F24">
        <w:t xml:space="preserve"> to spread the word.</w:t>
      </w:r>
    </w:p>
    <w:p w14:paraId="3C4B71B3" w14:textId="6656F0A3" w:rsidR="00325F24" w:rsidRDefault="00325F24" w:rsidP="00325F24">
      <w:r w:rsidRPr="00325F24">
        <w:t>You may use the materials once you’ve been approved and entered into a grant agreement.</w:t>
      </w:r>
    </w:p>
    <w:p w14:paraId="686EDCBC" w14:textId="04A111DD" w:rsidR="00325F24" w:rsidRDefault="00325F24" w:rsidP="00325F24">
      <w:pPr>
        <w:pStyle w:val="Heading3"/>
      </w:pPr>
      <w:r w:rsidRPr="00325F24">
        <w:lastRenderedPageBreak/>
        <w:t>Supporting smooth transitions</w:t>
      </w:r>
    </w:p>
    <w:p w14:paraId="6A8CDBD6" w14:textId="77777777" w:rsidR="00325F24" w:rsidRPr="00325F24" w:rsidRDefault="00325F24" w:rsidP="00325F24">
      <w:r w:rsidRPr="00325F24">
        <w:rPr>
          <w:b/>
          <w:bCs/>
        </w:rPr>
        <w:t>The new year can bring many changes and transitions within a learning community, from changing rooms to welcoming new children and families.</w:t>
      </w:r>
    </w:p>
    <w:p w14:paraId="38DA92DC" w14:textId="77777777" w:rsidR="00325F24" w:rsidRPr="00325F24" w:rsidRDefault="00325F24" w:rsidP="00325F24">
      <w:r w:rsidRPr="00325F24">
        <w:t>Educators can support positive beginning-of-year transitions by:</w:t>
      </w:r>
    </w:p>
    <w:p w14:paraId="3440CDE6" w14:textId="77777777" w:rsidR="00325F24" w:rsidRPr="00325F24" w:rsidRDefault="00325F24" w:rsidP="00627CDA">
      <w:pPr>
        <w:pStyle w:val="ListParagraph"/>
        <w:numPr>
          <w:ilvl w:val="0"/>
          <w:numId w:val="36"/>
        </w:numPr>
      </w:pPr>
      <w:r w:rsidRPr="00325F24">
        <w:t>planning and preparing through a supportive orientation process</w:t>
      </w:r>
    </w:p>
    <w:p w14:paraId="3527D170" w14:textId="77777777" w:rsidR="00325F24" w:rsidRPr="00325F24" w:rsidRDefault="00325F24" w:rsidP="00627CDA">
      <w:pPr>
        <w:pStyle w:val="ListParagraph"/>
        <w:numPr>
          <w:ilvl w:val="0"/>
          <w:numId w:val="36"/>
        </w:numPr>
      </w:pPr>
      <w:r w:rsidRPr="00325F24">
        <w:t>communicating consistently with children and families</w:t>
      </w:r>
    </w:p>
    <w:p w14:paraId="539A8A35" w14:textId="77777777" w:rsidR="00325F24" w:rsidRPr="00325F24" w:rsidRDefault="00325F24" w:rsidP="00627CDA">
      <w:pPr>
        <w:pStyle w:val="ListParagraph"/>
        <w:numPr>
          <w:ilvl w:val="0"/>
          <w:numId w:val="36"/>
        </w:numPr>
      </w:pPr>
      <w:r w:rsidRPr="00325F24">
        <w:t>establishing predictable routines while remaining flexible to individual needs.</w:t>
      </w:r>
    </w:p>
    <w:p w14:paraId="6AB4E8E5" w14:textId="77777777" w:rsidR="00325F24" w:rsidRPr="00325F24" w:rsidRDefault="00325F24" w:rsidP="00325F24">
      <w:r w:rsidRPr="00325F24">
        <w:t>Explore Be You’s resources to support smooth transitions, including:</w:t>
      </w:r>
    </w:p>
    <w:p w14:paraId="39578AA2" w14:textId="77777777" w:rsidR="00325F24" w:rsidRPr="00325F24" w:rsidRDefault="00325F24" w:rsidP="00627CDA">
      <w:pPr>
        <w:pStyle w:val="ListParagraph"/>
        <w:numPr>
          <w:ilvl w:val="0"/>
          <w:numId w:val="37"/>
        </w:numPr>
      </w:pPr>
      <w:hyperlink r:id="rId855" w:history="1">
        <w:r w:rsidRPr="00325F24">
          <w:rPr>
            <w:rStyle w:val="Hyperlink"/>
          </w:rPr>
          <w:t>fact sheets</w:t>
        </w:r>
      </w:hyperlink>
    </w:p>
    <w:p w14:paraId="6E6E42D7" w14:textId="77777777" w:rsidR="00325F24" w:rsidRPr="00325F24" w:rsidRDefault="00325F24" w:rsidP="00627CDA">
      <w:pPr>
        <w:pStyle w:val="ListParagraph"/>
        <w:numPr>
          <w:ilvl w:val="0"/>
          <w:numId w:val="37"/>
        </w:numPr>
      </w:pPr>
      <w:r w:rsidRPr="00325F24">
        <w:t xml:space="preserve">a </w:t>
      </w:r>
      <w:hyperlink r:id="rId856" w:history="1">
        <w:r w:rsidRPr="00325F24">
          <w:rPr>
            <w:rStyle w:val="Hyperlink"/>
          </w:rPr>
          <w:t>micro learning package</w:t>
        </w:r>
      </w:hyperlink>
      <w:r w:rsidRPr="00325F24">
        <w:t xml:space="preserve"> </w:t>
      </w:r>
    </w:p>
    <w:p w14:paraId="4E999741" w14:textId="170711B7" w:rsidR="00325F24" w:rsidRDefault="00325F24" w:rsidP="00325F24">
      <w:r w:rsidRPr="00325F24">
        <w:t xml:space="preserve">the Healthy Transitions topic within the </w:t>
      </w:r>
      <w:hyperlink r:id="rId857" w:history="1">
        <w:r w:rsidRPr="00325F24">
          <w:rPr>
            <w:rStyle w:val="Hyperlink"/>
          </w:rPr>
          <w:t>Connect professional learning module</w:t>
        </w:r>
      </w:hyperlink>
      <w:r w:rsidRPr="00325F24">
        <w:t>.</w:t>
      </w:r>
    </w:p>
    <w:p w14:paraId="50C809F4" w14:textId="3810E604" w:rsidR="00325F24" w:rsidRDefault="00325F24" w:rsidP="00325F24">
      <w:pPr>
        <w:pStyle w:val="Heading2"/>
      </w:pPr>
      <w:bookmarkStart w:id="248" w:name="_Toc243484977"/>
      <w:r>
        <w:t>News for families</w:t>
      </w:r>
      <w:bookmarkEnd w:id="248"/>
    </w:p>
    <w:p w14:paraId="0BD8FD39" w14:textId="3B15CE13" w:rsidR="00325F24" w:rsidRDefault="00325F24" w:rsidP="00325F24">
      <w:pPr>
        <w:pStyle w:val="Heading3"/>
      </w:pPr>
      <w:r w:rsidRPr="00325F24">
        <w:t>Child Care Subsidy changes to help eligible families</w:t>
      </w:r>
    </w:p>
    <w:p w14:paraId="4684BC5C" w14:textId="77777777" w:rsidR="00325F24" w:rsidRPr="00325F24" w:rsidRDefault="00325F24" w:rsidP="00325F24">
      <w:r w:rsidRPr="00325F24">
        <w:rPr>
          <w:b/>
          <w:bCs/>
        </w:rPr>
        <w:t>From 5 January 2026, Child Care Subsidy (CCS) eligible families can get at least 72 hours of subsidised child care per fortnight or 3 days per week.</w:t>
      </w:r>
    </w:p>
    <w:p w14:paraId="6D3AF062" w14:textId="77777777" w:rsidR="00325F24" w:rsidRPr="00325F24" w:rsidRDefault="00325F24" w:rsidP="00325F24">
      <w:r w:rsidRPr="00325F24">
        <w:t>These changes are known as the 3 Day Guarantee.</w:t>
      </w:r>
    </w:p>
    <w:p w14:paraId="4092285C" w14:textId="0924CD13" w:rsidR="00325F24" w:rsidRPr="00325F24" w:rsidRDefault="00325F24" w:rsidP="00325F24">
      <w:r w:rsidRPr="00325F24">
        <w:t xml:space="preserve">Read more on the </w:t>
      </w:r>
      <w:hyperlink r:id="rId858" w:history="1">
        <w:r w:rsidRPr="00325F24">
          <w:rPr>
            <w:rStyle w:val="Hyperlink"/>
          </w:rPr>
          <w:t>Services Australia website</w:t>
        </w:r>
      </w:hyperlink>
      <w:r w:rsidRPr="00325F24">
        <w:t>.</w:t>
      </w:r>
    </w:p>
    <w:p w14:paraId="06AC7118" w14:textId="77777777" w:rsidR="00325F24" w:rsidRPr="00325F24" w:rsidRDefault="00325F24" w:rsidP="00325F24"/>
    <w:p w14:paraId="63E7436F" w14:textId="77777777" w:rsidR="00325F24" w:rsidRPr="00325F24" w:rsidRDefault="00325F24" w:rsidP="00325F24"/>
    <w:p w14:paraId="67EE00F2" w14:textId="77777777" w:rsidR="00970BCC" w:rsidRPr="00970BCC" w:rsidRDefault="00970BCC" w:rsidP="00970BCC"/>
    <w:p w14:paraId="63FF77C2" w14:textId="77777777" w:rsidR="00970BCC" w:rsidRPr="00970BCC" w:rsidRDefault="00970BCC" w:rsidP="00970BCC"/>
    <w:p w14:paraId="4EE95CAE" w14:textId="77777777" w:rsidR="00970BCC" w:rsidRPr="00970BCC" w:rsidRDefault="00970BCC" w:rsidP="00970BCC"/>
    <w:p w14:paraId="347DEDB0" w14:textId="77777777" w:rsidR="003E2A63" w:rsidRPr="003E2A63" w:rsidRDefault="003E2A63" w:rsidP="003E2A63"/>
    <w:p w14:paraId="2E6B76F4" w14:textId="5248CBA0" w:rsidR="00A96BC2" w:rsidRDefault="00A96BC2" w:rsidP="35A3E329">
      <w:pPr>
        <w:pStyle w:val="Issuedate"/>
      </w:pPr>
      <w:bookmarkStart w:id="249" w:name="_Toc243484978"/>
      <w:r>
        <w:lastRenderedPageBreak/>
        <w:t>13 January 2026</w:t>
      </w:r>
      <w:bookmarkEnd w:id="249"/>
    </w:p>
    <w:p w14:paraId="459BB55E" w14:textId="10BE0C45" w:rsidR="00A96BC2" w:rsidRDefault="00A96BC2" w:rsidP="00A96BC2">
      <w:pPr>
        <w:pStyle w:val="Heading2"/>
      </w:pPr>
      <w:bookmarkStart w:id="250" w:name="_Toc243484979"/>
      <w:r w:rsidRPr="00A96BC2">
        <w:t>Victorian bushfires: CCS period of emergency extended, new areas added</w:t>
      </w:r>
      <w:bookmarkEnd w:id="250"/>
    </w:p>
    <w:p w14:paraId="00641FBA" w14:textId="77777777" w:rsidR="00A96BC2" w:rsidRPr="00A96BC2" w:rsidRDefault="00A96BC2" w:rsidP="00A96BC2">
      <w:r w:rsidRPr="00A96BC2">
        <w:rPr>
          <w:b/>
          <w:bCs/>
        </w:rPr>
        <w:t xml:space="preserve">We’ve extended the Child Care Subsidy (CCS) period of emergency in parts of Victoria following bushfires. </w:t>
      </w:r>
    </w:p>
    <w:p w14:paraId="1C21CF28" w14:textId="77777777" w:rsidR="00A96BC2" w:rsidRPr="00A96BC2" w:rsidRDefault="00A96BC2" w:rsidP="00A96BC2">
      <w:r w:rsidRPr="00A96BC2">
        <w:rPr>
          <w:b/>
          <w:bCs/>
        </w:rPr>
        <w:t>What's new</w:t>
      </w:r>
    </w:p>
    <w:p w14:paraId="5814E7EE" w14:textId="77777777" w:rsidR="00A96BC2" w:rsidRPr="00A96BC2" w:rsidRDefault="00A96BC2" w:rsidP="00627CDA">
      <w:pPr>
        <w:pStyle w:val="ListParagraph"/>
        <w:numPr>
          <w:ilvl w:val="0"/>
          <w:numId w:val="21"/>
        </w:numPr>
      </w:pPr>
      <w:r w:rsidRPr="00A96BC2">
        <w:t>Another 5 LGAs have been added.</w:t>
      </w:r>
    </w:p>
    <w:p w14:paraId="351278BE" w14:textId="77777777" w:rsidR="00A96BC2" w:rsidRPr="00A96BC2" w:rsidRDefault="00A96BC2" w:rsidP="00627CDA">
      <w:pPr>
        <w:pStyle w:val="ListParagraph"/>
        <w:numPr>
          <w:ilvl w:val="0"/>
          <w:numId w:val="21"/>
        </w:numPr>
      </w:pPr>
      <w:r w:rsidRPr="00A96BC2">
        <w:t>Some LGAs have had their emergency period extended.</w:t>
      </w:r>
    </w:p>
    <w:p w14:paraId="20AEDE5A" w14:textId="77777777" w:rsidR="00A96BC2" w:rsidRPr="00A96BC2" w:rsidRDefault="00A96BC2" w:rsidP="00627CDA">
      <w:pPr>
        <w:pStyle w:val="ListParagraph"/>
        <w:numPr>
          <w:ilvl w:val="0"/>
          <w:numId w:val="21"/>
        </w:numPr>
      </w:pPr>
      <w:r w:rsidRPr="00A96BC2">
        <w:t>Dates vary by location.</w:t>
      </w:r>
    </w:p>
    <w:p w14:paraId="6F94E78D" w14:textId="77777777" w:rsidR="00A96BC2" w:rsidRPr="00A96BC2" w:rsidRDefault="00A96BC2" w:rsidP="00A96BC2">
      <w:r w:rsidRPr="00A96BC2">
        <w:rPr>
          <w:b/>
          <w:bCs/>
        </w:rPr>
        <w:t>Emergency period: 8 to 16 January 2026</w:t>
      </w:r>
    </w:p>
    <w:p w14:paraId="3E8409A7" w14:textId="77777777" w:rsidR="00A96BC2" w:rsidRPr="00A96BC2" w:rsidRDefault="00A96BC2" w:rsidP="00A96BC2">
      <w:r w:rsidRPr="00A96BC2">
        <w:t xml:space="preserve">(New areas in </w:t>
      </w:r>
      <w:r w:rsidRPr="00A96BC2">
        <w:rPr>
          <w:b/>
          <w:bCs/>
        </w:rPr>
        <w:t>bold</w:t>
      </w:r>
      <w:r w:rsidRPr="00A96BC2">
        <w:t>)</w:t>
      </w:r>
    </w:p>
    <w:p w14:paraId="6A732834" w14:textId="77777777" w:rsidR="00A96BC2" w:rsidRPr="00A96BC2" w:rsidRDefault="00A96BC2" w:rsidP="00627CDA">
      <w:pPr>
        <w:pStyle w:val="ListParagraph"/>
        <w:numPr>
          <w:ilvl w:val="0"/>
          <w:numId w:val="22"/>
        </w:numPr>
      </w:pPr>
      <w:r w:rsidRPr="00A96BC2">
        <w:t>Ararat</w:t>
      </w:r>
    </w:p>
    <w:p w14:paraId="5EDA393E" w14:textId="77777777" w:rsidR="00A96BC2" w:rsidRPr="00A96BC2" w:rsidRDefault="00A96BC2" w:rsidP="00627CDA">
      <w:pPr>
        <w:pStyle w:val="ListParagraph"/>
        <w:numPr>
          <w:ilvl w:val="0"/>
          <w:numId w:val="22"/>
        </w:numPr>
      </w:pPr>
      <w:r w:rsidRPr="00BF5B18">
        <w:rPr>
          <w:b/>
          <w:bCs/>
        </w:rPr>
        <w:t>Alpine</w:t>
      </w:r>
    </w:p>
    <w:p w14:paraId="74D2DE01" w14:textId="77777777" w:rsidR="00A96BC2" w:rsidRPr="00A96BC2" w:rsidRDefault="00A96BC2" w:rsidP="00627CDA">
      <w:pPr>
        <w:pStyle w:val="ListParagraph"/>
        <w:numPr>
          <w:ilvl w:val="0"/>
          <w:numId w:val="22"/>
        </w:numPr>
      </w:pPr>
      <w:r w:rsidRPr="00A96BC2">
        <w:t>Colac Otway</w:t>
      </w:r>
    </w:p>
    <w:p w14:paraId="589BCE70" w14:textId="77777777" w:rsidR="00A96BC2" w:rsidRPr="00A96BC2" w:rsidRDefault="00A96BC2" w:rsidP="00627CDA">
      <w:pPr>
        <w:pStyle w:val="ListParagraph"/>
        <w:numPr>
          <w:ilvl w:val="0"/>
          <w:numId w:val="22"/>
        </w:numPr>
      </w:pPr>
      <w:r w:rsidRPr="00A96BC2">
        <w:t>Corangamite</w:t>
      </w:r>
    </w:p>
    <w:p w14:paraId="6C4B851D" w14:textId="77777777" w:rsidR="00A96BC2" w:rsidRPr="00A96BC2" w:rsidRDefault="00A96BC2" w:rsidP="00627CDA">
      <w:pPr>
        <w:pStyle w:val="ListParagraph"/>
        <w:numPr>
          <w:ilvl w:val="0"/>
          <w:numId w:val="22"/>
        </w:numPr>
      </w:pPr>
      <w:r w:rsidRPr="00BF5B18">
        <w:rPr>
          <w:b/>
          <w:bCs/>
        </w:rPr>
        <w:t>East Gippsland</w:t>
      </w:r>
    </w:p>
    <w:p w14:paraId="283E8EFD" w14:textId="77777777" w:rsidR="00A96BC2" w:rsidRPr="00A96BC2" w:rsidRDefault="00A96BC2" w:rsidP="00627CDA">
      <w:pPr>
        <w:pStyle w:val="ListParagraph"/>
        <w:numPr>
          <w:ilvl w:val="0"/>
          <w:numId w:val="22"/>
        </w:numPr>
      </w:pPr>
      <w:r w:rsidRPr="00BF5B18">
        <w:rPr>
          <w:b/>
          <w:bCs/>
        </w:rPr>
        <w:t>Golden Plains</w:t>
      </w:r>
    </w:p>
    <w:p w14:paraId="030057A8" w14:textId="77777777" w:rsidR="00A96BC2" w:rsidRPr="00A96BC2" w:rsidRDefault="00A96BC2" w:rsidP="00627CDA">
      <w:pPr>
        <w:pStyle w:val="ListParagraph"/>
        <w:numPr>
          <w:ilvl w:val="0"/>
          <w:numId w:val="22"/>
        </w:numPr>
      </w:pPr>
      <w:r w:rsidRPr="00A96BC2">
        <w:t>Greater Bendigo</w:t>
      </w:r>
    </w:p>
    <w:p w14:paraId="3F2F700B" w14:textId="77777777" w:rsidR="00A96BC2" w:rsidRPr="00A96BC2" w:rsidRDefault="00A96BC2" w:rsidP="00627CDA">
      <w:pPr>
        <w:pStyle w:val="ListParagraph"/>
        <w:numPr>
          <w:ilvl w:val="0"/>
          <w:numId w:val="22"/>
        </w:numPr>
      </w:pPr>
      <w:r w:rsidRPr="00A96BC2">
        <w:t>Horsham</w:t>
      </w:r>
    </w:p>
    <w:p w14:paraId="19EA2FB1" w14:textId="77777777" w:rsidR="00A96BC2" w:rsidRPr="00A96BC2" w:rsidRDefault="00A96BC2" w:rsidP="00627CDA">
      <w:pPr>
        <w:pStyle w:val="ListParagraph"/>
        <w:numPr>
          <w:ilvl w:val="0"/>
          <w:numId w:val="22"/>
        </w:numPr>
      </w:pPr>
      <w:r w:rsidRPr="00A96BC2">
        <w:t>Mansfield</w:t>
      </w:r>
    </w:p>
    <w:p w14:paraId="48344DAD" w14:textId="77777777" w:rsidR="00A96BC2" w:rsidRPr="00A96BC2" w:rsidRDefault="00A96BC2" w:rsidP="00627CDA">
      <w:pPr>
        <w:pStyle w:val="ListParagraph"/>
        <w:numPr>
          <w:ilvl w:val="0"/>
          <w:numId w:val="22"/>
        </w:numPr>
      </w:pPr>
      <w:r w:rsidRPr="00BF5B18">
        <w:rPr>
          <w:b/>
          <w:bCs/>
        </w:rPr>
        <w:t>Mildura</w:t>
      </w:r>
    </w:p>
    <w:p w14:paraId="1994BE6A" w14:textId="77777777" w:rsidR="00A96BC2" w:rsidRPr="00A96BC2" w:rsidRDefault="00A96BC2" w:rsidP="00627CDA">
      <w:pPr>
        <w:pStyle w:val="ListParagraph"/>
        <w:numPr>
          <w:ilvl w:val="0"/>
          <w:numId w:val="22"/>
        </w:numPr>
      </w:pPr>
      <w:r w:rsidRPr="00A96BC2">
        <w:t>Mitchell</w:t>
      </w:r>
    </w:p>
    <w:p w14:paraId="7A59B6CE" w14:textId="77777777" w:rsidR="00A96BC2" w:rsidRPr="00A96BC2" w:rsidRDefault="00A96BC2" w:rsidP="00627CDA">
      <w:pPr>
        <w:pStyle w:val="ListParagraph"/>
        <w:numPr>
          <w:ilvl w:val="0"/>
          <w:numId w:val="22"/>
        </w:numPr>
      </w:pPr>
      <w:r w:rsidRPr="00A96BC2">
        <w:t>Moira</w:t>
      </w:r>
    </w:p>
    <w:p w14:paraId="5EC6F5EB" w14:textId="77777777" w:rsidR="00A96BC2" w:rsidRPr="00A96BC2" w:rsidRDefault="00A96BC2" w:rsidP="00627CDA">
      <w:pPr>
        <w:pStyle w:val="ListParagraph"/>
        <w:numPr>
          <w:ilvl w:val="0"/>
          <w:numId w:val="22"/>
        </w:numPr>
      </w:pPr>
      <w:r w:rsidRPr="00A96BC2">
        <w:t>Mount Alexander</w:t>
      </w:r>
    </w:p>
    <w:p w14:paraId="11D52698" w14:textId="77777777" w:rsidR="00A96BC2" w:rsidRPr="00A96BC2" w:rsidRDefault="00A96BC2" w:rsidP="00627CDA">
      <w:pPr>
        <w:pStyle w:val="ListParagraph"/>
        <w:numPr>
          <w:ilvl w:val="0"/>
          <w:numId w:val="22"/>
        </w:numPr>
      </w:pPr>
      <w:r w:rsidRPr="00A96BC2">
        <w:t>Murrindindi</w:t>
      </w:r>
    </w:p>
    <w:p w14:paraId="3936501D" w14:textId="77777777" w:rsidR="00A96BC2" w:rsidRPr="00A96BC2" w:rsidRDefault="00A96BC2" w:rsidP="00627CDA">
      <w:pPr>
        <w:pStyle w:val="ListParagraph"/>
        <w:numPr>
          <w:ilvl w:val="0"/>
          <w:numId w:val="22"/>
        </w:numPr>
      </w:pPr>
      <w:r w:rsidRPr="00A96BC2">
        <w:t>Pyrenees</w:t>
      </w:r>
    </w:p>
    <w:p w14:paraId="73AC3988" w14:textId="77777777" w:rsidR="00A96BC2" w:rsidRPr="00A96BC2" w:rsidRDefault="00A96BC2" w:rsidP="00627CDA">
      <w:pPr>
        <w:pStyle w:val="ListParagraph"/>
        <w:numPr>
          <w:ilvl w:val="0"/>
          <w:numId w:val="22"/>
        </w:numPr>
      </w:pPr>
      <w:r w:rsidRPr="00A96BC2">
        <w:t>Strathbogie</w:t>
      </w:r>
    </w:p>
    <w:p w14:paraId="3127FDCF" w14:textId="77777777" w:rsidR="00A96BC2" w:rsidRPr="00A96BC2" w:rsidRDefault="00A96BC2" w:rsidP="00627CDA">
      <w:pPr>
        <w:pStyle w:val="ListParagraph"/>
        <w:numPr>
          <w:ilvl w:val="0"/>
          <w:numId w:val="22"/>
        </w:numPr>
      </w:pPr>
      <w:r w:rsidRPr="00A96BC2">
        <w:t>Towong</w:t>
      </w:r>
    </w:p>
    <w:p w14:paraId="6640BB26" w14:textId="77777777" w:rsidR="00A96BC2" w:rsidRPr="00A96BC2" w:rsidRDefault="00A96BC2" w:rsidP="00627CDA">
      <w:pPr>
        <w:pStyle w:val="ListParagraph"/>
        <w:numPr>
          <w:ilvl w:val="0"/>
          <w:numId w:val="22"/>
        </w:numPr>
      </w:pPr>
      <w:r w:rsidRPr="00BF5B18">
        <w:rPr>
          <w:b/>
          <w:bCs/>
        </w:rPr>
        <w:t>Wellington</w:t>
      </w:r>
      <w:r w:rsidRPr="00A96BC2">
        <w:t>.</w:t>
      </w:r>
    </w:p>
    <w:p w14:paraId="5C588F8C" w14:textId="77777777" w:rsidR="00A96BC2" w:rsidRPr="00A96BC2" w:rsidRDefault="00A96BC2" w:rsidP="00627CDA">
      <w:pPr>
        <w:pStyle w:val="ListParagraph"/>
        <w:numPr>
          <w:ilvl w:val="0"/>
          <w:numId w:val="22"/>
        </w:numPr>
      </w:pPr>
      <w:r w:rsidRPr="00BF5B18">
        <w:rPr>
          <w:b/>
          <w:bCs/>
        </w:rPr>
        <w:t>Emergency period: 8 to 12 January 2026</w:t>
      </w:r>
    </w:p>
    <w:p w14:paraId="4C87D988" w14:textId="77777777" w:rsidR="00A96BC2" w:rsidRPr="00A96BC2" w:rsidRDefault="00A96BC2" w:rsidP="00627CDA">
      <w:pPr>
        <w:pStyle w:val="ListParagraph"/>
        <w:numPr>
          <w:ilvl w:val="0"/>
          <w:numId w:val="22"/>
        </w:numPr>
      </w:pPr>
      <w:r w:rsidRPr="00A96BC2">
        <w:t>Campaspe</w:t>
      </w:r>
    </w:p>
    <w:p w14:paraId="12B110EC" w14:textId="77777777" w:rsidR="00A96BC2" w:rsidRPr="00A96BC2" w:rsidRDefault="00A96BC2" w:rsidP="00627CDA">
      <w:pPr>
        <w:pStyle w:val="ListParagraph"/>
        <w:numPr>
          <w:ilvl w:val="0"/>
          <w:numId w:val="22"/>
        </w:numPr>
      </w:pPr>
      <w:r w:rsidRPr="00A96BC2">
        <w:t>Central Goldfields</w:t>
      </w:r>
    </w:p>
    <w:p w14:paraId="2DE2F165" w14:textId="77777777" w:rsidR="00A96BC2" w:rsidRPr="00A96BC2" w:rsidRDefault="00A96BC2" w:rsidP="00627CDA">
      <w:pPr>
        <w:pStyle w:val="ListParagraph"/>
        <w:numPr>
          <w:ilvl w:val="0"/>
          <w:numId w:val="22"/>
        </w:numPr>
      </w:pPr>
      <w:r w:rsidRPr="00A96BC2">
        <w:t>Glenelg</w:t>
      </w:r>
    </w:p>
    <w:p w14:paraId="76538A5A" w14:textId="77777777" w:rsidR="00A96BC2" w:rsidRPr="00A96BC2" w:rsidRDefault="00A96BC2" w:rsidP="00627CDA">
      <w:pPr>
        <w:pStyle w:val="ListParagraph"/>
        <w:numPr>
          <w:ilvl w:val="0"/>
          <w:numId w:val="22"/>
        </w:numPr>
      </w:pPr>
      <w:r w:rsidRPr="00A96BC2">
        <w:lastRenderedPageBreak/>
        <w:t>Greater Shepparton</w:t>
      </w:r>
    </w:p>
    <w:p w14:paraId="7DEF96A7" w14:textId="77777777" w:rsidR="00A96BC2" w:rsidRPr="00A96BC2" w:rsidRDefault="00A96BC2" w:rsidP="00627CDA">
      <w:pPr>
        <w:pStyle w:val="ListParagraph"/>
        <w:numPr>
          <w:ilvl w:val="0"/>
          <w:numId w:val="22"/>
        </w:numPr>
      </w:pPr>
      <w:r w:rsidRPr="00A96BC2">
        <w:t>Hindmarsh</w:t>
      </w:r>
    </w:p>
    <w:p w14:paraId="6B737D86" w14:textId="77777777" w:rsidR="00A96BC2" w:rsidRPr="00A96BC2" w:rsidRDefault="00A96BC2" w:rsidP="00627CDA">
      <w:pPr>
        <w:pStyle w:val="ListParagraph"/>
        <w:numPr>
          <w:ilvl w:val="0"/>
          <w:numId w:val="22"/>
        </w:numPr>
      </w:pPr>
      <w:r w:rsidRPr="00A96BC2">
        <w:t>Loddon</w:t>
      </w:r>
    </w:p>
    <w:p w14:paraId="48A37D6F" w14:textId="77777777" w:rsidR="00A96BC2" w:rsidRPr="00A96BC2" w:rsidRDefault="00A96BC2" w:rsidP="00627CDA">
      <w:pPr>
        <w:pStyle w:val="ListParagraph"/>
        <w:numPr>
          <w:ilvl w:val="0"/>
          <w:numId w:val="22"/>
        </w:numPr>
      </w:pPr>
      <w:r w:rsidRPr="00A96BC2">
        <w:t>Moyne</w:t>
      </w:r>
    </w:p>
    <w:p w14:paraId="430FD9A0" w14:textId="77777777" w:rsidR="00A96BC2" w:rsidRPr="00A96BC2" w:rsidRDefault="00A96BC2" w:rsidP="00627CDA">
      <w:pPr>
        <w:pStyle w:val="ListParagraph"/>
        <w:numPr>
          <w:ilvl w:val="0"/>
          <w:numId w:val="22"/>
        </w:numPr>
      </w:pPr>
      <w:r w:rsidRPr="00A96BC2">
        <w:t>Northern Grampians</w:t>
      </w:r>
    </w:p>
    <w:p w14:paraId="521CA1D8" w14:textId="77777777" w:rsidR="00A96BC2" w:rsidRPr="00A96BC2" w:rsidRDefault="00A96BC2" w:rsidP="00627CDA">
      <w:pPr>
        <w:pStyle w:val="ListParagraph"/>
        <w:numPr>
          <w:ilvl w:val="0"/>
          <w:numId w:val="22"/>
        </w:numPr>
      </w:pPr>
      <w:r w:rsidRPr="00A96BC2">
        <w:t>Southern Grampians</w:t>
      </w:r>
    </w:p>
    <w:p w14:paraId="2F79C9B1" w14:textId="77777777" w:rsidR="00A96BC2" w:rsidRPr="00A96BC2" w:rsidRDefault="00A96BC2" w:rsidP="00627CDA">
      <w:pPr>
        <w:pStyle w:val="ListParagraph"/>
        <w:numPr>
          <w:ilvl w:val="0"/>
          <w:numId w:val="22"/>
        </w:numPr>
      </w:pPr>
      <w:r w:rsidRPr="00A96BC2">
        <w:t>Warrnambool</w:t>
      </w:r>
    </w:p>
    <w:p w14:paraId="6E3B4631" w14:textId="77777777" w:rsidR="00A96BC2" w:rsidRPr="00A96BC2" w:rsidRDefault="00A96BC2" w:rsidP="00627CDA">
      <w:pPr>
        <w:pStyle w:val="ListParagraph"/>
        <w:numPr>
          <w:ilvl w:val="0"/>
          <w:numId w:val="22"/>
        </w:numPr>
      </w:pPr>
      <w:r w:rsidRPr="00A96BC2">
        <w:t>West Wimmera</w:t>
      </w:r>
    </w:p>
    <w:p w14:paraId="7300BD29" w14:textId="77777777" w:rsidR="00A96BC2" w:rsidRPr="00A96BC2" w:rsidRDefault="00A96BC2" w:rsidP="00627CDA">
      <w:pPr>
        <w:pStyle w:val="ListParagraph"/>
        <w:numPr>
          <w:ilvl w:val="0"/>
          <w:numId w:val="22"/>
        </w:numPr>
      </w:pPr>
      <w:r w:rsidRPr="00A96BC2">
        <w:t>Yarriambiack (Central and South).</w:t>
      </w:r>
    </w:p>
    <w:p w14:paraId="7E65B55E" w14:textId="77777777" w:rsidR="00A96BC2" w:rsidRPr="00A96BC2" w:rsidRDefault="00A96BC2" w:rsidP="00A96BC2">
      <w:r w:rsidRPr="00A96BC2">
        <w:t>We'll continue to monitor the situation and will provide updates as required.</w:t>
      </w:r>
    </w:p>
    <w:p w14:paraId="1EEBD182" w14:textId="77777777" w:rsidR="00A96BC2" w:rsidRPr="00A96BC2" w:rsidRDefault="00A96BC2" w:rsidP="00A96BC2">
      <w:pPr>
        <w:pStyle w:val="Heading3"/>
      </w:pPr>
      <w:r w:rsidRPr="00A96BC2">
        <w:t>For action</w:t>
      </w:r>
    </w:p>
    <w:p w14:paraId="57D13387" w14:textId="77777777" w:rsidR="00A96BC2" w:rsidRPr="00A96BC2" w:rsidRDefault="00A96BC2" w:rsidP="00A96BC2">
      <w:r w:rsidRPr="00A96BC2">
        <w:t>If you close your service, you must tell:</w:t>
      </w:r>
    </w:p>
    <w:p w14:paraId="0FB2B0F1" w14:textId="77777777" w:rsidR="00A96BC2" w:rsidRPr="00A96BC2" w:rsidRDefault="00A96BC2" w:rsidP="00627CDA">
      <w:pPr>
        <w:pStyle w:val="ListParagraph"/>
        <w:numPr>
          <w:ilvl w:val="0"/>
          <w:numId w:val="23"/>
        </w:numPr>
      </w:pPr>
      <w:r w:rsidRPr="00A96BC2">
        <w:t>us via the </w:t>
      </w:r>
      <w:hyperlink r:id="rId859" w:history="1">
        <w:r w:rsidRPr="00A96BC2">
          <w:rPr>
            <w:rStyle w:val="Hyperlink"/>
          </w:rPr>
          <w:t>Provider Entry Point</w:t>
        </w:r>
      </w:hyperlink>
      <w:r w:rsidRPr="00A96BC2">
        <w:t xml:space="preserve"> (PEP) or your third-party software</w:t>
      </w:r>
    </w:p>
    <w:p w14:paraId="553ABA6F" w14:textId="77777777" w:rsidR="00A96BC2" w:rsidRPr="00A96BC2" w:rsidRDefault="00A96BC2" w:rsidP="00627CDA">
      <w:pPr>
        <w:pStyle w:val="ListParagraph"/>
        <w:numPr>
          <w:ilvl w:val="0"/>
          <w:numId w:val="23"/>
        </w:numPr>
      </w:pPr>
      <w:r w:rsidRPr="00A96BC2">
        <w:t>your </w:t>
      </w:r>
      <w:hyperlink r:id="rId860" w:history="1">
        <w:r w:rsidRPr="00A96BC2">
          <w:rPr>
            <w:rStyle w:val="Hyperlink"/>
          </w:rPr>
          <w:t>state or territory regulatory authority</w:t>
        </w:r>
      </w:hyperlink>
      <w:r w:rsidRPr="00A96BC2">
        <w:t>.</w:t>
      </w:r>
    </w:p>
    <w:p w14:paraId="490F0698" w14:textId="77777777" w:rsidR="00A96BC2" w:rsidRPr="00A96BC2" w:rsidRDefault="00A96BC2" w:rsidP="00A96BC2">
      <w:r w:rsidRPr="00A96BC2">
        <w:t xml:space="preserve">Update your details via the </w:t>
      </w:r>
      <w:hyperlink r:id="rId861" w:history="1">
        <w:r w:rsidRPr="00A96BC2">
          <w:rPr>
            <w:rStyle w:val="Hyperlink"/>
          </w:rPr>
          <w:t>PEP</w:t>
        </w:r>
      </w:hyperlink>
      <w:r w:rsidRPr="00A96BC2">
        <w:t xml:space="preserve"> or your third-party software, including:</w:t>
      </w:r>
    </w:p>
    <w:p w14:paraId="607CDFFD" w14:textId="77777777" w:rsidR="00A96BC2" w:rsidRPr="00A96BC2" w:rsidRDefault="00A96BC2" w:rsidP="00627CDA">
      <w:pPr>
        <w:pStyle w:val="ListParagraph"/>
        <w:numPr>
          <w:ilvl w:val="0"/>
          <w:numId w:val="24"/>
        </w:numPr>
      </w:pPr>
      <w:r w:rsidRPr="00A96BC2">
        <w:t>your contact details in the Child Care Subsidy System, so you don’t miss important information</w:t>
      </w:r>
    </w:p>
    <w:p w14:paraId="31A9E6E5" w14:textId="77777777" w:rsidR="00A96BC2" w:rsidRPr="00A96BC2" w:rsidRDefault="00A96BC2" w:rsidP="00627CDA">
      <w:pPr>
        <w:pStyle w:val="ListParagraph"/>
        <w:numPr>
          <w:ilvl w:val="0"/>
          <w:numId w:val="24"/>
        </w:numPr>
      </w:pPr>
      <w:r w:rsidRPr="00A96BC2">
        <w:t xml:space="preserve">your vacancy details on </w:t>
      </w:r>
      <w:hyperlink r:id="rId862" w:history="1">
        <w:r w:rsidRPr="00A96BC2">
          <w:rPr>
            <w:rStyle w:val="Hyperlink"/>
          </w:rPr>
          <w:t>StartingBlocks.gov.au</w:t>
        </w:r>
      </w:hyperlink>
      <w:r w:rsidRPr="00A96BC2">
        <w:t xml:space="preserve"> to help families looking for care.</w:t>
      </w:r>
    </w:p>
    <w:p w14:paraId="5E0BADF1" w14:textId="77777777" w:rsidR="00A96BC2" w:rsidRPr="00A96BC2" w:rsidRDefault="00A96BC2" w:rsidP="00A96BC2">
      <w:pPr>
        <w:pStyle w:val="Heading3"/>
      </w:pPr>
      <w:r w:rsidRPr="00A96BC2">
        <w:t>Support during the emergency</w:t>
      </w:r>
    </w:p>
    <w:p w14:paraId="011CCCB9" w14:textId="77777777" w:rsidR="00A96BC2" w:rsidRPr="00A96BC2" w:rsidRDefault="00A96BC2" w:rsidP="00A96BC2">
      <w:r w:rsidRPr="00A96BC2">
        <w:t xml:space="preserve">The following support is available in affected regions </w:t>
      </w:r>
      <w:r w:rsidRPr="00A96BC2">
        <w:rPr>
          <w:b/>
          <w:bCs/>
        </w:rPr>
        <w:t>during</w:t>
      </w:r>
      <w:r w:rsidRPr="00A96BC2">
        <w:t xml:space="preserve"> the CCS period of emergency:</w:t>
      </w:r>
    </w:p>
    <w:p w14:paraId="48E68456" w14:textId="77777777" w:rsidR="00A96BC2" w:rsidRPr="00A96BC2" w:rsidRDefault="00A96BC2" w:rsidP="00627CDA">
      <w:pPr>
        <w:pStyle w:val="ListParagraph"/>
        <w:numPr>
          <w:ilvl w:val="0"/>
          <w:numId w:val="25"/>
        </w:numPr>
      </w:pPr>
      <w:r w:rsidRPr="00A96BC2">
        <w:t>you can continue to get CCS if your service closes as a direct result of the emergency</w:t>
      </w:r>
    </w:p>
    <w:p w14:paraId="4E6FBABF" w14:textId="77777777" w:rsidR="00A96BC2" w:rsidRPr="00A96BC2" w:rsidRDefault="00A96BC2" w:rsidP="00627CDA">
      <w:pPr>
        <w:pStyle w:val="ListParagraph"/>
        <w:numPr>
          <w:ilvl w:val="0"/>
          <w:numId w:val="25"/>
        </w:numPr>
      </w:pPr>
      <w:r w:rsidRPr="00A96BC2">
        <w:t>you can waive the gap fee if a child doesn’t attend, or your service is closed, during the CCS period of emergency</w:t>
      </w:r>
    </w:p>
    <w:p w14:paraId="2F5C1F15" w14:textId="77777777" w:rsidR="00A96BC2" w:rsidRPr="00A96BC2" w:rsidRDefault="00A96BC2" w:rsidP="00627CDA">
      <w:pPr>
        <w:pStyle w:val="ListParagraph"/>
        <w:numPr>
          <w:ilvl w:val="0"/>
          <w:numId w:val="25"/>
        </w:numPr>
      </w:pPr>
      <w:r w:rsidRPr="00A96BC2">
        <w:t>families will get unlimited allowable absences for the duration of the CCS period of emergency.</w:t>
      </w:r>
    </w:p>
    <w:p w14:paraId="7C213F78" w14:textId="77777777" w:rsidR="00A96BC2" w:rsidRPr="00A96BC2" w:rsidRDefault="00A96BC2" w:rsidP="00A96BC2">
      <w:r w:rsidRPr="00A96BC2">
        <w:t>A gap fee waiver is a type of provider discount. You must report the type and amount of </w:t>
      </w:r>
      <w:hyperlink r:id="rId863" w:history="1">
        <w:r w:rsidRPr="00A96BC2">
          <w:rPr>
            <w:rStyle w:val="Hyperlink"/>
          </w:rPr>
          <w:t>prescribed discounts</w:t>
        </w:r>
      </w:hyperlink>
      <w:r w:rsidRPr="00A96BC2">
        <w:t> in session reports if they have been applied for the session. </w:t>
      </w:r>
    </w:p>
    <w:p w14:paraId="228CCC71" w14:textId="77777777" w:rsidR="00A96BC2" w:rsidRPr="00A96BC2" w:rsidRDefault="00A96BC2" w:rsidP="00A96BC2">
      <w:r w:rsidRPr="00A96BC2">
        <w:t xml:space="preserve">Read more about </w:t>
      </w:r>
      <w:hyperlink r:id="rId864" w:history="1">
        <w:r w:rsidRPr="00A96BC2">
          <w:rPr>
            <w:rStyle w:val="Hyperlink"/>
          </w:rPr>
          <w:t>support during a CCS period of emergency</w:t>
        </w:r>
      </w:hyperlink>
      <w:r w:rsidRPr="00A96BC2">
        <w:t>.</w:t>
      </w:r>
    </w:p>
    <w:p w14:paraId="0E8BC99F" w14:textId="77777777" w:rsidR="00A96BC2" w:rsidRPr="00A96BC2" w:rsidRDefault="00A96BC2" w:rsidP="00A96BC2">
      <w:r w:rsidRPr="00A96BC2">
        <w:t xml:space="preserve">Join our </w:t>
      </w:r>
      <w:hyperlink r:id="rId865" w:history="1">
        <w:r w:rsidRPr="00A96BC2">
          <w:rPr>
            <w:rStyle w:val="Hyperlink"/>
          </w:rPr>
          <w:t>Facebook group</w:t>
        </w:r>
      </w:hyperlink>
      <w:r w:rsidRPr="00A96BC2">
        <w:t xml:space="preserve"> for alerts and updates.</w:t>
      </w:r>
    </w:p>
    <w:p w14:paraId="23C27F94" w14:textId="77777777" w:rsidR="00A96BC2" w:rsidRPr="00A96BC2" w:rsidRDefault="00A96BC2" w:rsidP="00A96BC2">
      <w:pPr>
        <w:pStyle w:val="Heading3"/>
      </w:pPr>
      <w:r w:rsidRPr="00A96BC2">
        <w:t>Recovery after the emergency</w:t>
      </w:r>
    </w:p>
    <w:p w14:paraId="77A507AF" w14:textId="77777777" w:rsidR="00A96BC2" w:rsidRPr="00A96BC2" w:rsidRDefault="00A96BC2" w:rsidP="00A96BC2">
      <w:r w:rsidRPr="00A96BC2">
        <w:t xml:space="preserve">Some services may be eligible for a </w:t>
      </w:r>
      <w:hyperlink r:id="rId866" w:history="1">
        <w:r w:rsidRPr="00A96BC2">
          <w:rPr>
            <w:rStyle w:val="Hyperlink"/>
          </w:rPr>
          <w:t>Community Child Care Fund special circumstances grant</w:t>
        </w:r>
      </w:hyperlink>
      <w:r w:rsidRPr="00A96BC2">
        <w:t xml:space="preserve">. Read the eligibility criteria </w:t>
      </w:r>
      <w:r w:rsidRPr="00A96BC2">
        <w:rPr>
          <w:b/>
          <w:bCs/>
        </w:rPr>
        <w:t>before</w:t>
      </w:r>
      <w:r w:rsidRPr="00A96BC2">
        <w:t xml:space="preserve"> applying.</w:t>
      </w:r>
    </w:p>
    <w:p w14:paraId="1124CA40" w14:textId="77777777" w:rsidR="00A96BC2" w:rsidRPr="00A96BC2" w:rsidRDefault="00A96BC2" w:rsidP="00A96BC2">
      <w:r w:rsidRPr="00A96BC2">
        <w:t>Families may be able to access:</w:t>
      </w:r>
    </w:p>
    <w:p w14:paraId="4B6FAE86" w14:textId="77777777" w:rsidR="00A96BC2" w:rsidRPr="00A96BC2" w:rsidRDefault="00A96BC2" w:rsidP="00627CDA">
      <w:pPr>
        <w:pStyle w:val="ListParagraph"/>
        <w:numPr>
          <w:ilvl w:val="0"/>
          <w:numId w:val="26"/>
        </w:numPr>
      </w:pPr>
      <w:hyperlink r:id="rId867" w:history="1">
        <w:r w:rsidRPr="00A96BC2">
          <w:rPr>
            <w:rStyle w:val="Hyperlink"/>
          </w:rPr>
          <w:t>additional absences</w:t>
        </w:r>
      </w:hyperlink>
      <w:r w:rsidRPr="00A96BC2">
        <w:t xml:space="preserve"> if they’ve exhausted their allowable absences</w:t>
      </w:r>
    </w:p>
    <w:p w14:paraId="16872A24" w14:textId="77777777" w:rsidR="00A96BC2" w:rsidRPr="00A96BC2" w:rsidRDefault="00A96BC2" w:rsidP="00627CDA">
      <w:pPr>
        <w:pStyle w:val="ListParagraph"/>
        <w:numPr>
          <w:ilvl w:val="0"/>
          <w:numId w:val="26"/>
        </w:numPr>
      </w:pPr>
      <w:hyperlink r:id="rId868" w:history="1">
        <w:r w:rsidRPr="00A96BC2">
          <w:rPr>
            <w:rStyle w:val="Hyperlink"/>
          </w:rPr>
          <w:t>Additional Child Care Subsidy</w:t>
        </w:r>
      </w:hyperlink>
      <w:r w:rsidRPr="00A96BC2">
        <w:t xml:space="preserve"> if they experience temporary financial hardship due to an emergency that happened in the last 6 months.</w:t>
      </w:r>
    </w:p>
    <w:p w14:paraId="5A686A4A" w14:textId="77777777" w:rsidR="00A96BC2" w:rsidRPr="00A96BC2" w:rsidRDefault="00A96BC2" w:rsidP="00A96BC2">
      <w:r w:rsidRPr="00A96BC2">
        <w:t xml:space="preserve">Read more about </w:t>
      </w:r>
      <w:hyperlink r:id="rId869" w:history="1">
        <w:r w:rsidRPr="00A96BC2">
          <w:rPr>
            <w:rStyle w:val="Hyperlink"/>
          </w:rPr>
          <w:t>recovery after an emergency</w:t>
        </w:r>
      </w:hyperlink>
      <w:r w:rsidRPr="00A96BC2">
        <w:t xml:space="preserve"> on our website.</w:t>
      </w:r>
    </w:p>
    <w:p w14:paraId="72C27019" w14:textId="77777777" w:rsidR="00A96BC2" w:rsidRPr="00A96BC2" w:rsidRDefault="00A96BC2" w:rsidP="00A96BC2">
      <w:pPr>
        <w:pStyle w:val="Heading3"/>
      </w:pPr>
      <w:r w:rsidRPr="00A96BC2">
        <w:t>Other disaster support</w:t>
      </w:r>
    </w:p>
    <w:p w14:paraId="28535968" w14:textId="77777777" w:rsidR="00A96BC2" w:rsidRPr="00A96BC2" w:rsidRDefault="00A96BC2" w:rsidP="00A96BC2">
      <w:r w:rsidRPr="00A96BC2">
        <w:t xml:space="preserve">The Australian Government provides help for people affected by natural disasters. Find out whether you're eligible on the </w:t>
      </w:r>
      <w:hyperlink r:id="rId870" w:history="1">
        <w:r w:rsidRPr="00A96BC2">
          <w:rPr>
            <w:rStyle w:val="Hyperlink"/>
          </w:rPr>
          <w:t>Services Australia website</w:t>
        </w:r>
      </w:hyperlink>
      <w:r w:rsidRPr="00A96BC2">
        <w:t>.</w:t>
      </w:r>
    </w:p>
    <w:p w14:paraId="0E5E4D1C" w14:textId="4B7C2873" w:rsidR="00A96BC2" w:rsidRPr="00A96BC2" w:rsidRDefault="00A96BC2" w:rsidP="00A96BC2">
      <w:r w:rsidRPr="00A96BC2">
        <w:t xml:space="preserve">Your state or territory government may provide additional support in the event of a natural disaster. Find out more at </w:t>
      </w:r>
      <w:hyperlink r:id="rId871" w:history="1">
        <w:r w:rsidRPr="00A96BC2">
          <w:rPr>
            <w:rStyle w:val="Hyperlink"/>
          </w:rPr>
          <w:t>VicEmergency</w:t>
        </w:r>
      </w:hyperlink>
      <w:r w:rsidR="003E2A63">
        <w:t>.</w:t>
      </w:r>
    </w:p>
    <w:p w14:paraId="25C3201A" w14:textId="1B2D2830" w:rsidR="004942EF" w:rsidRDefault="00FA2804" w:rsidP="35A3E329">
      <w:pPr>
        <w:pStyle w:val="Issuedate"/>
      </w:pPr>
      <w:bookmarkStart w:id="251" w:name="_Toc243484980"/>
      <w:r>
        <w:lastRenderedPageBreak/>
        <w:t>9 January 2026</w:t>
      </w:r>
      <w:bookmarkEnd w:id="251"/>
    </w:p>
    <w:p w14:paraId="10FABD27" w14:textId="09DD48B3" w:rsidR="00FA2804" w:rsidRDefault="00FA2804" w:rsidP="00FA2804">
      <w:pPr>
        <w:pStyle w:val="Heading2"/>
      </w:pPr>
      <w:bookmarkStart w:id="252" w:name="_Toc243484981"/>
      <w:r w:rsidRPr="00FA2804">
        <w:t>Victorian bushfires: CCS period of emergency declared</w:t>
      </w:r>
      <w:bookmarkEnd w:id="252"/>
    </w:p>
    <w:p w14:paraId="13B87106" w14:textId="77777777" w:rsidR="00FA2804" w:rsidRPr="00FA2804" w:rsidRDefault="00FA2804" w:rsidP="00FA2804">
      <w:r w:rsidRPr="00FA2804">
        <w:rPr>
          <w:b/>
          <w:bCs/>
        </w:rPr>
        <w:t xml:space="preserve">We’ve declared a Child Care Subsidy (CCS) period of emergency in parts of Victoria following bushfires. </w:t>
      </w:r>
    </w:p>
    <w:p w14:paraId="25D4B8F1" w14:textId="77777777" w:rsidR="00FA2804" w:rsidRPr="00FA2804" w:rsidRDefault="00FA2804" w:rsidP="00FA2804">
      <w:r w:rsidRPr="00FA2804">
        <w:t>The CCS period of emergency applies from 8 to 12 January 2026 in the following local government areas (LGAs):</w:t>
      </w:r>
    </w:p>
    <w:p w14:paraId="6CC7AD25" w14:textId="77777777" w:rsidR="00FA2804" w:rsidRPr="00FA2804" w:rsidRDefault="00FA2804" w:rsidP="00627CDA">
      <w:pPr>
        <w:pStyle w:val="ListParagraph"/>
        <w:numPr>
          <w:ilvl w:val="0"/>
          <w:numId w:val="12"/>
        </w:numPr>
      </w:pPr>
      <w:r w:rsidRPr="00FA2804">
        <w:t>Ararat</w:t>
      </w:r>
    </w:p>
    <w:p w14:paraId="434A5C1A" w14:textId="77777777" w:rsidR="00FA2804" w:rsidRPr="00FA2804" w:rsidRDefault="00FA2804" w:rsidP="00627CDA">
      <w:pPr>
        <w:pStyle w:val="ListParagraph"/>
        <w:numPr>
          <w:ilvl w:val="0"/>
          <w:numId w:val="12"/>
        </w:numPr>
      </w:pPr>
      <w:r w:rsidRPr="00FA2804">
        <w:t>Campaspe</w:t>
      </w:r>
    </w:p>
    <w:p w14:paraId="16BC2E6F" w14:textId="77777777" w:rsidR="00FA2804" w:rsidRPr="00FA2804" w:rsidRDefault="00FA2804" w:rsidP="00627CDA">
      <w:pPr>
        <w:pStyle w:val="ListParagraph"/>
        <w:numPr>
          <w:ilvl w:val="0"/>
          <w:numId w:val="12"/>
        </w:numPr>
      </w:pPr>
      <w:r w:rsidRPr="00FA2804">
        <w:t>Central Goldfields</w:t>
      </w:r>
    </w:p>
    <w:p w14:paraId="4C4E1BC2" w14:textId="77777777" w:rsidR="00FA2804" w:rsidRPr="00FA2804" w:rsidRDefault="00FA2804" w:rsidP="00627CDA">
      <w:pPr>
        <w:pStyle w:val="ListParagraph"/>
        <w:numPr>
          <w:ilvl w:val="0"/>
          <w:numId w:val="12"/>
        </w:numPr>
      </w:pPr>
      <w:r w:rsidRPr="00FA2804">
        <w:t>Colac Otway</w:t>
      </w:r>
    </w:p>
    <w:p w14:paraId="6B8BCD99" w14:textId="77777777" w:rsidR="00FA2804" w:rsidRPr="00FA2804" w:rsidRDefault="00FA2804" w:rsidP="00627CDA">
      <w:pPr>
        <w:pStyle w:val="ListParagraph"/>
        <w:numPr>
          <w:ilvl w:val="0"/>
          <w:numId w:val="12"/>
        </w:numPr>
      </w:pPr>
      <w:r w:rsidRPr="00FA2804">
        <w:t>Corangamite</w:t>
      </w:r>
    </w:p>
    <w:p w14:paraId="6D5B448A" w14:textId="77777777" w:rsidR="00FA2804" w:rsidRPr="00FA2804" w:rsidRDefault="00FA2804" w:rsidP="00627CDA">
      <w:pPr>
        <w:pStyle w:val="ListParagraph"/>
        <w:numPr>
          <w:ilvl w:val="0"/>
          <w:numId w:val="12"/>
        </w:numPr>
      </w:pPr>
      <w:r w:rsidRPr="00FA2804">
        <w:t>Glenelg</w:t>
      </w:r>
    </w:p>
    <w:p w14:paraId="616159F1" w14:textId="77777777" w:rsidR="00FA2804" w:rsidRPr="00FA2804" w:rsidRDefault="00FA2804" w:rsidP="00627CDA">
      <w:pPr>
        <w:pStyle w:val="ListParagraph"/>
        <w:numPr>
          <w:ilvl w:val="0"/>
          <w:numId w:val="12"/>
        </w:numPr>
      </w:pPr>
      <w:r w:rsidRPr="00FA2804">
        <w:t>Greater Bendigo</w:t>
      </w:r>
    </w:p>
    <w:p w14:paraId="6EC45D79" w14:textId="77777777" w:rsidR="00FA2804" w:rsidRPr="00FA2804" w:rsidRDefault="00FA2804" w:rsidP="00627CDA">
      <w:pPr>
        <w:pStyle w:val="ListParagraph"/>
        <w:numPr>
          <w:ilvl w:val="0"/>
          <w:numId w:val="12"/>
        </w:numPr>
      </w:pPr>
      <w:r w:rsidRPr="00FA2804">
        <w:t>Greater Shepparton</w:t>
      </w:r>
    </w:p>
    <w:p w14:paraId="7E42CC83" w14:textId="77777777" w:rsidR="00FA2804" w:rsidRPr="00FA2804" w:rsidRDefault="00FA2804" w:rsidP="00627CDA">
      <w:pPr>
        <w:pStyle w:val="ListParagraph"/>
        <w:numPr>
          <w:ilvl w:val="0"/>
          <w:numId w:val="12"/>
        </w:numPr>
      </w:pPr>
      <w:r w:rsidRPr="00FA2804">
        <w:t>Hindmarsh</w:t>
      </w:r>
    </w:p>
    <w:p w14:paraId="63ACAA9C" w14:textId="77777777" w:rsidR="00FA2804" w:rsidRPr="00FA2804" w:rsidRDefault="00FA2804" w:rsidP="00627CDA">
      <w:pPr>
        <w:pStyle w:val="ListParagraph"/>
        <w:numPr>
          <w:ilvl w:val="0"/>
          <w:numId w:val="12"/>
        </w:numPr>
      </w:pPr>
      <w:r w:rsidRPr="00FA2804">
        <w:t>Horsham</w:t>
      </w:r>
    </w:p>
    <w:p w14:paraId="721A0799" w14:textId="77777777" w:rsidR="00FA2804" w:rsidRPr="00FA2804" w:rsidRDefault="00FA2804" w:rsidP="00627CDA">
      <w:pPr>
        <w:pStyle w:val="ListParagraph"/>
        <w:numPr>
          <w:ilvl w:val="0"/>
          <w:numId w:val="12"/>
        </w:numPr>
      </w:pPr>
      <w:r w:rsidRPr="00FA2804">
        <w:t>Loddon</w:t>
      </w:r>
    </w:p>
    <w:p w14:paraId="6BA26C1E" w14:textId="77777777" w:rsidR="00FA2804" w:rsidRPr="00FA2804" w:rsidRDefault="00FA2804" w:rsidP="00627CDA">
      <w:pPr>
        <w:pStyle w:val="ListParagraph"/>
        <w:numPr>
          <w:ilvl w:val="0"/>
          <w:numId w:val="12"/>
        </w:numPr>
      </w:pPr>
      <w:r w:rsidRPr="00FA2804">
        <w:t>Mansfield</w:t>
      </w:r>
    </w:p>
    <w:p w14:paraId="511ABEB2" w14:textId="77777777" w:rsidR="00FA2804" w:rsidRPr="00FA2804" w:rsidRDefault="00FA2804" w:rsidP="00627CDA">
      <w:pPr>
        <w:pStyle w:val="ListParagraph"/>
        <w:numPr>
          <w:ilvl w:val="0"/>
          <w:numId w:val="12"/>
        </w:numPr>
      </w:pPr>
      <w:r w:rsidRPr="00FA2804">
        <w:t>Mitchell</w:t>
      </w:r>
    </w:p>
    <w:p w14:paraId="0A129FFD" w14:textId="77777777" w:rsidR="00FA2804" w:rsidRPr="00FA2804" w:rsidRDefault="00FA2804" w:rsidP="00627CDA">
      <w:pPr>
        <w:pStyle w:val="ListParagraph"/>
        <w:numPr>
          <w:ilvl w:val="0"/>
          <w:numId w:val="12"/>
        </w:numPr>
      </w:pPr>
      <w:r w:rsidRPr="00FA2804">
        <w:t>Moira</w:t>
      </w:r>
    </w:p>
    <w:p w14:paraId="079060EA" w14:textId="77777777" w:rsidR="00FA2804" w:rsidRPr="00FA2804" w:rsidRDefault="00FA2804" w:rsidP="00627CDA">
      <w:pPr>
        <w:pStyle w:val="ListParagraph"/>
        <w:numPr>
          <w:ilvl w:val="0"/>
          <w:numId w:val="12"/>
        </w:numPr>
      </w:pPr>
      <w:r w:rsidRPr="00FA2804">
        <w:t>Mount Alexander</w:t>
      </w:r>
    </w:p>
    <w:p w14:paraId="48E2A6BB" w14:textId="77777777" w:rsidR="00FA2804" w:rsidRPr="00FA2804" w:rsidRDefault="00FA2804" w:rsidP="00627CDA">
      <w:pPr>
        <w:pStyle w:val="ListParagraph"/>
        <w:numPr>
          <w:ilvl w:val="0"/>
          <w:numId w:val="12"/>
        </w:numPr>
      </w:pPr>
      <w:r w:rsidRPr="00FA2804">
        <w:t>Moyne</w:t>
      </w:r>
    </w:p>
    <w:p w14:paraId="3A2336D7" w14:textId="77777777" w:rsidR="00FA2804" w:rsidRPr="00FA2804" w:rsidRDefault="00FA2804" w:rsidP="00627CDA">
      <w:pPr>
        <w:pStyle w:val="ListParagraph"/>
        <w:numPr>
          <w:ilvl w:val="0"/>
          <w:numId w:val="12"/>
        </w:numPr>
      </w:pPr>
      <w:r w:rsidRPr="00FA2804">
        <w:t>Murrindindi</w:t>
      </w:r>
    </w:p>
    <w:p w14:paraId="73FBA6F3" w14:textId="77777777" w:rsidR="00FA2804" w:rsidRPr="00FA2804" w:rsidRDefault="00FA2804" w:rsidP="00627CDA">
      <w:pPr>
        <w:pStyle w:val="ListParagraph"/>
        <w:numPr>
          <w:ilvl w:val="0"/>
          <w:numId w:val="12"/>
        </w:numPr>
      </w:pPr>
      <w:r w:rsidRPr="00FA2804">
        <w:t>Northern Grampians</w:t>
      </w:r>
    </w:p>
    <w:p w14:paraId="1840B81C" w14:textId="77777777" w:rsidR="00FA2804" w:rsidRPr="00FA2804" w:rsidRDefault="00FA2804" w:rsidP="00627CDA">
      <w:pPr>
        <w:pStyle w:val="ListParagraph"/>
        <w:numPr>
          <w:ilvl w:val="0"/>
          <w:numId w:val="12"/>
        </w:numPr>
      </w:pPr>
      <w:r w:rsidRPr="00FA2804">
        <w:t>Pyrenees</w:t>
      </w:r>
    </w:p>
    <w:p w14:paraId="05E3B928" w14:textId="77777777" w:rsidR="00FA2804" w:rsidRPr="00FA2804" w:rsidRDefault="00FA2804" w:rsidP="00627CDA">
      <w:pPr>
        <w:pStyle w:val="ListParagraph"/>
        <w:numPr>
          <w:ilvl w:val="0"/>
          <w:numId w:val="12"/>
        </w:numPr>
      </w:pPr>
      <w:r w:rsidRPr="00FA2804">
        <w:t>Southern Grampians</w:t>
      </w:r>
    </w:p>
    <w:p w14:paraId="0C42E2BD" w14:textId="77777777" w:rsidR="00FA2804" w:rsidRPr="00FA2804" w:rsidRDefault="00FA2804" w:rsidP="00627CDA">
      <w:pPr>
        <w:pStyle w:val="ListParagraph"/>
        <w:numPr>
          <w:ilvl w:val="0"/>
          <w:numId w:val="12"/>
        </w:numPr>
      </w:pPr>
      <w:r w:rsidRPr="00FA2804">
        <w:t>Strathbogie</w:t>
      </w:r>
    </w:p>
    <w:p w14:paraId="7D0130C4" w14:textId="77777777" w:rsidR="00FA2804" w:rsidRPr="00FA2804" w:rsidRDefault="00FA2804" w:rsidP="00627CDA">
      <w:pPr>
        <w:pStyle w:val="ListParagraph"/>
        <w:numPr>
          <w:ilvl w:val="0"/>
          <w:numId w:val="12"/>
        </w:numPr>
      </w:pPr>
      <w:r w:rsidRPr="00FA2804">
        <w:t>Towong</w:t>
      </w:r>
    </w:p>
    <w:p w14:paraId="31B8D3AD" w14:textId="77777777" w:rsidR="00FA2804" w:rsidRPr="00FA2804" w:rsidRDefault="00FA2804" w:rsidP="00627CDA">
      <w:pPr>
        <w:pStyle w:val="ListParagraph"/>
        <w:numPr>
          <w:ilvl w:val="0"/>
          <w:numId w:val="12"/>
        </w:numPr>
      </w:pPr>
      <w:r w:rsidRPr="00FA2804">
        <w:t>Warrnambool</w:t>
      </w:r>
    </w:p>
    <w:p w14:paraId="1A9D7316" w14:textId="77777777" w:rsidR="00FA2804" w:rsidRPr="00FA2804" w:rsidRDefault="00FA2804" w:rsidP="00627CDA">
      <w:pPr>
        <w:pStyle w:val="ListParagraph"/>
        <w:numPr>
          <w:ilvl w:val="0"/>
          <w:numId w:val="12"/>
        </w:numPr>
      </w:pPr>
      <w:r w:rsidRPr="00FA2804">
        <w:t>West Wimmera</w:t>
      </w:r>
    </w:p>
    <w:p w14:paraId="2554C14D" w14:textId="77777777" w:rsidR="00FA2804" w:rsidRPr="00FA2804" w:rsidRDefault="00FA2804" w:rsidP="00627CDA">
      <w:pPr>
        <w:pStyle w:val="ListParagraph"/>
        <w:numPr>
          <w:ilvl w:val="0"/>
          <w:numId w:val="12"/>
        </w:numPr>
      </w:pPr>
      <w:r w:rsidRPr="00FA2804">
        <w:t>Yarriambiack (Central and South).</w:t>
      </w:r>
    </w:p>
    <w:p w14:paraId="3F886430" w14:textId="77777777" w:rsidR="00FA2804" w:rsidRPr="00FA2804" w:rsidRDefault="00FA2804" w:rsidP="00FA2804">
      <w:r w:rsidRPr="00FA2804">
        <w:t>We continue to monitor the situation and will provide updates as required.</w:t>
      </w:r>
    </w:p>
    <w:p w14:paraId="6E786EA2" w14:textId="77777777" w:rsidR="00FA2804" w:rsidRPr="00FA2804" w:rsidRDefault="00FA2804" w:rsidP="00FA2804">
      <w:pPr>
        <w:pStyle w:val="Heading3"/>
      </w:pPr>
      <w:r w:rsidRPr="00FA2804">
        <w:t>For action</w:t>
      </w:r>
    </w:p>
    <w:p w14:paraId="1D393DF5" w14:textId="77777777" w:rsidR="00FA2804" w:rsidRPr="00FA2804" w:rsidRDefault="00FA2804" w:rsidP="00FA2804">
      <w:r w:rsidRPr="00FA2804">
        <w:t>If you close your service, you must tell:</w:t>
      </w:r>
    </w:p>
    <w:p w14:paraId="380A9248" w14:textId="77777777" w:rsidR="00FA2804" w:rsidRPr="00FA2804" w:rsidRDefault="00FA2804" w:rsidP="00627CDA">
      <w:pPr>
        <w:numPr>
          <w:ilvl w:val="0"/>
          <w:numId w:val="8"/>
        </w:numPr>
      </w:pPr>
      <w:r w:rsidRPr="00FA2804">
        <w:lastRenderedPageBreak/>
        <w:t>us via the </w:t>
      </w:r>
      <w:hyperlink r:id="rId872" w:history="1">
        <w:r w:rsidRPr="00FA2804">
          <w:rPr>
            <w:rStyle w:val="Hyperlink"/>
          </w:rPr>
          <w:t>Provider Entry Point</w:t>
        </w:r>
      </w:hyperlink>
      <w:r w:rsidRPr="00FA2804">
        <w:t xml:space="preserve"> (PEP) or your third-party software</w:t>
      </w:r>
    </w:p>
    <w:p w14:paraId="089AA96E" w14:textId="77777777" w:rsidR="00FA2804" w:rsidRPr="00FA2804" w:rsidRDefault="00FA2804" w:rsidP="00627CDA">
      <w:pPr>
        <w:numPr>
          <w:ilvl w:val="0"/>
          <w:numId w:val="8"/>
        </w:numPr>
      </w:pPr>
      <w:r w:rsidRPr="00FA2804">
        <w:t>your </w:t>
      </w:r>
      <w:hyperlink r:id="rId873" w:history="1">
        <w:r w:rsidRPr="00FA2804">
          <w:rPr>
            <w:rStyle w:val="Hyperlink"/>
          </w:rPr>
          <w:t>state or territory regulatory authority</w:t>
        </w:r>
      </w:hyperlink>
      <w:r w:rsidRPr="00FA2804">
        <w:t>.</w:t>
      </w:r>
    </w:p>
    <w:p w14:paraId="30628933" w14:textId="77777777" w:rsidR="00FA2804" w:rsidRPr="00FA2804" w:rsidRDefault="00FA2804" w:rsidP="00FA2804">
      <w:r w:rsidRPr="00FA2804">
        <w:t xml:space="preserve">Update your details via the </w:t>
      </w:r>
      <w:hyperlink r:id="rId874" w:history="1">
        <w:r w:rsidRPr="00FA2804">
          <w:rPr>
            <w:rStyle w:val="Hyperlink"/>
          </w:rPr>
          <w:t>PEP</w:t>
        </w:r>
      </w:hyperlink>
      <w:r w:rsidRPr="00FA2804">
        <w:t xml:space="preserve"> or your third-party software, including:</w:t>
      </w:r>
    </w:p>
    <w:p w14:paraId="4F3631C2" w14:textId="77777777" w:rsidR="00FA2804" w:rsidRPr="00FA2804" w:rsidRDefault="00FA2804" w:rsidP="00627CDA">
      <w:pPr>
        <w:numPr>
          <w:ilvl w:val="0"/>
          <w:numId w:val="9"/>
        </w:numPr>
      </w:pPr>
      <w:r w:rsidRPr="00FA2804">
        <w:t>your contact details in the Child Care Subsidy System, so you don’t miss important information</w:t>
      </w:r>
    </w:p>
    <w:p w14:paraId="6D1FBD36" w14:textId="77777777" w:rsidR="00FA2804" w:rsidRPr="00FA2804" w:rsidRDefault="00FA2804" w:rsidP="00627CDA">
      <w:pPr>
        <w:numPr>
          <w:ilvl w:val="0"/>
          <w:numId w:val="9"/>
        </w:numPr>
      </w:pPr>
      <w:r w:rsidRPr="00FA2804">
        <w:t xml:space="preserve">your vacancy details on </w:t>
      </w:r>
      <w:hyperlink r:id="rId875" w:history="1">
        <w:r w:rsidRPr="00FA2804">
          <w:rPr>
            <w:rStyle w:val="Hyperlink"/>
          </w:rPr>
          <w:t>StartingBlocks.gov.au</w:t>
        </w:r>
      </w:hyperlink>
      <w:r w:rsidRPr="00FA2804">
        <w:t xml:space="preserve"> to help families looking for care.</w:t>
      </w:r>
    </w:p>
    <w:p w14:paraId="75AAA35F" w14:textId="77777777" w:rsidR="00FA2804" w:rsidRPr="00FA2804" w:rsidRDefault="00FA2804" w:rsidP="00FA2804">
      <w:pPr>
        <w:pStyle w:val="Heading3"/>
      </w:pPr>
      <w:r w:rsidRPr="00FA2804">
        <w:t>Support during the emergency</w:t>
      </w:r>
    </w:p>
    <w:p w14:paraId="2E4A5CF0" w14:textId="77777777" w:rsidR="00FA2804" w:rsidRPr="00FA2804" w:rsidRDefault="00FA2804" w:rsidP="00FA2804">
      <w:r w:rsidRPr="00FA2804">
        <w:t xml:space="preserve">The following support is available in affected regions </w:t>
      </w:r>
      <w:r w:rsidRPr="00FA2804">
        <w:rPr>
          <w:b/>
          <w:bCs/>
        </w:rPr>
        <w:t>during</w:t>
      </w:r>
      <w:r w:rsidRPr="00FA2804">
        <w:t xml:space="preserve"> the CCS period of emergency:</w:t>
      </w:r>
    </w:p>
    <w:p w14:paraId="75DC2C8A" w14:textId="77777777" w:rsidR="00FA2804" w:rsidRPr="00FA2804" w:rsidRDefault="00FA2804" w:rsidP="00627CDA">
      <w:pPr>
        <w:numPr>
          <w:ilvl w:val="0"/>
          <w:numId w:val="10"/>
        </w:numPr>
      </w:pPr>
      <w:r w:rsidRPr="00FA2804">
        <w:t>you can continue to get CCS if your service closes as a direct result of the emergency</w:t>
      </w:r>
    </w:p>
    <w:p w14:paraId="1AA5A3AB" w14:textId="77777777" w:rsidR="00FA2804" w:rsidRPr="00FA2804" w:rsidRDefault="00FA2804" w:rsidP="00627CDA">
      <w:pPr>
        <w:numPr>
          <w:ilvl w:val="0"/>
          <w:numId w:val="10"/>
        </w:numPr>
      </w:pPr>
      <w:r w:rsidRPr="00FA2804">
        <w:t>you can waive the gap fee if a child doesn’t attend, or your service is closed, during the CCS period of emergency</w:t>
      </w:r>
    </w:p>
    <w:p w14:paraId="5F84A293" w14:textId="77777777" w:rsidR="00FA2804" w:rsidRPr="00FA2804" w:rsidRDefault="00FA2804" w:rsidP="00627CDA">
      <w:pPr>
        <w:numPr>
          <w:ilvl w:val="0"/>
          <w:numId w:val="10"/>
        </w:numPr>
      </w:pPr>
      <w:r w:rsidRPr="00FA2804">
        <w:t>families will get unlimited allowable absences for the duration of the CCS period of emergency.</w:t>
      </w:r>
    </w:p>
    <w:p w14:paraId="7E5DB7DE" w14:textId="77777777" w:rsidR="00FA2804" w:rsidRPr="00FA2804" w:rsidRDefault="00FA2804" w:rsidP="00FA2804">
      <w:r w:rsidRPr="00FA2804">
        <w:t>A gap fee waiver is a type of provider discount. You must report the type and amount of </w:t>
      </w:r>
      <w:hyperlink r:id="rId876" w:history="1">
        <w:r w:rsidRPr="00FA2804">
          <w:rPr>
            <w:rStyle w:val="Hyperlink"/>
          </w:rPr>
          <w:t>prescribed discounts</w:t>
        </w:r>
      </w:hyperlink>
      <w:r w:rsidRPr="00FA2804">
        <w:t> in session reports if they have been applied for the session. </w:t>
      </w:r>
    </w:p>
    <w:p w14:paraId="6C63B103" w14:textId="77777777" w:rsidR="00FA2804" w:rsidRPr="00FA2804" w:rsidRDefault="00FA2804" w:rsidP="00FA2804">
      <w:r w:rsidRPr="00FA2804">
        <w:t xml:space="preserve">Read more about </w:t>
      </w:r>
      <w:hyperlink r:id="rId877" w:history="1">
        <w:r w:rsidRPr="00FA2804">
          <w:rPr>
            <w:rStyle w:val="Hyperlink"/>
          </w:rPr>
          <w:t>support during a CCS period of emergency</w:t>
        </w:r>
      </w:hyperlink>
      <w:r w:rsidRPr="00FA2804">
        <w:t>.</w:t>
      </w:r>
    </w:p>
    <w:p w14:paraId="478AB98C" w14:textId="77777777" w:rsidR="00FA2804" w:rsidRPr="00FA2804" w:rsidRDefault="00FA2804" w:rsidP="00FA2804">
      <w:r w:rsidRPr="00FA2804">
        <w:t xml:space="preserve">Join our </w:t>
      </w:r>
      <w:hyperlink r:id="rId878" w:history="1">
        <w:r w:rsidRPr="00FA2804">
          <w:rPr>
            <w:rStyle w:val="Hyperlink"/>
          </w:rPr>
          <w:t>Facebook group</w:t>
        </w:r>
      </w:hyperlink>
      <w:r w:rsidRPr="00FA2804">
        <w:t xml:space="preserve"> for alerts and updates.</w:t>
      </w:r>
    </w:p>
    <w:p w14:paraId="2FFD1AA2" w14:textId="77777777" w:rsidR="00FA2804" w:rsidRPr="00FA2804" w:rsidRDefault="00FA2804" w:rsidP="00FA2804">
      <w:pPr>
        <w:pStyle w:val="Heading3"/>
      </w:pPr>
      <w:r w:rsidRPr="00FA2804">
        <w:t>Recovery after the emergency</w:t>
      </w:r>
    </w:p>
    <w:p w14:paraId="1BF38C79" w14:textId="46B4A510" w:rsidR="00FA2804" w:rsidRPr="00FA2804" w:rsidRDefault="00FA2804" w:rsidP="00FA2804">
      <w:r w:rsidRPr="00FA2804">
        <w:t xml:space="preserve">Some services may be eligible for a </w:t>
      </w:r>
      <w:hyperlink r:id="rId879" w:history="1">
        <w:r w:rsidRPr="00FA2804">
          <w:rPr>
            <w:rStyle w:val="Hyperlink"/>
          </w:rPr>
          <w:t>Community Child Care Fund special circumstances grant</w:t>
        </w:r>
      </w:hyperlink>
      <w:r w:rsidRPr="00FA2804">
        <w:t xml:space="preserve">. Read the eligibility criteria </w:t>
      </w:r>
      <w:r w:rsidRPr="00FA2804">
        <w:rPr>
          <w:b/>
          <w:bCs/>
        </w:rPr>
        <w:t>before</w:t>
      </w:r>
      <w:r w:rsidRPr="00FA2804">
        <w:t xml:space="preserve"> applying.</w:t>
      </w:r>
    </w:p>
    <w:p w14:paraId="6960CCB4" w14:textId="77777777" w:rsidR="00FA2804" w:rsidRPr="00FA2804" w:rsidRDefault="00FA2804" w:rsidP="00FA2804">
      <w:r w:rsidRPr="00FA2804">
        <w:t>Families may be able to access:</w:t>
      </w:r>
    </w:p>
    <w:p w14:paraId="419A11EC" w14:textId="77777777" w:rsidR="00FA2804" w:rsidRPr="00FA2804" w:rsidRDefault="00FA2804" w:rsidP="00627CDA">
      <w:pPr>
        <w:numPr>
          <w:ilvl w:val="0"/>
          <w:numId w:val="11"/>
        </w:numPr>
      </w:pPr>
      <w:hyperlink r:id="rId880" w:history="1">
        <w:r w:rsidRPr="00FA2804">
          <w:rPr>
            <w:rStyle w:val="Hyperlink"/>
          </w:rPr>
          <w:t>additional absences</w:t>
        </w:r>
      </w:hyperlink>
      <w:r w:rsidRPr="00FA2804">
        <w:t xml:space="preserve"> if they’ve exhausted their allowable absences</w:t>
      </w:r>
    </w:p>
    <w:p w14:paraId="4EAE603A" w14:textId="77777777" w:rsidR="00FA2804" w:rsidRPr="00FA2804" w:rsidRDefault="00FA2804" w:rsidP="00627CDA">
      <w:pPr>
        <w:numPr>
          <w:ilvl w:val="0"/>
          <w:numId w:val="11"/>
        </w:numPr>
      </w:pPr>
      <w:hyperlink r:id="rId881" w:history="1">
        <w:r w:rsidRPr="00FA2804">
          <w:rPr>
            <w:rStyle w:val="Hyperlink"/>
          </w:rPr>
          <w:t>Additional Child Care Subsidy</w:t>
        </w:r>
      </w:hyperlink>
      <w:r w:rsidRPr="00FA2804">
        <w:t xml:space="preserve"> if they experience temporary financial hardship due to an emergency that happened in the last 6 months.</w:t>
      </w:r>
    </w:p>
    <w:p w14:paraId="12AE7494" w14:textId="77777777" w:rsidR="00FA2804" w:rsidRPr="00FA2804" w:rsidRDefault="00FA2804" w:rsidP="00FA2804">
      <w:r w:rsidRPr="00FA2804">
        <w:t xml:space="preserve">Read more about </w:t>
      </w:r>
      <w:hyperlink r:id="rId882" w:history="1">
        <w:r w:rsidRPr="00FA2804">
          <w:rPr>
            <w:rStyle w:val="Hyperlink"/>
          </w:rPr>
          <w:t>recovery after an emergency</w:t>
        </w:r>
      </w:hyperlink>
      <w:r w:rsidRPr="00FA2804">
        <w:t xml:space="preserve"> on our website.</w:t>
      </w:r>
    </w:p>
    <w:p w14:paraId="49BB0DA2" w14:textId="77777777" w:rsidR="00FA2804" w:rsidRPr="00FA2804" w:rsidRDefault="00FA2804" w:rsidP="00FA2804">
      <w:pPr>
        <w:pStyle w:val="Heading3"/>
      </w:pPr>
      <w:r w:rsidRPr="00FA2804">
        <w:t>Other disaster support</w:t>
      </w:r>
    </w:p>
    <w:p w14:paraId="2806DEB6" w14:textId="77777777" w:rsidR="00FA2804" w:rsidRPr="00FA2804" w:rsidRDefault="00FA2804" w:rsidP="00FA2804">
      <w:r w:rsidRPr="00FA2804">
        <w:t xml:space="preserve">The Australian Government provides help for people affected by natural disasters. Find out whether you're eligible on the </w:t>
      </w:r>
      <w:hyperlink r:id="rId883" w:history="1">
        <w:r w:rsidRPr="00FA2804">
          <w:rPr>
            <w:rStyle w:val="Hyperlink"/>
          </w:rPr>
          <w:t>Services Australia website</w:t>
        </w:r>
      </w:hyperlink>
      <w:r w:rsidRPr="00FA2804">
        <w:t>.</w:t>
      </w:r>
    </w:p>
    <w:p w14:paraId="2A9AC44F" w14:textId="77777777" w:rsidR="00FA2804" w:rsidRPr="00FA2804" w:rsidRDefault="00FA2804" w:rsidP="00FA2804">
      <w:r w:rsidRPr="00FA2804">
        <w:t xml:space="preserve">Your state or territory government may provide additional support in the event of a natural disaster. Find out more at </w:t>
      </w:r>
      <w:hyperlink r:id="rId884" w:history="1">
        <w:r w:rsidRPr="00FA2804">
          <w:rPr>
            <w:rStyle w:val="Hyperlink"/>
          </w:rPr>
          <w:t>VicEmergency</w:t>
        </w:r>
      </w:hyperlink>
      <w:r w:rsidRPr="00FA2804">
        <w:t>.</w:t>
      </w:r>
    </w:p>
    <w:p w14:paraId="0E69DC86" w14:textId="77777777" w:rsidR="00FA2804" w:rsidRPr="00FA2804" w:rsidRDefault="00FA2804" w:rsidP="00FA2804"/>
    <w:p w14:paraId="0E3DC1A5" w14:textId="77777777" w:rsidR="00FA2804" w:rsidRPr="00FA2804" w:rsidRDefault="00FA2804" w:rsidP="00FA2804">
      <w:pPr>
        <w:tabs>
          <w:tab w:val="left" w:pos="6"/>
        </w:tabs>
      </w:pPr>
    </w:p>
    <w:bookmarkEnd w:id="2"/>
    <w:bookmarkEnd w:id="3"/>
    <w:bookmarkEnd w:id="4"/>
    <w:bookmarkEnd w:id="5"/>
    <w:bookmarkEnd w:id="6"/>
    <w:p w14:paraId="76B23B64" w14:textId="77777777" w:rsidR="00FA2804" w:rsidRPr="00FA2804" w:rsidRDefault="00FA2804" w:rsidP="00FA2804"/>
    <w:sectPr w:rsidR="00FA2804" w:rsidRPr="00FA2804" w:rsidSect="00D80F65">
      <w:footerReference w:type="default" r:id="rId885"/>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EED0F" w14:textId="77777777" w:rsidR="006528D6" w:rsidRDefault="006528D6" w:rsidP="000A6228">
      <w:pPr>
        <w:spacing w:after="0" w:line="240" w:lineRule="auto"/>
      </w:pPr>
      <w:r>
        <w:separator/>
      </w:r>
    </w:p>
  </w:endnote>
  <w:endnote w:type="continuationSeparator" w:id="0">
    <w:p w14:paraId="6C978064" w14:textId="77777777" w:rsidR="006528D6" w:rsidRDefault="006528D6" w:rsidP="000A6228">
      <w:pPr>
        <w:spacing w:after="0" w:line="240" w:lineRule="auto"/>
      </w:pPr>
      <w:r>
        <w:continuationSeparator/>
      </w:r>
    </w:p>
  </w:endnote>
  <w:endnote w:type="continuationNotice" w:id="1">
    <w:p w14:paraId="352D8180" w14:textId="77777777" w:rsidR="006528D6" w:rsidRDefault="006528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7F342" w14:textId="77777777" w:rsidR="00D86284" w:rsidRDefault="00D86284">
    <w:pPr>
      <w:pStyle w:val="Footer"/>
    </w:pPr>
    <w:r>
      <w:rPr>
        <w:noProof/>
      </w:rPr>
      <w:drawing>
        <wp:anchor distT="0" distB="0" distL="114300" distR="114300" simplePos="0" relativeHeight="251658240" behindDoc="1" locked="1" layoutInCell="1" allowOverlap="1" wp14:anchorId="5084164A" wp14:editId="76580041">
          <wp:simplePos x="5425440" y="9593580"/>
          <wp:positionH relativeFrom="page">
            <wp:align>right</wp:align>
          </wp:positionH>
          <wp:positionV relativeFrom="page">
            <wp:align>bottom</wp:align>
          </wp:positionV>
          <wp:extent cx="1213485" cy="647700"/>
          <wp:effectExtent l="0" t="0" r="5715"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3859" cy="648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45374" w14:textId="77777777" w:rsidR="006528D6" w:rsidRDefault="006528D6" w:rsidP="000A6228">
      <w:pPr>
        <w:spacing w:after="0" w:line="240" w:lineRule="auto"/>
      </w:pPr>
      <w:r>
        <w:separator/>
      </w:r>
    </w:p>
  </w:footnote>
  <w:footnote w:type="continuationSeparator" w:id="0">
    <w:p w14:paraId="425EECFA" w14:textId="77777777" w:rsidR="006528D6" w:rsidRDefault="006528D6" w:rsidP="000A6228">
      <w:pPr>
        <w:spacing w:after="0" w:line="240" w:lineRule="auto"/>
      </w:pPr>
      <w:r>
        <w:continuationSeparator/>
      </w:r>
    </w:p>
  </w:footnote>
  <w:footnote w:type="continuationNotice" w:id="1">
    <w:p w14:paraId="3A835062" w14:textId="77777777" w:rsidR="006528D6" w:rsidRDefault="006528D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78B2"/>
    <w:multiLevelType w:val="multilevel"/>
    <w:tmpl w:val="2A16EA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322E10"/>
    <w:multiLevelType w:val="multilevel"/>
    <w:tmpl w:val="916A2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6C6566"/>
    <w:multiLevelType w:val="hybridMultilevel"/>
    <w:tmpl w:val="A08A7C7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00BA1EFC"/>
    <w:multiLevelType w:val="multilevel"/>
    <w:tmpl w:val="A3360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0C06777"/>
    <w:multiLevelType w:val="hybridMultilevel"/>
    <w:tmpl w:val="FFCCBB2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010122C1"/>
    <w:multiLevelType w:val="hybridMultilevel"/>
    <w:tmpl w:val="E644491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011E1191"/>
    <w:multiLevelType w:val="multilevel"/>
    <w:tmpl w:val="4CFE2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12D394B"/>
    <w:multiLevelType w:val="multilevel"/>
    <w:tmpl w:val="8488E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14A3019"/>
    <w:multiLevelType w:val="multilevel"/>
    <w:tmpl w:val="B9CC6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160784C"/>
    <w:multiLevelType w:val="multilevel"/>
    <w:tmpl w:val="C07CF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1AC513D"/>
    <w:multiLevelType w:val="multilevel"/>
    <w:tmpl w:val="5EBCC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1DC0E44"/>
    <w:multiLevelType w:val="multilevel"/>
    <w:tmpl w:val="E71CE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1EE2C75"/>
    <w:multiLevelType w:val="hybridMultilevel"/>
    <w:tmpl w:val="7BACFB1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020B1B96"/>
    <w:multiLevelType w:val="multilevel"/>
    <w:tmpl w:val="E1923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288426F"/>
    <w:multiLevelType w:val="multilevel"/>
    <w:tmpl w:val="A48C2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2F220DA"/>
    <w:multiLevelType w:val="hybridMultilevel"/>
    <w:tmpl w:val="03067B8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031D2175"/>
    <w:multiLevelType w:val="hybridMultilevel"/>
    <w:tmpl w:val="780CDEA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03620009"/>
    <w:multiLevelType w:val="multilevel"/>
    <w:tmpl w:val="1A126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3707ED3"/>
    <w:multiLevelType w:val="multilevel"/>
    <w:tmpl w:val="70E44D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4072BF3"/>
    <w:multiLevelType w:val="multilevel"/>
    <w:tmpl w:val="A058C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4D34FFF"/>
    <w:multiLevelType w:val="multilevel"/>
    <w:tmpl w:val="53B4B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4F42B2B"/>
    <w:multiLevelType w:val="multilevel"/>
    <w:tmpl w:val="A7865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50F36A4"/>
    <w:multiLevelType w:val="multilevel"/>
    <w:tmpl w:val="C9683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54D1784"/>
    <w:multiLevelType w:val="multilevel"/>
    <w:tmpl w:val="A53C9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5820787"/>
    <w:multiLevelType w:val="hybridMultilevel"/>
    <w:tmpl w:val="E6A04C36"/>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05B220E8"/>
    <w:multiLevelType w:val="multilevel"/>
    <w:tmpl w:val="4E42D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06232B48"/>
    <w:multiLevelType w:val="multilevel"/>
    <w:tmpl w:val="47BEC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06CD0B81"/>
    <w:multiLevelType w:val="multilevel"/>
    <w:tmpl w:val="FB30E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06FF06CE"/>
    <w:multiLevelType w:val="multilevel"/>
    <w:tmpl w:val="89585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71F7163"/>
    <w:multiLevelType w:val="multilevel"/>
    <w:tmpl w:val="63A41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78E7D76"/>
    <w:multiLevelType w:val="multilevel"/>
    <w:tmpl w:val="D898EA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79F0925"/>
    <w:multiLevelType w:val="hybridMultilevel"/>
    <w:tmpl w:val="098A452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07C2466A"/>
    <w:multiLevelType w:val="multilevel"/>
    <w:tmpl w:val="315C16B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3" w15:restartNumberingAfterBreak="0">
    <w:nsid w:val="08013F0B"/>
    <w:multiLevelType w:val="hybridMultilevel"/>
    <w:tmpl w:val="B23AFBB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 w15:restartNumberingAfterBreak="0">
    <w:nsid w:val="08207265"/>
    <w:multiLevelType w:val="hybridMultilevel"/>
    <w:tmpl w:val="C2C0C3F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5" w15:restartNumberingAfterBreak="0">
    <w:nsid w:val="086712AE"/>
    <w:multiLevelType w:val="hybridMultilevel"/>
    <w:tmpl w:val="A44ED1E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 w15:restartNumberingAfterBreak="0">
    <w:nsid w:val="087A60AF"/>
    <w:multiLevelType w:val="multilevel"/>
    <w:tmpl w:val="BAF82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08B1106E"/>
    <w:multiLevelType w:val="hybridMultilevel"/>
    <w:tmpl w:val="188C308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096B0583"/>
    <w:multiLevelType w:val="hybridMultilevel"/>
    <w:tmpl w:val="4680FF2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 w15:restartNumberingAfterBreak="0">
    <w:nsid w:val="097C1620"/>
    <w:multiLevelType w:val="hybridMultilevel"/>
    <w:tmpl w:val="03369FD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 w15:restartNumberingAfterBreak="0">
    <w:nsid w:val="09827284"/>
    <w:multiLevelType w:val="multilevel"/>
    <w:tmpl w:val="EADEF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099E28C6"/>
    <w:multiLevelType w:val="multilevel"/>
    <w:tmpl w:val="BA749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09DF6DED"/>
    <w:multiLevelType w:val="multilevel"/>
    <w:tmpl w:val="DD2224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09FF2574"/>
    <w:multiLevelType w:val="hybridMultilevel"/>
    <w:tmpl w:val="0B9808DE"/>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5" w15:restartNumberingAfterBreak="0">
    <w:nsid w:val="0A1164B6"/>
    <w:multiLevelType w:val="multilevel"/>
    <w:tmpl w:val="BD6EC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0A1E510D"/>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0A8120F3"/>
    <w:multiLevelType w:val="multilevel"/>
    <w:tmpl w:val="7436E0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0AD11A08"/>
    <w:multiLevelType w:val="hybridMultilevel"/>
    <w:tmpl w:val="BFCA29F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9" w15:restartNumberingAfterBreak="0">
    <w:nsid w:val="0AE40A19"/>
    <w:multiLevelType w:val="multilevel"/>
    <w:tmpl w:val="23642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0BBA1A26"/>
    <w:multiLevelType w:val="multilevel"/>
    <w:tmpl w:val="9A08C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0C816D4F"/>
    <w:multiLevelType w:val="hybridMultilevel"/>
    <w:tmpl w:val="9CA00F2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2" w15:restartNumberingAfterBreak="0">
    <w:nsid w:val="0C9E398B"/>
    <w:multiLevelType w:val="multilevel"/>
    <w:tmpl w:val="B4C80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0CCC1724"/>
    <w:multiLevelType w:val="multilevel"/>
    <w:tmpl w:val="FD1E322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54"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55" w15:restartNumberingAfterBreak="0">
    <w:nsid w:val="0DB224DD"/>
    <w:multiLevelType w:val="multilevel"/>
    <w:tmpl w:val="EFCC0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0DDE3270"/>
    <w:multiLevelType w:val="multilevel"/>
    <w:tmpl w:val="6DD27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0E8D76C4"/>
    <w:multiLevelType w:val="multilevel"/>
    <w:tmpl w:val="30D48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0F83504E"/>
    <w:multiLevelType w:val="multilevel"/>
    <w:tmpl w:val="325C7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0FAE3209"/>
    <w:multiLevelType w:val="multilevel"/>
    <w:tmpl w:val="833C0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0FFB558A"/>
    <w:multiLevelType w:val="hybridMultilevel"/>
    <w:tmpl w:val="AB824C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100A751E"/>
    <w:multiLevelType w:val="hybridMultilevel"/>
    <w:tmpl w:val="A552EB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103A39B4"/>
    <w:multiLevelType w:val="multilevel"/>
    <w:tmpl w:val="FCE0B4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10763EB5"/>
    <w:multiLevelType w:val="hybridMultilevel"/>
    <w:tmpl w:val="C9A2DD86"/>
    <w:lvl w:ilvl="0" w:tplc="0C090001">
      <w:start w:val="1"/>
      <w:numFmt w:val="bullet"/>
      <w:lvlText w:val=""/>
      <w:lvlJc w:val="left"/>
      <w:pPr>
        <w:ind w:left="760" w:hanging="360"/>
      </w:pPr>
      <w:rPr>
        <w:rFonts w:ascii="Symbol" w:hAnsi="Symbol" w:hint="default"/>
      </w:rPr>
    </w:lvl>
    <w:lvl w:ilvl="1" w:tplc="0C090003" w:tentative="1">
      <w:start w:val="1"/>
      <w:numFmt w:val="bullet"/>
      <w:lvlText w:val="o"/>
      <w:lvlJc w:val="left"/>
      <w:pPr>
        <w:ind w:left="1480" w:hanging="360"/>
      </w:pPr>
      <w:rPr>
        <w:rFonts w:ascii="Courier New" w:hAnsi="Courier New" w:cs="Courier New" w:hint="default"/>
      </w:rPr>
    </w:lvl>
    <w:lvl w:ilvl="2" w:tplc="0C090005" w:tentative="1">
      <w:start w:val="1"/>
      <w:numFmt w:val="bullet"/>
      <w:lvlText w:val=""/>
      <w:lvlJc w:val="left"/>
      <w:pPr>
        <w:ind w:left="2200" w:hanging="360"/>
      </w:pPr>
      <w:rPr>
        <w:rFonts w:ascii="Wingdings" w:hAnsi="Wingdings" w:hint="default"/>
      </w:rPr>
    </w:lvl>
    <w:lvl w:ilvl="3" w:tplc="0C090001" w:tentative="1">
      <w:start w:val="1"/>
      <w:numFmt w:val="bullet"/>
      <w:lvlText w:val=""/>
      <w:lvlJc w:val="left"/>
      <w:pPr>
        <w:ind w:left="2920" w:hanging="360"/>
      </w:pPr>
      <w:rPr>
        <w:rFonts w:ascii="Symbol" w:hAnsi="Symbol" w:hint="default"/>
      </w:rPr>
    </w:lvl>
    <w:lvl w:ilvl="4" w:tplc="0C090003" w:tentative="1">
      <w:start w:val="1"/>
      <w:numFmt w:val="bullet"/>
      <w:lvlText w:val="o"/>
      <w:lvlJc w:val="left"/>
      <w:pPr>
        <w:ind w:left="3640" w:hanging="360"/>
      </w:pPr>
      <w:rPr>
        <w:rFonts w:ascii="Courier New" w:hAnsi="Courier New" w:cs="Courier New" w:hint="default"/>
      </w:rPr>
    </w:lvl>
    <w:lvl w:ilvl="5" w:tplc="0C090005" w:tentative="1">
      <w:start w:val="1"/>
      <w:numFmt w:val="bullet"/>
      <w:lvlText w:val=""/>
      <w:lvlJc w:val="left"/>
      <w:pPr>
        <w:ind w:left="4360" w:hanging="360"/>
      </w:pPr>
      <w:rPr>
        <w:rFonts w:ascii="Wingdings" w:hAnsi="Wingdings" w:hint="default"/>
      </w:rPr>
    </w:lvl>
    <w:lvl w:ilvl="6" w:tplc="0C090001" w:tentative="1">
      <w:start w:val="1"/>
      <w:numFmt w:val="bullet"/>
      <w:lvlText w:val=""/>
      <w:lvlJc w:val="left"/>
      <w:pPr>
        <w:ind w:left="5080" w:hanging="360"/>
      </w:pPr>
      <w:rPr>
        <w:rFonts w:ascii="Symbol" w:hAnsi="Symbol" w:hint="default"/>
      </w:rPr>
    </w:lvl>
    <w:lvl w:ilvl="7" w:tplc="0C090003" w:tentative="1">
      <w:start w:val="1"/>
      <w:numFmt w:val="bullet"/>
      <w:lvlText w:val="o"/>
      <w:lvlJc w:val="left"/>
      <w:pPr>
        <w:ind w:left="5800" w:hanging="360"/>
      </w:pPr>
      <w:rPr>
        <w:rFonts w:ascii="Courier New" w:hAnsi="Courier New" w:cs="Courier New" w:hint="default"/>
      </w:rPr>
    </w:lvl>
    <w:lvl w:ilvl="8" w:tplc="0C090005" w:tentative="1">
      <w:start w:val="1"/>
      <w:numFmt w:val="bullet"/>
      <w:lvlText w:val=""/>
      <w:lvlJc w:val="left"/>
      <w:pPr>
        <w:ind w:left="6520" w:hanging="360"/>
      </w:pPr>
      <w:rPr>
        <w:rFonts w:ascii="Wingdings" w:hAnsi="Wingdings" w:hint="default"/>
      </w:rPr>
    </w:lvl>
  </w:abstractNum>
  <w:abstractNum w:abstractNumId="64" w15:restartNumberingAfterBreak="0">
    <w:nsid w:val="10A95EF6"/>
    <w:multiLevelType w:val="multilevel"/>
    <w:tmpl w:val="BCF46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1157457"/>
    <w:multiLevelType w:val="multilevel"/>
    <w:tmpl w:val="3AECE86E"/>
    <w:name w:val="List number"/>
    <w:lvl w:ilvl="0">
      <w:start w:val="1"/>
      <w:numFmt w:val="decimal"/>
      <w:lvlText w:val="%1."/>
      <w:lvlJc w:val="left"/>
      <w:pPr>
        <w:ind w:left="357" w:hanging="357"/>
      </w:pPr>
      <w:rPr>
        <w:rFonts w:hint="default"/>
      </w:rPr>
    </w:lvl>
    <w:lvl w:ilvl="1">
      <w:start w:val="1"/>
      <w:numFmt w:val="decimal"/>
      <w:lvlText w:val="%2.%1"/>
      <w:lvlJc w:val="left"/>
      <w:pPr>
        <w:ind w:left="851" w:hanging="494"/>
      </w:pPr>
      <w:rPr>
        <w:rFonts w:hint="default"/>
      </w:rPr>
    </w:lvl>
    <w:lvl w:ilvl="2">
      <w:start w:val="1"/>
      <w:numFmt w:val="decimal"/>
      <w:lvlText w:val="%1.%2.%3"/>
      <w:lvlJc w:val="left"/>
      <w:pPr>
        <w:tabs>
          <w:tab w:val="num" w:pos="1985"/>
        </w:tabs>
        <w:ind w:left="1559" w:hanging="708"/>
      </w:pPr>
      <w:rPr>
        <w:rFonts w:hint="default"/>
      </w:rPr>
    </w:lvl>
    <w:lvl w:ilvl="3">
      <w:start w:val="1"/>
      <w:numFmt w:val="decimal"/>
      <w:lvlText w:val="%1.%2.%3.%4"/>
      <w:lvlJc w:val="left"/>
      <w:pPr>
        <w:tabs>
          <w:tab w:val="num" w:pos="2552"/>
        </w:tabs>
        <w:ind w:left="2381" w:hanging="822"/>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111E6CC8"/>
    <w:multiLevelType w:val="multilevel"/>
    <w:tmpl w:val="1D0A7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117438AC"/>
    <w:multiLevelType w:val="hybridMultilevel"/>
    <w:tmpl w:val="D48CB3F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8" w15:restartNumberingAfterBreak="0">
    <w:nsid w:val="11B50FA7"/>
    <w:multiLevelType w:val="multilevel"/>
    <w:tmpl w:val="62086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11C863F1"/>
    <w:multiLevelType w:val="multilevel"/>
    <w:tmpl w:val="CA20A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11DB4251"/>
    <w:multiLevelType w:val="multilevel"/>
    <w:tmpl w:val="B0948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128E7885"/>
    <w:multiLevelType w:val="hybridMultilevel"/>
    <w:tmpl w:val="C6543B1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2" w15:restartNumberingAfterBreak="0">
    <w:nsid w:val="12AE3EE5"/>
    <w:multiLevelType w:val="hybridMultilevel"/>
    <w:tmpl w:val="3EDA9E2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3" w15:restartNumberingAfterBreak="0">
    <w:nsid w:val="12CE2E8F"/>
    <w:multiLevelType w:val="multilevel"/>
    <w:tmpl w:val="9A74E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12CF4AFD"/>
    <w:multiLevelType w:val="multilevel"/>
    <w:tmpl w:val="31CE3C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13891D6F"/>
    <w:multiLevelType w:val="multilevel"/>
    <w:tmpl w:val="D6A28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150C23D9"/>
    <w:multiLevelType w:val="hybridMultilevel"/>
    <w:tmpl w:val="F97A54B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7" w15:restartNumberingAfterBreak="0">
    <w:nsid w:val="152017C9"/>
    <w:multiLevelType w:val="multilevel"/>
    <w:tmpl w:val="6F86D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1547792A"/>
    <w:multiLevelType w:val="multilevel"/>
    <w:tmpl w:val="4BB0F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154C413A"/>
    <w:multiLevelType w:val="hybridMultilevel"/>
    <w:tmpl w:val="075E0C2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0" w15:restartNumberingAfterBreak="0">
    <w:nsid w:val="15B62061"/>
    <w:multiLevelType w:val="hybridMultilevel"/>
    <w:tmpl w:val="A2807C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1" w15:restartNumberingAfterBreak="0">
    <w:nsid w:val="15C14377"/>
    <w:multiLevelType w:val="hybridMultilevel"/>
    <w:tmpl w:val="D9AA06A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2" w15:restartNumberingAfterBreak="0">
    <w:nsid w:val="15E23672"/>
    <w:multiLevelType w:val="hybridMultilevel"/>
    <w:tmpl w:val="032E5C4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3" w15:restartNumberingAfterBreak="0">
    <w:nsid w:val="15F872F7"/>
    <w:multiLevelType w:val="multilevel"/>
    <w:tmpl w:val="77E4E4A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84" w15:restartNumberingAfterBreak="0">
    <w:nsid w:val="16002539"/>
    <w:multiLevelType w:val="hybridMultilevel"/>
    <w:tmpl w:val="771A86F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5" w15:restartNumberingAfterBreak="0">
    <w:nsid w:val="16102616"/>
    <w:multiLevelType w:val="hybridMultilevel"/>
    <w:tmpl w:val="B4F6D440"/>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6" w15:restartNumberingAfterBreak="0">
    <w:nsid w:val="161F6A22"/>
    <w:multiLevelType w:val="multilevel"/>
    <w:tmpl w:val="EA08F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163777AA"/>
    <w:multiLevelType w:val="multilevel"/>
    <w:tmpl w:val="DAEC3E90"/>
    <w:lvl w:ilvl="0">
      <w:start w:val="1"/>
      <w:numFmt w:val="bullet"/>
      <w:pStyle w:val="ListParagraph"/>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1659127F"/>
    <w:multiLevelType w:val="multilevel"/>
    <w:tmpl w:val="88EC59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166A0829"/>
    <w:multiLevelType w:val="hybridMultilevel"/>
    <w:tmpl w:val="82D0F46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0" w15:restartNumberingAfterBreak="0">
    <w:nsid w:val="16B14249"/>
    <w:multiLevelType w:val="multilevel"/>
    <w:tmpl w:val="67220D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16D47966"/>
    <w:multiLevelType w:val="multilevel"/>
    <w:tmpl w:val="281CF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16E62AD2"/>
    <w:multiLevelType w:val="multilevel"/>
    <w:tmpl w:val="D61E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17596853"/>
    <w:multiLevelType w:val="hybridMultilevel"/>
    <w:tmpl w:val="27DA3EA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4" w15:restartNumberingAfterBreak="0">
    <w:nsid w:val="18047A32"/>
    <w:multiLevelType w:val="hybridMultilevel"/>
    <w:tmpl w:val="4338089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5" w15:restartNumberingAfterBreak="0">
    <w:nsid w:val="181B76F5"/>
    <w:multiLevelType w:val="hybridMultilevel"/>
    <w:tmpl w:val="AB44E6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6" w15:restartNumberingAfterBreak="0">
    <w:nsid w:val="182874BD"/>
    <w:multiLevelType w:val="multilevel"/>
    <w:tmpl w:val="91FCD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188D12DA"/>
    <w:multiLevelType w:val="multilevel"/>
    <w:tmpl w:val="EC421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18A65524"/>
    <w:multiLevelType w:val="hybridMultilevel"/>
    <w:tmpl w:val="3B08128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9" w15:restartNumberingAfterBreak="0">
    <w:nsid w:val="18C913A1"/>
    <w:multiLevelType w:val="multilevel"/>
    <w:tmpl w:val="7BF4E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18ED6133"/>
    <w:multiLevelType w:val="multilevel"/>
    <w:tmpl w:val="5008D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18FF1AB7"/>
    <w:multiLevelType w:val="multilevel"/>
    <w:tmpl w:val="4F68E302"/>
    <w:name w:val="EDU - Bullet List"/>
    <w:lvl w:ilvl="0">
      <w:start w:val="1"/>
      <w:numFmt w:val="bullet"/>
      <w:pStyle w:val="List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2" w15:restartNumberingAfterBreak="0">
    <w:nsid w:val="19161197"/>
    <w:multiLevelType w:val="multilevel"/>
    <w:tmpl w:val="14709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19230BA1"/>
    <w:multiLevelType w:val="hybridMultilevel"/>
    <w:tmpl w:val="ADBCB74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4" w15:restartNumberingAfterBreak="0">
    <w:nsid w:val="197E1BD0"/>
    <w:multiLevelType w:val="multilevel"/>
    <w:tmpl w:val="47A4D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1A480524"/>
    <w:multiLevelType w:val="hybridMultilevel"/>
    <w:tmpl w:val="EFC616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6" w15:restartNumberingAfterBreak="0">
    <w:nsid w:val="1A6078C7"/>
    <w:multiLevelType w:val="multilevel"/>
    <w:tmpl w:val="8C4E2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1A7EFD6F"/>
    <w:multiLevelType w:val="hybridMultilevel"/>
    <w:tmpl w:val="9436721C"/>
    <w:lvl w:ilvl="0" w:tplc="28A00BDA">
      <w:start w:val="1"/>
      <w:numFmt w:val="bullet"/>
      <w:lvlText w:val=""/>
      <w:lvlJc w:val="left"/>
      <w:pPr>
        <w:ind w:left="720" w:hanging="360"/>
      </w:pPr>
      <w:rPr>
        <w:rFonts w:ascii="Symbol" w:hAnsi="Symbol" w:hint="default"/>
      </w:rPr>
    </w:lvl>
    <w:lvl w:ilvl="1" w:tplc="147E9FC0">
      <w:start w:val="1"/>
      <w:numFmt w:val="bullet"/>
      <w:lvlText w:val="o"/>
      <w:lvlJc w:val="left"/>
      <w:pPr>
        <w:ind w:left="1440" w:hanging="360"/>
      </w:pPr>
      <w:rPr>
        <w:rFonts w:ascii="Courier New" w:hAnsi="Courier New" w:hint="default"/>
      </w:rPr>
    </w:lvl>
    <w:lvl w:ilvl="2" w:tplc="FEFE23B4">
      <w:start w:val="1"/>
      <w:numFmt w:val="bullet"/>
      <w:lvlText w:val=""/>
      <w:lvlJc w:val="left"/>
      <w:pPr>
        <w:ind w:left="2160" w:hanging="360"/>
      </w:pPr>
      <w:rPr>
        <w:rFonts w:ascii="Wingdings" w:hAnsi="Wingdings" w:hint="default"/>
      </w:rPr>
    </w:lvl>
    <w:lvl w:ilvl="3" w:tplc="19485D78">
      <w:start w:val="1"/>
      <w:numFmt w:val="bullet"/>
      <w:lvlText w:val=""/>
      <w:lvlJc w:val="left"/>
      <w:pPr>
        <w:ind w:left="2880" w:hanging="360"/>
      </w:pPr>
      <w:rPr>
        <w:rFonts w:ascii="Symbol" w:hAnsi="Symbol" w:hint="default"/>
      </w:rPr>
    </w:lvl>
    <w:lvl w:ilvl="4" w:tplc="37844562">
      <w:start w:val="1"/>
      <w:numFmt w:val="bullet"/>
      <w:lvlText w:val="o"/>
      <w:lvlJc w:val="left"/>
      <w:pPr>
        <w:ind w:left="3600" w:hanging="360"/>
      </w:pPr>
      <w:rPr>
        <w:rFonts w:ascii="Courier New" w:hAnsi="Courier New" w:hint="default"/>
      </w:rPr>
    </w:lvl>
    <w:lvl w:ilvl="5" w:tplc="0B96FFAA">
      <w:start w:val="1"/>
      <w:numFmt w:val="bullet"/>
      <w:lvlText w:val=""/>
      <w:lvlJc w:val="left"/>
      <w:pPr>
        <w:ind w:left="4320" w:hanging="360"/>
      </w:pPr>
      <w:rPr>
        <w:rFonts w:ascii="Wingdings" w:hAnsi="Wingdings" w:hint="default"/>
      </w:rPr>
    </w:lvl>
    <w:lvl w:ilvl="6" w:tplc="B0EAA234">
      <w:start w:val="1"/>
      <w:numFmt w:val="bullet"/>
      <w:lvlText w:val=""/>
      <w:lvlJc w:val="left"/>
      <w:pPr>
        <w:ind w:left="5040" w:hanging="360"/>
      </w:pPr>
      <w:rPr>
        <w:rFonts w:ascii="Symbol" w:hAnsi="Symbol" w:hint="default"/>
      </w:rPr>
    </w:lvl>
    <w:lvl w:ilvl="7" w:tplc="106A1FA2">
      <w:start w:val="1"/>
      <w:numFmt w:val="bullet"/>
      <w:lvlText w:val="o"/>
      <w:lvlJc w:val="left"/>
      <w:pPr>
        <w:ind w:left="5760" w:hanging="360"/>
      </w:pPr>
      <w:rPr>
        <w:rFonts w:ascii="Courier New" w:hAnsi="Courier New" w:hint="default"/>
      </w:rPr>
    </w:lvl>
    <w:lvl w:ilvl="8" w:tplc="048A9C1E">
      <w:start w:val="1"/>
      <w:numFmt w:val="bullet"/>
      <w:lvlText w:val=""/>
      <w:lvlJc w:val="left"/>
      <w:pPr>
        <w:ind w:left="6480" w:hanging="360"/>
      </w:pPr>
      <w:rPr>
        <w:rFonts w:ascii="Wingdings" w:hAnsi="Wingdings" w:hint="default"/>
      </w:rPr>
    </w:lvl>
  </w:abstractNum>
  <w:abstractNum w:abstractNumId="108" w15:restartNumberingAfterBreak="0">
    <w:nsid w:val="1AED208A"/>
    <w:multiLevelType w:val="multilevel"/>
    <w:tmpl w:val="19842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1AFF6B73"/>
    <w:multiLevelType w:val="multilevel"/>
    <w:tmpl w:val="D5024A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1B7B6179"/>
    <w:multiLevelType w:val="multilevel"/>
    <w:tmpl w:val="405C5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1B900B42"/>
    <w:multiLevelType w:val="hybridMultilevel"/>
    <w:tmpl w:val="42A28F9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2" w15:restartNumberingAfterBreak="0">
    <w:nsid w:val="1BEA2991"/>
    <w:multiLevelType w:val="hybridMultilevel"/>
    <w:tmpl w:val="42CAA2DC"/>
    <w:lvl w:ilvl="0" w:tplc="453C63F8">
      <w:start w:val="1"/>
      <w:numFmt w:val="bullet"/>
      <w:pStyle w:val="GuidanceTex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3" w15:restartNumberingAfterBreak="0">
    <w:nsid w:val="1C384C85"/>
    <w:multiLevelType w:val="multilevel"/>
    <w:tmpl w:val="B986C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1C797344"/>
    <w:multiLevelType w:val="multilevel"/>
    <w:tmpl w:val="77E4E4A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15" w15:restartNumberingAfterBreak="0">
    <w:nsid w:val="1CCC03E9"/>
    <w:multiLevelType w:val="hybridMultilevel"/>
    <w:tmpl w:val="723CD10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6" w15:restartNumberingAfterBreak="0">
    <w:nsid w:val="1D6901DD"/>
    <w:multiLevelType w:val="hybridMultilevel"/>
    <w:tmpl w:val="47481A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7" w15:restartNumberingAfterBreak="0">
    <w:nsid w:val="1D7C4656"/>
    <w:multiLevelType w:val="hybridMultilevel"/>
    <w:tmpl w:val="330A70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8" w15:restartNumberingAfterBreak="0">
    <w:nsid w:val="1D963835"/>
    <w:multiLevelType w:val="hybridMultilevel"/>
    <w:tmpl w:val="213A23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9" w15:restartNumberingAfterBreak="0">
    <w:nsid w:val="1D9C2F13"/>
    <w:multiLevelType w:val="hybridMultilevel"/>
    <w:tmpl w:val="2C48144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0" w15:restartNumberingAfterBreak="0">
    <w:nsid w:val="1DAE5129"/>
    <w:multiLevelType w:val="hybridMultilevel"/>
    <w:tmpl w:val="B778FBF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1" w15:restartNumberingAfterBreak="0">
    <w:nsid w:val="1DEA5266"/>
    <w:multiLevelType w:val="multilevel"/>
    <w:tmpl w:val="315C16B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22" w15:restartNumberingAfterBreak="0">
    <w:nsid w:val="1DF43DAC"/>
    <w:multiLevelType w:val="multilevel"/>
    <w:tmpl w:val="72F2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1E294F57"/>
    <w:multiLevelType w:val="multilevel"/>
    <w:tmpl w:val="14D0A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1E474FA3"/>
    <w:multiLevelType w:val="multilevel"/>
    <w:tmpl w:val="EEA4A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1EF26A54"/>
    <w:multiLevelType w:val="multilevel"/>
    <w:tmpl w:val="B176A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1F7D2FC7"/>
    <w:multiLevelType w:val="multilevel"/>
    <w:tmpl w:val="62C0B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1FE71C5E"/>
    <w:multiLevelType w:val="hybridMultilevel"/>
    <w:tmpl w:val="DCBCA95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8" w15:restartNumberingAfterBreak="0">
    <w:nsid w:val="203421BF"/>
    <w:multiLevelType w:val="multilevel"/>
    <w:tmpl w:val="BCCC8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212C532D"/>
    <w:multiLevelType w:val="multilevel"/>
    <w:tmpl w:val="7512B2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216B3739"/>
    <w:multiLevelType w:val="multilevel"/>
    <w:tmpl w:val="97143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2198751B"/>
    <w:multiLevelType w:val="multilevel"/>
    <w:tmpl w:val="9E025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2199332F"/>
    <w:multiLevelType w:val="multilevel"/>
    <w:tmpl w:val="AD60D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21B671CF"/>
    <w:multiLevelType w:val="multilevel"/>
    <w:tmpl w:val="BC128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220F5144"/>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22292534"/>
    <w:multiLevelType w:val="hybridMultilevel"/>
    <w:tmpl w:val="EF868C7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6" w15:restartNumberingAfterBreak="0">
    <w:nsid w:val="226547A6"/>
    <w:multiLevelType w:val="multilevel"/>
    <w:tmpl w:val="03E27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22AA1CFC"/>
    <w:multiLevelType w:val="hybridMultilevel"/>
    <w:tmpl w:val="652E0AF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8" w15:restartNumberingAfterBreak="0">
    <w:nsid w:val="23081A3C"/>
    <w:multiLevelType w:val="hybridMultilevel"/>
    <w:tmpl w:val="2B26C11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9" w15:restartNumberingAfterBreak="0">
    <w:nsid w:val="230A6239"/>
    <w:multiLevelType w:val="hybridMultilevel"/>
    <w:tmpl w:val="F3385F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0" w15:restartNumberingAfterBreak="0">
    <w:nsid w:val="23C73251"/>
    <w:multiLevelType w:val="multilevel"/>
    <w:tmpl w:val="2EAAA8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241D28E9"/>
    <w:multiLevelType w:val="multilevel"/>
    <w:tmpl w:val="6B225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244C42E1"/>
    <w:multiLevelType w:val="hybridMultilevel"/>
    <w:tmpl w:val="E070EB5E"/>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3" w15:restartNumberingAfterBreak="0">
    <w:nsid w:val="247B479B"/>
    <w:multiLevelType w:val="multilevel"/>
    <w:tmpl w:val="AFDC2D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2481281A"/>
    <w:multiLevelType w:val="hybridMultilevel"/>
    <w:tmpl w:val="2B2CA8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5" w15:restartNumberingAfterBreak="0">
    <w:nsid w:val="24FA4019"/>
    <w:multiLevelType w:val="multilevel"/>
    <w:tmpl w:val="92707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253052F5"/>
    <w:multiLevelType w:val="multilevel"/>
    <w:tmpl w:val="78944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25D21583"/>
    <w:multiLevelType w:val="hybridMultilevel"/>
    <w:tmpl w:val="11BA64A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8" w15:restartNumberingAfterBreak="0">
    <w:nsid w:val="260A16A3"/>
    <w:multiLevelType w:val="multilevel"/>
    <w:tmpl w:val="5F826E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2633197A"/>
    <w:multiLevelType w:val="hybridMultilevel"/>
    <w:tmpl w:val="19D674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0" w15:restartNumberingAfterBreak="0">
    <w:nsid w:val="2678109C"/>
    <w:multiLevelType w:val="hybridMultilevel"/>
    <w:tmpl w:val="DF12328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1" w15:restartNumberingAfterBreak="0">
    <w:nsid w:val="26FA7820"/>
    <w:multiLevelType w:val="multilevel"/>
    <w:tmpl w:val="5BF06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27DC67B0"/>
    <w:multiLevelType w:val="multilevel"/>
    <w:tmpl w:val="F6B8B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2833788D"/>
    <w:multiLevelType w:val="hybridMultilevel"/>
    <w:tmpl w:val="323474D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4" w15:restartNumberingAfterBreak="0">
    <w:nsid w:val="28417DC1"/>
    <w:multiLevelType w:val="multilevel"/>
    <w:tmpl w:val="3BD0E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28591CA8"/>
    <w:multiLevelType w:val="multilevel"/>
    <w:tmpl w:val="06DA13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28993383"/>
    <w:multiLevelType w:val="hybridMultilevel"/>
    <w:tmpl w:val="BBF073D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7" w15:restartNumberingAfterBreak="0">
    <w:nsid w:val="28A861DE"/>
    <w:multiLevelType w:val="multilevel"/>
    <w:tmpl w:val="825C87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28F04CCC"/>
    <w:multiLevelType w:val="multilevel"/>
    <w:tmpl w:val="05EA1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28F56A78"/>
    <w:multiLevelType w:val="multilevel"/>
    <w:tmpl w:val="BD6A0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29085B3E"/>
    <w:multiLevelType w:val="multilevel"/>
    <w:tmpl w:val="5810D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2919520F"/>
    <w:multiLevelType w:val="multilevel"/>
    <w:tmpl w:val="BA54D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2980415F"/>
    <w:multiLevelType w:val="multilevel"/>
    <w:tmpl w:val="21C29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3" w15:restartNumberingAfterBreak="0">
    <w:nsid w:val="29892A40"/>
    <w:multiLevelType w:val="multilevel"/>
    <w:tmpl w:val="32541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299B68AA"/>
    <w:multiLevelType w:val="hybridMultilevel"/>
    <w:tmpl w:val="3B0452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5" w15:restartNumberingAfterBreak="0">
    <w:nsid w:val="29CA74A9"/>
    <w:multiLevelType w:val="hybridMultilevel"/>
    <w:tmpl w:val="80E0A8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6" w15:restartNumberingAfterBreak="0">
    <w:nsid w:val="29E273F8"/>
    <w:multiLevelType w:val="hybridMultilevel"/>
    <w:tmpl w:val="7654D5D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7" w15:restartNumberingAfterBreak="0">
    <w:nsid w:val="2A3C7C77"/>
    <w:multiLevelType w:val="multilevel"/>
    <w:tmpl w:val="52444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2AC32839"/>
    <w:multiLevelType w:val="hybridMultilevel"/>
    <w:tmpl w:val="BB7E657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9" w15:restartNumberingAfterBreak="0">
    <w:nsid w:val="2B6C7FA0"/>
    <w:multiLevelType w:val="multilevel"/>
    <w:tmpl w:val="D8AA6C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2B702BCF"/>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2B95333D"/>
    <w:multiLevelType w:val="hybridMultilevel"/>
    <w:tmpl w:val="F1B2DE6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2" w15:restartNumberingAfterBreak="0">
    <w:nsid w:val="2BE24A2A"/>
    <w:multiLevelType w:val="multilevel"/>
    <w:tmpl w:val="BFC2E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2C6435D7"/>
    <w:multiLevelType w:val="hybridMultilevel"/>
    <w:tmpl w:val="6F5EEE8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4" w15:restartNumberingAfterBreak="0">
    <w:nsid w:val="2CD511A2"/>
    <w:multiLevelType w:val="multilevel"/>
    <w:tmpl w:val="4F1E9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5" w15:restartNumberingAfterBreak="0">
    <w:nsid w:val="2D1A74DF"/>
    <w:multiLevelType w:val="multilevel"/>
    <w:tmpl w:val="AACA8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2D863726"/>
    <w:multiLevelType w:val="hybridMultilevel"/>
    <w:tmpl w:val="C3D2CD5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7" w15:restartNumberingAfterBreak="0">
    <w:nsid w:val="2D8D2478"/>
    <w:multiLevelType w:val="multilevel"/>
    <w:tmpl w:val="7F2075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2DB00022"/>
    <w:multiLevelType w:val="hybridMultilevel"/>
    <w:tmpl w:val="81E81CD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9" w15:restartNumberingAfterBreak="0">
    <w:nsid w:val="2DF96650"/>
    <w:multiLevelType w:val="hybridMultilevel"/>
    <w:tmpl w:val="D1EE3E1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0" w15:restartNumberingAfterBreak="0">
    <w:nsid w:val="2E1F0CBD"/>
    <w:multiLevelType w:val="multilevel"/>
    <w:tmpl w:val="C3507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1" w15:restartNumberingAfterBreak="0">
    <w:nsid w:val="2E2E5729"/>
    <w:multiLevelType w:val="hybridMultilevel"/>
    <w:tmpl w:val="1552571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2"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3" w15:restartNumberingAfterBreak="0">
    <w:nsid w:val="2EA53E4C"/>
    <w:multiLevelType w:val="multilevel"/>
    <w:tmpl w:val="F1481754"/>
    <w:name w:val="List number2"/>
    <w:lvl w:ilvl="0">
      <w:start w:val="1"/>
      <w:numFmt w:val="bullet"/>
      <w:lvlText w:val=""/>
      <w:lvlJc w:val="left"/>
      <w:pPr>
        <w:ind w:left="357" w:hanging="357"/>
      </w:pPr>
      <w:rPr>
        <w:rFonts w:ascii="Symbol" w:hAnsi="Symbol" w:cs="Times New Roman" w:hint="default"/>
        <w:color w:val="auto"/>
      </w:rPr>
    </w:lvl>
    <w:lvl w:ilvl="1">
      <w:start w:val="1"/>
      <w:numFmt w:val="bullet"/>
      <w:lvlText w:val="○"/>
      <w:lvlJc w:val="left"/>
      <w:pPr>
        <w:ind w:left="851" w:hanging="494"/>
      </w:pPr>
      <w:rPr>
        <w:rFonts w:ascii="Courier New" w:hAnsi="Courier New" w:cs="Times New Roman" w:hint="default"/>
        <w:color w:val="auto"/>
      </w:rPr>
    </w:lvl>
    <w:lvl w:ilvl="2">
      <w:start w:val="1"/>
      <w:numFmt w:val="bullet"/>
      <w:lvlText w:val="–"/>
      <w:lvlJc w:val="left"/>
      <w:pPr>
        <w:tabs>
          <w:tab w:val="num" w:pos="1985"/>
        </w:tabs>
        <w:ind w:left="1418" w:hanging="567"/>
      </w:pPr>
      <w:rPr>
        <w:rFonts w:ascii="Calibri" w:hAnsi="Calibri" w:cs="Times New Roman" w:hint="default"/>
        <w:color w:val="auto"/>
      </w:rPr>
    </w:lvl>
    <w:lvl w:ilvl="3">
      <w:start w:val="1"/>
      <w:numFmt w:val="bullet"/>
      <w:lvlText w:val=""/>
      <w:lvlJc w:val="left"/>
      <w:pPr>
        <w:tabs>
          <w:tab w:val="num" w:pos="2552"/>
        </w:tabs>
        <w:ind w:left="2126" w:hanging="567"/>
      </w:pPr>
      <w:rPr>
        <w:rFonts w:ascii="Wingdings" w:hAnsi="Wingdings"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4" w15:restartNumberingAfterBreak="0">
    <w:nsid w:val="2EEC467C"/>
    <w:multiLevelType w:val="hybridMultilevel"/>
    <w:tmpl w:val="672EC1D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5" w15:restartNumberingAfterBreak="0">
    <w:nsid w:val="2F6579A2"/>
    <w:multiLevelType w:val="hybridMultilevel"/>
    <w:tmpl w:val="2EB644F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6" w15:restartNumberingAfterBreak="0">
    <w:nsid w:val="2F9070E0"/>
    <w:multiLevelType w:val="hybridMultilevel"/>
    <w:tmpl w:val="0E0EA04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7" w15:restartNumberingAfterBreak="0">
    <w:nsid w:val="301F52EA"/>
    <w:multiLevelType w:val="multilevel"/>
    <w:tmpl w:val="4AA06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302717D4"/>
    <w:multiLevelType w:val="hybridMultilevel"/>
    <w:tmpl w:val="85326A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9" w15:restartNumberingAfterBreak="0">
    <w:nsid w:val="303E09C7"/>
    <w:multiLevelType w:val="hybridMultilevel"/>
    <w:tmpl w:val="79EA96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0" w15:restartNumberingAfterBreak="0">
    <w:nsid w:val="3047491A"/>
    <w:multiLevelType w:val="hybridMultilevel"/>
    <w:tmpl w:val="4BD817B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1" w15:restartNumberingAfterBreak="0">
    <w:nsid w:val="305B59F3"/>
    <w:multiLevelType w:val="multilevel"/>
    <w:tmpl w:val="F4282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30740CB2"/>
    <w:multiLevelType w:val="hybridMultilevel"/>
    <w:tmpl w:val="579C85E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3" w15:restartNumberingAfterBreak="0">
    <w:nsid w:val="30BB44CB"/>
    <w:multiLevelType w:val="hybridMultilevel"/>
    <w:tmpl w:val="BDD63C8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4" w15:restartNumberingAfterBreak="0">
    <w:nsid w:val="31220F9B"/>
    <w:multiLevelType w:val="hybridMultilevel"/>
    <w:tmpl w:val="C3AAFB4E"/>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95" w15:restartNumberingAfterBreak="0">
    <w:nsid w:val="319A2B4E"/>
    <w:multiLevelType w:val="hybridMultilevel"/>
    <w:tmpl w:val="1FDCB5A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6" w15:restartNumberingAfterBreak="0">
    <w:nsid w:val="31A000FA"/>
    <w:multiLevelType w:val="multilevel"/>
    <w:tmpl w:val="2CCA85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31CA616F"/>
    <w:multiLevelType w:val="multilevel"/>
    <w:tmpl w:val="78725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31FB3206"/>
    <w:multiLevelType w:val="multilevel"/>
    <w:tmpl w:val="95FC74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32760FA8"/>
    <w:multiLevelType w:val="hybridMultilevel"/>
    <w:tmpl w:val="BE58D16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0" w15:restartNumberingAfterBreak="0">
    <w:nsid w:val="328F4ABA"/>
    <w:multiLevelType w:val="multilevel"/>
    <w:tmpl w:val="16B0A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32B92B02"/>
    <w:multiLevelType w:val="multilevel"/>
    <w:tmpl w:val="3A4494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330F7335"/>
    <w:multiLevelType w:val="multilevel"/>
    <w:tmpl w:val="FD229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33167F16"/>
    <w:multiLevelType w:val="multilevel"/>
    <w:tmpl w:val="6EECE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33CC4EB8"/>
    <w:multiLevelType w:val="multilevel"/>
    <w:tmpl w:val="6226B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344E5720"/>
    <w:multiLevelType w:val="multilevel"/>
    <w:tmpl w:val="5C9EA0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34A96A34"/>
    <w:multiLevelType w:val="multilevel"/>
    <w:tmpl w:val="1DD82DA6"/>
    <w:name w:val="List number3"/>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7" w15:restartNumberingAfterBreak="0">
    <w:nsid w:val="34B53E8B"/>
    <w:multiLevelType w:val="multilevel"/>
    <w:tmpl w:val="29E0DB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358C6FC7"/>
    <w:multiLevelType w:val="multilevel"/>
    <w:tmpl w:val="ED1E4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35B94A53"/>
    <w:multiLevelType w:val="multilevel"/>
    <w:tmpl w:val="4C92EE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35EE3C78"/>
    <w:multiLevelType w:val="multilevel"/>
    <w:tmpl w:val="2480C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36244933"/>
    <w:multiLevelType w:val="hybridMultilevel"/>
    <w:tmpl w:val="BD362F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2" w15:restartNumberingAfterBreak="0">
    <w:nsid w:val="36731210"/>
    <w:multiLevelType w:val="multilevel"/>
    <w:tmpl w:val="F6B8B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36A47C56"/>
    <w:multiLevelType w:val="hybridMultilevel"/>
    <w:tmpl w:val="91CA7C2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4" w15:restartNumberingAfterBreak="0">
    <w:nsid w:val="36A934E6"/>
    <w:multiLevelType w:val="hybridMultilevel"/>
    <w:tmpl w:val="383E26A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5" w15:restartNumberingAfterBreak="0">
    <w:nsid w:val="373647B3"/>
    <w:multiLevelType w:val="multilevel"/>
    <w:tmpl w:val="D174E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6" w15:restartNumberingAfterBreak="0">
    <w:nsid w:val="37480D68"/>
    <w:multiLevelType w:val="hybridMultilevel"/>
    <w:tmpl w:val="167E4542"/>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7" w15:restartNumberingAfterBreak="0">
    <w:nsid w:val="374D4A2E"/>
    <w:multiLevelType w:val="multilevel"/>
    <w:tmpl w:val="0C00E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8" w15:restartNumberingAfterBreak="0">
    <w:nsid w:val="37516A23"/>
    <w:multiLevelType w:val="hybridMultilevel"/>
    <w:tmpl w:val="12FA506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9" w15:restartNumberingAfterBreak="0">
    <w:nsid w:val="37574A69"/>
    <w:multiLevelType w:val="multilevel"/>
    <w:tmpl w:val="BBB839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1" w15:restartNumberingAfterBreak="0">
    <w:nsid w:val="37DE6D47"/>
    <w:multiLevelType w:val="hybridMultilevel"/>
    <w:tmpl w:val="103079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2" w15:restartNumberingAfterBreak="0">
    <w:nsid w:val="37ED2FC4"/>
    <w:multiLevelType w:val="hybridMultilevel"/>
    <w:tmpl w:val="69044FB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3" w15:restartNumberingAfterBreak="0">
    <w:nsid w:val="38A85002"/>
    <w:multiLevelType w:val="multilevel"/>
    <w:tmpl w:val="3B58F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4" w15:restartNumberingAfterBreak="0">
    <w:nsid w:val="38F554CC"/>
    <w:multiLevelType w:val="multilevel"/>
    <w:tmpl w:val="AC18C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39134FE4"/>
    <w:multiLevelType w:val="multilevel"/>
    <w:tmpl w:val="5C58F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3A0A4C5D"/>
    <w:multiLevelType w:val="multilevel"/>
    <w:tmpl w:val="AF20D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3A120D50"/>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3A737C12"/>
    <w:multiLevelType w:val="hybridMultilevel"/>
    <w:tmpl w:val="2C18DF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9" w15:restartNumberingAfterBreak="0">
    <w:nsid w:val="3A9B05C0"/>
    <w:multiLevelType w:val="multilevel"/>
    <w:tmpl w:val="9EF81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0" w15:restartNumberingAfterBreak="0">
    <w:nsid w:val="3ABB5096"/>
    <w:multiLevelType w:val="multilevel"/>
    <w:tmpl w:val="97C60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1" w15:restartNumberingAfterBreak="0">
    <w:nsid w:val="3ACF63AB"/>
    <w:multiLevelType w:val="multilevel"/>
    <w:tmpl w:val="AC1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2" w15:restartNumberingAfterBreak="0">
    <w:nsid w:val="3AEE6935"/>
    <w:multiLevelType w:val="multilevel"/>
    <w:tmpl w:val="B33821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3B057192"/>
    <w:multiLevelType w:val="hybridMultilevel"/>
    <w:tmpl w:val="723C027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4" w15:restartNumberingAfterBreak="0">
    <w:nsid w:val="3B0C05C3"/>
    <w:multiLevelType w:val="multilevel"/>
    <w:tmpl w:val="6D328A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3B156292"/>
    <w:multiLevelType w:val="multilevel"/>
    <w:tmpl w:val="A16E6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3B417546"/>
    <w:multiLevelType w:val="hybridMultilevel"/>
    <w:tmpl w:val="856AC2B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7" w15:restartNumberingAfterBreak="0">
    <w:nsid w:val="3BB003D1"/>
    <w:multiLevelType w:val="multilevel"/>
    <w:tmpl w:val="5282B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3BD806D9"/>
    <w:multiLevelType w:val="multilevel"/>
    <w:tmpl w:val="BF188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9" w15:restartNumberingAfterBreak="0">
    <w:nsid w:val="3BDB7A5B"/>
    <w:multiLevelType w:val="hybridMultilevel"/>
    <w:tmpl w:val="7D3613A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0" w15:restartNumberingAfterBreak="0">
    <w:nsid w:val="3BF149B4"/>
    <w:multiLevelType w:val="hybridMultilevel"/>
    <w:tmpl w:val="95BE35C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1" w15:restartNumberingAfterBreak="0">
    <w:nsid w:val="3C0717C0"/>
    <w:multiLevelType w:val="hybridMultilevel"/>
    <w:tmpl w:val="9C3887C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2" w15:restartNumberingAfterBreak="0">
    <w:nsid w:val="3C886024"/>
    <w:multiLevelType w:val="multilevel"/>
    <w:tmpl w:val="1562A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3CD31FA3"/>
    <w:multiLevelType w:val="hybridMultilevel"/>
    <w:tmpl w:val="DFC078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4" w15:restartNumberingAfterBreak="0">
    <w:nsid w:val="3D66345D"/>
    <w:multiLevelType w:val="hybridMultilevel"/>
    <w:tmpl w:val="2AEC0F2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5" w15:restartNumberingAfterBreak="0">
    <w:nsid w:val="3E6723E1"/>
    <w:multiLevelType w:val="hybridMultilevel"/>
    <w:tmpl w:val="702CCF5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6" w15:restartNumberingAfterBreak="0">
    <w:nsid w:val="3EF2063F"/>
    <w:multiLevelType w:val="multilevel"/>
    <w:tmpl w:val="B95CB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3F0F50AE"/>
    <w:multiLevelType w:val="multilevel"/>
    <w:tmpl w:val="D1F0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3F9C7AB5"/>
    <w:multiLevelType w:val="multilevel"/>
    <w:tmpl w:val="87184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401B11E6"/>
    <w:multiLevelType w:val="multilevel"/>
    <w:tmpl w:val="CFEAC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40652C8F"/>
    <w:multiLevelType w:val="hybridMultilevel"/>
    <w:tmpl w:val="4658303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1" w15:restartNumberingAfterBreak="0">
    <w:nsid w:val="40BF105B"/>
    <w:multiLevelType w:val="multilevel"/>
    <w:tmpl w:val="33CC7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2" w15:restartNumberingAfterBreak="0">
    <w:nsid w:val="40F24963"/>
    <w:multiLevelType w:val="hybridMultilevel"/>
    <w:tmpl w:val="528AE79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3" w15:restartNumberingAfterBreak="0">
    <w:nsid w:val="416338CC"/>
    <w:multiLevelType w:val="multilevel"/>
    <w:tmpl w:val="32205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4" w15:restartNumberingAfterBreak="0">
    <w:nsid w:val="4214421A"/>
    <w:multiLevelType w:val="hybridMultilevel"/>
    <w:tmpl w:val="2B888C6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5" w15:restartNumberingAfterBreak="0">
    <w:nsid w:val="423D4ECC"/>
    <w:multiLevelType w:val="multilevel"/>
    <w:tmpl w:val="595CB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6" w15:restartNumberingAfterBreak="0">
    <w:nsid w:val="427138E5"/>
    <w:multiLevelType w:val="hybridMultilevel"/>
    <w:tmpl w:val="BD6EA57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57" w15:restartNumberingAfterBreak="0">
    <w:nsid w:val="429A3EE9"/>
    <w:multiLevelType w:val="multilevel"/>
    <w:tmpl w:val="760C0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8" w15:restartNumberingAfterBreak="0">
    <w:nsid w:val="42C71DF6"/>
    <w:multiLevelType w:val="hybridMultilevel"/>
    <w:tmpl w:val="4B6240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9" w15:restartNumberingAfterBreak="0">
    <w:nsid w:val="43153DDB"/>
    <w:multiLevelType w:val="hybridMultilevel"/>
    <w:tmpl w:val="5908221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0" w15:restartNumberingAfterBreak="0">
    <w:nsid w:val="436D791E"/>
    <w:multiLevelType w:val="multilevel"/>
    <w:tmpl w:val="81EA5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43A30B69"/>
    <w:multiLevelType w:val="multilevel"/>
    <w:tmpl w:val="D7464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2" w15:restartNumberingAfterBreak="0">
    <w:nsid w:val="43BE0C0F"/>
    <w:multiLevelType w:val="multilevel"/>
    <w:tmpl w:val="AE2C3B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442C0DC4"/>
    <w:multiLevelType w:val="hybridMultilevel"/>
    <w:tmpl w:val="A112C98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4" w15:restartNumberingAfterBreak="0">
    <w:nsid w:val="442C0FA4"/>
    <w:multiLevelType w:val="multilevel"/>
    <w:tmpl w:val="6F347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5" w15:restartNumberingAfterBreak="0">
    <w:nsid w:val="450E78D0"/>
    <w:multiLevelType w:val="multilevel"/>
    <w:tmpl w:val="1CF085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45801475"/>
    <w:multiLevelType w:val="multilevel"/>
    <w:tmpl w:val="199E3E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45CB41CF"/>
    <w:multiLevelType w:val="hybridMultilevel"/>
    <w:tmpl w:val="D85018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8" w15:restartNumberingAfterBreak="0">
    <w:nsid w:val="45CE82EE"/>
    <w:multiLevelType w:val="hybridMultilevel"/>
    <w:tmpl w:val="B8ECA4DC"/>
    <w:lvl w:ilvl="0" w:tplc="FB7AFC7A">
      <w:start w:val="1"/>
      <w:numFmt w:val="bullet"/>
      <w:lvlText w:val=""/>
      <w:lvlJc w:val="left"/>
      <w:pPr>
        <w:ind w:left="720" w:hanging="360"/>
      </w:pPr>
      <w:rPr>
        <w:rFonts w:ascii="Symbol" w:hAnsi="Symbol" w:hint="default"/>
      </w:rPr>
    </w:lvl>
    <w:lvl w:ilvl="1" w:tplc="698A3952">
      <w:start w:val="1"/>
      <w:numFmt w:val="bullet"/>
      <w:lvlText w:val="o"/>
      <w:lvlJc w:val="left"/>
      <w:pPr>
        <w:ind w:left="1440" w:hanging="360"/>
      </w:pPr>
      <w:rPr>
        <w:rFonts w:ascii="Courier New" w:hAnsi="Courier New" w:hint="default"/>
      </w:rPr>
    </w:lvl>
    <w:lvl w:ilvl="2" w:tplc="5E320EA0">
      <w:start w:val="1"/>
      <w:numFmt w:val="bullet"/>
      <w:lvlText w:val=""/>
      <w:lvlJc w:val="left"/>
      <w:pPr>
        <w:ind w:left="2160" w:hanging="360"/>
      </w:pPr>
      <w:rPr>
        <w:rFonts w:ascii="Wingdings" w:hAnsi="Wingdings" w:hint="default"/>
      </w:rPr>
    </w:lvl>
    <w:lvl w:ilvl="3" w:tplc="57500FFA">
      <w:start w:val="1"/>
      <w:numFmt w:val="bullet"/>
      <w:lvlText w:val=""/>
      <w:lvlJc w:val="left"/>
      <w:pPr>
        <w:ind w:left="2880" w:hanging="360"/>
      </w:pPr>
      <w:rPr>
        <w:rFonts w:ascii="Symbol" w:hAnsi="Symbol" w:hint="default"/>
      </w:rPr>
    </w:lvl>
    <w:lvl w:ilvl="4" w:tplc="33883C36">
      <w:start w:val="1"/>
      <w:numFmt w:val="bullet"/>
      <w:lvlText w:val="o"/>
      <w:lvlJc w:val="left"/>
      <w:pPr>
        <w:ind w:left="3600" w:hanging="360"/>
      </w:pPr>
      <w:rPr>
        <w:rFonts w:ascii="Courier New" w:hAnsi="Courier New" w:hint="default"/>
      </w:rPr>
    </w:lvl>
    <w:lvl w:ilvl="5" w:tplc="3260EF00">
      <w:start w:val="1"/>
      <w:numFmt w:val="bullet"/>
      <w:lvlText w:val=""/>
      <w:lvlJc w:val="left"/>
      <w:pPr>
        <w:ind w:left="4320" w:hanging="360"/>
      </w:pPr>
      <w:rPr>
        <w:rFonts w:ascii="Wingdings" w:hAnsi="Wingdings" w:hint="default"/>
      </w:rPr>
    </w:lvl>
    <w:lvl w:ilvl="6" w:tplc="8FD44262">
      <w:start w:val="1"/>
      <w:numFmt w:val="bullet"/>
      <w:lvlText w:val=""/>
      <w:lvlJc w:val="left"/>
      <w:pPr>
        <w:ind w:left="5040" w:hanging="360"/>
      </w:pPr>
      <w:rPr>
        <w:rFonts w:ascii="Symbol" w:hAnsi="Symbol" w:hint="default"/>
      </w:rPr>
    </w:lvl>
    <w:lvl w:ilvl="7" w:tplc="3088178C">
      <w:start w:val="1"/>
      <w:numFmt w:val="bullet"/>
      <w:lvlText w:val="o"/>
      <w:lvlJc w:val="left"/>
      <w:pPr>
        <w:ind w:left="5760" w:hanging="360"/>
      </w:pPr>
      <w:rPr>
        <w:rFonts w:ascii="Courier New" w:hAnsi="Courier New" w:hint="default"/>
      </w:rPr>
    </w:lvl>
    <w:lvl w:ilvl="8" w:tplc="C3EA9B96">
      <w:start w:val="1"/>
      <w:numFmt w:val="bullet"/>
      <w:lvlText w:val=""/>
      <w:lvlJc w:val="left"/>
      <w:pPr>
        <w:ind w:left="6480" w:hanging="360"/>
      </w:pPr>
      <w:rPr>
        <w:rFonts w:ascii="Wingdings" w:hAnsi="Wingdings" w:hint="default"/>
      </w:rPr>
    </w:lvl>
  </w:abstractNum>
  <w:abstractNum w:abstractNumId="269" w15:restartNumberingAfterBreak="0">
    <w:nsid w:val="45E34C1B"/>
    <w:multiLevelType w:val="hybridMultilevel"/>
    <w:tmpl w:val="F154DEE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0" w15:restartNumberingAfterBreak="0">
    <w:nsid w:val="46654409"/>
    <w:multiLevelType w:val="multilevel"/>
    <w:tmpl w:val="7ED41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1" w15:restartNumberingAfterBreak="0">
    <w:nsid w:val="46667625"/>
    <w:multiLevelType w:val="multilevel"/>
    <w:tmpl w:val="71228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478E5BB2"/>
    <w:multiLevelType w:val="multilevel"/>
    <w:tmpl w:val="13784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48134AF2"/>
    <w:multiLevelType w:val="multilevel"/>
    <w:tmpl w:val="EDA8E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4" w15:restartNumberingAfterBreak="0">
    <w:nsid w:val="48867206"/>
    <w:multiLevelType w:val="multilevel"/>
    <w:tmpl w:val="62A6E3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48D7171F"/>
    <w:multiLevelType w:val="hybridMultilevel"/>
    <w:tmpl w:val="854E62F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6" w15:restartNumberingAfterBreak="0">
    <w:nsid w:val="48EB167F"/>
    <w:multiLevelType w:val="hybridMultilevel"/>
    <w:tmpl w:val="9B00F96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7" w15:restartNumberingAfterBreak="0">
    <w:nsid w:val="48F82919"/>
    <w:multiLevelType w:val="hybridMultilevel"/>
    <w:tmpl w:val="A962C2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8" w15:restartNumberingAfterBreak="0">
    <w:nsid w:val="490C0D3B"/>
    <w:multiLevelType w:val="multilevel"/>
    <w:tmpl w:val="6DF848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49A20030"/>
    <w:multiLevelType w:val="multilevel"/>
    <w:tmpl w:val="A36C0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49C70CC1"/>
    <w:multiLevelType w:val="hybridMultilevel"/>
    <w:tmpl w:val="02D648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1" w15:restartNumberingAfterBreak="0">
    <w:nsid w:val="4A0C7184"/>
    <w:multiLevelType w:val="multilevel"/>
    <w:tmpl w:val="4D8C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2" w15:restartNumberingAfterBreak="0">
    <w:nsid w:val="4A4D38A8"/>
    <w:multiLevelType w:val="multilevel"/>
    <w:tmpl w:val="85B87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3" w15:restartNumberingAfterBreak="0">
    <w:nsid w:val="4A655A60"/>
    <w:multiLevelType w:val="multilevel"/>
    <w:tmpl w:val="A67A4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4A92042D"/>
    <w:multiLevelType w:val="multilevel"/>
    <w:tmpl w:val="A1BC2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5" w15:restartNumberingAfterBreak="0">
    <w:nsid w:val="4AF13232"/>
    <w:multiLevelType w:val="hybridMultilevel"/>
    <w:tmpl w:val="C220C91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6" w15:restartNumberingAfterBreak="0">
    <w:nsid w:val="4C3E1E13"/>
    <w:multiLevelType w:val="multilevel"/>
    <w:tmpl w:val="5EBCC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7" w15:restartNumberingAfterBreak="0">
    <w:nsid w:val="4C6B5DD4"/>
    <w:multiLevelType w:val="multilevel"/>
    <w:tmpl w:val="A3B27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4CE52268"/>
    <w:multiLevelType w:val="hybridMultilevel"/>
    <w:tmpl w:val="4E8E02F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9" w15:restartNumberingAfterBreak="0">
    <w:nsid w:val="4CF33B3F"/>
    <w:multiLevelType w:val="multilevel"/>
    <w:tmpl w:val="61C2D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0" w15:restartNumberingAfterBreak="0">
    <w:nsid w:val="4D03251D"/>
    <w:multiLevelType w:val="hybridMultilevel"/>
    <w:tmpl w:val="E8D4BCF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1" w15:restartNumberingAfterBreak="0">
    <w:nsid w:val="4D115265"/>
    <w:multiLevelType w:val="multilevel"/>
    <w:tmpl w:val="4E987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2" w15:restartNumberingAfterBreak="0">
    <w:nsid w:val="4DC36667"/>
    <w:multiLevelType w:val="multilevel"/>
    <w:tmpl w:val="AF2EE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3" w15:restartNumberingAfterBreak="0">
    <w:nsid w:val="4E5C6CFB"/>
    <w:multiLevelType w:val="hybridMultilevel"/>
    <w:tmpl w:val="63484C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4" w15:restartNumberingAfterBreak="0">
    <w:nsid w:val="4F2E53F2"/>
    <w:multiLevelType w:val="hybridMultilevel"/>
    <w:tmpl w:val="5BFAF41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5" w15:restartNumberingAfterBreak="0">
    <w:nsid w:val="4F744945"/>
    <w:multiLevelType w:val="multilevel"/>
    <w:tmpl w:val="3D1CB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6" w15:restartNumberingAfterBreak="0">
    <w:nsid w:val="4F7D330D"/>
    <w:multiLevelType w:val="hybridMultilevel"/>
    <w:tmpl w:val="51548040"/>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7" w15:restartNumberingAfterBreak="0">
    <w:nsid w:val="4F972B2A"/>
    <w:multiLevelType w:val="multilevel"/>
    <w:tmpl w:val="655AA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8" w15:restartNumberingAfterBreak="0">
    <w:nsid w:val="504535A6"/>
    <w:multiLevelType w:val="multilevel"/>
    <w:tmpl w:val="B5448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9" w15:restartNumberingAfterBreak="0">
    <w:nsid w:val="50713DB4"/>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50841ED8"/>
    <w:multiLevelType w:val="hybridMultilevel"/>
    <w:tmpl w:val="E04C697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1" w15:restartNumberingAfterBreak="0">
    <w:nsid w:val="50AD4FC6"/>
    <w:multiLevelType w:val="multilevel"/>
    <w:tmpl w:val="583C4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511902B0"/>
    <w:multiLevelType w:val="multilevel"/>
    <w:tmpl w:val="A4C217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3" w15:restartNumberingAfterBreak="0">
    <w:nsid w:val="511E3886"/>
    <w:multiLevelType w:val="hybridMultilevel"/>
    <w:tmpl w:val="3172649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4" w15:restartNumberingAfterBreak="0">
    <w:nsid w:val="51543CDA"/>
    <w:multiLevelType w:val="multilevel"/>
    <w:tmpl w:val="5BB6C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5" w15:restartNumberingAfterBreak="0">
    <w:nsid w:val="516251EA"/>
    <w:multiLevelType w:val="multilevel"/>
    <w:tmpl w:val="81AAD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6" w15:restartNumberingAfterBreak="0">
    <w:nsid w:val="51B43322"/>
    <w:multiLevelType w:val="multilevel"/>
    <w:tmpl w:val="9BDCF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7" w15:restartNumberingAfterBreak="0">
    <w:nsid w:val="51F60ADC"/>
    <w:multiLevelType w:val="multilevel"/>
    <w:tmpl w:val="A426F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8" w15:restartNumberingAfterBreak="0">
    <w:nsid w:val="52235580"/>
    <w:multiLevelType w:val="multilevel"/>
    <w:tmpl w:val="91FA9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9" w15:restartNumberingAfterBreak="0">
    <w:nsid w:val="524E3808"/>
    <w:multiLevelType w:val="multilevel"/>
    <w:tmpl w:val="A6AEF4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0" w15:restartNumberingAfterBreak="0">
    <w:nsid w:val="526F2024"/>
    <w:multiLevelType w:val="multilevel"/>
    <w:tmpl w:val="5C72F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1" w15:restartNumberingAfterBreak="0">
    <w:nsid w:val="529D1A28"/>
    <w:multiLevelType w:val="multilevel"/>
    <w:tmpl w:val="46C66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2" w15:restartNumberingAfterBreak="0">
    <w:nsid w:val="52B238B9"/>
    <w:multiLevelType w:val="multilevel"/>
    <w:tmpl w:val="80FEEF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52E6798C"/>
    <w:multiLevelType w:val="multilevel"/>
    <w:tmpl w:val="8DB4B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4" w15:restartNumberingAfterBreak="0">
    <w:nsid w:val="532C1579"/>
    <w:multiLevelType w:val="multilevel"/>
    <w:tmpl w:val="F9E4472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15" w15:restartNumberingAfterBreak="0">
    <w:nsid w:val="537E431D"/>
    <w:multiLevelType w:val="multilevel"/>
    <w:tmpl w:val="DD56C3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6" w15:restartNumberingAfterBreak="0">
    <w:nsid w:val="53830ED7"/>
    <w:multiLevelType w:val="hybridMultilevel"/>
    <w:tmpl w:val="E39A39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7" w15:restartNumberingAfterBreak="0">
    <w:nsid w:val="541A204D"/>
    <w:multiLevelType w:val="multilevel"/>
    <w:tmpl w:val="B07E6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8" w15:restartNumberingAfterBreak="0">
    <w:nsid w:val="54FD3075"/>
    <w:multiLevelType w:val="hybridMultilevel"/>
    <w:tmpl w:val="863E764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9" w15:restartNumberingAfterBreak="0">
    <w:nsid w:val="55A67F71"/>
    <w:multiLevelType w:val="hybridMultilevel"/>
    <w:tmpl w:val="D87A56E0"/>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0" w15:restartNumberingAfterBreak="0">
    <w:nsid w:val="56611275"/>
    <w:multiLevelType w:val="hybridMultilevel"/>
    <w:tmpl w:val="9E0A7A6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1" w15:restartNumberingAfterBreak="0">
    <w:nsid w:val="5664134C"/>
    <w:multiLevelType w:val="multilevel"/>
    <w:tmpl w:val="E6E0D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2" w15:restartNumberingAfterBreak="0">
    <w:nsid w:val="56717958"/>
    <w:multiLevelType w:val="multilevel"/>
    <w:tmpl w:val="EF7AA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3" w15:restartNumberingAfterBreak="0">
    <w:nsid w:val="56787ED4"/>
    <w:multiLevelType w:val="multilevel"/>
    <w:tmpl w:val="C7441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4" w15:restartNumberingAfterBreak="0">
    <w:nsid w:val="56B2443C"/>
    <w:multiLevelType w:val="hybridMultilevel"/>
    <w:tmpl w:val="FE7A144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5" w15:restartNumberingAfterBreak="0">
    <w:nsid w:val="5714536B"/>
    <w:multiLevelType w:val="multilevel"/>
    <w:tmpl w:val="FB92B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6" w15:restartNumberingAfterBreak="0">
    <w:nsid w:val="575A7236"/>
    <w:multiLevelType w:val="hybridMultilevel"/>
    <w:tmpl w:val="C9DA6BD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7" w15:restartNumberingAfterBreak="0">
    <w:nsid w:val="57A3544F"/>
    <w:multiLevelType w:val="hybridMultilevel"/>
    <w:tmpl w:val="4FAE481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8" w15:restartNumberingAfterBreak="0">
    <w:nsid w:val="57C748D0"/>
    <w:multiLevelType w:val="hybridMultilevel"/>
    <w:tmpl w:val="23C6B1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9" w15:restartNumberingAfterBreak="0">
    <w:nsid w:val="58951480"/>
    <w:multiLevelType w:val="multilevel"/>
    <w:tmpl w:val="4E48B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0" w15:restartNumberingAfterBreak="0">
    <w:nsid w:val="58E507EB"/>
    <w:multiLevelType w:val="multilevel"/>
    <w:tmpl w:val="C9E01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1" w15:restartNumberingAfterBreak="0">
    <w:nsid w:val="59142C9B"/>
    <w:multiLevelType w:val="hybridMultilevel"/>
    <w:tmpl w:val="DBA4C92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2" w15:restartNumberingAfterBreak="0">
    <w:nsid w:val="591D7F1B"/>
    <w:multiLevelType w:val="hybridMultilevel"/>
    <w:tmpl w:val="22EACB4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3" w15:restartNumberingAfterBreak="0">
    <w:nsid w:val="594E5F1C"/>
    <w:multiLevelType w:val="hybridMultilevel"/>
    <w:tmpl w:val="F928348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4" w15:restartNumberingAfterBreak="0">
    <w:nsid w:val="59AC6471"/>
    <w:multiLevelType w:val="multilevel"/>
    <w:tmpl w:val="421EE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5" w15:restartNumberingAfterBreak="0">
    <w:nsid w:val="59B25B37"/>
    <w:multiLevelType w:val="hybridMultilevel"/>
    <w:tmpl w:val="3016242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6" w15:restartNumberingAfterBreak="0">
    <w:nsid w:val="5A4964D9"/>
    <w:multiLevelType w:val="multilevel"/>
    <w:tmpl w:val="63C6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7" w15:restartNumberingAfterBreak="0">
    <w:nsid w:val="5A787CE2"/>
    <w:multiLevelType w:val="multilevel"/>
    <w:tmpl w:val="67D6F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8" w15:restartNumberingAfterBreak="0">
    <w:nsid w:val="5AE67EEB"/>
    <w:multiLevelType w:val="multilevel"/>
    <w:tmpl w:val="8F763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9" w15:restartNumberingAfterBreak="0">
    <w:nsid w:val="5B1571CD"/>
    <w:multiLevelType w:val="multilevel"/>
    <w:tmpl w:val="0A165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0"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1" w15:restartNumberingAfterBreak="0">
    <w:nsid w:val="5B6E5EC3"/>
    <w:multiLevelType w:val="multilevel"/>
    <w:tmpl w:val="4858C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2" w15:restartNumberingAfterBreak="0">
    <w:nsid w:val="5BD83DFE"/>
    <w:multiLevelType w:val="multilevel"/>
    <w:tmpl w:val="12B2A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3" w15:restartNumberingAfterBreak="0">
    <w:nsid w:val="5BE64FD5"/>
    <w:multiLevelType w:val="multilevel"/>
    <w:tmpl w:val="23FC0276"/>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44" w15:restartNumberingAfterBreak="0">
    <w:nsid w:val="5C688756"/>
    <w:multiLevelType w:val="hybridMultilevel"/>
    <w:tmpl w:val="F6662A4C"/>
    <w:lvl w:ilvl="0" w:tplc="F8322BBE">
      <w:start w:val="1"/>
      <w:numFmt w:val="bullet"/>
      <w:lvlText w:val=""/>
      <w:lvlJc w:val="left"/>
      <w:pPr>
        <w:ind w:left="720" w:hanging="360"/>
      </w:pPr>
      <w:rPr>
        <w:rFonts w:ascii="Symbol" w:hAnsi="Symbol" w:hint="default"/>
      </w:rPr>
    </w:lvl>
    <w:lvl w:ilvl="1" w:tplc="8698EAE4">
      <w:start w:val="1"/>
      <w:numFmt w:val="bullet"/>
      <w:lvlText w:val="o"/>
      <w:lvlJc w:val="left"/>
      <w:pPr>
        <w:ind w:left="1440" w:hanging="360"/>
      </w:pPr>
      <w:rPr>
        <w:rFonts w:ascii="Courier New" w:hAnsi="Courier New" w:hint="default"/>
      </w:rPr>
    </w:lvl>
    <w:lvl w:ilvl="2" w:tplc="E4784ABA">
      <w:start w:val="1"/>
      <w:numFmt w:val="bullet"/>
      <w:lvlText w:val=""/>
      <w:lvlJc w:val="left"/>
      <w:pPr>
        <w:ind w:left="2160" w:hanging="360"/>
      </w:pPr>
      <w:rPr>
        <w:rFonts w:ascii="Wingdings" w:hAnsi="Wingdings" w:hint="default"/>
      </w:rPr>
    </w:lvl>
    <w:lvl w:ilvl="3" w:tplc="4AAAE65C">
      <w:start w:val="1"/>
      <w:numFmt w:val="bullet"/>
      <w:lvlText w:val=""/>
      <w:lvlJc w:val="left"/>
      <w:pPr>
        <w:ind w:left="2880" w:hanging="360"/>
      </w:pPr>
      <w:rPr>
        <w:rFonts w:ascii="Symbol" w:hAnsi="Symbol" w:hint="default"/>
      </w:rPr>
    </w:lvl>
    <w:lvl w:ilvl="4" w:tplc="EAA0A774">
      <w:start w:val="1"/>
      <w:numFmt w:val="bullet"/>
      <w:lvlText w:val="o"/>
      <w:lvlJc w:val="left"/>
      <w:pPr>
        <w:ind w:left="3600" w:hanging="360"/>
      </w:pPr>
      <w:rPr>
        <w:rFonts w:ascii="Courier New" w:hAnsi="Courier New" w:hint="default"/>
      </w:rPr>
    </w:lvl>
    <w:lvl w:ilvl="5" w:tplc="7FD69FCC">
      <w:start w:val="1"/>
      <w:numFmt w:val="bullet"/>
      <w:lvlText w:val=""/>
      <w:lvlJc w:val="left"/>
      <w:pPr>
        <w:ind w:left="4320" w:hanging="360"/>
      </w:pPr>
      <w:rPr>
        <w:rFonts w:ascii="Wingdings" w:hAnsi="Wingdings" w:hint="default"/>
      </w:rPr>
    </w:lvl>
    <w:lvl w:ilvl="6" w:tplc="DFBE01E8">
      <w:start w:val="1"/>
      <w:numFmt w:val="bullet"/>
      <w:lvlText w:val=""/>
      <w:lvlJc w:val="left"/>
      <w:pPr>
        <w:ind w:left="5040" w:hanging="360"/>
      </w:pPr>
      <w:rPr>
        <w:rFonts w:ascii="Symbol" w:hAnsi="Symbol" w:hint="default"/>
      </w:rPr>
    </w:lvl>
    <w:lvl w:ilvl="7" w:tplc="94A886A8">
      <w:start w:val="1"/>
      <w:numFmt w:val="bullet"/>
      <w:lvlText w:val="o"/>
      <w:lvlJc w:val="left"/>
      <w:pPr>
        <w:ind w:left="5760" w:hanging="360"/>
      </w:pPr>
      <w:rPr>
        <w:rFonts w:ascii="Courier New" w:hAnsi="Courier New" w:hint="default"/>
      </w:rPr>
    </w:lvl>
    <w:lvl w:ilvl="8" w:tplc="82E04C98">
      <w:start w:val="1"/>
      <w:numFmt w:val="bullet"/>
      <w:lvlText w:val=""/>
      <w:lvlJc w:val="left"/>
      <w:pPr>
        <w:ind w:left="6480" w:hanging="360"/>
      </w:pPr>
      <w:rPr>
        <w:rFonts w:ascii="Wingdings" w:hAnsi="Wingdings" w:hint="default"/>
      </w:rPr>
    </w:lvl>
  </w:abstractNum>
  <w:abstractNum w:abstractNumId="345" w15:restartNumberingAfterBreak="0">
    <w:nsid w:val="5CD4070A"/>
    <w:multiLevelType w:val="multilevel"/>
    <w:tmpl w:val="82A2F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6" w15:restartNumberingAfterBreak="0">
    <w:nsid w:val="5D9024F0"/>
    <w:multiLevelType w:val="multilevel"/>
    <w:tmpl w:val="700CD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7" w15:restartNumberingAfterBreak="0">
    <w:nsid w:val="5DB41DFD"/>
    <w:multiLevelType w:val="hybridMultilevel"/>
    <w:tmpl w:val="F07EA0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8" w15:restartNumberingAfterBreak="0">
    <w:nsid w:val="5E437DD7"/>
    <w:multiLevelType w:val="multilevel"/>
    <w:tmpl w:val="DC206B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9" w15:restartNumberingAfterBreak="0">
    <w:nsid w:val="5E4545A3"/>
    <w:multiLevelType w:val="multilevel"/>
    <w:tmpl w:val="8EEEC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0" w15:restartNumberingAfterBreak="0">
    <w:nsid w:val="5E47168B"/>
    <w:multiLevelType w:val="hybridMultilevel"/>
    <w:tmpl w:val="3402857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51" w15:restartNumberingAfterBreak="0">
    <w:nsid w:val="5EE71BC7"/>
    <w:multiLevelType w:val="multilevel"/>
    <w:tmpl w:val="B7945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2" w15:restartNumberingAfterBreak="0">
    <w:nsid w:val="5EFC3D23"/>
    <w:multiLevelType w:val="hybridMultilevel"/>
    <w:tmpl w:val="3BCA0DDA"/>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53" w15:restartNumberingAfterBreak="0">
    <w:nsid w:val="5F0E6593"/>
    <w:multiLevelType w:val="multilevel"/>
    <w:tmpl w:val="F6B8B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4" w15:restartNumberingAfterBreak="0">
    <w:nsid w:val="5F480964"/>
    <w:multiLevelType w:val="multilevel"/>
    <w:tmpl w:val="F6B8B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5" w15:restartNumberingAfterBreak="0">
    <w:nsid w:val="5FD07AF6"/>
    <w:multiLevelType w:val="multilevel"/>
    <w:tmpl w:val="026E7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6" w15:restartNumberingAfterBreak="0">
    <w:nsid w:val="60113746"/>
    <w:multiLevelType w:val="multilevel"/>
    <w:tmpl w:val="897AB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7" w15:restartNumberingAfterBreak="0">
    <w:nsid w:val="61036FFD"/>
    <w:multiLevelType w:val="multilevel"/>
    <w:tmpl w:val="82D21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8" w15:restartNumberingAfterBreak="0">
    <w:nsid w:val="613214E6"/>
    <w:multiLevelType w:val="multilevel"/>
    <w:tmpl w:val="D1F65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9" w15:restartNumberingAfterBreak="0">
    <w:nsid w:val="61B40462"/>
    <w:multiLevelType w:val="hybridMultilevel"/>
    <w:tmpl w:val="A5EE442C"/>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0" w15:restartNumberingAfterBreak="0">
    <w:nsid w:val="61FF3F60"/>
    <w:multiLevelType w:val="hybridMultilevel"/>
    <w:tmpl w:val="07A48D3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1" w15:restartNumberingAfterBreak="0">
    <w:nsid w:val="62DD7637"/>
    <w:multiLevelType w:val="hybridMultilevel"/>
    <w:tmpl w:val="EC8EAB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2" w15:restartNumberingAfterBreak="0">
    <w:nsid w:val="632E2DFC"/>
    <w:multiLevelType w:val="multilevel"/>
    <w:tmpl w:val="A00675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3" w15:restartNumberingAfterBreak="0">
    <w:nsid w:val="63805EB3"/>
    <w:multiLevelType w:val="multilevel"/>
    <w:tmpl w:val="AC7ED9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4" w15:restartNumberingAfterBreak="0">
    <w:nsid w:val="63A02D48"/>
    <w:multiLevelType w:val="hybridMultilevel"/>
    <w:tmpl w:val="BDBA11C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5" w15:restartNumberingAfterBreak="0">
    <w:nsid w:val="644D3AB8"/>
    <w:multiLevelType w:val="hybridMultilevel"/>
    <w:tmpl w:val="EF9E07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6" w15:restartNumberingAfterBreak="0">
    <w:nsid w:val="64561298"/>
    <w:multiLevelType w:val="multilevel"/>
    <w:tmpl w:val="050E3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7" w15:restartNumberingAfterBreak="0">
    <w:nsid w:val="648B7717"/>
    <w:multiLevelType w:val="hybridMultilevel"/>
    <w:tmpl w:val="F472581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8" w15:restartNumberingAfterBreak="0">
    <w:nsid w:val="650D6C0E"/>
    <w:multiLevelType w:val="hybridMultilevel"/>
    <w:tmpl w:val="4FC00E2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9" w15:restartNumberingAfterBreak="0">
    <w:nsid w:val="651103E9"/>
    <w:multiLevelType w:val="hybridMultilevel"/>
    <w:tmpl w:val="87FC37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0" w15:restartNumberingAfterBreak="0">
    <w:nsid w:val="656C1E5A"/>
    <w:multiLevelType w:val="hybridMultilevel"/>
    <w:tmpl w:val="0F7C53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1" w15:restartNumberingAfterBreak="0">
    <w:nsid w:val="65F94DBB"/>
    <w:multiLevelType w:val="hybridMultilevel"/>
    <w:tmpl w:val="99B4325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2" w15:restartNumberingAfterBreak="0">
    <w:nsid w:val="66035982"/>
    <w:multiLevelType w:val="hybridMultilevel"/>
    <w:tmpl w:val="568E19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3" w15:restartNumberingAfterBreak="0">
    <w:nsid w:val="66230B2B"/>
    <w:multiLevelType w:val="multilevel"/>
    <w:tmpl w:val="4E7C6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4" w15:restartNumberingAfterBreak="0">
    <w:nsid w:val="66260275"/>
    <w:multiLevelType w:val="hybridMultilevel"/>
    <w:tmpl w:val="CBB44C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5" w15:restartNumberingAfterBreak="0">
    <w:nsid w:val="66867593"/>
    <w:multiLevelType w:val="multilevel"/>
    <w:tmpl w:val="C7F0C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6" w15:restartNumberingAfterBreak="0">
    <w:nsid w:val="66D2563F"/>
    <w:multiLevelType w:val="multilevel"/>
    <w:tmpl w:val="DAA45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7" w15:restartNumberingAfterBreak="0">
    <w:nsid w:val="67002C7D"/>
    <w:multiLevelType w:val="multilevel"/>
    <w:tmpl w:val="F9443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8" w15:restartNumberingAfterBreak="0">
    <w:nsid w:val="670A3B95"/>
    <w:multiLevelType w:val="multilevel"/>
    <w:tmpl w:val="F084B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9" w15:restartNumberingAfterBreak="0">
    <w:nsid w:val="670C13F0"/>
    <w:multiLevelType w:val="multilevel"/>
    <w:tmpl w:val="41407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0" w15:restartNumberingAfterBreak="0">
    <w:nsid w:val="673C2EEF"/>
    <w:multiLevelType w:val="multilevel"/>
    <w:tmpl w:val="8A964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1" w15:restartNumberingAfterBreak="0">
    <w:nsid w:val="674E7A05"/>
    <w:multiLevelType w:val="hybridMultilevel"/>
    <w:tmpl w:val="D06A16B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2" w15:restartNumberingAfterBreak="0">
    <w:nsid w:val="67AF5EF1"/>
    <w:multiLevelType w:val="multilevel"/>
    <w:tmpl w:val="3458A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3" w15:restartNumberingAfterBreak="0">
    <w:nsid w:val="67B26DB8"/>
    <w:multiLevelType w:val="multilevel"/>
    <w:tmpl w:val="E3B64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4" w15:restartNumberingAfterBreak="0">
    <w:nsid w:val="67ED45A5"/>
    <w:multiLevelType w:val="hybridMultilevel"/>
    <w:tmpl w:val="09D22A06"/>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5" w15:restartNumberingAfterBreak="0">
    <w:nsid w:val="683B6567"/>
    <w:multiLevelType w:val="hybridMultilevel"/>
    <w:tmpl w:val="00121056"/>
    <w:lvl w:ilvl="0" w:tplc="0C090001">
      <w:start w:val="1"/>
      <w:numFmt w:val="bullet"/>
      <w:lvlText w:val=""/>
      <w:lvlJc w:val="left"/>
      <w:pPr>
        <w:ind w:left="766" w:hanging="360"/>
      </w:pPr>
      <w:rPr>
        <w:rFonts w:ascii="Symbol" w:hAnsi="Symbol" w:hint="default"/>
      </w:rPr>
    </w:lvl>
    <w:lvl w:ilvl="1" w:tplc="0C090003" w:tentative="1">
      <w:start w:val="1"/>
      <w:numFmt w:val="bullet"/>
      <w:lvlText w:val="o"/>
      <w:lvlJc w:val="left"/>
      <w:pPr>
        <w:ind w:left="1486" w:hanging="360"/>
      </w:pPr>
      <w:rPr>
        <w:rFonts w:ascii="Courier New" w:hAnsi="Courier New" w:cs="Courier New" w:hint="default"/>
      </w:rPr>
    </w:lvl>
    <w:lvl w:ilvl="2" w:tplc="0C090005" w:tentative="1">
      <w:start w:val="1"/>
      <w:numFmt w:val="bullet"/>
      <w:lvlText w:val=""/>
      <w:lvlJc w:val="left"/>
      <w:pPr>
        <w:ind w:left="2206" w:hanging="360"/>
      </w:pPr>
      <w:rPr>
        <w:rFonts w:ascii="Wingdings" w:hAnsi="Wingdings" w:hint="default"/>
      </w:rPr>
    </w:lvl>
    <w:lvl w:ilvl="3" w:tplc="0C090001" w:tentative="1">
      <w:start w:val="1"/>
      <w:numFmt w:val="bullet"/>
      <w:lvlText w:val=""/>
      <w:lvlJc w:val="left"/>
      <w:pPr>
        <w:ind w:left="2926" w:hanging="360"/>
      </w:pPr>
      <w:rPr>
        <w:rFonts w:ascii="Symbol" w:hAnsi="Symbol" w:hint="default"/>
      </w:rPr>
    </w:lvl>
    <w:lvl w:ilvl="4" w:tplc="0C090003" w:tentative="1">
      <w:start w:val="1"/>
      <w:numFmt w:val="bullet"/>
      <w:lvlText w:val="o"/>
      <w:lvlJc w:val="left"/>
      <w:pPr>
        <w:ind w:left="3646" w:hanging="360"/>
      </w:pPr>
      <w:rPr>
        <w:rFonts w:ascii="Courier New" w:hAnsi="Courier New" w:cs="Courier New" w:hint="default"/>
      </w:rPr>
    </w:lvl>
    <w:lvl w:ilvl="5" w:tplc="0C090005" w:tentative="1">
      <w:start w:val="1"/>
      <w:numFmt w:val="bullet"/>
      <w:lvlText w:val=""/>
      <w:lvlJc w:val="left"/>
      <w:pPr>
        <w:ind w:left="4366" w:hanging="360"/>
      </w:pPr>
      <w:rPr>
        <w:rFonts w:ascii="Wingdings" w:hAnsi="Wingdings" w:hint="default"/>
      </w:rPr>
    </w:lvl>
    <w:lvl w:ilvl="6" w:tplc="0C090001" w:tentative="1">
      <w:start w:val="1"/>
      <w:numFmt w:val="bullet"/>
      <w:lvlText w:val=""/>
      <w:lvlJc w:val="left"/>
      <w:pPr>
        <w:ind w:left="5086" w:hanging="360"/>
      </w:pPr>
      <w:rPr>
        <w:rFonts w:ascii="Symbol" w:hAnsi="Symbol" w:hint="default"/>
      </w:rPr>
    </w:lvl>
    <w:lvl w:ilvl="7" w:tplc="0C090003" w:tentative="1">
      <w:start w:val="1"/>
      <w:numFmt w:val="bullet"/>
      <w:lvlText w:val="o"/>
      <w:lvlJc w:val="left"/>
      <w:pPr>
        <w:ind w:left="5806" w:hanging="360"/>
      </w:pPr>
      <w:rPr>
        <w:rFonts w:ascii="Courier New" w:hAnsi="Courier New" w:cs="Courier New" w:hint="default"/>
      </w:rPr>
    </w:lvl>
    <w:lvl w:ilvl="8" w:tplc="0C090005" w:tentative="1">
      <w:start w:val="1"/>
      <w:numFmt w:val="bullet"/>
      <w:lvlText w:val=""/>
      <w:lvlJc w:val="left"/>
      <w:pPr>
        <w:ind w:left="6526" w:hanging="360"/>
      </w:pPr>
      <w:rPr>
        <w:rFonts w:ascii="Wingdings" w:hAnsi="Wingdings" w:hint="default"/>
      </w:rPr>
    </w:lvl>
  </w:abstractNum>
  <w:abstractNum w:abstractNumId="386" w15:restartNumberingAfterBreak="0">
    <w:nsid w:val="68567E06"/>
    <w:multiLevelType w:val="multilevel"/>
    <w:tmpl w:val="FCB42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7" w15:restartNumberingAfterBreak="0">
    <w:nsid w:val="68BE17E4"/>
    <w:multiLevelType w:val="hybridMultilevel"/>
    <w:tmpl w:val="615C88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8" w15:restartNumberingAfterBreak="0">
    <w:nsid w:val="68E60EF4"/>
    <w:multiLevelType w:val="multilevel"/>
    <w:tmpl w:val="9F8C3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9" w15:restartNumberingAfterBreak="0">
    <w:nsid w:val="68FB336F"/>
    <w:multiLevelType w:val="multilevel"/>
    <w:tmpl w:val="F25A0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0" w15:restartNumberingAfterBreak="0">
    <w:nsid w:val="6930228E"/>
    <w:multiLevelType w:val="multilevel"/>
    <w:tmpl w:val="8EA49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1" w15:restartNumberingAfterBreak="0">
    <w:nsid w:val="6944176C"/>
    <w:multiLevelType w:val="multilevel"/>
    <w:tmpl w:val="9BF6D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2" w15:restartNumberingAfterBreak="0">
    <w:nsid w:val="69762F7B"/>
    <w:multiLevelType w:val="multilevel"/>
    <w:tmpl w:val="76F4D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3" w15:restartNumberingAfterBreak="0">
    <w:nsid w:val="69890433"/>
    <w:multiLevelType w:val="multilevel"/>
    <w:tmpl w:val="B2F63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4" w15:restartNumberingAfterBreak="0">
    <w:nsid w:val="6A3A0AF8"/>
    <w:multiLevelType w:val="multilevel"/>
    <w:tmpl w:val="0EE6C9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5" w15:restartNumberingAfterBreak="0">
    <w:nsid w:val="6AF20A35"/>
    <w:multiLevelType w:val="hybridMultilevel"/>
    <w:tmpl w:val="847E3E4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6" w15:restartNumberingAfterBreak="0">
    <w:nsid w:val="6B850EF2"/>
    <w:multiLevelType w:val="hybridMultilevel"/>
    <w:tmpl w:val="200A797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7" w15:restartNumberingAfterBreak="0">
    <w:nsid w:val="6B88102E"/>
    <w:multiLevelType w:val="multilevel"/>
    <w:tmpl w:val="77E4E4A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98" w15:restartNumberingAfterBreak="0">
    <w:nsid w:val="6BC41EC8"/>
    <w:multiLevelType w:val="multilevel"/>
    <w:tmpl w:val="25941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9" w15:restartNumberingAfterBreak="0">
    <w:nsid w:val="6BC774F6"/>
    <w:multiLevelType w:val="hybridMultilevel"/>
    <w:tmpl w:val="8774088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0" w15:restartNumberingAfterBreak="0">
    <w:nsid w:val="6BD34C22"/>
    <w:multiLevelType w:val="hybridMultilevel"/>
    <w:tmpl w:val="0E9A917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1" w15:restartNumberingAfterBreak="0">
    <w:nsid w:val="6C5368E6"/>
    <w:multiLevelType w:val="multilevel"/>
    <w:tmpl w:val="259A0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2" w15:restartNumberingAfterBreak="0">
    <w:nsid w:val="6C925970"/>
    <w:multiLevelType w:val="multilevel"/>
    <w:tmpl w:val="DBA84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3" w15:restartNumberingAfterBreak="0">
    <w:nsid w:val="6C9D20A9"/>
    <w:multiLevelType w:val="hybridMultilevel"/>
    <w:tmpl w:val="4E5C714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4" w15:restartNumberingAfterBreak="0">
    <w:nsid w:val="6CD75543"/>
    <w:multiLevelType w:val="hybridMultilevel"/>
    <w:tmpl w:val="1618FD7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5" w15:restartNumberingAfterBreak="0">
    <w:nsid w:val="6CE55AC8"/>
    <w:multiLevelType w:val="multilevel"/>
    <w:tmpl w:val="EBE20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6" w15:restartNumberingAfterBreak="0">
    <w:nsid w:val="6D337BEB"/>
    <w:multiLevelType w:val="multilevel"/>
    <w:tmpl w:val="50F8D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7" w15:restartNumberingAfterBreak="0">
    <w:nsid w:val="6D452C0A"/>
    <w:multiLevelType w:val="multilevel"/>
    <w:tmpl w:val="48544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8" w15:restartNumberingAfterBreak="0">
    <w:nsid w:val="6D7B478D"/>
    <w:multiLevelType w:val="hybridMultilevel"/>
    <w:tmpl w:val="58960D96"/>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9" w15:restartNumberingAfterBreak="0">
    <w:nsid w:val="6DE95348"/>
    <w:multiLevelType w:val="hybridMultilevel"/>
    <w:tmpl w:val="51DA68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0" w15:restartNumberingAfterBreak="0">
    <w:nsid w:val="6E5164A9"/>
    <w:multiLevelType w:val="hybridMultilevel"/>
    <w:tmpl w:val="CE8C749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1" w15:restartNumberingAfterBreak="0">
    <w:nsid w:val="6EC41A11"/>
    <w:multiLevelType w:val="multilevel"/>
    <w:tmpl w:val="7DAA78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2" w15:restartNumberingAfterBreak="0">
    <w:nsid w:val="6EE51637"/>
    <w:multiLevelType w:val="multilevel"/>
    <w:tmpl w:val="EBE0A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3" w15:restartNumberingAfterBreak="0">
    <w:nsid w:val="6F211590"/>
    <w:multiLevelType w:val="hybridMultilevel"/>
    <w:tmpl w:val="AFC22D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4" w15:restartNumberingAfterBreak="0">
    <w:nsid w:val="6F4E580C"/>
    <w:multiLevelType w:val="multilevel"/>
    <w:tmpl w:val="072C7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5" w15:restartNumberingAfterBreak="0">
    <w:nsid w:val="6F79436B"/>
    <w:multiLevelType w:val="hybridMultilevel"/>
    <w:tmpl w:val="419ECA0E"/>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6" w15:restartNumberingAfterBreak="0">
    <w:nsid w:val="6FCC3FE5"/>
    <w:multiLevelType w:val="hybridMultilevel"/>
    <w:tmpl w:val="09F8CA1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7" w15:restartNumberingAfterBreak="0">
    <w:nsid w:val="70AE0C85"/>
    <w:multiLevelType w:val="multilevel"/>
    <w:tmpl w:val="F9607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8" w15:restartNumberingAfterBreak="0">
    <w:nsid w:val="70CB6B04"/>
    <w:multiLevelType w:val="hybridMultilevel"/>
    <w:tmpl w:val="706654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9" w15:restartNumberingAfterBreak="0">
    <w:nsid w:val="70EB2738"/>
    <w:multiLevelType w:val="multilevel"/>
    <w:tmpl w:val="91669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0" w15:restartNumberingAfterBreak="0">
    <w:nsid w:val="715B009A"/>
    <w:multiLevelType w:val="hybridMultilevel"/>
    <w:tmpl w:val="6A362A8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21" w15:restartNumberingAfterBreak="0">
    <w:nsid w:val="71A770E2"/>
    <w:multiLevelType w:val="hybridMultilevel"/>
    <w:tmpl w:val="CF9AFA88"/>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22" w15:restartNumberingAfterBreak="0">
    <w:nsid w:val="71C27B2F"/>
    <w:multiLevelType w:val="multilevel"/>
    <w:tmpl w:val="263AC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3" w15:restartNumberingAfterBreak="0">
    <w:nsid w:val="722C5B8B"/>
    <w:multiLevelType w:val="multilevel"/>
    <w:tmpl w:val="5E3C9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4" w15:restartNumberingAfterBreak="0">
    <w:nsid w:val="72450995"/>
    <w:multiLevelType w:val="multilevel"/>
    <w:tmpl w:val="92486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5" w15:restartNumberingAfterBreak="0">
    <w:nsid w:val="728943A6"/>
    <w:multiLevelType w:val="multilevel"/>
    <w:tmpl w:val="163C3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6" w15:restartNumberingAfterBreak="0">
    <w:nsid w:val="736D7AF1"/>
    <w:multiLevelType w:val="multilevel"/>
    <w:tmpl w:val="A614B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7"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28" w15:restartNumberingAfterBreak="0">
    <w:nsid w:val="73B83C54"/>
    <w:multiLevelType w:val="multilevel"/>
    <w:tmpl w:val="82D21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9" w15:restartNumberingAfterBreak="0">
    <w:nsid w:val="73EB61CB"/>
    <w:multiLevelType w:val="multilevel"/>
    <w:tmpl w:val="E1C6F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0" w15:restartNumberingAfterBreak="0">
    <w:nsid w:val="73FF4A7A"/>
    <w:multiLevelType w:val="multilevel"/>
    <w:tmpl w:val="D3701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1" w15:restartNumberingAfterBreak="0">
    <w:nsid w:val="741D4281"/>
    <w:multiLevelType w:val="hybridMultilevel"/>
    <w:tmpl w:val="3120F5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2" w15:restartNumberingAfterBreak="0">
    <w:nsid w:val="749F5BBD"/>
    <w:multiLevelType w:val="hybridMultilevel"/>
    <w:tmpl w:val="475627C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3" w15:restartNumberingAfterBreak="0">
    <w:nsid w:val="74EC43BB"/>
    <w:multiLevelType w:val="multilevel"/>
    <w:tmpl w:val="30C2DD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4" w15:restartNumberingAfterBreak="0">
    <w:nsid w:val="752027E6"/>
    <w:multiLevelType w:val="hybridMultilevel"/>
    <w:tmpl w:val="B7BC19D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5" w15:restartNumberingAfterBreak="0">
    <w:nsid w:val="753B3348"/>
    <w:multiLevelType w:val="hybridMultilevel"/>
    <w:tmpl w:val="35A092A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6" w15:restartNumberingAfterBreak="0">
    <w:nsid w:val="759D616B"/>
    <w:multiLevelType w:val="multilevel"/>
    <w:tmpl w:val="13A62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7" w15:restartNumberingAfterBreak="0">
    <w:nsid w:val="759F3060"/>
    <w:multiLevelType w:val="multilevel"/>
    <w:tmpl w:val="14B0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8" w15:restartNumberingAfterBreak="0">
    <w:nsid w:val="75DB170B"/>
    <w:multiLevelType w:val="multilevel"/>
    <w:tmpl w:val="8A3A69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9" w15:restartNumberingAfterBreak="0">
    <w:nsid w:val="75DC4489"/>
    <w:multiLevelType w:val="multilevel"/>
    <w:tmpl w:val="08EED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0" w15:restartNumberingAfterBreak="0">
    <w:nsid w:val="75F1000A"/>
    <w:multiLevelType w:val="multilevel"/>
    <w:tmpl w:val="3AD21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1" w15:restartNumberingAfterBreak="0">
    <w:nsid w:val="765615C5"/>
    <w:multiLevelType w:val="multilevel"/>
    <w:tmpl w:val="82D21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2" w15:restartNumberingAfterBreak="0">
    <w:nsid w:val="76933363"/>
    <w:multiLevelType w:val="multilevel"/>
    <w:tmpl w:val="4614B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3" w15:restartNumberingAfterBreak="0">
    <w:nsid w:val="76F01FA8"/>
    <w:multiLevelType w:val="multilevel"/>
    <w:tmpl w:val="4AAAC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4" w15:restartNumberingAfterBreak="0">
    <w:nsid w:val="772B7BAA"/>
    <w:multiLevelType w:val="multilevel"/>
    <w:tmpl w:val="01602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5" w15:restartNumberingAfterBreak="0">
    <w:nsid w:val="77D31E95"/>
    <w:multiLevelType w:val="hybridMultilevel"/>
    <w:tmpl w:val="034AAE2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46" w15:restartNumberingAfterBreak="0">
    <w:nsid w:val="783A251A"/>
    <w:multiLevelType w:val="multilevel"/>
    <w:tmpl w:val="310C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7" w15:restartNumberingAfterBreak="0">
    <w:nsid w:val="79516A2A"/>
    <w:multiLevelType w:val="multilevel"/>
    <w:tmpl w:val="3126F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8" w15:restartNumberingAfterBreak="0">
    <w:nsid w:val="79811C36"/>
    <w:multiLevelType w:val="hybridMultilevel"/>
    <w:tmpl w:val="F5D47A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49" w15:restartNumberingAfterBreak="0">
    <w:nsid w:val="79835F59"/>
    <w:multiLevelType w:val="multilevel"/>
    <w:tmpl w:val="42A88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0" w15:restartNumberingAfterBreak="0">
    <w:nsid w:val="79A45429"/>
    <w:multiLevelType w:val="multilevel"/>
    <w:tmpl w:val="C5A86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1" w15:restartNumberingAfterBreak="0">
    <w:nsid w:val="79EE7FB8"/>
    <w:multiLevelType w:val="multilevel"/>
    <w:tmpl w:val="FC1C4A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2" w15:restartNumberingAfterBreak="0">
    <w:nsid w:val="79F156C9"/>
    <w:multiLevelType w:val="multilevel"/>
    <w:tmpl w:val="6010C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3" w15:restartNumberingAfterBreak="0">
    <w:nsid w:val="7A0E494A"/>
    <w:multiLevelType w:val="hybridMultilevel"/>
    <w:tmpl w:val="B694C64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54" w15:restartNumberingAfterBreak="0">
    <w:nsid w:val="7AA27CBA"/>
    <w:multiLevelType w:val="multilevel"/>
    <w:tmpl w:val="9F9EFA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5" w15:restartNumberingAfterBreak="0">
    <w:nsid w:val="7AA6107A"/>
    <w:multiLevelType w:val="multilevel"/>
    <w:tmpl w:val="BD421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6" w15:restartNumberingAfterBreak="0">
    <w:nsid w:val="7AA85FCD"/>
    <w:multiLevelType w:val="multilevel"/>
    <w:tmpl w:val="0FCE8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7" w15:restartNumberingAfterBreak="0">
    <w:nsid w:val="7AD80AF4"/>
    <w:multiLevelType w:val="hybridMultilevel"/>
    <w:tmpl w:val="CCAECA4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58" w15:restartNumberingAfterBreak="0">
    <w:nsid w:val="7B152C5E"/>
    <w:multiLevelType w:val="hybridMultilevel"/>
    <w:tmpl w:val="861C4B5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59" w15:restartNumberingAfterBreak="0">
    <w:nsid w:val="7B9008DA"/>
    <w:multiLevelType w:val="multilevel"/>
    <w:tmpl w:val="A246DB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0" w15:restartNumberingAfterBreak="0">
    <w:nsid w:val="7BA24C9A"/>
    <w:multiLevelType w:val="multilevel"/>
    <w:tmpl w:val="03D0B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1" w15:restartNumberingAfterBreak="0">
    <w:nsid w:val="7BC21794"/>
    <w:multiLevelType w:val="hybridMultilevel"/>
    <w:tmpl w:val="700858E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62" w15:restartNumberingAfterBreak="0">
    <w:nsid w:val="7BC45F5C"/>
    <w:multiLevelType w:val="hybridMultilevel"/>
    <w:tmpl w:val="2E80507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63" w15:restartNumberingAfterBreak="0">
    <w:nsid w:val="7BC4615F"/>
    <w:multiLevelType w:val="hybridMultilevel"/>
    <w:tmpl w:val="99B2C8E0"/>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64" w15:restartNumberingAfterBreak="0">
    <w:nsid w:val="7CFC2093"/>
    <w:multiLevelType w:val="multilevel"/>
    <w:tmpl w:val="AD809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5" w15:restartNumberingAfterBreak="0">
    <w:nsid w:val="7D2B230B"/>
    <w:multiLevelType w:val="multilevel"/>
    <w:tmpl w:val="0CCE9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6" w15:restartNumberingAfterBreak="0">
    <w:nsid w:val="7D2E227A"/>
    <w:multiLevelType w:val="multilevel"/>
    <w:tmpl w:val="A8788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7" w15:restartNumberingAfterBreak="0">
    <w:nsid w:val="7D853768"/>
    <w:multiLevelType w:val="multilevel"/>
    <w:tmpl w:val="B4E673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8" w15:restartNumberingAfterBreak="0">
    <w:nsid w:val="7DCE22CC"/>
    <w:multiLevelType w:val="hybridMultilevel"/>
    <w:tmpl w:val="2A9E6FB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69" w15:restartNumberingAfterBreak="0">
    <w:nsid w:val="7E0F66F3"/>
    <w:multiLevelType w:val="multilevel"/>
    <w:tmpl w:val="ABB61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0" w15:restartNumberingAfterBreak="0">
    <w:nsid w:val="7E5A13D4"/>
    <w:multiLevelType w:val="multilevel"/>
    <w:tmpl w:val="C95C7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1" w15:restartNumberingAfterBreak="0">
    <w:nsid w:val="7E9C79CA"/>
    <w:multiLevelType w:val="multilevel"/>
    <w:tmpl w:val="189C6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2" w15:restartNumberingAfterBreak="0">
    <w:nsid w:val="7ED05887"/>
    <w:multiLevelType w:val="multilevel"/>
    <w:tmpl w:val="EEBE7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4654662">
    <w:abstractNumId w:val="101"/>
  </w:num>
  <w:num w:numId="2" w16cid:durableId="440994734">
    <w:abstractNumId w:val="182"/>
  </w:num>
  <w:num w:numId="3" w16cid:durableId="1281374295">
    <w:abstractNumId w:val="54"/>
  </w:num>
  <w:num w:numId="4" w16cid:durableId="389111526">
    <w:abstractNumId w:val="427"/>
  </w:num>
  <w:num w:numId="5" w16cid:durableId="1535074108">
    <w:abstractNumId w:val="340"/>
  </w:num>
  <w:num w:numId="6" w16cid:durableId="1429885605">
    <w:abstractNumId w:val="112"/>
  </w:num>
  <w:num w:numId="7" w16cid:durableId="1182429201">
    <w:abstractNumId w:val="87"/>
  </w:num>
  <w:num w:numId="8" w16cid:durableId="2013484650">
    <w:abstractNumId w:val="155"/>
  </w:num>
  <w:num w:numId="9" w16cid:durableId="2020428833">
    <w:abstractNumId w:val="309"/>
  </w:num>
  <w:num w:numId="10" w16cid:durableId="22874284">
    <w:abstractNumId w:val="177"/>
  </w:num>
  <w:num w:numId="11" w16cid:durableId="1433816286">
    <w:abstractNumId w:val="47"/>
  </w:num>
  <w:num w:numId="12" w16cid:durableId="1755660608">
    <w:abstractNumId w:val="453"/>
  </w:num>
  <w:num w:numId="13" w16cid:durableId="143352572">
    <w:abstractNumId w:val="233"/>
  </w:num>
  <w:num w:numId="14" w16cid:durableId="1753505102">
    <w:abstractNumId w:val="259"/>
  </w:num>
  <w:num w:numId="15" w16cid:durableId="1851606721">
    <w:abstractNumId w:val="115"/>
  </w:num>
  <w:num w:numId="16" w16cid:durableId="1163930381">
    <w:abstractNumId w:val="240"/>
  </w:num>
  <w:num w:numId="17" w16cid:durableId="2064597769">
    <w:abstractNumId w:val="416"/>
  </w:num>
  <w:num w:numId="18" w16cid:durableId="122701652">
    <w:abstractNumId w:val="138"/>
  </w:num>
  <w:num w:numId="19" w16cid:durableId="578755722">
    <w:abstractNumId w:val="40"/>
  </w:num>
  <w:num w:numId="20" w16cid:durableId="959535715">
    <w:abstractNumId w:val="285"/>
  </w:num>
  <w:num w:numId="21" w16cid:durableId="1660840762">
    <w:abstractNumId w:val="364"/>
  </w:num>
  <w:num w:numId="22" w16cid:durableId="1426028912">
    <w:abstractNumId w:val="76"/>
  </w:num>
  <w:num w:numId="23" w16cid:durableId="806897708">
    <w:abstractNumId w:val="448"/>
  </w:num>
  <w:num w:numId="24" w16cid:durableId="1065566887">
    <w:abstractNumId w:val="214"/>
  </w:num>
  <w:num w:numId="25" w16cid:durableId="647786489">
    <w:abstractNumId w:val="462"/>
  </w:num>
  <w:num w:numId="26" w16cid:durableId="1178891462">
    <w:abstractNumId w:val="184"/>
  </w:num>
  <w:num w:numId="27" w16cid:durableId="634331380">
    <w:abstractNumId w:val="320"/>
  </w:num>
  <w:num w:numId="28" w16cid:durableId="198520281">
    <w:abstractNumId w:val="39"/>
  </w:num>
  <w:num w:numId="29" w16cid:durableId="987977434">
    <w:abstractNumId w:val="256"/>
  </w:num>
  <w:num w:numId="30" w16cid:durableId="486438152">
    <w:abstractNumId w:val="89"/>
  </w:num>
  <w:num w:numId="31" w16cid:durableId="452946158">
    <w:abstractNumId w:val="178"/>
  </w:num>
  <w:num w:numId="32" w16cid:durableId="624773942">
    <w:abstractNumId w:val="72"/>
  </w:num>
  <w:num w:numId="33" w16cid:durableId="923798934">
    <w:abstractNumId w:val="332"/>
  </w:num>
  <w:num w:numId="34" w16cid:durableId="814109450">
    <w:abstractNumId w:val="420"/>
  </w:num>
  <w:num w:numId="35" w16cid:durableId="1575314849">
    <w:abstractNumId w:val="79"/>
  </w:num>
  <w:num w:numId="36" w16cid:durableId="571624834">
    <w:abstractNumId w:val="245"/>
  </w:num>
  <w:num w:numId="37" w16cid:durableId="1133594404">
    <w:abstractNumId w:val="435"/>
  </w:num>
  <w:num w:numId="38" w16cid:durableId="1256287668">
    <w:abstractNumId w:val="324"/>
  </w:num>
  <w:num w:numId="39" w16cid:durableId="487285982">
    <w:abstractNumId w:val="328"/>
  </w:num>
  <w:num w:numId="40" w16cid:durableId="547574114">
    <w:abstractNumId w:val="335"/>
  </w:num>
  <w:num w:numId="41" w16cid:durableId="1775402448">
    <w:abstractNumId w:val="360"/>
  </w:num>
  <w:num w:numId="42" w16cid:durableId="1648321198">
    <w:abstractNumId w:val="395"/>
  </w:num>
  <w:num w:numId="43" w16cid:durableId="108285275">
    <w:abstractNumId w:val="338"/>
  </w:num>
  <w:num w:numId="44" w16cid:durableId="495267909">
    <w:abstractNumId w:val="204"/>
  </w:num>
  <w:num w:numId="45" w16cid:durableId="1948807944">
    <w:abstractNumId w:val="471"/>
  </w:num>
  <w:num w:numId="46" w16cid:durableId="1438600172">
    <w:abstractNumId w:val="307"/>
  </w:num>
  <w:num w:numId="47" w16cid:durableId="135952173">
    <w:abstractNumId w:val="248"/>
  </w:num>
  <w:num w:numId="48" w16cid:durableId="1675834742">
    <w:abstractNumId w:val="323"/>
  </w:num>
  <w:num w:numId="49" w16cid:durableId="751396437">
    <w:abstractNumId w:val="425"/>
  </w:num>
  <w:num w:numId="50" w16cid:durableId="1226524361">
    <w:abstractNumId w:val="59"/>
  </w:num>
  <w:num w:numId="51" w16cid:durableId="1334142431">
    <w:abstractNumId w:val="247"/>
  </w:num>
  <w:num w:numId="52" w16cid:durableId="1421677800">
    <w:abstractNumId w:val="161"/>
  </w:num>
  <w:num w:numId="53" w16cid:durableId="229998041">
    <w:abstractNumId w:val="375"/>
  </w:num>
  <w:num w:numId="54" w16cid:durableId="1520004321">
    <w:abstractNumId w:val="295"/>
  </w:num>
  <w:num w:numId="55" w16cid:durableId="1327827049">
    <w:abstractNumId w:val="270"/>
  </w:num>
  <w:num w:numId="56" w16cid:durableId="2054425494">
    <w:abstractNumId w:val="342"/>
  </w:num>
  <w:num w:numId="57" w16cid:durableId="737633068">
    <w:abstractNumId w:val="128"/>
  </w:num>
  <w:num w:numId="58" w16cid:durableId="497310363">
    <w:abstractNumId w:val="297"/>
  </w:num>
  <w:num w:numId="59" w16cid:durableId="1681354993">
    <w:abstractNumId w:val="412"/>
  </w:num>
  <w:num w:numId="60" w16cid:durableId="1455098459">
    <w:abstractNumId w:val="66"/>
  </w:num>
  <w:num w:numId="61" w16cid:durableId="949774717">
    <w:abstractNumId w:val="26"/>
  </w:num>
  <w:num w:numId="62" w16cid:durableId="541134397">
    <w:abstractNumId w:val="215"/>
  </w:num>
  <w:num w:numId="63" w16cid:durableId="222058851">
    <w:abstractNumId w:val="407"/>
  </w:num>
  <w:num w:numId="64" w16cid:durableId="288822268">
    <w:abstractNumId w:val="405"/>
  </w:num>
  <w:num w:numId="65" w16cid:durableId="106043376">
    <w:abstractNumId w:val="383"/>
  </w:num>
  <w:num w:numId="66" w16cid:durableId="562915692">
    <w:abstractNumId w:val="25"/>
  </w:num>
  <w:num w:numId="67" w16cid:durableId="263389894">
    <w:abstractNumId w:val="78"/>
  </w:num>
  <w:num w:numId="68" w16cid:durableId="351077984">
    <w:abstractNumId w:val="306"/>
  </w:num>
  <w:num w:numId="69" w16cid:durableId="1543711894">
    <w:abstractNumId w:val="376"/>
  </w:num>
  <w:num w:numId="70" w16cid:durableId="1266882973">
    <w:abstractNumId w:val="3"/>
  </w:num>
  <w:num w:numId="71" w16cid:durableId="267548150">
    <w:abstractNumId w:val="242"/>
  </w:num>
  <w:num w:numId="72" w16cid:durableId="855928924">
    <w:abstractNumId w:val="1"/>
  </w:num>
  <w:num w:numId="73" w16cid:durableId="88938820">
    <w:abstractNumId w:val="321"/>
  </w:num>
  <w:num w:numId="74" w16cid:durableId="745499217">
    <w:abstractNumId w:val="398"/>
  </w:num>
  <w:num w:numId="75" w16cid:durableId="1432237222">
    <w:abstractNumId w:val="430"/>
  </w:num>
  <w:num w:numId="76" w16cid:durableId="167453958">
    <w:abstractNumId w:val="64"/>
  </w:num>
  <w:num w:numId="77" w16cid:durableId="1954434072">
    <w:abstractNumId w:val="311"/>
  </w:num>
  <w:num w:numId="78" w16cid:durableId="1601445779">
    <w:abstractNumId w:val="260"/>
  </w:num>
  <w:num w:numId="79" w16cid:durableId="2124689696">
    <w:abstractNumId w:val="21"/>
  </w:num>
  <w:num w:numId="80" w16cid:durableId="1095132012">
    <w:abstractNumId w:val="304"/>
  </w:num>
  <w:num w:numId="81" w16cid:durableId="1297375028">
    <w:abstractNumId w:val="391"/>
  </w:num>
  <w:num w:numId="82" w16cid:durableId="51347343">
    <w:abstractNumId w:val="433"/>
  </w:num>
  <w:num w:numId="83" w16cid:durableId="254870592">
    <w:abstractNumId w:val="394"/>
  </w:num>
  <w:num w:numId="84" w16cid:durableId="1973057515">
    <w:abstractNumId w:val="282"/>
  </w:num>
  <w:num w:numId="85" w16cid:durableId="2043237348">
    <w:abstractNumId w:val="0"/>
  </w:num>
  <w:num w:numId="86" w16cid:durableId="1183863693">
    <w:abstractNumId w:val="157"/>
  </w:num>
  <w:num w:numId="87" w16cid:durableId="943457441">
    <w:abstractNumId w:val="312"/>
  </w:num>
  <w:num w:numId="88" w16cid:durableId="852843217">
    <w:abstractNumId w:val="74"/>
  </w:num>
  <w:num w:numId="89" w16cid:durableId="467670276">
    <w:abstractNumId w:val="302"/>
  </w:num>
  <w:num w:numId="90" w16cid:durableId="701056270">
    <w:abstractNumId w:val="43"/>
  </w:num>
  <w:num w:numId="91" w16cid:durableId="2106921328">
    <w:abstractNumId w:val="265"/>
  </w:num>
  <w:num w:numId="92" w16cid:durableId="1868634519">
    <w:abstractNumId w:val="196"/>
  </w:num>
  <w:num w:numId="93" w16cid:durableId="1747922528">
    <w:abstractNumId w:val="143"/>
  </w:num>
  <w:num w:numId="94" w16cid:durableId="2098936397">
    <w:abstractNumId w:val="438"/>
  </w:num>
  <w:num w:numId="95" w16cid:durableId="1746414214">
    <w:abstractNumId w:val="363"/>
  </w:num>
  <w:num w:numId="96" w16cid:durableId="1862668733">
    <w:abstractNumId w:val="198"/>
  </w:num>
  <w:num w:numId="97" w16cid:durableId="2103718679">
    <w:abstractNumId w:val="29"/>
  </w:num>
  <w:num w:numId="98" w16cid:durableId="256644565">
    <w:abstractNumId w:val="158"/>
  </w:num>
  <w:num w:numId="99" w16cid:durableId="290744893">
    <w:abstractNumId w:val="272"/>
  </w:num>
  <w:num w:numId="100" w16cid:durableId="1964653278">
    <w:abstractNumId w:val="386"/>
  </w:num>
  <w:num w:numId="101" w16cid:durableId="1625620810">
    <w:abstractNumId w:val="97"/>
  </w:num>
  <w:num w:numId="102" w16cid:durableId="1352760111">
    <w:abstractNumId w:val="200"/>
  </w:num>
  <w:num w:numId="103" w16cid:durableId="898134204">
    <w:abstractNumId w:val="104"/>
  </w:num>
  <w:num w:numId="104" w16cid:durableId="1494756384">
    <w:abstractNumId w:val="225"/>
  </w:num>
  <w:num w:numId="105" w16cid:durableId="1058285438">
    <w:abstractNumId w:val="439"/>
  </w:num>
  <w:num w:numId="106" w16cid:durableId="1017929119">
    <w:abstractNumId w:val="210"/>
  </w:num>
  <w:num w:numId="107" w16cid:durableId="1485318470">
    <w:abstractNumId w:val="346"/>
  </w:num>
  <w:num w:numId="108" w16cid:durableId="585503177">
    <w:abstractNumId w:val="102"/>
  </w:num>
  <w:num w:numId="109" w16cid:durableId="885868628">
    <w:abstractNumId w:val="274"/>
  </w:num>
  <w:num w:numId="110" w16cid:durableId="1966501046">
    <w:abstractNumId w:val="278"/>
  </w:num>
  <w:num w:numId="111" w16cid:durableId="350300305">
    <w:abstractNumId w:val="406"/>
  </w:num>
  <w:num w:numId="112" w16cid:durableId="23213481">
    <w:abstractNumId w:val="62"/>
  </w:num>
  <w:num w:numId="113" w16cid:durableId="902525617">
    <w:abstractNumId w:val="205"/>
  </w:num>
  <w:num w:numId="114" w16cid:durableId="1304962241">
    <w:abstractNumId w:val="141"/>
  </w:num>
  <w:num w:numId="115" w16cid:durableId="522011056">
    <w:abstractNumId w:val="162"/>
  </w:num>
  <w:num w:numId="116" w16cid:durableId="1454522380">
    <w:abstractNumId w:val="174"/>
  </w:num>
  <w:num w:numId="117" w16cid:durableId="1786189681">
    <w:abstractNumId w:val="284"/>
  </w:num>
  <w:num w:numId="118" w16cid:durableId="979118187">
    <w:abstractNumId w:val="455"/>
  </w:num>
  <w:num w:numId="119" w16cid:durableId="646977746">
    <w:abstractNumId w:val="289"/>
  </w:num>
  <w:num w:numId="120" w16cid:durableId="269317706">
    <w:abstractNumId w:val="334"/>
  </w:num>
  <w:num w:numId="121" w16cid:durableId="425661913">
    <w:abstractNumId w:val="238"/>
  </w:num>
  <w:num w:numId="122" w16cid:durableId="135995354">
    <w:abstractNumId w:val="339"/>
  </w:num>
  <w:num w:numId="123" w16cid:durableId="2069301001">
    <w:abstractNumId w:val="132"/>
  </w:num>
  <w:num w:numId="124" w16cid:durableId="1050956334">
    <w:abstractNumId w:val="27"/>
  </w:num>
  <w:num w:numId="125" w16cid:durableId="550730262">
    <w:abstractNumId w:val="22"/>
  </w:num>
  <w:num w:numId="126" w16cid:durableId="1727070413">
    <w:abstractNumId w:val="349"/>
  </w:num>
  <w:num w:numId="127" w16cid:durableId="1643848274">
    <w:abstractNumId w:val="423"/>
  </w:num>
  <w:num w:numId="128" w16cid:durableId="376513500">
    <w:abstractNumId w:val="281"/>
  </w:num>
  <w:num w:numId="129" w16cid:durableId="1776317679">
    <w:abstractNumId w:val="373"/>
  </w:num>
  <w:num w:numId="130" w16cid:durableId="2023313908">
    <w:abstractNumId w:val="447"/>
  </w:num>
  <w:num w:numId="131" w16cid:durableId="2074310979">
    <w:abstractNumId w:val="253"/>
  </w:num>
  <w:num w:numId="132" w16cid:durableId="507061206">
    <w:abstractNumId w:val="313"/>
  </w:num>
  <w:num w:numId="133" w16cid:durableId="624385150">
    <w:abstractNumId w:val="55"/>
  </w:num>
  <w:num w:numId="134" w16cid:durableId="1446541939">
    <w:abstractNumId w:val="123"/>
  </w:num>
  <w:num w:numId="135" w16cid:durableId="1302080666">
    <w:abstractNumId w:val="380"/>
  </w:num>
  <w:num w:numId="136" w16cid:durableId="1461192948">
    <w:abstractNumId w:val="231"/>
  </w:num>
  <w:num w:numId="137" w16cid:durableId="1319577892">
    <w:abstractNumId w:val="223"/>
  </w:num>
  <w:num w:numId="138" w16cid:durableId="146021239">
    <w:abstractNumId w:val="20"/>
  </w:num>
  <w:num w:numId="139" w16cid:durableId="834226649">
    <w:abstractNumId w:val="351"/>
  </w:num>
  <w:num w:numId="140" w16cid:durableId="2010477077">
    <w:abstractNumId w:val="298"/>
  </w:num>
  <w:num w:numId="141" w16cid:durableId="1354960031">
    <w:abstractNumId w:val="390"/>
  </w:num>
  <w:num w:numId="142" w16cid:durableId="102969139">
    <w:abstractNumId w:val="417"/>
  </w:num>
  <w:num w:numId="143" w16cid:durableId="562906267">
    <w:abstractNumId w:val="464"/>
  </w:num>
  <w:num w:numId="144" w16cid:durableId="2071269363">
    <w:abstractNumId w:val="136"/>
  </w:num>
  <w:num w:numId="145" w16cid:durableId="1496678134">
    <w:abstractNumId w:val="58"/>
  </w:num>
  <w:num w:numId="146" w16cid:durableId="990214602">
    <w:abstractNumId w:val="419"/>
  </w:num>
  <w:num w:numId="147" w16cid:durableId="455373998">
    <w:abstractNumId w:val="49"/>
  </w:num>
  <w:num w:numId="148" w16cid:durableId="1363364271">
    <w:abstractNumId w:val="36"/>
  </w:num>
  <w:num w:numId="149" w16cid:durableId="371424030">
    <w:abstractNumId w:val="8"/>
  </w:num>
  <w:num w:numId="150" w16cid:durableId="1500854173">
    <w:abstractNumId w:val="7"/>
  </w:num>
  <w:num w:numId="151" w16cid:durableId="443039370">
    <w:abstractNumId w:val="229"/>
  </w:num>
  <w:num w:numId="152" w16cid:durableId="895774307">
    <w:abstractNumId w:val="366"/>
  </w:num>
  <w:num w:numId="153" w16cid:durableId="888423719">
    <w:abstractNumId w:val="57"/>
  </w:num>
  <w:num w:numId="154" w16cid:durableId="742415370">
    <w:abstractNumId w:val="131"/>
  </w:num>
  <w:num w:numId="155" w16cid:durableId="1105466976">
    <w:abstractNumId w:val="251"/>
  </w:num>
  <w:num w:numId="156" w16cid:durableId="776366507">
    <w:abstractNumId w:val="113"/>
  </w:num>
  <w:num w:numId="157" w16cid:durableId="1972894">
    <w:abstractNumId w:val="96"/>
  </w:num>
  <w:num w:numId="158" w16cid:durableId="1445929986">
    <w:abstractNumId w:val="355"/>
  </w:num>
  <w:num w:numId="159" w16cid:durableId="247276777">
    <w:abstractNumId w:val="77"/>
  </w:num>
  <w:num w:numId="160" w16cid:durableId="1309894926">
    <w:abstractNumId w:val="180"/>
  </w:num>
  <w:num w:numId="161" w16cid:durableId="1016422552">
    <w:abstractNumId w:val="70"/>
  </w:num>
  <w:num w:numId="162" w16cid:durableId="1281916738">
    <w:abstractNumId w:val="377"/>
  </w:num>
  <w:num w:numId="163" w16cid:durableId="759915271">
    <w:abstractNumId w:val="124"/>
  </w:num>
  <w:num w:numId="164" w16cid:durableId="1162116303">
    <w:abstractNumId w:val="273"/>
  </w:num>
  <w:num w:numId="165" w16cid:durableId="596989181">
    <w:abstractNumId w:val="336"/>
  </w:num>
  <w:num w:numId="166" w16cid:durableId="580259563">
    <w:abstractNumId w:val="230"/>
  </w:num>
  <w:num w:numId="167" w16cid:durableId="416949997">
    <w:abstractNumId w:val="19"/>
  </w:num>
  <w:num w:numId="168" w16cid:durableId="950434964">
    <w:abstractNumId w:val="469"/>
  </w:num>
  <w:num w:numId="169" w16cid:durableId="2111077445">
    <w:abstractNumId w:val="125"/>
  </w:num>
  <w:num w:numId="170" w16cid:durableId="1684815966">
    <w:abstractNumId w:val="11"/>
  </w:num>
  <w:num w:numId="171" w16cid:durableId="1771314139">
    <w:abstractNumId w:val="86"/>
  </w:num>
  <w:num w:numId="172" w16cid:durableId="473373003">
    <w:abstractNumId w:val="345"/>
  </w:num>
  <w:num w:numId="173" w16cid:durableId="609240465">
    <w:abstractNumId w:val="41"/>
  </w:num>
  <w:num w:numId="174" w16cid:durableId="449324816">
    <w:abstractNumId w:val="75"/>
  </w:num>
  <w:num w:numId="175" w16cid:durableId="1681934743">
    <w:abstractNumId w:val="378"/>
  </w:num>
  <w:num w:numId="176" w16cid:durableId="783379721">
    <w:abstractNumId w:val="442"/>
  </w:num>
  <w:num w:numId="177" w16cid:durableId="1995064984">
    <w:abstractNumId w:val="217"/>
  </w:num>
  <w:num w:numId="178" w16cid:durableId="1050031811">
    <w:abstractNumId w:val="437"/>
  </w:num>
  <w:num w:numId="179" w16cid:durableId="626009582">
    <w:abstractNumId w:val="52"/>
  </w:num>
  <w:num w:numId="180" w16cid:durableId="773021045">
    <w:abstractNumId w:val="257"/>
  </w:num>
  <w:num w:numId="181" w16cid:durableId="1266763519">
    <w:abstractNumId w:val="91"/>
  </w:num>
  <w:num w:numId="182" w16cid:durableId="1198348782">
    <w:abstractNumId w:val="444"/>
  </w:num>
  <w:num w:numId="183" w16cid:durableId="414130984">
    <w:abstractNumId w:val="325"/>
  </w:num>
  <w:num w:numId="184" w16cid:durableId="521941702">
    <w:abstractNumId w:val="393"/>
  </w:num>
  <w:num w:numId="185" w16cid:durableId="922302931">
    <w:abstractNumId w:val="100"/>
  </w:num>
  <w:num w:numId="186" w16cid:durableId="2099596714">
    <w:abstractNumId w:val="126"/>
  </w:num>
  <w:num w:numId="187" w16cid:durableId="1559515259">
    <w:abstractNumId w:val="255"/>
  </w:num>
  <w:num w:numId="188" w16cid:durableId="769474375">
    <w:abstractNumId w:val="264"/>
  </w:num>
  <w:num w:numId="189" w16cid:durableId="541404739">
    <w:abstractNumId w:val="392"/>
  </w:num>
  <w:num w:numId="190" w16cid:durableId="474761719">
    <w:abstractNumId w:val="45"/>
  </w:num>
  <w:num w:numId="191" w16cid:durableId="631909852">
    <w:abstractNumId w:val="305"/>
  </w:num>
  <w:num w:numId="192" w16cid:durableId="265163205">
    <w:abstractNumId w:val="122"/>
  </w:num>
  <w:num w:numId="193" w16cid:durableId="1198816085">
    <w:abstractNumId w:val="358"/>
  </w:num>
  <w:num w:numId="194" w16cid:durableId="787628897">
    <w:abstractNumId w:val="261"/>
  </w:num>
  <w:num w:numId="195" w16cid:durableId="362290403">
    <w:abstractNumId w:val="130"/>
  </w:num>
  <w:num w:numId="196" w16cid:durableId="1245457331">
    <w:abstractNumId w:val="389"/>
  </w:num>
  <w:num w:numId="197" w16cid:durableId="2103069676">
    <w:abstractNumId w:val="133"/>
  </w:num>
  <w:num w:numId="198" w16cid:durableId="909079133">
    <w:abstractNumId w:val="341"/>
  </w:num>
  <w:num w:numId="199" w16cid:durableId="1252736574">
    <w:abstractNumId w:val="292"/>
  </w:num>
  <w:num w:numId="200" w16cid:durableId="209849335">
    <w:abstractNumId w:val="106"/>
  </w:num>
  <w:num w:numId="201" w16cid:durableId="1786385455">
    <w:abstractNumId w:val="208"/>
  </w:num>
  <w:num w:numId="202" w16cid:durableId="21833410">
    <w:abstractNumId w:val="472"/>
  </w:num>
  <w:num w:numId="203" w16cid:durableId="2116244921">
    <w:abstractNumId w:val="167"/>
  </w:num>
  <w:num w:numId="204" w16cid:durableId="1973440889">
    <w:abstractNumId w:val="459"/>
  </w:num>
  <w:num w:numId="205" w16cid:durableId="1354069289">
    <w:abstractNumId w:val="109"/>
  </w:num>
  <w:num w:numId="206" w16cid:durableId="1852991714">
    <w:abstractNumId w:val="362"/>
  </w:num>
  <w:num w:numId="207" w16cid:durableId="1321886412">
    <w:abstractNumId w:val="207"/>
  </w:num>
  <w:num w:numId="208" w16cid:durableId="1460293815">
    <w:abstractNumId w:val="90"/>
  </w:num>
  <w:num w:numId="209" w16cid:durableId="359861610">
    <w:abstractNumId w:val="293"/>
  </w:num>
  <w:num w:numId="210" w16cid:durableId="1358430220">
    <w:abstractNumId w:val="268"/>
  </w:num>
  <w:num w:numId="211" w16cid:durableId="618997403">
    <w:abstractNumId w:val="344"/>
  </w:num>
  <w:num w:numId="212" w16cid:durableId="1895773399">
    <w:abstractNumId w:val="369"/>
  </w:num>
  <w:num w:numId="213" w16cid:durableId="224801103">
    <w:abstractNumId w:val="107"/>
  </w:num>
  <w:num w:numId="214" w16cid:durableId="798376514">
    <w:abstractNumId w:val="60"/>
  </w:num>
  <w:num w:numId="215" w16cid:durableId="242881881">
    <w:abstractNumId w:val="165"/>
  </w:num>
  <w:num w:numId="216" w16cid:durableId="582837487">
    <w:abstractNumId w:val="374"/>
  </w:num>
  <w:num w:numId="217" w16cid:durableId="350036459">
    <w:abstractNumId w:val="30"/>
  </w:num>
  <w:num w:numId="218" w16cid:durableId="1998339015">
    <w:abstractNumId w:val="232"/>
  </w:num>
  <w:num w:numId="219" w16cid:durableId="1755937656">
    <w:abstractNumId w:val="209"/>
  </w:num>
  <w:num w:numId="220" w16cid:durableId="1145586242">
    <w:abstractNumId w:val="401"/>
  </w:num>
  <w:num w:numId="221" w16cid:durableId="1225676457">
    <w:abstractNumId w:val="201"/>
  </w:num>
  <w:num w:numId="222" w16cid:durableId="1146244882">
    <w:abstractNumId w:val="446"/>
  </w:num>
  <w:num w:numId="223" w16cid:durableId="364906801">
    <w:abstractNumId w:val="160"/>
  </w:num>
  <w:num w:numId="224" w16cid:durableId="878322182">
    <w:abstractNumId w:val="108"/>
  </w:num>
  <w:num w:numId="225" w16cid:durableId="2111310048">
    <w:abstractNumId w:val="465"/>
  </w:num>
  <w:num w:numId="226" w16cid:durableId="407461228">
    <w:abstractNumId w:val="237"/>
  </w:num>
  <w:num w:numId="227" w16cid:durableId="164170690">
    <w:abstractNumId w:val="249"/>
  </w:num>
  <w:num w:numId="228" w16cid:durableId="1311908385">
    <w:abstractNumId w:val="203"/>
  </w:num>
  <w:num w:numId="229" w16cid:durableId="1112087493">
    <w:abstractNumId w:val="146"/>
  </w:num>
  <w:num w:numId="230" w16cid:durableId="408309169">
    <w:abstractNumId w:val="92"/>
  </w:num>
  <w:num w:numId="231" w16cid:durableId="178155538">
    <w:abstractNumId w:val="301"/>
  </w:num>
  <w:num w:numId="232" w16cid:durableId="1265773590">
    <w:abstractNumId w:val="308"/>
  </w:num>
  <w:num w:numId="233" w16cid:durableId="760639596">
    <w:abstractNumId w:val="452"/>
  </w:num>
  <w:num w:numId="234" w16cid:durableId="1371684510">
    <w:abstractNumId w:val="330"/>
  </w:num>
  <w:num w:numId="235" w16cid:durableId="1244678173">
    <w:abstractNumId w:val="356"/>
  </w:num>
  <w:num w:numId="236" w16cid:durableId="1481310864">
    <w:abstractNumId w:val="246"/>
  </w:num>
  <w:num w:numId="237" w16cid:durableId="1195771037">
    <w:abstractNumId w:val="23"/>
  </w:num>
  <w:num w:numId="238" w16cid:durableId="1128010702">
    <w:abstractNumId w:val="110"/>
  </w:num>
  <w:num w:numId="239" w16cid:durableId="364253348">
    <w:abstractNumId w:val="14"/>
  </w:num>
  <w:num w:numId="240" w16cid:durableId="773478179">
    <w:abstractNumId w:val="81"/>
  </w:num>
  <w:num w:numId="241" w16cid:durableId="346373443">
    <w:abstractNumId w:val="432"/>
  </w:num>
  <w:num w:numId="242" w16cid:durableId="1214393768">
    <w:abstractNumId w:val="303"/>
  </w:num>
  <w:num w:numId="243" w16cid:durableId="2067797498">
    <w:abstractNumId w:val="236"/>
  </w:num>
  <w:num w:numId="244" w16cid:durableId="810366621">
    <w:abstractNumId w:val="350"/>
  </w:num>
  <w:num w:numId="245" w16cid:durableId="948243167">
    <w:abstractNumId w:val="195"/>
  </w:num>
  <w:num w:numId="246" w16cid:durableId="1900628772">
    <w:abstractNumId w:val="348"/>
  </w:num>
  <w:num w:numId="247" w16cid:durableId="626929094">
    <w:abstractNumId w:val="294"/>
  </w:num>
  <w:num w:numId="248" w16cid:durableId="2094230498">
    <w:abstractNumId w:val="468"/>
  </w:num>
  <w:num w:numId="249" w16cid:durableId="1624312040">
    <w:abstractNumId w:val="368"/>
  </w:num>
  <w:num w:numId="250" w16cid:durableId="1545828333">
    <w:abstractNumId w:val="93"/>
  </w:num>
  <w:num w:numId="251" w16cid:durableId="50081100">
    <w:abstractNumId w:val="24"/>
  </w:num>
  <w:num w:numId="252" w16cid:durableId="154147961">
    <w:abstractNumId w:val="421"/>
  </w:num>
  <w:num w:numId="253" w16cid:durableId="1543714422">
    <w:abstractNumId w:val="44"/>
  </w:num>
  <w:num w:numId="254" w16cid:durableId="1891529092">
    <w:abstractNumId w:val="85"/>
  </w:num>
  <w:num w:numId="255" w16cid:durableId="1209024216">
    <w:abstractNumId w:val="216"/>
  </w:num>
  <w:num w:numId="256" w16cid:durableId="6180690">
    <w:abstractNumId w:val="296"/>
  </w:num>
  <w:num w:numId="257" w16cid:durableId="218518109">
    <w:abstractNumId w:val="415"/>
  </w:num>
  <w:num w:numId="258" w16cid:durableId="1465464624">
    <w:abstractNumId w:val="352"/>
  </w:num>
  <w:num w:numId="259" w16cid:durableId="1795522357">
    <w:abstractNumId w:val="359"/>
  </w:num>
  <w:num w:numId="260" w16cid:durableId="2074229499">
    <w:abstractNumId w:val="463"/>
  </w:num>
  <w:num w:numId="261" w16cid:durableId="49110276">
    <w:abstractNumId w:val="142"/>
  </w:num>
  <w:num w:numId="262" w16cid:durableId="1887907144">
    <w:abstractNumId w:val="384"/>
  </w:num>
  <w:num w:numId="263" w16cid:durableId="595215206">
    <w:abstractNumId w:val="319"/>
  </w:num>
  <w:num w:numId="264" w16cid:durableId="90590122">
    <w:abstractNumId w:val="408"/>
  </w:num>
  <w:num w:numId="265" w16cid:durableId="809592059">
    <w:abstractNumId w:val="286"/>
  </w:num>
  <w:num w:numId="266" w16cid:durableId="1155877362">
    <w:abstractNumId w:val="10"/>
  </w:num>
  <w:num w:numId="267" w16cid:durableId="991444295">
    <w:abstractNumId w:val="457"/>
  </w:num>
  <w:num w:numId="268" w16cid:durableId="1577014830">
    <w:abstractNumId w:val="445"/>
  </w:num>
  <w:num w:numId="269" w16cid:durableId="360205368">
    <w:abstractNumId w:val="252"/>
  </w:num>
  <w:num w:numId="270" w16cid:durableId="822430852">
    <w:abstractNumId w:val="127"/>
  </w:num>
  <w:num w:numId="271" w16cid:durableId="1433816706">
    <w:abstractNumId w:val="84"/>
  </w:num>
  <w:num w:numId="272" w16cid:durableId="1750419552">
    <w:abstractNumId w:val="269"/>
  </w:num>
  <w:num w:numId="273" w16cid:durableId="1362708080">
    <w:abstractNumId w:val="403"/>
  </w:num>
  <w:num w:numId="274" w16cid:durableId="1314487407">
    <w:abstractNumId w:val="67"/>
  </w:num>
  <w:num w:numId="275" w16cid:durableId="1157111362">
    <w:abstractNumId w:val="35"/>
  </w:num>
  <w:num w:numId="276" w16cid:durableId="1362394314">
    <w:abstractNumId w:val="71"/>
  </w:num>
  <w:num w:numId="277" w16cid:durableId="918825470">
    <w:abstractNumId w:val="186"/>
  </w:num>
  <w:num w:numId="278" w16cid:durableId="201285145">
    <w:abstractNumId w:val="168"/>
  </w:num>
  <w:num w:numId="279" w16cid:durableId="1192498696">
    <w:abstractNumId w:val="56"/>
  </w:num>
  <w:num w:numId="280" w16cid:durableId="1155100926">
    <w:abstractNumId w:val="440"/>
  </w:num>
  <w:num w:numId="281" w16cid:durableId="1491558759">
    <w:abstractNumId w:val="17"/>
  </w:num>
  <w:num w:numId="282" w16cid:durableId="1927567484">
    <w:abstractNumId w:val="443"/>
  </w:num>
  <w:num w:numId="283" w16cid:durableId="700280076">
    <w:abstractNumId w:val="402"/>
  </w:num>
  <w:num w:numId="284" w16cid:durableId="1793742072">
    <w:abstractNumId w:val="197"/>
  </w:num>
  <w:num w:numId="285" w16cid:durableId="832919281">
    <w:abstractNumId w:val="6"/>
  </w:num>
  <w:num w:numId="286" w16cid:durableId="878475917">
    <w:abstractNumId w:val="151"/>
  </w:num>
  <w:num w:numId="287" w16cid:durableId="1049913680">
    <w:abstractNumId w:val="279"/>
  </w:num>
  <w:num w:numId="288" w16cid:durableId="2113620308">
    <w:abstractNumId w:val="191"/>
  </w:num>
  <w:num w:numId="289" w16cid:durableId="249042098">
    <w:abstractNumId w:val="379"/>
  </w:num>
  <w:num w:numId="290" w16cid:durableId="220599755">
    <w:abstractNumId w:val="291"/>
  </w:num>
  <w:num w:numId="291" w16cid:durableId="721441389">
    <w:abstractNumId w:val="450"/>
  </w:num>
  <w:num w:numId="292" w16cid:durableId="1872112650">
    <w:abstractNumId w:val="244"/>
  </w:num>
  <w:num w:numId="293" w16cid:durableId="2053579327">
    <w:abstractNumId w:val="458"/>
  </w:num>
  <w:num w:numId="294" w16cid:durableId="1529946904">
    <w:abstractNumId w:val="94"/>
  </w:num>
  <w:num w:numId="295" w16cid:durableId="522793377">
    <w:abstractNumId w:val="150"/>
  </w:num>
  <w:num w:numId="296" w16cid:durableId="623779365">
    <w:abstractNumId w:val="119"/>
  </w:num>
  <w:num w:numId="297" w16cid:durableId="272059256">
    <w:abstractNumId w:val="4"/>
  </w:num>
  <w:num w:numId="298" w16cid:durableId="1081606197">
    <w:abstractNumId w:val="111"/>
  </w:num>
  <w:num w:numId="299" w16cid:durableId="446658010">
    <w:abstractNumId w:val="461"/>
  </w:num>
  <w:num w:numId="300" w16cid:durableId="940721921">
    <w:abstractNumId w:val="218"/>
  </w:num>
  <w:num w:numId="301" w16cid:durableId="807824523">
    <w:abstractNumId w:val="290"/>
  </w:num>
  <w:num w:numId="302" w16cid:durableId="218327617">
    <w:abstractNumId w:val="32"/>
  </w:num>
  <w:num w:numId="303" w16cid:durableId="1125005119">
    <w:abstractNumId w:val="121"/>
  </w:num>
  <w:num w:numId="304" w16cid:durableId="1663002558">
    <w:abstractNumId w:val="411"/>
  </w:num>
  <w:num w:numId="305" w16cid:durableId="637758092">
    <w:abstractNumId w:val="9"/>
  </w:num>
  <w:num w:numId="306" w16cid:durableId="2110542423">
    <w:abstractNumId w:val="287"/>
  </w:num>
  <w:num w:numId="307" w16cid:durableId="1450901850">
    <w:abstractNumId w:val="159"/>
  </w:num>
  <w:num w:numId="308" w16cid:durableId="906036047">
    <w:abstractNumId w:val="382"/>
  </w:num>
  <w:num w:numId="309" w16cid:durableId="1529027237">
    <w:abstractNumId w:val="68"/>
  </w:num>
  <w:num w:numId="310" w16cid:durableId="185608042">
    <w:abstractNumId w:val="426"/>
  </w:num>
  <w:num w:numId="311" w16cid:durableId="582760403">
    <w:abstractNumId w:val="235"/>
  </w:num>
  <w:num w:numId="312" w16cid:durableId="1292438087">
    <w:abstractNumId w:val="271"/>
  </w:num>
  <w:num w:numId="313" w16cid:durableId="1148935110">
    <w:abstractNumId w:val="436"/>
  </w:num>
  <w:num w:numId="314" w16cid:durableId="851189127">
    <w:abstractNumId w:val="13"/>
  </w:num>
  <w:num w:numId="315" w16cid:durableId="1858619794">
    <w:abstractNumId w:val="28"/>
  </w:num>
  <w:num w:numId="316" w16cid:durableId="4522662">
    <w:abstractNumId w:val="99"/>
  </w:num>
  <w:num w:numId="317" w16cid:durableId="849370705">
    <w:abstractNumId w:val="98"/>
  </w:num>
  <w:num w:numId="318" w16cid:durableId="794636792">
    <w:abstractNumId w:val="147"/>
  </w:num>
  <w:num w:numId="319" w16cid:durableId="2003774281">
    <w:abstractNumId w:val="228"/>
  </w:num>
  <w:num w:numId="320" w16cid:durableId="1154223939">
    <w:abstractNumId w:val="137"/>
  </w:num>
  <w:num w:numId="321" w16cid:durableId="1149906204">
    <w:abstractNumId w:val="277"/>
  </w:num>
  <w:num w:numId="322" w16cid:durableId="1892568402">
    <w:abstractNumId w:val="83"/>
  </w:num>
  <w:num w:numId="323" w16cid:durableId="1283003135">
    <w:abstractNumId w:val="397"/>
  </w:num>
  <w:num w:numId="324" w16cid:durableId="756946842">
    <w:abstractNumId w:val="114"/>
  </w:num>
  <w:num w:numId="325" w16cid:durableId="2051952924">
    <w:abstractNumId w:val="148"/>
  </w:num>
  <w:num w:numId="326" w16cid:durableId="1247377394">
    <w:abstractNumId w:val="343"/>
  </w:num>
  <w:num w:numId="327" w16cid:durableId="783503341">
    <w:abstractNumId w:val="53"/>
  </w:num>
  <w:num w:numId="328" w16cid:durableId="22168239">
    <w:abstractNumId w:val="314"/>
  </w:num>
  <w:num w:numId="329" w16cid:durableId="549996523">
    <w:abstractNumId w:val="163"/>
  </w:num>
  <w:num w:numId="330" w16cid:durableId="1782265112">
    <w:abstractNumId w:val="460"/>
  </w:num>
  <w:num w:numId="331" w16cid:durableId="1992362283">
    <w:abstractNumId w:val="42"/>
  </w:num>
  <w:num w:numId="332" w16cid:durableId="2020499333">
    <w:abstractNumId w:val="424"/>
  </w:num>
  <w:num w:numId="333" w16cid:durableId="1856918163">
    <w:abstractNumId w:val="317"/>
  </w:num>
  <w:num w:numId="334" w16cid:durableId="114715400">
    <w:abstractNumId w:val="73"/>
  </w:num>
  <w:num w:numId="335" w16cid:durableId="391277451">
    <w:abstractNumId w:val="322"/>
  </w:num>
  <w:num w:numId="336" w16cid:durableId="814566296">
    <w:abstractNumId w:val="456"/>
  </w:num>
  <w:num w:numId="337" w16cid:durableId="1541553927">
    <w:abstractNumId w:val="187"/>
  </w:num>
  <w:num w:numId="338" w16cid:durableId="1453087248">
    <w:abstractNumId w:val="202"/>
  </w:num>
  <w:num w:numId="339" w16cid:durableId="1959680396">
    <w:abstractNumId w:val="414"/>
  </w:num>
  <w:num w:numId="340" w16cid:durableId="1542857467">
    <w:abstractNumId w:val="310"/>
  </w:num>
  <w:num w:numId="341" w16cid:durableId="1797022071">
    <w:abstractNumId w:val="69"/>
  </w:num>
  <w:num w:numId="342" w16cid:durableId="1149706981">
    <w:abstractNumId w:val="388"/>
  </w:num>
  <w:num w:numId="343" w16cid:durableId="385761851">
    <w:abstractNumId w:val="422"/>
  </w:num>
  <w:num w:numId="344" w16cid:durableId="734862367">
    <w:abstractNumId w:val="315"/>
  </w:num>
  <w:num w:numId="345" w16cid:durableId="1095320752">
    <w:abstractNumId w:val="129"/>
  </w:num>
  <w:num w:numId="346" w16cid:durableId="1778061966">
    <w:abstractNumId w:val="219"/>
  </w:num>
  <w:num w:numId="347" w16cid:durableId="198518730">
    <w:abstractNumId w:val="262"/>
  </w:num>
  <w:num w:numId="348" w16cid:durableId="1638411385">
    <w:abstractNumId w:val="451"/>
  </w:num>
  <w:num w:numId="349" w16cid:durableId="540437940">
    <w:abstractNumId w:val="169"/>
  </w:num>
  <w:num w:numId="350" w16cid:durableId="2069259677">
    <w:abstractNumId w:val="18"/>
  </w:num>
  <w:num w:numId="351" w16cid:durableId="1825078549">
    <w:abstractNumId w:val="449"/>
  </w:num>
  <w:num w:numId="352" w16cid:durableId="1388608749">
    <w:abstractNumId w:val="470"/>
  </w:num>
  <w:num w:numId="353" w16cid:durableId="947157107">
    <w:abstractNumId w:val="172"/>
  </w:num>
  <w:num w:numId="354" w16cid:durableId="647979927">
    <w:abstractNumId w:val="50"/>
  </w:num>
  <w:num w:numId="355" w16cid:durableId="1122000197">
    <w:abstractNumId w:val="337"/>
  </w:num>
  <w:num w:numId="356" w16cid:durableId="1769038013">
    <w:abstractNumId w:val="175"/>
  </w:num>
  <w:num w:numId="357" w16cid:durableId="1298103011">
    <w:abstractNumId w:val="466"/>
  </w:num>
  <w:num w:numId="358" w16cid:durableId="721711615">
    <w:abstractNumId w:val="224"/>
  </w:num>
  <w:num w:numId="359" w16cid:durableId="1270161405">
    <w:abstractNumId w:val="371"/>
  </w:num>
  <w:num w:numId="360" w16cid:durableId="377706761">
    <w:abstractNumId w:val="400"/>
  </w:num>
  <w:num w:numId="361" w16cid:durableId="410127545">
    <w:abstractNumId w:val="300"/>
  </w:num>
  <w:num w:numId="362" w16cid:durableId="1434321646">
    <w:abstractNumId w:val="16"/>
  </w:num>
  <w:num w:numId="363" w16cid:durableId="598409342">
    <w:abstractNumId w:val="12"/>
  </w:num>
  <w:num w:numId="364" w16cid:durableId="1287083722">
    <w:abstractNumId w:val="327"/>
  </w:num>
  <w:num w:numId="365" w16cid:durableId="247617607">
    <w:abstractNumId w:val="396"/>
  </w:num>
  <w:num w:numId="366" w16cid:durableId="963120162">
    <w:abstractNumId w:val="117"/>
  </w:num>
  <w:num w:numId="367" w16cid:durableId="323751498">
    <w:abstractNumId w:val="387"/>
  </w:num>
  <w:num w:numId="368" w16cid:durableId="1059130636">
    <w:abstractNumId w:val="222"/>
  </w:num>
  <w:num w:numId="369" w16cid:durableId="1815290943">
    <w:abstractNumId w:val="280"/>
  </w:num>
  <w:num w:numId="370" w16cid:durableId="1914853597">
    <w:abstractNumId w:val="361"/>
  </w:num>
  <w:num w:numId="371" w16cid:durableId="28603694">
    <w:abstractNumId w:val="239"/>
  </w:num>
  <w:num w:numId="372" w16cid:durableId="1050301795">
    <w:abstractNumId w:val="404"/>
  </w:num>
  <w:num w:numId="373" w16cid:durableId="1028527034">
    <w:abstractNumId w:val="410"/>
  </w:num>
  <w:num w:numId="374" w16cid:durableId="802116584">
    <w:abstractNumId w:val="263"/>
  </w:num>
  <w:num w:numId="375" w16cid:durableId="1630354770">
    <w:abstractNumId w:val="193"/>
  </w:num>
  <w:num w:numId="376" w16cid:durableId="400908118">
    <w:abstractNumId w:val="194"/>
  </w:num>
  <w:num w:numId="377" w16cid:durableId="2368151">
    <w:abstractNumId w:val="250"/>
  </w:num>
  <w:num w:numId="378" w16cid:durableId="996809770">
    <w:abstractNumId w:val="190"/>
  </w:num>
  <w:num w:numId="379" w16cid:durableId="2081366697">
    <w:abstractNumId w:val="434"/>
  </w:num>
  <w:num w:numId="380" w16cid:durableId="1813062305">
    <w:abstractNumId w:val="213"/>
  </w:num>
  <w:num w:numId="381" w16cid:durableId="1246918902">
    <w:abstractNumId w:val="331"/>
  </w:num>
  <w:num w:numId="382" w16cid:durableId="511648565">
    <w:abstractNumId w:val="381"/>
  </w:num>
  <w:num w:numId="383" w16cid:durableId="1859657013">
    <w:abstractNumId w:val="135"/>
  </w:num>
  <w:num w:numId="384" w16cid:durableId="1216234261">
    <w:abstractNumId w:val="199"/>
  </w:num>
  <w:num w:numId="385" w16cid:durableId="712772958">
    <w:abstractNumId w:val="140"/>
  </w:num>
  <w:num w:numId="386" w16cid:durableId="433597767">
    <w:abstractNumId w:val="181"/>
  </w:num>
  <w:num w:numId="387" w16cid:durableId="767164872">
    <w:abstractNumId w:val="15"/>
  </w:num>
  <w:num w:numId="388" w16cid:durableId="954488060">
    <w:abstractNumId w:val="33"/>
  </w:num>
  <w:num w:numId="389" w16cid:durableId="626548753">
    <w:abstractNumId w:val="166"/>
  </w:num>
  <w:num w:numId="390" w16cid:durableId="571357308">
    <w:abstractNumId w:val="212"/>
  </w:num>
  <w:num w:numId="391" w16cid:durableId="257645424">
    <w:abstractNumId w:val="152"/>
  </w:num>
  <w:num w:numId="392" w16cid:durableId="1394236120">
    <w:abstractNumId w:val="353"/>
  </w:num>
  <w:num w:numId="393" w16cid:durableId="1158688119">
    <w:abstractNumId w:val="354"/>
  </w:num>
  <w:num w:numId="394" w16cid:durableId="2076388430">
    <w:abstractNumId w:val="441"/>
  </w:num>
  <w:num w:numId="395" w16cid:durableId="1039358133">
    <w:abstractNumId w:val="357"/>
  </w:num>
  <w:num w:numId="396" w16cid:durableId="1037969493">
    <w:abstractNumId w:val="428"/>
  </w:num>
  <w:num w:numId="397" w16cid:durableId="1470316648">
    <w:abstractNumId w:val="46"/>
  </w:num>
  <w:num w:numId="398" w16cid:durableId="773020748">
    <w:abstractNumId w:val="170"/>
  </w:num>
  <w:num w:numId="399" w16cid:durableId="265699409">
    <w:abstractNumId w:val="134"/>
  </w:num>
  <w:num w:numId="400" w16cid:durableId="1709067200">
    <w:abstractNumId w:val="299"/>
  </w:num>
  <w:num w:numId="401" w16cid:durableId="733820502">
    <w:abstractNumId w:val="227"/>
  </w:num>
  <w:num w:numId="402" w16cid:durableId="256444718">
    <w:abstractNumId w:val="333"/>
  </w:num>
  <w:num w:numId="403" w16cid:durableId="552472907">
    <w:abstractNumId w:val="173"/>
  </w:num>
  <w:num w:numId="404" w16cid:durableId="2057701331">
    <w:abstractNumId w:val="275"/>
  </w:num>
  <w:num w:numId="405" w16cid:durableId="745538770">
    <w:abstractNumId w:val="226"/>
  </w:num>
  <w:num w:numId="406" w16cid:durableId="1105030345">
    <w:abstractNumId w:val="154"/>
  </w:num>
  <w:num w:numId="407" w16cid:durableId="897328278">
    <w:abstractNumId w:val="276"/>
  </w:num>
  <w:num w:numId="408" w16cid:durableId="2036154139">
    <w:abstractNumId w:val="156"/>
  </w:num>
  <w:num w:numId="409" w16cid:durableId="954367556">
    <w:abstractNumId w:val="288"/>
  </w:num>
  <w:num w:numId="410" w16cid:durableId="1990596749">
    <w:abstractNumId w:val="51"/>
  </w:num>
  <w:num w:numId="411" w16cid:durableId="1716731078">
    <w:abstractNumId w:val="241"/>
  </w:num>
  <w:num w:numId="412" w16cid:durableId="424811781">
    <w:abstractNumId w:val="5"/>
  </w:num>
  <w:num w:numId="413" w16cid:durableId="638192607">
    <w:abstractNumId w:val="179"/>
  </w:num>
  <w:num w:numId="414" w16cid:durableId="984776693">
    <w:abstractNumId w:val="192"/>
  </w:num>
  <w:num w:numId="415" w16cid:durableId="1603492041">
    <w:abstractNumId w:val="418"/>
  </w:num>
  <w:num w:numId="416" w16cid:durableId="1886914832">
    <w:abstractNumId w:val="399"/>
  </w:num>
  <w:num w:numId="417" w16cid:durableId="136722485">
    <w:abstractNumId w:val="95"/>
  </w:num>
  <w:num w:numId="418" w16cid:durableId="522985044">
    <w:abstractNumId w:val="189"/>
  </w:num>
  <w:num w:numId="419" w16cid:durableId="47850802">
    <w:abstractNumId w:val="139"/>
  </w:num>
  <w:num w:numId="420" w16cid:durableId="718241449">
    <w:abstractNumId w:val="385"/>
  </w:num>
  <w:num w:numId="421" w16cid:durableId="1372419213">
    <w:abstractNumId w:val="149"/>
  </w:num>
  <w:num w:numId="422" w16cid:durableId="1011952568">
    <w:abstractNumId w:val="370"/>
  </w:num>
  <w:num w:numId="423" w16cid:durableId="1010254836">
    <w:abstractNumId w:val="105"/>
  </w:num>
  <w:num w:numId="424" w16cid:durableId="463739235">
    <w:abstractNumId w:val="144"/>
  </w:num>
  <w:num w:numId="425" w16cid:durableId="1515265658">
    <w:abstractNumId w:val="431"/>
  </w:num>
  <w:num w:numId="426" w16cid:durableId="1924297045">
    <w:abstractNumId w:val="153"/>
  </w:num>
  <w:num w:numId="427" w16cid:durableId="669261932">
    <w:abstractNumId w:val="34"/>
  </w:num>
  <w:num w:numId="428" w16cid:durableId="1986814989">
    <w:abstractNumId w:val="48"/>
  </w:num>
  <w:num w:numId="429" w16cid:durableId="1506286937">
    <w:abstractNumId w:val="82"/>
  </w:num>
  <w:num w:numId="430" w16cid:durableId="1991473383">
    <w:abstractNumId w:val="37"/>
  </w:num>
  <w:num w:numId="431" w16cid:durableId="1165821449">
    <w:abstractNumId w:val="254"/>
  </w:num>
  <w:num w:numId="432" w16cid:durableId="467163973">
    <w:abstractNumId w:val="120"/>
  </w:num>
  <w:num w:numId="433" w16cid:durableId="652368325">
    <w:abstractNumId w:val="171"/>
  </w:num>
  <w:num w:numId="434" w16cid:durableId="1018047905">
    <w:abstractNumId w:val="185"/>
  </w:num>
  <w:num w:numId="435" w16cid:durableId="72751519">
    <w:abstractNumId w:val="103"/>
  </w:num>
  <w:num w:numId="436" w16cid:durableId="1784761493">
    <w:abstractNumId w:val="211"/>
  </w:num>
  <w:num w:numId="437" w16cid:durableId="1347707926">
    <w:abstractNumId w:val="347"/>
  </w:num>
  <w:num w:numId="438" w16cid:durableId="1789199850">
    <w:abstractNumId w:val="63"/>
  </w:num>
  <w:num w:numId="439" w16cid:durableId="1251239787">
    <w:abstractNumId w:val="145"/>
  </w:num>
  <w:num w:numId="440" w16cid:durableId="284511391">
    <w:abstractNumId w:val="258"/>
  </w:num>
  <w:num w:numId="441" w16cid:durableId="1870218541">
    <w:abstractNumId w:val="61"/>
  </w:num>
  <w:num w:numId="442" w16cid:durableId="1604267920">
    <w:abstractNumId w:val="372"/>
  </w:num>
  <w:num w:numId="443" w16cid:durableId="2136020648">
    <w:abstractNumId w:val="409"/>
  </w:num>
  <w:num w:numId="444" w16cid:durableId="1197356464">
    <w:abstractNumId w:val="316"/>
  </w:num>
  <w:num w:numId="445" w16cid:durableId="197082875">
    <w:abstractNumId w:val="365"/>
  </w:num>
  <w:num w:numId="446" w16cid:durableId="19747802">
    <w:abstractNumId w:val="80"/>
  </w:num>
  <w:num w:numId="447" w16cid:durableId="474297361">
    <w:abstractNumId w:val="118"/>
  </w:num>
  <w:num w:numId="448" w16cid:durableId="895507746">
    <w:abstractNumId w:val="164"/>
  </w:num>
  <w:num w:numId="449" w16cid:durableId="1475684969">
    <w:abstractNumId w:val="188"/>
  </w:num>
  <w:num w:numId="450" w16cid:durableId="283654156">
    <w:abstractNumId w:val="413"/>
  </w:num>
  <w:num w:numId="451" w16cid:durableId="1561744249">
    <w:abstractNumId w:val="116"/>
  </w:num>
  <w:num w:numId="452" w16cid:durableId="228150511">
    <w:abstractNumId w:val="243"/>
  </w:num>
  <w:num w:numId="453" w16cid:durableId="452676357">
    <w:abstractNumId w:val="221"/>
  </w:num>
  <w:num w:numId="454" w16cid:durableId="1512406663">
    <w:abstractNumId w:val="267"/>
  </w:num>
  <w:num w:numId="455" w16cid:durableId="1662779601">
    <w:abstractNumId w:val="31"/>
  </w:num>
  <w:num w:numId="456" w16cid:durableId="1919707893">
    <w:abstractNumId w:val="329"/>
  </w:num>
  <w:num w:numId="457" w16cid:durableId="887834830">
    <w:abstractNumId w:val="318"/>
  </w:num>
  <w:num w:numId="458" w16cid:durableId="359861554">
    <w:abstractNumId w:val="367"/>
  </w:num>
  <w:num w:numId="459" w16cid:durableId="1001158908">
    <w:abstractNumId w:val="176"/>
  </w:num>
  <w:num w:numId="460" w16cid:durableId="1950045024">
    <w:abstractNumId w:val="326"/>
  </w:num>
  <w:num w:numId="461" w16cid:durableId="2436008">
    <w:abstractNumId w:val="2"/>
  </w:num>
  <w:num w:numId="462" w16cid:durableId="1183058798">
    <w:abstractNumId w:val="283"/>
    <w:lvlOverride w:ilvl="0"/>
    <w:lvlOverride w:ilvl="1"/>
    <w:lvlOverride w:ilvl="2"/>
    <w:lvlOverride w:ilvl="3"/>
    <w:lvlOverride w:ilvl="4"/>
    <w:lvlOverride w:ilvl="5"/>
    <w:lvlOverride w:ilvl="6"/>
    <w:lvlOverride w:ilvl="7"/>
    <w:lvlOverride w:ilvl="8"/>
  </w:num>
  <w:num w:numId="463" w16cid:durableId="1793136534">
    <w:abstractNumId w:val="454"/>
    <w:lvlOverride w:ilvl="0"/>
    <w:lvlOverride w:ilvl="1"/>
    <w:lvlOverride w:ilvl="2"/>
    <w:lvlOverride w:ilvl="3"/>
    <w:lvlOverride w:ilvl="4"/>
    <w:lvlOverride w:ilvl="5"/>
    <w:lvlOverride w:ilvl="6"/>
    <w:lvlOverride w:ilvl="7"/>
    <w:lvlOverride w:ilvl="8"/>
  </w:num>
  <w:num w:numId="464" w16cid:durableId="125467834">
    <w:abstractNumId w:val="88"/>
    <w:lvlOverride w:ilvl="0"/>
    <w:lvlOverride w:ilvl="1"/>
    <w:lvlOverride w:ilvl="2"/>
    <w:lvlOverride w:ilvl="3"/>
    <w:lvlOverride w:ilvl="4"/>
    <w:lvlOverride w:ilvl="5"/>
    <w:lvlOverride w:ilvl="6"/>
    <w:lvlOverride w:ilvl="7"/>
    <w:lvlOverride w:ilvl="8"/>
  </w:num>
  <w:num w:numId="465" w16cid:durableId="1482455743">
    <w:abstractNumId w:val="266"/>
    <w:lvlOverride w:ilvl="0"/>
    <w:lvlOverride w:ilvl="1"/>
    <w:lvlOverride w:ilvl="2"/>
    <w:lvlOverride w:ilvl="3"/>
    <w:lvlOverride w:ilvl="4"/>
    <w:lvlOverride w:ilvl="5"/>
    <w:lvlOverride w:ilvl="6"/>
    <w:lvlOverride w:ilvl="7"/>
    <w:lvlOverride w:ilvl="8"/>
  </w:num>
  <w:num w:numId="466" w16cid:durableId="1872381669">
    <w:abstractNumId w:val="429"/>
    <w:lvlOverride w:ilvl="0"/>
    <w:lvlOverride w:ilvl="1"/>
    <w:lvlOverride w:ilvl="2"/>
    <w:lvlOverride w:ilvl="3"/>
    <w:lvlOverride w:ilvl="4"/>
    <w:lvlOverride w:ilvl="5"/>
    <w:lvlOverride w:ilvl="6"/>
    <w:lvlOverride w:ilvl="7"/>
    <w:lvlOverride w:ilvl="8"/>
  </w:num>
  <w:num w:numId="467" w16cid:durableId="1982347982">
    <w:abstractNumId w:val="234"/>
    <w:lvlOverride w:ilvl="0"/>
    <w:lvlOverride w:ilvl="1"/>
    <w:lvlOverride w:ilvl="2"/>
    <w:lvlOverride w:ilvl="3"/>
    <w:lvlOverride w:ilvl="4"/>
    <w:lvlOverride w:ilvl="5"/>
    <w:lvlOverride w:ilvl="6"/>
    <w:lvlOverride w:ilvl="7"/>
    <w:lvlOverride w:ilvl="8"/>
  </w:num>
  <w:num w:numId="468" w16cid:durableId="894514233">
    <w:abstractNumId w:val="467"/>
    <w:lvlOverride w:ilvl="0"/>
    <w:lvlOverride w:ilvl="1"/>
    <w:lvlOverride w:ilvl="2"/>
    <w:lvlOverride w:ilvl="3"/>
    <w:lvlOverride w:ilvl="4"/>
    <w:lvlOverride w:ilvl="5"/>
    <w:lvlOverride w:ilvl="6"/>
    <w:lvlOverride w:ilvl="7"/>
    <w:lvlOverride w:ilvl="8"/>
  </w:num>
  <w:numIdMacAtCleanup w:val="4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removePersonalInformation/>
  <w:removeDateAndTime/>
  <w:defaultTabStop w:val="720"/>
  <w:defaultTableStyle w:val="EDU-Basic"/>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000DE"/>
    <w:rsid w:val="00000127"/>
    <w:rsid w:val="00000F16"/>
    <w:rsid w:val="0000197C"/>
    <w:rsid w:val="000023BB"/>
    <w:rsid w:val="000035A8"/>
    <w:rsid w:val="00003635"/>
    <w:rsid w:val="00003C1D"/>
    <w:rsid w:val="00004324"/>
    <w:rsid w:val="00004BDA"/>
    <w:rsid w:val="00004DB1"/>
    <w:rsid w:val="000051C5"/>
    <w:rsid w:val="0000748B"/>
    <w:rsid w:val="00007B31"/>
    <w:rsid w:val="00010355"/>
    <w:rsid w:val="000105C6"/>
    <w:rsid w:val="00010895"/>
    <w:rsid w:val="000109C3"/>
    <w:rsid w:val="00011640"/>
    <w:rsid w:val="00011BBF"/>
    <w:rsid w:val="00012127"/>
    <w:rsid w:val="00012366"/>
    <w:rsid w:val="000128B8"/>
    <w:rsid w:val="000138D5"/>
    <w:rsid w:val="00014BAA"/>
    <w:rsid w:val="00015B49"/>
    <w:rsid w:val="00016A1F"/>
    <w:rsid w:val="00017BB9"/>
    <w:rsid w:val="00020ACB"/>
    <w:rsid w:val="0002114E"/>
    <w:rsid w:val="00021A45"/>
    <w:rsid w:val="00021F84"/>
    <w:rsid w:val="00021FBE"/>
    <w:rsid w:val="000234C4"/>
    <w:rsid w:val="000234C6"/>
    <w:rsid w:val="000234D3"/>
    <w:rsid w:val="00023530"/>
    <w:rsid w:val="00024AC9"/>
    <w:rsid w:val="0002504D"/>
    <w:rsid w:val="00025217"/>
    <w:rsid w:val="00025641"/>
    <w:rsid w:val="00025643"/>
    <w:rsid w:val="0002565E"/>
    <w:rsid w:val="00025918"/>
    <w:rsid w:val="000262F7"/>
    <w:rsid w:val="00026D4C"/>
    <w:rsid w:val="00027509"/>
    <w:rsid w:val="000277C8"/>
    <w:rsid w:val="00027A79"/>
    <w:rsid w:val="00027D11"/>
    <w:rsid w:val="00027E8F"/>
    <w:rsid w:val="00030908"/>
    <w:rsid w:val="00030AFD"/>
    <w:rsid w:val="00030CED"/>
    <w:rsid w:val="00030FD8"/>
    <w:rsid w:val="00031062"/>
    <w:rsid w:val="00031BF2"/>
    <w:rsid w:val="00031E79"/>
    <w:rsid w:val="00032424"/>
    <w:rsid w:val="0003261B"/>
    <w:rsid w:val="00032745"/>
    <w:rsid w:val="00032CFB"/>
    <w:rsid w:val="00033D56"/>
    <w:rsid w:val="00034640"/>
    <w:rsid w:val="00034BD9"/>
    <w:rsid w:val="00034DEC"/>
    <w:rsid w:val="00035AB9"/>
    <w:rsid w:val="000361BB"/>
    <w:rsid w:val="000362BC"/>
    <w:rsid w:val="000366B7"/>
    <w:rsid w:val="00036B74"/>
    <w:rsid w:val="000402AD"/>
    <w:rsid w:val="000406E5"/>
    <w:rsid w:val="00040E26"/>
    <w:rsid w:val="000412C2"/>
    <w:rsid w:val="00041655"/>
    <w:rsid w:val="00041B3A"/>
    <w:rsid w:val="00041C2F"/>
    <w:rsid w:val="00042590"/>
    <w:rsid w:val="0004355B"/>
    <w:rsid w:val="000439C3"/>
    <w:rsid w:val="00045ED6"/>
    <w:rsid w:val="00046350"/>
    <w:rsid w:val="00046700"/>
    <w:rsid w:val="00046B28"/>
    <w:rsid w:val="00046D51"/>
    <w:rsid w:val="0004715A"/>
    <w:rsid w:val="0004731C"/>
    <w:rsid w:val="00047845"/>
    <w:rsid w:val="00050C1C"/>
    <w:rsid w:val="00051208"/>
    <w:rsid w:val="00051911"/>
    <w:rsid w:val="00051C76"/>
    <w:rsid w:val="000521D7"/>
    <w:rsid w:val="00052498"/>
    <w:rsid w:val="0005262F"/>
    <w:rsid w:val="00052661"/>
    <w:rsid w:val="00052A68"/>
    <w:rsid w:val="00052CD2"/>
    <w:rsid w:val="00053615"/>
    <w:rsid w:val="0005429C"/>
    <w:rsid w:val="000542DA"/>
    <w:rsid w:val="00054434"/>
    <w:rsid w:val="00054799"/>
    <w:rsid w:val="00054D36"/>
    <w:rsid w:val="00055506"/>
    <w:rsid w:val="000559F9"/>
    <w:rsid w:val="00056DEE"/>
    <w:rsid w:val="00056FFB"/>
    <w:rsid w:val="0005758A"/>
    <w:rsid w:val="00060A25"/>
    <w:rsid w:val="00060F1D"/>
    <w:rsid w:val="0006150F"/>
    <w:rsid w:val="000618F0"/>
    <w:rsid w:val="000619A6"/>
    <w:rsid w:val="00061EA3"/>
    <w:rsid w:val="00064685"/>
    <w:rsid w:val="00064A66"/>
    <w:rsid w:val="00064B61"/>
    <w:rsid w:val="00065129"/>
    <w:rsid w:val="00065A69"/>
    <w:rsid w:val="0007032A"/>
    <w:rsid w:val="00070788"/>
    <w:rsid w:val="00070795"/>
    <w:rsid w:val="000708CE"/>
    <w:rsid w:val="00070D06"/>
    <w:rsid w:val="00070D0B"/>
    <w:rsid w:val="00071720"/>
    <w:rsid w:val="00072279"/>
    <w:rsid w:val="000727C6"/>
    <w:rsid w:val="00072C87"/>
    <w:rsid w:val="00073ABF"/>
    <w:rsid w:val="00074073"/>
    <w:rsid w:val="00074097"/>
    <w:rsid w:val="00074585"/>
    <w:rsid w:val="0007466F"/>
    <w:rsid w:val="00074DA1"/>
    <w:rsid w:val="00074DBB"/>
    <w:rsid w:val="00076053"/>
    <w:rsid w:val="00076990"/>
    <w:rsid w:val="0008293F"/>
    <w:rsid w:val="00082D26"/>
    <w:rsid w:val="00082E5D"/>
    <w:rsid w:val="00083A92"/>
    <w:rsid w:val="00083ADC"/>
    <w:rsid w:val="000848E9"/>
    <w:rsid w:val="00085D85"/>
    <w:rsid w:val="000864A2"/>
    <w:rsid w:val="0008689F"/>
    <w:rsid w:val="000870D6"/>
    <w:rsid w:val="00087432"/>
    <w:rsid w:val="000878F6"/>
    <w:rsid w:val="0009020D"/>
    <w:rsid w:val="000902AA"/>
    <w:rsid w:val="00090C4B"/>
    <w:rsid w:val="00091DBA"/>
    <w:rsid w:val="000920A7"/>
    <w:rsid w:val="00092472"/>
    <w:rsid w:val="000929D1"/>
    <w:rsid w:val="00093C43"/>
    <w:rsid w:val="00093E3B"/>
    <w:rsid w:val="00094727"/>
    <w:rsid w:val="00094B65"/>
    <w:rsid w:val="00094FF8"/>
    <w:rsid w:val="00095304"/>
    <w:rsid w:val="00095749"/>
    <w:rsid w:val="000968E0"/>
    <w:rsid w:val="000A01EB"/>
    <w:rsid w:val="000A065C"/>
    <w:rsid w:val="000A0A30"/>
    <w:rsid w:val="000A0B58"/>
    <w:rsid w:val="000A0CC4"/>
    <w:rsid w:val="000A12E5"/>
    <w:rsid w:val="000A1483"/>
    <w:rsid w:val="000A1BB7"/>
    <w:rsid w:val="000A1D8C"/>
    <w:rsid w:val="000A2E48"/>
    <w:rsid w:val="000A3131"/>
    <w:rsid w:val="000A46B6"/>
    <w:rsid w:val="000A4A7B"/>
    <w:rsid w:val="000A4CBC"/>
    <w:rsid w:val="000A4DAE"/>
    <w:rsid w:val="000A5FF0"/>
    <w:rsid w:val="000A6051"/>
    <w:rsid w:val="000A6228"/>
    <w:rsid w:val="000A6B0A"/>
    <w:rsid w:val="000A724B"/>
    <w:rsid w:val="000A7322"/>
    <w:rsid w:val="000A735C"/>
    <w:rsid w:val="000A7D45"/>
    <w:rsid w:val="000A7E9E"/>
    <w:rsid w:val="000B0A13"/>
    <w:rsid w:val="000B104A"/>
    <w:rsid w:val="000B1350"/>
    <w:rsid w:val="000B1508"/>
    <w:rsid w:val="000B1B5C"/>
    <w:rsid w:val="000B2A16"/>
    <w:rsid w:val="000B327D"/>
    <w:rsid w:val="000B33E8"/>
    <w:rsid w:val="000B489C"/>
    <w:rsid w:val="000B49C8"/>
    <w:rsid w:val="000B4A73"/>
    <w:rsid w:val="000B4CB9"/>
    <w:rsid w:val="000B4F02"/>
    <w:rsid w:val="000B51A8"/>
    <w:rsid w:val="000B55CA"/>
    <w:rsid w:val="000B5971"/>
    <w:rsid w:val="000B5D40"/>
    <w:rsid w:val="000B5DC1"/>
    <w:rsid w:val="000B5F1D"/>
    <w:rsid w:val="000B7EC6"/>
    <w:rsid w:val="000C009E"/>
    <w:rsid w:val="000C0655"/>
    <w:rsid w:val="000C0958"/>
    <w:rsid w:val="000C0F8B"/>
    <w:rsid w:val="000C1946"/>
    <w:rsid w:val="000C1CEC"/>
    <w:rsid w:val="000C2A6A"/>
    <w:rsid w:val="000C2EA4"/>
    <w:rsid w:val="000C3427"/>
    <w:rsid w:val="000C3EAB"/>
    <w:rsid w:val="000C5059"/>
    <w:rsid w:val="000C554F"/>
    <w:rsid w:val="000C5DEB"/>
    <w:rsid w:val="000C6269"/>
    <w:rsid w:val="000C64E7"/>
    <w:rsid w:val="000C6851"/>
    <w:rsid w:val="000C6AB1"/>
    <w:rsid w:val="000C6BB6"/>
    <w:rsid w:val="000C6DF2"/>
    <w:rsid w:val="000C775A"/>
    <w:rsid w:val="000C780E"/>
    <w:rsid w:val="000C7C19"/>
    <w:rsid w:val="000D0203"/>
    <w:rsid w:val="000D02ED"/>
    <w:rsid w:val="000D096B"/>
    <w:rsid w:val="000D130E"/>
    <w:rsid w:val="000D16F7"/>
    <w:rsid w:val="000D1C84"/>
    <w:rsid w:val="000D24FF"/>
    <w:rsid w:val="000D2C68"/>
    <w:rsid w:val="000D34C2"/>
    <w:rsid w:val="000D50ED"/>
    <w:rsid w:val="000D5411"/>
    <w:rsid w:val="000D5B37"/>
    <w:rsid w:val="000D5B3A"/>
    <w:rsid w:val="000D5D2B"/>
    <w:rsid w:val="000D61B1"/>
    <w:rsid w:val="000D70B0"/>
    <w:rsid w:val="000D740E"/>
    <w:rsid w:val="000D798B"/>
    <w:rsid w:val="000D7C16"/>
    <w:rsid w:val="000E056B"/>
    <w:rsid w:val="000E27D3"/>
    <w:rsid w:val="000E4DE8"/>
    <w:rsid w:val="000E60D1"/>
    <w:rsid w:val="000E7250"/>
    <w:rsid w:val="000E769A"/>
    <w:rsid w:val="000F0A76"/>
    <w:rsid w:val="000F0F55"/>
    <w:rsid w:val="000F109C"/>
    <w:rsid w:val="000F1E97"/>
    <w:rsid w:val="000F206E"/>
    <w:rsid w:val="000F2247"/>
    <w:rsid w:val="000F2353"/>
    <w:rsid w:val="000F29A5"/>
    <w:rsid w:val="000F2C8B"/>
    <w:rsid w:val="000F38A2"/>
    <w:rsid w:val="000F396B"/>
    <w:rsid w:val="000F3B2B"/>
    <w:rsid w:val="000F4007"/>
    <w:rsid w:val="000F4532"/>
    <w:rsid w:val="000F48A2"/>
    <w:rsid w:val="000F49EB"/>
    <w:rsid w:val="000F4CD9"/>
    <w:rsid w:val="000F4DEF"/>
    <w:rsid w:val="000F4E84"/>
    <w:rsid w:val="000F60B1"/>
    <w:rsid w:val="000F639D"/>
    <w:rsid w:val="000F6B2E"/>
    <w:rsid w:val="000F73EC"/>
    <w:rsid w:val="001001CD"/>
    <w:rsid w:val="0010043C"/>
    <w:rsid w:val="0010053B"/>
    <w:rsid w:val="001008B6"/>
    <w:rsid w:val="001009C3"/>
    <w:rsid w:val="00101888"/>
    <w:rsid w:val="00101C60"/>
    <w:rsid w:val="001021BC"/>
    <w:rsid w:val="001024F6"/>
    <w:rsid w:val="00102FB9"/>
    <w:rsid w:val="0010318E"/>
    <w:rsid w:val="001033F3"/>
    <w:rsid w:val="001041A6"/>
    <w:rsid w:val="00104304"/>
    <w:rsid w:val="00104626"/>
    <w:rsid w:val="0010489B"/>
    <w:rsid w:val="001050EC"/>
    <w:rsid w:val="001052E1"/>
    <w:rsid w:val="001057D3"/>
    <w:rsid w:val="001060C3"/>
    <w:rsid w:val="00106131"/>
    <w:rsid w:val="001066C3"/>
    <w:rsid w:val="0010696E"/>
    <w:rsid w:val="001069DB"/>
    <w:rsid w:val="00106B19"/>
    <w:rsid w:val="001078A9"/>
    <w:rsid w:val="00107D87"/>
    <w:rsid w:val="00107DD5"/>
    <w:rsid w:val="00107F47"/>
    <w:rsid w:val="0011019A"/>
    <w:rsid w:val="001111F1"/>
    <w:rsid w:val="001115E9"/>
    <w:rsid w:val="00111A3E"/>
    <w:rsid w:val="001129E8"/>
    <w:rsid w:val="00112D2E"/>
    <w:rsid w:val="0011367E"/>
    <w:rsid w:val="001137EA"/>
    <w:rsid w:val="00113827"/>
    <w:rsid w:val="001141F7"/>
    <w:rsid w:val="00114528"/>
    <w:rsid w:val="001151DF"/>
    <w:rsid w:val="0011532E"/>
    <w:rsid w:val="001153C5"/>
    <w:rsid w:val="00115D21"/>
    <w:rsid w:val="00116111"/>
    <w:rsid w:val="001169EB"/>
    <w:rsid w:val="00116DE6"/>
    <w:rsid w:val="00117571"/>
    <w:rsid w:val="001175C1"/>
    <w:rsid w:val="001177C4"/>
    <w:rsid w:val="00117808"/>
    <w:rsid w:val="0011783D"/>
    <w:rsid w:val="0011799E"/>
    <w:rsid w:val="00120487"/>
    <w:rsid w:val="00120928"/>
    <w:rsid w:val="00121959"/>
    <w:rsid w:val="00121977"/>
    <w:rsid w:val="00122134"/>
    <w:rsid w:val="001231D0"/>
    <w:rsid w:val="0012343A"/>
    <w:rsid w:val="00123733"/>
    <w:rsid w:val="00124860"/>
    <w:rsid w:val="00125575"/>
    <w:rsid w:val="00125E45"/>
    <w:rsid w:val="001273EF"/>
    <w:rsid w:val="00127521"/>
    <w:rsid w:val="00127A64"/>
    <w:rsid w:val="00127D26"/>
    <w:rsid w:val="00127F43"/>
    <w:rsid w:val="00130226"/>
    <w:rsid w:val="00130EDD"/>
    <w:rsid w:val="0013127E"/>
    <w:rsid w:val="0013185F"/>
    <w:rsid w:val="001338BD"/>
    <w:rsid w:val="00133B8D"/>
    <w:rsid w:val="00134A20"/>
    <w:rsid w:val="00134D30"/>
    <w:rsid w:val="00134D3F"/>
    <w:rsid w:val="0013611E"/>
    <w:rsid w:val="0013612F"/>
    <w:rsid w:val="00136B1C"/>
    <w:rsid w:val="00137358"/>
    <w:rsid w:val="0013749A"/>
    <w:rsid w:val="001375AB"/>
    <w:rsid w:val="00137666"/>
    <w:rsid w:val="00140655"/>
    <w:rsid w:val="0014076C"/>
    <w:rsid w:val="001407F6"/>
    <w:rsid w:val="00140A56"/>
    <w:rsid w:val="00140AF3"/>
    <w:rsid w:val="00140DAF"/>
    <w:rsid w:val="0014157F"/>
    <w:rsid w:val="001417D6"/>
    <w:rsid w:val="00141898"/>
    <w:rsid w:val="0014251D"/>
    <w:rsid w:val="00142FD7"/>
    <w:rsid w:val="00143922"/>
    <w:rsid w:val="00143AD2"/>
    <w:rsid w:val="00144485"/>
    <w:rsid w:val="00144650"/>
    <w:rsid w:val="00144B61"/>
    <w:rsid w:val="00145720"/>
    <w:rsid w:val="001464A2"/>
    <w:rsid w:val="00146802"/>
    <w:rsid w:val="00146956"/>
    <w:rsid w:val="00146A87"/>
    <w:rsid w:val="00146C91"/>
    <w:rsid w:val="00146DD0"/>
    <w:rsid w:val="00147CF2"/>
    <w:rsid w:val="001515BF"/>
    <w:rsid w:val="00151683"/>
    <w:rsid w:val="00151E4C"/>
    <w:rsid w:val="001527D7"/>
    <w:rsid w:val="00152F94"/>
    <w:rsid w:val="00154373"/>
    <w:rsid w:val="00154AED"/>
    <w:rsid w:val="001550BB"/>
    <w:rsid w:val="00155543"/>
    <w:rsid w:val="00155A11"/>
    <w:rsid w:val="00155E4F"/>
    <w:rsid w:val="0015608E"/>
    <w:rsid w:val="00156296"/>
    <w:rsid w:val="00156AA4"/>
    <w:rsid w:val="00156E23"/>
    <w:rsid w:val="001571CB"/>
    <w:rsid w:val="00157E6C"/>
    <w:rsid w:val="001600B5"/>
    <w:rsid w:val="00160203"/>
    <w:rsid w:val="00160349"/>
    <w:rsid w:val="001605CD"/>
    <w:rsid w:val="00161065"/>
    <w:rsid w:val="001616E3"/>
    <w:rsid w:val="00161D82"/>
    <w:rsid w:val="001636B5"/>
    <w:rsid w:val="001647FF"/>
    <w:rsid w:val="00164AB5"/>
    <w:rsid w:val="00164C0D"/>
    <w:rsid w:val="00164DAD"/>
    <w:rsid w:val="00165520"/>
    <w:rsid w:val="00165A0D"/>
    <w:rsid w:val="00165D98"/>
    <w:rsid w:val="001660A2"/>
    <w:rsid w:val="00166380"/>
    <w:rsid w:val="00166EBD"/>
    <w:rsid w:val="00167991"/>
    <w:rsid w:val="00167D40"/>
    <w:rsid w:val="00170CEF"/>
    <w:rsid w:val="00171164"/>
    <w:rsid w:val="0017134D"/>
    <w:rsid w:val="00172190"/>
    <w:rsid w:val="00172DD8"/>
    <w:rsid w:val="00173B70"/>
    <w:rsid w:val="00173DF2"/>
    <w:rsid w:val="00173E44"/>
    <w:rsid w:val="00174304"/>
    <w:rsid w:val="00174603"/>
    <w:rsid w:val="0017460B"/>
    <w:rsid w:val="00174863"/>
    <w:rsid w:val="00174A8F"/>
    <w:rsid w:val="0017525A"/>
    <w:rsid w:val="00175414"/>
    <w:rsid w:val="00175674"/>
    <w:rsid w:val="00175E10"/>
    <w:rsid w:val="00175EDC"/>
    <w:rsid w:val="001769A6"/>
    <w:rsid w:val="001769C5"/>
    <w:rsid w:val="001774A3"/>
    <w:rsid w:val="00180CE2"/>
    <w:rsid w:val="00180D13"/>
    <w:rsid w:val="00180DC2"/>
    <w:rsid w:val="00181441"/>
    <w:rsid w:val="00182579"/>
    <w:rsid w:val="00182622"/>
    <w:rsid w:val="00182B12"/>
    <w:rsid w:val="00182B41"/>
    <w:rsid w:val="001836EE"/>
    <w:rsid w:val="00184D0B"/>
    <w:rsid w:val="0018543C"/>
    <w:rsid w:val="0018671E"/>
    <w:rsid w:val="00186A40"/>
    <w:rsid w:val="00186E64"/>
    <w:rsid w:val="00187119"/>
    <w:rsid w:val="00187303"/>
    <w:rsid w:val="00187A10"/>
    <w:rsid w:val="00187D96"/>
    <w:rsid w:val="00187F06"/>
    <w:rsid w:val="00190422"/>
    <w:rsid w:val="00190BFE"/>
    <w:rsid w:val="0019186C"/>
    <w:rsid w:val="001918E9"/>
    <w:rsid w:val="00191FCB"/>
    <w:rsid w:val="0019224C"/>
    <w:rsid w:val="0019297D"/>
    <w:rsid w:val="00192F00"/>
    <w:rsid w:val="0019340C"/>
    <w:rsid w:val="001938C9"/>
    <w:rsid w:val="00194295"/>
    <w:rsid w:val="00194A15"/>
    <w:rsid w:val="001962EF"/>
    <w:rsid w:val="001968BC"/>
    <w:rsid w:val="00197030"/>
    <w:rsid w:val="001973A2"/>
    <w:rsid w:val="001974CC"/>
    <w:rsid w:val="00197925"/>
    <w:rsid w:val="001A09FB"/>
    <w:rsid w:val="001A0D09"/>
    <w:rsid w:val="001A0D51"/>
    <w:rsid w:val="001A13C3"/>
    <w:rsid w:val="001A1C06"/>
    <w:rsid w:val="001A21A1"/>
    <w:rsid w:val="001A261A"/>
    <w:rsid w:val="001A2647"/>
    <w:rsid w:val="001A2EEB"/>
    <w:rsid w:val="001A32B2"/>
    <w:rsid w:val="001A3A78"/>
    <w:rsid w:val="001A3B0B"/>
    <w:rsid w:val="001A4411"/>
    <w:rsid w:val="001A55C5"/>
    <w:rsid w:val="001A613E"/>
    <w:rsid w:val="001A6475"/>
    <w:rsid w:val="001A7098"/>
    <w:rsid w:val="001A719A"/>
    <w:rsid w:val="001A758C"/>
    <w:rsid w:val="001A7C69"/>
    <w:rsid w:val="001A7F6E"/>
    <w:rsid w:val="001B03BB"/>
    <w:rsid w:val="001B03BC"/>
    <w:rsid w:val="001B0AEB"/>
    <w:rsid w:val="001B0D41"/>
    <w:rsid w:val="001B17ED"/>
    <w:rsid w:val="001B1938"/>
    <w:rsid w:val="001B2262"/>
    <w:rsid w:val="001B3246"/>
    <w:rsid w:val="001B34D5"/>
    <w:rsid w:val="001B3D2C"/>
    <w:rsid w:val="001B3D3E"/>
    <w:rsid w:val="001B3E8C"/>
    <w:rsid w:val="001B4FEE"/>
    <w:rsid w:val="001B5B07"/>
    <w:rsid w:val="001B5FD9"/>
    <w:rsid w:val="001B60AF"/>
    <w:rsid w:val="001B6587"/>
    <w:rsid w:val="001B6B33"/>
    <w:rsid w:val="001B70B3"/>
    <w:rsid w:val="001B763D"/>
    <w:rsid w:val="001B765C"/>
    <w:rsid w:val="001B78D4"/>
    <w:rsid w:val="001B78F9"/>
    <w:rsid w:val="001B7F57"/>
    <w:rsid w:val="001B7F78"/>
    <w:rsid w:val="001C0DCF"/>
    <w:rsid w:val="001C1397"/>
    <w:rsid w:val="001C1523"/>
    <w:rsid w:val="001C1695"/>
    <w:rsid w:val="001C1701"/>
    <w:rsid w:val="001C24E0"/>
    <w:rsid w:val="001C481F"/>
    <w:rsid w:val="001C493F"/>
    <w:rsid w:val="001C5DCF"/>
    <w:rsid w:val="001C5FB7"/>
    <w:rsid w:val="001C657A"/>
    <w:rsid w:val="001C74E2"/>
    <w:rsid w:val="001C76CB"/>
    <w:rsid w:val="001C79B7"/>
    <w:rsid w:val="001D0177"/>
    <w:rsid w:val="001D16AA"/>
    <w:rsid w:val="001D1F4C"/>
    <w:rsid w:val="001D2AE4"/>
    <w:rsid w:val="001D3AC6"/>
    <w:rsid w:val="001D4069"/>
    <w:rsid w:val="001D407D"/>
    <w:rsid w:val="001D42FA"/>
    <w:rsid w:val="001D4B92"/>
    <w:rsid w:val="001D4F71"/>
    <w:rsid w:val="001D5AB0"/>
    <w:rsid w:val="001D5C06"/>
    <w:rsid w:val="001D5FEA"/>
    <w:rsid w:val="001D6288"/>
    <w:rsid w:val="001D732A"/>
    <w:rsid w:val="001D7343"/>
    <w:rsid w:val="001D7972"/>
    <w:rsid w:val="001D7F2B"/>
    <w:rsid w:val="001E0C06"/>
    <w:rsid w:val="001E1871"/>
    <w:rsid w:val="001E1DC4"/>
    <w:rsid w:val="001E295D"/>
    <w:rsid w:val="001E2A55"/>
    <w:rsid w:val="001E2ECC"/>
    <w:rsid w:val="001E348E"/>
    <w:rsid w:val="001E412D"/>
    <w:rsid w:val="001E412F"/>
    <w:rsid w:val="001E4A17"/>
    <w:rsid w:val="001E4BB9"/>
    <w:rsid w:val="001E4C2A"/>
    <w:rsid w:val="001E4D28"/>
    <w:rsid w:val="001E54BF"/>
    <w:rsid w:val="001E5E8F"/>
    <w:rsid w:val="001E68A4"/>
    <w:rsid w:val="001E7134"/>
    <w:rsid w:val="001E73E9"/>
    <w:rsid w:val="001E772F"/>
    <w:rsid w:val="001E7AF1"/>
    <w:rsid w:val="001E7BE1"/>
    <w:rsid w:val="001E7E79"/>
    <w:rsid w:val="001E7F4C"/>
    <w:rsid w:val="001E7F7D"/>
    <w:rsid w:val="001F0918"/>
    <w:rsid w:val="001F1004"/>
    <w:rsid w:val="001F111C"/>
    <w:rsid w:val="001F1B71"/>
    <w:rsid w:val="001F2A44"/>
    <w:rsid w:val="001F2A73"/>
    <w:rsid w:val="001F2F9E"/>
    <w:rsid w:val="001F30BD"/>
    <w:rsid w:val="001F3DC9"/>
    <w:rsid w:val="001F45B0"/>
    <w:rsid w:val="001F478C"/>
    <w:rsid w:val="001F4D54"/>
    <w:rsid w:val="001F50FE"/>
    <w:rsid w:val="001F5266"/>
    <w:rsid w:val="001F5286"/>
    <w:rsid w:val="001F6424"/>
    <w:rsid w:val="001F78A7"/>
    <w:rsid w:val="0020001D"/>
    <w:rsid w:val="002005D5"/>
    <w:rsid w:val="00201347"/>
    <w:rsid w:val="002025C6"/>
    <w:rsid w:val="00202D4F"/>
    <w:rsid w:val="00203AFD"/>
    <w:rsid w:val="00203DB4"/>
    <w:rsid w:val="00203DDF"/>
    <w:rsid w:val="00203E93"/>
    <w:rsid w:val="002044FA"/>
    <w:rsid w:val="00204C7A"/>
    <w:rsid w:val="00204CE0"/>
    <w:rsid w:val="00204F95"/>
    <w:rsid w:val="002055C9"/>
    <w:rsid w:val="00205D78"/>
    <w:rsid w:val="00206429"/>
    <w:rsid w:val="00206CE8"/>
    <w:rsid w:val="00210735"/>
    <w:rsid w:val="00210878"/>
    <w:rsid w:val="00210C67"/>
    <w:rsid w:val="00212957"/>
    <w:rsid w:val="00212A89"/>
    <w:rsid w:val="00212BC7"/>
    <w:rsid w:val="00212DAC"/>
    <w:rsid w:val="00212E94"/>
    <w:rsid w:val="00213840"/>
    <w:rsid w:val="00213DE5"/>
    <w:rsid w:val="00213E43"/>
    <w:rsid w:val="00214022"/>
    <w:rsid w:val="002143C5"/>
    <w:rsid w:val="00214450"/>
    <w:rsid w:val="002146FD"/>
    <w:rsid w:val="0021479D"/>
    <w:rsid w:val="00215579"/>
    <w:rsid w:val="002158AA"/>
    <w:rsid w:val="002158CA"/>
    <w:rsid w:val="00216A88"/>
    <w:rsid w:val="00216AA3"/>
    <w:rsid w:val="00217160"/>
    <w:rsid w:val="002172D8"/>
    <w:rsid w:val="002175FE"/>
    <w:rsid w:val="00220195"/>
    <w:rsid w:val="002202A9"/>
    <w:rsid w:val="002205E7"/>
    <w:rsid w:val="00220876"/>
    <w:rsid w:val="00221043"/>
    <w:rsid w:val="0022132C"/>
    <w:rsid w:val="00221543"/>
    <w:rsid w:val="00221905"/>
    <w:rsid w:val="00221D8F"/>
    <w:rsid w:val="00222254"/>
    <w:rsid w:val="00222459"/>
    <w:rsid w:val="00222B26"/>
    <w:rsid w:val="00222F9A"/>
    <w:rsid w:val="002231D1"/>
    <w:rsid w:val="002234B6"/>
    <w:rsid w:val="002242F8"/>
    <w:rsid w:val="002244BB"/>
    <w:rsid w:val="002249D7"/>
    <w:rsid w:val="00224F8A"/>
    <w:rsid w:val="002250EE"/>
    <w:rsid w:val="002252D4"/>
    <w:rsid w:val="00226C06"/>
    <w:rsid w:val="00226D3F"/>
    <w:rsid w:val="00226D72"/>
    <w:rsid w:val="002272DB"/>
    <w:rsid w:val="00227E0C"/>
    <w:rsid w:val="00231076"/>
    <w:rsid w:val="00231521"/>
    <w:rsid w:val="002320D1"/>
    <w:rsid w:val="00232D83"/>
    <w:rsid w:val="00232FC9"/>
    <w:rsid w:val="0023306E"/>
    <w:rsid w:val="002336D8"/>
    <w:rsid w:val="00233713"/>
    <w:rsid w:val="00233D0A"/>
    <w:rsid w:val="002344A1"/>
    <w:rsid w:val="00235752"/>
    <w:rsid w:val="00235B80"/>
    <w:rsid w:val="00235F9C"/>
    <w:rsid w:val="002372B4"/>
    <w:rsid w:val="0023794F"/>
    <w:rsid w:val="00237E33"/>
    <w:rsid w:val="002417DD"/>
    <w:rsid w:val="0024210C"/>
    <w:rsid w:val="0024232D"/>
    <w:rsid w:val="00242FDE"/>
    <w:rsid w:val="00244137"/>
    <w:rsid w:val="002443B1"/>
    <w:rsid w:val="00244D53"/>
    <w:rsid w:val="00246B9C"/>
    <w:rsid w:val="002474D7"/>
    <w:rsid w:val="00247E05"/>
    <w:rsid w:val="00250543"/>
    <w:rsid w:val="00250809"/>
    <w:rsid w:val="00250AB5"/>
    <w:rsid w:val="00250D8E"/>
    <w:rsid w:val="002513D7"/>
    <w:rsid w:val="00252090"/>
    <w:rsid w:val="00252BFE"/>
    <w:rsid w:val="00253EB4"/>
    <w:rsid w:val="002540E1"/>
    <w:rsid w:val="00255419"/>
    <w:rsid w:val="002555AC"/>
    <w:rsid w:val="002559D6"/>
    <w:rsid w:val="00255FB5"/>
    <w:rsid w:val="002560A2"/>
    <w:rsid w:val="002563ED"/>
    <w:rsid w:val="0025676B"/>
    <w:rsid w:val="00256C01"/>
    <w:rsid w:val="00256DEA"/>
    <w:rsid w:val="00256EBA"/>
    <w:rsid w:val="00257261"/>
    <w:rsid w:val="002573D3"/>
    <w:rsid w:val="00257645"/>
    <w:rsid w:val="00257670"/>
    <w:rsid w:val="00257921"/>
    <w:rsid w:val="00257A97"/>
    <w:rsid w:val="00260847"/>
    <w:rsid w:val="002615FA"/>
    <w:rsid w:val="00261D41"/>
    <w:rsid w:val="00261FE3"/>
    <w:rsid w:val="002636B6"/>
    <w:rsid w:val="00264375"/>
    <w:rsid w:val="00264D70"/>
    <w:rsid w:val="002653A1"/>
    <w:rsid w:val="002655C1"/>
    <w:rsid w:val="0026560A"/>
    <w:rsid w:val="00265821"/>
    <w:rsid w:val="00266F89"/>
    <w:rsid w:val="0027008D"/>
    <w:rsid w:val="002701DE"/>
    <w:rsid w:val="00270A98"/>
    <w:rsid w:val="00270D56"/>
    <w:rsid w:val="00270F5E"/>
    <w:rsid w:val="0027119E"/>
    <w:rsid w:val="002715D0"/>
    <w:rsid w:val="00271FAC"/>
    <w:rsid w:val="00272365"/>
    <w:rsid w:val="002723F5"/>
    <w:rsid w:val="00272414"/>
    <w:rsid w:val="0027301E"/>
    <w:rsid w:val="0027341D"/>
    <w:rsid w:val="002734B3"/>
    <w:rsid w:val="00273E28"/>
    <w:rsid w:val="00274322"/>
    <w:rsid w:val="00274B87"/>
    <w:rsid w:val="00275634"/>
    <w:rsid w:val="00275C73"/>
    <w:rsid w:val="0027600C"/>
    <w:rsid w:val="00276047"/>
    <w:rsid w:val="002768D7"/>
    <w:rsid w:val="00276CF1"/>
    <w:rsid w:val="00277415"/>
    <w:rsid w:val="00277E49"/>
    <w:rsid w:val="00277E7A"/>
    <w:rsid w:val="00280355"/>
    <w:rsid w:val="00280650"/>
    <w:rsid w:val="0028115B"/>
    <w:rsid w:val="002811B3"/>
    <w:rsid w:val="00282F17"/>
    <w:rsid w:val="00282FD4"/>
    <w:rsid w:val="00284434"/>
    <w:rsid w:val="0028565A"/>
    <w:rsid w:val="00285755"/>
    <w:rsid w:val="00285C0F"/>
    <w:rsid w:val="00286523"/>
    <w:rsid w:val="00286ADF"/>
    <w:rsid w:val="00286C64"/>
    <w:rsid w:val="00286E38"/>
    <w:rsid w:val="00286F4F"/>
    <w:rsid w:val="002874E2"/>
    <w:rsid w:val="00290B49"/>
    <w:rsid w:val="00290BBD"/>
    <w:rsid w:val="00290C2E"/>
    <w:rsid w:val="0029185E"/>
    <w:rsid w:val="00291960"/>
    <w:rsid w:val="002922B3"/>
    <w:rsid w:val="002926E8"/>
    <w:rsid w:val="0029306C"/>
    <w:rsid w:val="00293072"/>
    <w:rsid w:val="00294441"/>
    <w:rsid w:val="00295292"/>
    <w:rsid w:val="00295389"/>
    <w:rsid w:val="00295543"/>
    <w:rsid w:val="00295E69"/>
    <w:rsid w:val="00296908"/>
    <w:rsid w:val="00297006"/>
    <w:rsid w:val="0029721F"/>
    <w:rsid w:val="00297CBF"/>
    <w:rsid w:val="00297E7F"/>
    <w:rsid w:val="002A0B70"/>
    <w:rsid w:val="002A0C38"/>
    <w:rsid w:val="002A0CB5"/>
    <w:rsid w:val="002A0E00"/>
    <w:rsid w:val="002A18F7"/>
    <w:rsid w:val="002A2116"/>
    <w:rsid w:val="002A2561"/>
    <w:rsid w:val="002A2689"/>
    <w:rsid w:val="002A3079"/>
    <w:rsid w:val="002A3443"/>
    <w:rsid w:val="002A41F4"/>
    <w:rsid w:val="002A43C9"/>
    <w:rsid w:val="002A4458"/>
    <w:rsid w:val="002A4573"/>
    <w:rsid w:val="002A48EC"/>
    <w:rsid w:val="002A4F1F"/>
    <w:rsid w:val="002A54D9"/>
    <w:rsid w:val="002A590A"/>
    <w:rsid w:val="002A647C"/>
    <w:rsid w:val="002A68E7"/>
    <w:rsid w:val="002A6A1C"/>
    <w:rsid w:val="002A7C18"/>
    <w:rsid w:val="002B002B"/>
    <w:rsid w:val="002B053C"/>
    <w:rsid w:val="002B091B"/>
    <w:rsid w:val="002B09EF"/>
    <w:rsid w:val="002B2014"/>
    <w:rsid w:val="002B25E7"/>
    <w:rsid w:val="002B2C4C"/>
    <w:rsid w:val="002B3348"/>
    <w:rsid w:val="002B34AA"/>
    <w:rsid w:val="002B3CE5"/>
    <w:rsid w:val="002B3DB5"/>
    <w:rsid w:val="002B3E11"/>
    <w:rsid w:val="002B3EAE"/>
    <w:rsid w:val="002B4098"/>
    <w:rsid w:val="002B4410"/>
    <w:rsid w:val="002B53FB"/>
    <w:rsid w:val="002B59CA"/>
    <w:rsid w:val="002B5BFF"/>
    <w:rsid w:val="002B6191"/>
    <w:rsid w:val="002B65FE"/>
    <w:rsid w:val="002B6D88"/>
    <w:rsid w:val="002B7447"/>
    <w:rsid w:val="002B75B3"/>
    <w:rsid w:val="002B7962"/>
    <w:rsid w:val="002C0D67"/>
    <w:rsid w:val="002C2218"/>
    <w:rsid w:val="002C228F"/>
    <w:rsid w:val="002C25FF"/>
    <w:rsid w:val="002C2700"/>
    <w:rsid w:val="002C2B0A"/>
    <w:rsid w:val="002C2D89"/>
    <w:rsid w:val="002C2E09"/>
    <w:rsid w:val="002C38BA"/>
    <w:rsid w:val="002C3B49"/>
    <w:rsid w:val="002C3C26"/>
    <w:rsid w:val="002C46BB"/>
    <w:rsid w:val="002C508B"/>
    <w:rsid w:val="002C52D1"/>
    <w:rsid w:val="002C5F91"/>
    <w:rsid w:val="002C6746"/>
    <w:rsid w:val="002C769D"/>
    <w:rsid w:val="002C79A3"/>
    <w:rsid w:val="002D060D"/>
    <w:rsid w:val="002D10CB"/>
    <w:rsid w:val="002D2787"/>
    <w:rsid w:val="002D2CFD"/>
    <w:rsid w:val="002D2EB8"/>
    <w:rsid w:val="002D3069"/>
    <w:rsid w:val="002D385C"/>
    <w:rsid w:val="002D3A73"/>
    <w:rsid w:val="002D42C9"/>
    <w:rsid w:val="002D45CA"/>
    <w:rsid w:val="002D5218"/>
    <w:rsid w:val="002D52D6"/>
    <w:rsid w:val="002D5365"/>
    <w:rsid w:val="002D54BC"/>
    <w:rsid w:val="002D589A"/>
    <w:rsid w:val="002D5E0A"/>
    <w:rsid w:val="002D61A9"/>
    <w:rsid w:val="002D62A7"/>
    <w:rsid w:val="002D6A27"/>
    <w:rsid w:val="002D72CC"/>
    <w:rsid w:val="002D7C68"/>
    <w:rsid w:val="002D7E5B"/>
    <w:rsid w:val="002E0533"/>
    <w:rsid w:val="002E06C3"/>
    <w:rsid w:val="002E2D49"/>
    <w:rsid w:val="002E3095"/>
    <w:rsid w:val="002E38CD"/>
    <w:rsid w:val="002E3B70"/>
    <w:rsid w:val="002E47A8"/>
    <w:rsid w:val="002E491A"/>
    <w:rsid w:val="002E4DDF"/>
    <w:rsid w:val="002E5277"/>
    <w:rsid w:val="002E56B4"/>
    <w:rsid w:val="002E5ECF"/>
    <w:rsid w:val="002E6180"/>
    <w:rsid w:val="002E619B"/>
    <w:rsid w:val="002E6208"/>
    <w:rsid w:val="002E6EF4"/>
    <w:rsid w:val="002E707A"/>
    <w:rsid w:val="002E7841"/>
    <w:rsid w:val="002F03BC"/>
    <w:rsid w:val="002F0734"/>
    <w:rsid w:val="002F1937"/>
    <w:rsid w:val="002F1D70"/>
    <w:rsid w:val="002F1FD5"/>
    <w:rsid w:val="002F2C51"/>
    <w:rsid w:val="002F317E"/>
    <w:rsid w:val="002F3A67"/>
    <w:rsid w:val="002F3BF9"/>
    <w:rsid w:val="002F5414"/>
    <w:rsid w:val="002F64AD"/>
    <w:rsid w:val="002F6B9F"/>
    <w:rsid w:val="002F79AC"/>
    <w:rsid w:val="002F7A90"/>
    <w:rsid w:val="002F7DA3"/>
    <w:rsid w:val="002F7F8F"/>
    <w:rsid w:val="003000C1"/>
    <w:rsid w:val="00300C21"/>
    <w:rsid w:val="00301498"/>
    <w:rsid w:val="003015D9"/>
    <w:rsid w:val="00301CD0"/>
    <w:rsid w:val="00301ED8"/>
    <w:rsid w:val="00302976"/>
    <w:rsid w:val="00302C69"/>
    <w:rsid w:val="00302C9B"/>
    <w:rsid w:val="0030464B"/>
    <w:rsid w:val="00304783"/>
    <w:rsid w:val="003047E8"/>
    <w:rsid w:val="003052E3"/>
    <w:rsid w:val="00305648"/>
    <w:rsid w:val="00305C73"/>
    <w:rsid w:val="00305D05"/>
    <w:rsid w:val="00306317"/>
    <w:rsid w:val="00307520"/>
    <w:rsid w:val="00307F3C"/>
    <w:rsid w:val="00310AAA"/>
    <w:rsid w:val="0031116A"/>
    <w:rsid w:val="003119A7"/>
    <w:rsid w:val="00311E1C"/>
    <w:rsid w:val="00312040"/>
    <w:rsid w:val="00312099"/>
    <w:rsid w:val="003129BA"/>
    <w:rsid w:val="00312E4E"/>
    <w:rsid w:val="00312FFF"/>
    <w:rsid w:val="00313CE7"/>
    <w:rsid w:val="003149FC"/>
    <w:rsid w:val="003153CC"/>
    <w:rsid w:val="003154D8"/>
    <w:rsid w:val="00315583"/>
    <w:rsid w:val="003155C1"/>
    <w:rsid w:val="00315DC0"/>
    <w:rsid w:val="00316444"/>
    <w:rsid w:val="00317B8D"/>
    <w:rsid w:val="00320169"/>
    <w:rsid w:val="00320421"/>
    <w:rsid w:val="003212FE"/>
    <w:rsid w:val="003217A4"/>
    <w:rsid w:val="00321A53"/>
    <w:rsid w:val="00323927"/>
    <w:rsid w:val="00323A58"/>
    <w:rsid w:val="00323EA4"/>
    <w:rsid w:val="0032424B"/>
    <w:rsid w:val="003244A5"/>
    <w:rsid w:val="00324ED2"/>
    <w:rsid w:val="00325173"/>
    <w:rsid w:val="00325AB6"/>
    <w:rsid w:val="00325F24"/>
    <w:rsid w:val="003266B7"/>
    <w:rsid w:val="00327A30"/>
    <w:rsid w:val="00330ACA"/>
    <w:rsid w:val="0033134F"/>
    <w:rsid w:val="003316F9"/>
    <w:rsid w:val="00331B43"/>
    <w:rsid w:val="00332A80"/>
    <w:rsid w:val="00332CB6"/>
    <w:rsid w:val="00332CDD"/>
    <w:rsid w:val="00333491"/>
    <w:rsid w:val="00333CF3"/>
    <w:rsid w:val="00333F6E"/>
    <w:rsid w:val="00334EE6"/>
    <w:rsid w:val="0033563E"/>
    <w:rsid w:val="0033575B"/>
    <w:rsid w:val="00335980"/>
    <w:rsid w:val="00336429"/>
    <w:rsid w:val="003364BE"/>
    <w:rsid w:val="00336656"/>
    <w:rsid w:val="00336F04"/>
    <w:rsid w:val="00337253"/>
    <w:rsid w:val="003378B5"/>
    <w:rsid w:val="003379B7"/>
    <w:rsid w:val="003402C1"/>
    <w:rsid w:val="00340616"/>
    <w:rsid w:val="003411DE"/>
    <w:rsid w:val="003416D6"/>
    <w:rsid w:val="00341B9F"/>
    <w:rsid w:val="00342045"/>
    <w:rsid w:val="00342131"/>
    <w:rsid w:val="003427EF"/>
    <w:rsid w:val="003427FD"/>
    <w:rsid w:val="00342D4D"/>
    <w:rsid w:val="00342E3F"/>
    <w:rsid w:val="0034337F"/>
    <w:rsid w:val="00343383"/>
    <w:rsid w:val="0034349C"/>
    <w:rsid w:val="00344468"/>
    <w:rsid w:val="003444CC"/>
    <w:rsid w:val="00344AC5"/>
    <w:rsid w:val="00345AD4"/>
    <w:rsid w:val="00346DB3"/>
    <w:rsid w:val="00347A96"/>
    <w:rsid w:val="00347B83"/>
    <w:rsid w:val="0035120D"/>
    <w:rsid w:val="003517F0"/>
    <w:rsid w:val="00351B31"/>
    <w:rsid w:val="00351EDD"/>
    <w:rsid w:val="00352B7B"/>
    <w:rsid w:val="00352B9B"/>
    <w:rsid w:val="00353596"/>
    <w:rsid w:val="00353CFD"/>
    <w:rsid w:val="00353EA4"/>
    <w:rsid w:val="00353F1E"/>
    <w:rsid w:val="00354979"/>
    <w:rsid w:val="003557AC"/>
    <w:rsid w:val="00355F6B"/>
    <w:rsid w:val="00356E5A"/>
    <w:rsid w:val="00357131"/>
    <w:rsid w:val="003579D1"/>
    <w:rsid w:val="00360024"/>
    <w:rsid w:val="003602F9"/>
    <w:rsid w:val="003604E0"/>
    <w:rsid w:val="00360D62"/>
    <w:rsid w:val="003611FD"/>
    <w:rsid w:val="00361A21"/>
    <w:rsid w:val="00361C3B"/>
    <w:rsid w:val="00361C79"/>
    <w:rsid w:val="00361CF2"/>
    <w:rsid w:val="00361DD4"/>
    <w:rsid w:val="00362715"/>
    <w:rsid w:val="00362B9F"/>
    <w:rsid w:val="00363B6A"/>
    <w:rsid w:val="003640CB"/>
    <w:rsid w:val="003640F5"/>
    <w:rsid w:val="00364195"/>
    <w:rsid w:val="00364D66"/>
    <w:rsid w:val="00364F57"/>
    <w:rsid w:val="0036501F"/>
    <w:rsid w:val="0036561F"/>
    <w:rsid w:val="003659C4"/>
    <w:rsid w:val="00366463"/>
    <w:rsid w:val="003677D3"/>
    <w:rsid w:val="00370161"/>
    <w:rsid w:val="00370DF7"/>
    <w:rsid w:val="003711C2"/>
    <w:rsid w:val="00371528"/>
    <w:rsid w:val="00371CB4"/>
    <w:rsid w:val="00371E96"/>
    <w:rsid w:val="00371EFD"/>
    <w:rsid w:val="00372024"/>
    <w:rsid w:val="0037227A"/>
    <w:rsid w:val="00372DAD"/>
    <w:rsid w:val="00373E30"/>
    <w:rsid w:val="00374178"/>
    <w:rsid w:val="0037546E"/>
    <w:rsid w:val="0037573D"/>
    <w:rsid w:val="003761AD"/>
    <w:rsid w:val="003764C7"/>
    <w:rsid w:val="003768EA"/>
    <w:rsid w:val="00376F98"/>
    <w:rsid w:val="003772A6"/>
    <w:rsid w:val="00377796"/>
    <w:rsid w:val="003778CB"/>
    <w:rsid w:val="0038020E"/>
    <w:rsid w:val="00380528"/>
    <w:rsid w:val="0038179A"/>
    <w:rsid w:val="00381D9E"/>
    <w:rsid w:val="00383033"/>
    <w:rsid w:val="003833B9"/>
    <w:rsid w:val="00383EFC"/>
    <w:rsid w:val="003848E2"/>
    <w:rsid w:val="0038631C"/>
    <w:rsid w:val="003870B2"/>
    <w:rsid w:val="003874B9"/>
    <w:rsid w:val="00387732"/>
    <w:rsid w:val="00387F36"/>
    <w:rsid w:val="00390AF8"/>
    <w:rsid w:val="00390B02"/>
    <w:rsid w:val="003911C0"/>
    <w:rsid w:val="00391F34"/>
    <w:rsid w:val="00394119"/>
    <w:rsid w:val="00396730"/>
    <w:rsid w:val="003967D9"/>
    <w:rsid w:val="00396E2C"/>
    <w:rsid w:val="00397090"/>
    <w:rsid w:val="003973C9"/>
    <w:rsid w:val="0039762F"/>
    <w:rsid w:val="00397636"/>
    <w:rsid w:val="003A0925"/>
    <w:rsid w:val="003A0A1C"/>
    <w:rsid w:val="003A1026"/>
    <w:rsid w:val="003A16DF"/>
    <w:rsid w:val="003A1D97"/>
    <w:rsid w:val="003A1ECB"/>
    <w:rsid w:val="003A1F58"/>
    <w:rsid w:val="003A2072"/>
    <w:rsid w:val="003A2292"/>
    <w:rsid w:val="003A261D"/>
    <w:rsid w:val="003A35AB"/>
    <w:rsid w:val="003A35CA"/>
    <w:rsid w:val="003A385C"/>
    <w:rsid w:val="003A43F7"/>
    <w:rsid w:val="003A44DB"/>
    <w:rsid w:val="003A4CE0"/>
    <w:rsid w:val="003A4D49"/>
    <w:rsid w:val="003A515E"/>
    <w:rsid w:val="003A582F"/>
    <w:rsid w:val="003A5B6F"/>
    <w:rsid w:val="003A5D89"/>
    <w:rsid w:val="003A618A"/>
    <w:rsid w:val="003A66AB"/>
    <w:rsid w:val="003A69D1"/>
    <w:rsid w:val="003A6CAB"/>
    <w:rsid w:val="003A6DDC"/>
    <w:rsid w:val="003A7B75"/>
    <w:rsid w:val="003A7D34"/>
    <w:rsid w:val="003B09FC"/>
    <w:rsid w:val="003B14C6"/>
    <w:rsid w:val="003B256C"/>
    <w:rsid w:val="003B3882"/>
    <w:rsid w:val="003B3B68"/>
    <w:rsid w:val="003B40B4"/>
    <w:rsid w:val="003B4277"/>
    <w:rsid w:val="003B4945"/>
    <w:rsid w:val="003B4A2E"/>
    <w:rsid w:val="003B53B7"/>
    <w:rsid w:val="003B5A89"/>
    <w:rsid w:val="003B5D7C"/>
    <w:rsid w:val="003B5E4C"/>
    <w:rsid w:val="003B6525"/>
    <w:rsid w:val="003B6755"/>
    <w:rsid w:val="003B677D"/>
    <w:rsid w:val="003B7141"/>
    <w:rsid w:val="003B7DC4"/>
    <w:rsid w:val="003B7FC1"/>
    <w:rsid w:val="003C0619"/>
    <w:rsid w:val="003C07C9"/>
    <w:rsid w:val="003C0F44"/>
    <w:rsid w:val="003C1622"/>
    <w:rsid w:val="003C18A2"/>
    <w:rsid w:val="003C1B40"/>
    <w:rsid w:val="003C1DB5"/>
    <w:rsid w:val="003C1E0C"/>
    <w:rsid w:val="003C1FCD"/>
    <w:rsid w:val="003C26B1"/>
    <w:rsid w:val="003C2A17"/>
    <w:rsid w:val="003C43EA"/>
    <w:rsid w:val="003C44C1"/>
    <w:rsid w:val="003C4905"/>
    <w:rsid w:val="003C4E21"/>
    <w:rsid w:val="003C5865"/>
    <w:rsid w:val="003C6DD2"/>
    <w:rsid w:val="003C7A6E"/>
    <w:rsid w:val="003D10EA"/>
    <w:rsid w:val="003D2170"/>
    <w:rsid w:val="003D274B"/>
    <w:rsid w:val="003D28CB"/>
    <w:rsid w:val="003D46CD"/>
    <w:rsid w:val="003D4EF3"/>
    <w:rsid w:val="003D6105"/>
    <w:rsid w:val="003D66AD"/>
    <w:rsid w:val="003D6B31"/>
    <w:rsid w:val="003D7EF9"/>
    <w:rsid w:val="003E08B1"/>
    <w:rsid w:val="003E17A1"/>
    <w:rsid w:val="003E281B"/>
    <w:rsid w:val="003E2A63"/>
    <w:rsid w:val="003E2F2D"/>
    <w:rsid w:val="003E307F"/>
    <w:rsid w:val="003E3B01"/>
    <w:rsid w:val="003E3EBD"/>
    <w:rsid w:val="003E3FC1"/>
    <w:rsid w:val="003E4496"/>
    <w:rsid w:val="003E4864"/>
    <w:rsid w:val="003E4E26"/>
    <w:rsid w:val="003E659D"/>
    <w:rsid w:val="003E6C18"/>
    <w:rsid w:val="003E75F4"/>
    <w:rsid w:val="003E7F57"/>
    <w:rsid w:val="003E7FC1"/>
    <w:rsid w:val="003F00BC"/>
    <w:rsid w:val="003F07C0"/>
    <w:rsid w:val="003F088C"/>
    <w:rsid w:val="003F0A65"/>
    <w:rsid w:val="003F0A69"/>
    <w:rsid w:val="003F0B6D"/>
    <w:rsid w:val="003F1851"/>
    <w:rsid w:val="003F1E99"/>
    <w:rsid w:val="003F2ACB"/>
    <w:rsid w:val="003F38E6"/>
    <w:rsid w:val="003F5592"/>
    <w:rsid w:val="003F5FAE"/>
    <w:rsid w:val="003F6F9C"/>
    <w:rsid w:val="003F7100"/>
    <w:rsid w:val="003F7213"/>
    <w:rsid w:val="003F72AE"/>
    <w:rsid w:val="003F785B"/>
    <w:rsid w:val="00400836"/>
    <w:rsid w:val="00400E67"/>
    <w:rsid w:val="0040155D"/>
    <w:rsid w:val="00401BF2"/>
    <w:rsid w:val="0040213E"/>
    <w:rsid w:val="004021B9"/>
    <w:rsid w:val="004024CA"/>
    <w:rsid w:val="00402EBC"/>
    <w:rsid w:val="004033A9"/>
    <w:rsid w:val="00403466"/>
    <w:rsid w:val="0040371C"/>
    <w:rsid w:val="0040388B"/>
    <w:rsid w:val="00403A31"/>
    <w:rsid w:val="00403DAE"/>
    <w:rsid w:val="00404403"/>
    <w:rsid w:val="00404672"/>
    <w:rsid w:val="004057D1"/>
    <w:rsid w:val="00405EAD"/>
    <w:rsid w:val="00406010"/>
    <w:rsid w:val="00406AAD"/>
    <w:rsid w:val="00406B9F"/>
    <w:rsid w:val="00407863"/>
    <w:rsid w:val="00407CBC"/>
    <w:rsid w:val="00410368"/>
    <w:rsid w:val="00411A85"/>
    <w:rsid w:val="0041217A"/>
    <w:rsid w:val="00412265"/>
    <w:rsid w:val="0041296E"/>
    <w:rsid w:val="00413D44"/>
    <w:rsid w:val="0041440F"/>
    <w:rsid w:val="00414853"/>
    <w:rsid w:val="00414B8B"/>
    <w:rsid w:val="004150C0"/>
    <w:rsid w:val="004155F9"/>
    <w:rsid w:val="00415910"/>
    <w:rsid w:val="00415B1F"/>
    <w:rsid w:val="00415D79"/>
    <w:rsid w:val="00416278"/>
    <w:rsid w:val="0041630A"/>
    <w:rsid w:val="004169FE"/>
    <w:rsid w:val="0041713E"/>
    <w:rsid w:val="00420AC7"/>
    <w:rsid w:val="00420B63"/>
    <w:rsid w:val="00420BD3"/>
    <w:rsid w:val="004211FA"/>
    <w:rsid w:val="00421B47"/>
    <w:rsid w:val="00421D3F"/>
    <w:rsid w:val="0042236C"/>
    <w:rsid w:val="004224C7"/>
    <w:rsid w:val="00422A34"/>
    <w:rsid w:val="00422C8F"/>
    <w:rsid w:val="00423785"/>
    <w:rsid w:val="0042458B"/>
    <w:rsid w:val="0042471D"/>
    <w:rsid w:val="004255F1"/>
    <w:rsid w:val="00425B89"/>
    <w:rsid w:val="004267A5"/>
    <w:rsid w:val="00427ECD"/>
    <w:rsid w:val="00430D13"/>
    <w:rsid w:val="004315D7"/>
    <w:rsid w:val="00431820"/>
    <w:rsid w:val="00431B4D"/>
    <w:rsid w:val="00431BDA"/>
    <w:rsid w:val="00431FC0"/>
    <w:rsid w:val="0043274D"/>
    <w:rsid w:val="00434B64"/>
    <w:rsid w:val="00434D72"/>
    <w:rsid w:val="00434F8D"/>
    <w:rsid w:val="00435637"/>
    <w:rsid w:val="004360EF"/>
    <w:rsid w:val="00436F17"/>
    <w:rsid w:val="00437461"/>
    <w:rsid w:val="00437582"/>
    <w:rsid w:val="004379A5"/>
    <w:rsid w:val="00440379"/>
    <w:rsid w:val="00440C41"/>
    <w:rsid w:val="00441049"/>
    <w:rsid w:val="004411A4"/>
    <w:rsid w:val="00441951"/>
    <w:rsid w:val="00441C40"/>
    <w:rsid w:val="004425BC"/>
    <w:rsid w:val="00442696"/>
    <w:rsid w:val="00442BEA"/>
    <w:rsid w:val="0044305D"/>
    <w:rsid w:val="004431B0"/>
    <w:rsid w:val="00443537"/>
    <w:rsid w:val="00443AF6"/>
    <w:rsid w:val="00443E56"/>
    <w:rsid w:val="00444098"/>
    <w:rsid w:val="0044413D"/>
    <w:rsid w:val="00444417"/>
    <w:rsid w:val="004444BF"/>
    <w:rsid w:val="00444BBB"/>
    <w:rsid w:val="00445973"/>
    <w:rsid w:val="00445E56"/>
    <w:rsid w:val="004461B1"/>
    <w:rsid w:val="0044625E"/>
    <w:rsid w:val="004462BA"/>
    <w:rsid w:val="004467D5"/>
    <w:rsid w:val="00446DEC"/>
    <w:rsid w:val="00447B88"/>
    <w:rsid w:val="00447BF3"/>
    <w:rsid w:val="00447F41"/>
    <w:rsid w:val="00450D28"/>
    <w:rsid w:val="004510F5"/>
    <w:rsid w:val="0045121C"/>
    <w:rsid w:val="0045126C"/>
    <w:rsid w:val="004516F7"/>
    <w:rsid w:val="004517C3"/>
    <w:rsid w:val="004518A8"/>
    <w:rsid w:val="00451CDB"/>
    <w:rsid w:val="0045281D"/>
    <w:rsid w:val="00452D26"/>
    <w:rsid w:val="00452F06"/>
    <w:rsid w:val="00453254"/>
    <w:rsid w:val="004539CA"/>
    <w:rsid w:val="00454007"/>
    <w:rsid w:val="004543C4"/>
    <w:rsid w:val="004545EC"/>
    <w:rsid w:val="00454B09"/>
    <w:rsid w:val="004550E9"/>
    <w:rsid w:val="0045571E"/>
    <w:rsid w:val="0045594D"/>
    <w:rsid w:val="00455BC4"/>
    <w:rsid w:val="0045617A"/>
    <w:rsid w:val="00456BBF"/>
    <w:rsid w:val="0045756C"/>
    <w:rsid w:val="0045798B"/>
    <w:rsid w:val="00457E05"/>
    <w:rsid w:val="00457F48"/>
    <w:rsid w:val="004608AB"/>
    <w:rsid w:val="00460964"/>
    <w:rsid w:val="00460D77"/>
    <w:rsid w:val="00461EB7"/>
    <w:rsid w:val="0046227E"/>
    <w:rsid w:val="004622D2"/>
    <w:rsid w:val="004623EC"/>
    <w:rsid w:val="00462769"/>
    <w:rsid w:val="00462EFD"/>
    <w:rsid w:val="00463394"/>
    <w:rsid w:val="004634EB"/>
    <w:rsid w:val="00463723"/>
    <w:rsid w:val="00463DC5"/>
    <w:rsid w:val="004641D2"/>
    <w:rsid w:val="004642AC"/>
    <w:rsid w:val="00465652"/>
    <w:rsid w:val="004658D5"/>
    <w:rsid w:val="00465E2A"/>
    <w:rsid w:val="00465ED8"/>
    <w:rsid w:val="004660DC"/>
    <w:rsid w:val="0046624D"/>
    <w:rsid w:val="00466A69"/>
    <w:rsid w:val="004679F1"/>
    <w:rsid w:val="004706A8"/>
    <w:rsid w:val="00470E19"/>
    <w:rsid w:val="00471147"/>
    <w:rsid w:val="0047126A"/>
    <w:rsid w:val="004712EA"/>
    <w:rsid w:val="00472C96"/>
    <w:rsid w:val="00472CAA"/>
    <w:rsid w:val="00472D31"/>
    <w:rsid w:val="00472E9F"/>
    <w:rsid w:val="00473207"/>
    <w:rsid w:val="00473427"/>
    <w:rsid w:val="00473D6F"/>
    <w:rsid w:val="00474127"/>
    <w:rsid w:val="0047429E"/>
    <w:rsid w:val="004742CC"/>
    <w:rsid w:val="00474B38"/>
    <w:rsid w:val="004751F4"/>
    <w:rsid w:val="004753AF"/>
    <w:rsid w:val="00475913"/>
    <w:rsid w:val="004759FE"/>
    <w:rsid w:val="004760DD"/>
    <w:rsid w:val="00476E1F"/>
    <w:rsid w:val="004771D3"/>
    <w:rsid w:val="0047769D"/>
    <w:rsid w:val="00477AF8"/>
    <w:rsid w:val="004804BE"/>
    <w:rsid w:val="004806BF"/>
    <w:rsid w:val="004808C1"/>
    <w:rsid w:val="00480B5B"/>
    <w:rsid w:val="00480D5B"/>
    <w:rsid w:val="00481672"/>
    <w:rsid w:val="00481C18"/>
    <w:rsid w:val="00481DF0"/>
    <w:rsid w:val="00481E32"/>
    <w:rsid w:val="00482D2D"/>
    <w:rsid w:val="00482EFB"/>
    <w:rsid w:val="00482FEF"/>
    <w:rsid w:val="004835C2"/>
    <w:rsid w:val="00483FF2"/>
    <w:rsid w:val="00483FF9"/>
    <w:rsid w:val="0048421E"/>
    <w:rsid w:val="00484277"/>
    <w:rsid w:val="00484DA6"/>
    <w:rsid w:val="00484FD6"/>
    <w:rsid w:val="00485AA7"/>
    <w:rsid w:val="00485C8A"/>
    <w:rsid w:val="004862E8"/>
    <w:rsid w:val="00486471"/>
    <w:rsid w:val="004864AC"/>
    <w:rsid w:val="00486B33"/>
    <w:rsid w:val="00486B3D"/>
    <w:rsid w:val="0048739C"/>
    <w:rsid w:val="00487715"/>
    <w:rsid w:val="00487C21"/>
    <w:rsid w:val="00490617"/>
    <w:rsid w:val="00490AA6"/>
    <w:rsid w:val="00490B33"/>
    <w:rsid w:val="00490F9F"/>
    <w:rsid w:val="00491087"/>
    <w:rsid w:val="004915B0"/>
    <w:rsid w:val="00491938"/>
    <w:rsid w:val="00493EB8"/>
    <w:rsid w:val="004942EF"/>
    <w:rsid w:val="00494376"/>
    <w:rsid w:val="00494454"/>
    <w:rsid w:val="0049581B"/>
    <w:rsid w:val="00495CFA"/>
    <w:rsid w:val="004971E8"/>
    <w:rsid w:val="00497226"/>
    <w:rsid w:val="004979A0"/>
    <w:rsid w:val="004A06CD"/>
    <w:rsid w:val="004A1F41"/>
    <w:rsid w:val="004A25BA"/>
    <w:rsid w:val="004A2F1E"/>
    <w:rsid w:val="004A3687"/>
    <w:rsid w:val="004A3F7E"/>
    <w:rsid w:val="004A4092"/>
    <w:rsid w:val="004A4921"/>
    <w:rsid w:val="004A49D1"/>
    <w:rsid w:val="004A4B6F"/>
    <w:rsid w:val="004A4CC4"/>
    <w:rsid w:val="004A4CF9"/>
    <w:rsid w:val="004A4DC4"/>
    <w:rsid w:val="004A5424"/>
    <w:rsid w:val="004A562A"/>
    <w:rsid w:val="004A5A63"/>
    <w:rsid w:val="004A61DF"/>
    <w:rsid w:val="004A678E"/>
    <w:rsid w:val="004A7E8A"/>
    <w:rsid w:val="004B0A19"/>
    <w:rsid w:val="004B0BC5"/>
    <w:rsid w:val="004B25B3"/>
    <w:rsid w:val="004B2CE0"/>
    <w:rsid w:val="004B32E5"/>
    <w:rsid w:val="004B34E2"/>
    <w:rsid w:val="004B359E"/>
    <w:rsid w:val="004B3ABF"/>
    <w:rsid w:val="004B3F97"/>
    <w:rsid w:val="004B4B8B"/>
    <w:rsid w:val="004B4CCE"/>
    <w:rsid w:val="004B5038"/>
    <w:rsid w:val="004B52F9"/>
    <w:rsid w:val="004B607B"/>
    <w:rsid w:val="004B66EE"/>
    <w:rsid w:val="004B6B8C"/>
    <w:rsid w:val="004B713E"/>
    <w:rsid w:val="004B71F7"/>
    <w:rsid w:val="004C0061"/>
    <w:rsid w:val="004C045C"/>
    <w:rsid w:val="004C076B"/>
    <w:rsid w:val="004C0DFD"/>
    <w:rsid w:val="004C10C1"/>
    <w:rsid w:val="004C1213"/>
    <w:rsid w:val="004C20EC"/>
    <w:rsid w:val="004C24A7"/>
    <w:rsid w:val="004C3310"/>
    <w:rsid w:val="004C3BF5"/>
    <w:rsid w:val="004C3F10"/>
    <w:rsid w:val="004C3F84"/>
    <w:rsid w:val="004C43C8"/>
    <w:rsid w:val="004C49CF"/>
    <w:rsid w:val="004C584B"/>
    <w:rsid w:val="004C5FF0"/>
    <w:rsid w:val="004C5FF8"/>
    <w:rsid w:val="004C6322"/>
    <w:rsid w:val="004C6EC6"/>
    <w:rsid w:val="004C70BA"/>
    <w:rsid w:val="004C7AD3"/>
    <w:rsid w:val="004C7DE9"/>
    <w:rsid w:val="004D03D6"/>
    <w:rsid w:val="004D094A"/>
    <w:rsid w:val="004D0B5F"/>
    <w:rsid w:val="004D0D40"/>
    <w:rsid w:val="004D1A67"/>
    <w:rsid w:val="004D2965"/>
    <w:rsid w:val="004D2D9D"/>
    <w:rsid w:val="004D34A5"/>
    <w:rsid w:val="004D34AA"/>
    <w:rsid w:val="004D3745"/>
    <w:rsid w:val="004D38D2"/>
    <w:rsid w:val="004D47D8"/>
    <w:rsid w:val="004D4A87"/>
    <w:rsid w:val="004D4BCF"/>
    <w:rsid w:val="004D5669"/>
    <w:rsid w:val="004D5C47"/>
    <w:rsid w:val="004D6FD4"/>
    <w:rsid w:val="004D70EF"/>
    <w:rsid w:val="004D74DC"/>
    <w:rsid w:val="004D7862"/>
    <w:rsid w:val="004D7F79"/>
    <w:rsid w:val="004E0484"/>
    <w:rsid w:val="004E04A0"/>
    <w:rsid w:val="004E0588"/>
    <w:rsid w:val="004E076A"/>
    <w:rsid w:val="004E128A"/>
    <w:rsid w:val="004E13A3"/>
    <w:rsid w:val="004E1BC1"/>
    <w:rsid w:val="004E1ED6"/>
    <w:rsid w:val="004E2358"/>
    <w:rsid w:val="004E2A15"/>
    <w:rsid w:val="004E3274"/>
    <w:rsid w:val="004E3633"/>
    <w:rsid w:val="004E450F"/>
    <w:rsid w:val="004E490D"/>
    <w:rsid w:val="004E4DA1"/>
    <w:rsid w:val="004E4E61"/>
    <w:rsid w:val="004E5050"/>
    <w:rsid w:val="004E58AD"/>
    <w:rsid w:val="004E68B7"/>
    <w:rsid w:val="004E6BBB"/>
    <w:rsid w:val="004E6E12"/>
    <w:rsid w:val="004E7C3F"/>
    <w:rsid w:val="004E7D80"/>
    <w:rsid w:val="004F0939"/>
    <w:rsid w:val="004F1DD4"/>
    <w:rsid w:val="004F22A9"/>
    <w:rsid w:val="004F2A71"/>
    <w:rsid w:val="004F3027"/>
    <w:rsid w:val="004F30DD"/>
    <w:rsid w:val="004F316F"/>
    <w:rsid w:val="004F320A"/>
    <w:rsid w:val="004F374A"/>
    <w:rsid w:val="004F42AE"/>
    <w:rsid w:val="004F440E"/>
    <w:rsid w:val="004F48F4"/>
    <w:rsid w:val="004F5B69"/>
    <w:rsid w:val="004F6F66"/>
    <w:rsid w:val="004F70EA"/>
    <w:rsid w:val="004F7106"/>
    <w:rsid w:val="004F7132"/>
    <w:rsid w:val="004F74A9"/>
    <w:rsid w:val="004F7832"/>
    <w:rsid w:val="004F7846"/>
    <w:rsid w:val="004F7B33"/>
    <w:rsid w:val="00500497"/>
    <w:rsid w:val="005006A0"/>
    <w:rsid w:val="005007C3"/>
    <w:rsid w:val="00500BFB"/>
    <w:rsid w:val="00501247"/>
    <w:rsid w:val="00501484"/>
    <w:rsid w:val="005014B3"/>
    <w:rsid w:val="00501516"/>
    <w:rsid w:val="00502360"/>
    <w:rsid w:val="0050382E"/>
    <w:rsid w:val="005039DA"/>
    <w:rsid w:val="00503D91"/>
    <w:rsid w:val="00504C7D"/>
    <w:rsid w:val="00506B24"/>
    <w:rsid w:val="00506DEF"/>
    <w:rsid w:val="005070F6"/>
    <w:rsid w:val="0050723E"/>
    <w:rsid w:val="00507435"/>
    <w:rsid w:val="00507EE7"/>
    <w:rsid w:val="00511E22"/>
    <w:rsid w:val="00512382"/>
    <w:rsid w:val="0051250A"/>
    <w:rsid w:val="0051288E"/>
    <w:rsid w:val="00512950"/>
    <w:rsid w:val="005136BA"/>
    <w:rsid w:val="005141AD"/>
    <w:rsid w:val="00514BFF"/>
    <w:rsid w:val="00515452"/>
    <w:rsid w:val="00515DBA"/>
    <w:rsid w:val="00515ECD"/>
    <w:rsid w:val="0051620C"/>
    <w:rsid w:val="0051690A"/>
    <w:rsid w:val="005169D4"/>
    <w:rsid w:val="00516D1C"/>
    <w:rsid w:val="005174FF"/>
    <w:rsid w:val="00517D08"/>
    <w:rsid w:val="005211C7"/>
    <w:rsid w:val="00521746"/>
    <w:rsid w:val="00521CA8"/>
    <w:rsid w:val="005225B0"/>
    <w:rsid w:val="0052274A"/>
    <w:rsid w:val="005236EB"/>
    <w:rsid w:val="00523CAA"/>
    <w:rsid w:val="005255E9"/>
    <w:rsid w:val="00525A9F"/>
    <w:rsid w:val="00525B58"/>
    <w:rsid w:val="0052664B"/>
    <w:rsid w:val="005270D3"/>
    <w:rsid w:val="00527216"/>
    <w:rsid w:val="005276F5"/>
    <w:rsid w:val="0053012E"/>
    <w:rsid w:val="005302D6"/>
    <w:rsid w:val="00530317"/>
    <w:rsid w:val="00530698"/>
    <w:rsid w:val="005320A2"/>
    <w:rsid w:val="00532C6B"/>
    <w:rsid w:val="00533CB1"/>
    <w:rsid w:val="00533F82"/>
    <w:rsid w:val="005348AF"/>
    <w:rsid w:val="005349E9"/>
    <w:rsid w:val="005355FB"/>
    <w:rsid w:val="00535853"/>
    <w:rsid w:val="0053601A"/>
    <w:rsid w:val="00536697"/>
    <w:rsid w:val="00537489"/>
    <w:rsid w:val="005376E1"/>
    <w:rsid w:val="005379BC"/>
    <w:rsid w:val="00540152"/>
    <w:rsid w:val="005403D0"/>
    <w:rsid w:val="0054105F"/>
    <w:rsid w:val="00541446"/>
    <w:rsid w:val="005416FA"/>
    <w:rsid w:val="00541D2F"/>
    <w:rsid w:val="00542002"/>
    <w:rsid w:val="005425B4"/>
    <w:rsid w:val="00542808"/>
    <w:rsid w:val="00542A71"/>
    <w:rsid w:val="0054322B"/>
    <w:rsid w:val="00543558"/>
    <w:rsid w:val="00543667"/>
    <w:rsid w:val="00544A52"/>
    <w:rsid w:val="00544DBF"/>
    <w:rsid w:val="00545976"/>
    <w:rsid w:val="005459D7"/>
    <w:rsid w:val="00546592"/>
    <w:rsid w:val="00546E11"/>
    <w:rsid w:val="005474D4"/>
    <w:rsid w:val="0054757D"/>
    <w:rsid w:val="005475FC"/>
    <w:rsid w:val="005479E5"/>
    <w:rsid w:val="00547AC4"/>
    <w:rsid w:val="00547D24"/>
    <w:rsid w:val="0055050C"/>
    <w:rsid w:val="00550790"/>
    <w:rsid w:val="00550B2F"/>
    <w:rsid w:val="00550B8E"/>
    <w:rsid w:val="00552B42"/>
    <w:rsid w:val="00552CA8"/>
    <w:rsid w:val="00553F6E"/>
    <w:rsid w:val="00554B2E"/>
    <w:rsid w:val="0055512A"/>
    <w:rsid w:val="00555F5F"/>
    <w:rsid w:val="005564F3"/>
    <w:rsid w:val="00556901"/>
    <w:rsid w:val="005575AD"/>
    <w:rsid w:val="00557E3F"/>
    <w:rsid w:val="00557ED1"/>
    <w:rsid w:val="00560859"/>
    <w:rsid w:val="00561088"/>
    <w:rsid w:val="0056184E"/>
    <w:rsid w:val="00561944"/>
    <w:rsid w:val="00562393"/>
    <w:rsid w:val="0056290A"/>
    <w:rsid w:val="00562EA4"/>
    <w:rsid w:val="00563718"/>
    <w:rsid w:val="00563D67"/>
    <w:rsid w:val="005640F9"/>
    <w:rsid w:val="0056575B"/>
    <w:rsid w:val="00565A12"/>
    <w:rsid w:val="00565CA7"/>
    <w:rsid w:val="00565D1F"/>
    <w:rsid w:val="00565DB7"/>
    <w:rsid w:val="00565E48"/>
    <w:rsid w:val="005667CB"/>
    <w:rsid w:val="005669BC"/>
    <w:rsid w:val="005670BF"/>
    <w:rsid w:val="0057003F"/>
    <w:rsid w:val="0057093E"/>
    <w:rsid w:val="00570A38"/>
    <w:rsid w:val="00572213"/>
    <w:rsid w:val="00573579"/>
    <w:rsid w:val="00573809"/>
    <w:rsid w:val="00573E71"/>
    <w:rsid w:val="00573EA5"/>
    <w:rsid w:val="005755AE"/>
    <w:rsid w:val="00575F78"/>
    <w:rsid w:val="00575FA4"/>
    <w:rsid w:val="00576D55"/>
    <w:rsid w:val="0057726E"/>
    <w:rsid w:val="00580982"/>
    <w:rsid w:val="0058125A"/>
    <w:rsid w:val="00582728"/>
    <w:rsid w:val="00582C10"/>
    <w:rsid w:val="00582CD8"/>
    <w:rsid w:val="005839F4"/>
    <w:rsid w:val="00583A06"/>
    <w:rsid w:val="00583F2C"/>
    <w:rsid w:val="00584348"/>
    <w:rsid w:val="00584A91"/>
    <w:rsid w:val="005851F1"/>
    <w:rsid w:val="00585A1C"/>
    <w:rsid w:val="00585A58"/>
    <w:rsid w:val="00586B92"/>
    <w:rsid w:val="0058711D"/>
    <w:rsid w:val="00587772"/>
    <w:rsid w:val="00587804"/>
    <w:rsid w:val="00587876"/>
    <w:rsid w:val="00587885"/>
    <w:rsid w:val="00587BF6"/>
    <w:rsid w:val="00587FCC"/>
    <w:rsid w:val="00590161"/>
    <w:rsid w:val="005902E8"/>
    <w:rsid w:val="00590D39"/>
    <w:rsid w:val="00590D5D"/>
    <w:rsid w:val="00591587"/>
    <w:rsid w:val="00591CD7"/>
    <w:rsid w:val="00591F57"/>
    <w:rsid w:val="00592550"/>
    <w:rsid w:val="005937FA"/>
    <w:rsid w:val="00593A94"/>
    <w:rsid w:val="00593B91"/>
    <w:rsid w:val="00594797"/>
    <w:rsid w:val="00594F13"/>
    <w:rsid w:val="0059535A"/>
    <w:rsid w:val="00595DB3"/>
    <w:rsid w:val="00596091"/>
    <w:rsid w:val="005A00ED"/>
    <w:rsid w:val="005A0DCD"/>
    <w:rsid w:val="005A1473"/>
    <w:rsid w:val="005A1670"/>
    <w:rsid w:val="005A1B52"/>
    <w:rsid w:val="005A2596"/>
    <w:rsid w:val="005A2DCA"/>
    <w:rsid w:val="005A3B23"/>
    <w:rsid w:val="005A3C6E"/>
    <w:rsid w:val="005A3FEF"/>
    <w:rsid w:val="005A473A"/>
    <w:rsid w:val="005A5D21"/>
    <w:rsid w:val="005A62A0"/>
    <w:rsid w:val="005A63F6"/>
    <w:rsid w:val="005A6AE4"/>
    <w:rsid w:val="005A70BB"/>
    <w:rsid w:val="005A750D"/>
    <w:rsid w:val="005A75C9"/>
    <w:rsid w:val="005B0D84"/>
    <w:rsid w:val="005B12A0"/>
    <w:rsid w:val="005B187D"/>
    <w:rsid w:val="005B1891"/>
    <w:rsid w:val="005B1B0F"/>
    <w:rsid w:val="005B1EE9"/>
    <w:rsid w:val="005B244D"/>
    <w:rsid w:val="005B266E"/>
    <w:rsid w:val="005B29F1"/>
    <w:rsid w:val="005B2D4C"/>
    <w:rsid w:val="005B2F48"/>
    <w:rsid w:val="005B37BA"/>
    <w:rsid w:val="005B3CAB"/>
    <w:rsid w:val="005B466D"/>
    <w:rsid w:val="005B51E5"/>
    <w:rsid w:val="005B5497"/>
    <w:rsid w:val="005B57E6"/>
    <w:rsid w:val="005B5FAD"/>
    <w:rsid w:val="005B5FCD"/>
    <w:rsid w:val="005B6196"/>
    <w:rsid w:val="005B61EF"/>
    <w:rsid w:val="005B61FF"/>
    <w:rsid w:val="005B6B50"/>
    <w:rsid w:val="005B776C"/>
    <w:rsid w:val="005C00FA"/>
    <w:rsid w:val="005C1691"/>
    <w:rsid w:val="005C1DA5"/>
    <w:rsid w:val="005C22EF"/>
    <w:rsid w:val="005C2D48"/>
    <w:rsid w:val="005C32C7"/>
    <w:rsid w:val="005C3749"/>
    <w:rsid w:val="005C3DCD"/>
    <w:rsid w:val="005C403C"/>
    <w:rsid w:val="005C416B"/>
    <w:rsid w:val="005C4CDA"/>
    <w:rsid w:val="005C5083"/>
    <w:rsid w:val="005C51B7"/>
    <w:rsid w:val="005C53A3"/>
    <w:rsid w:val="005C63F5"/>
    <w:rsid w:val="005C692F"/>
    <w:rsid w:val="005C6ACA"/>
    <w:rsid w:val="005C6D3F"/>
    <w:rsid w:val="005C7015"/>
    <w:rsid w:val="005C7353"/>
    <w:rsid w:val="005C7FEC"/>
    <w:rsid w:val="005D040A"/>
    <w:rsid w:val="005D060A"/>
    <w:rsid w:val="005D0B37"/>
    <w:rsid w:val="005D1B65"/>
    <w:rsid w:val="005D397F"/>
    <w:rsid w:val="005D3BAB"/>
    <w:rsid w:val="005D402B"/>
    <w:rsid w:val="005D4179"/>
    <w:rsid w:val="005D48B0"/>
    <w:rsid w:val="005D5A5A"/>
    <w:rsid w:val="005D5BDF"/>
    <w:rsid w:val="005D6452"/>
    <w:rsid w:val="005E07F5"/>
    <w:rsid w:val="005E0BE7"/>
    <w:rsid w:val="005E0C7C"/>
    <w:rsid w:val="005E0E88"/>
    <w:rsid w:val="005E1211"/>
    <w:rsid w:val="005E1460"/>
    <w:rsid w:val="005E1878"/>
    <w:rsid w:val="005E27A4"/>
    <w:rsid w:val="005E45FE"/>
    <w:rsid w:val="005E53B1"/>
    <w:rsid w:val="005E543D"/>
    <w:rsid w:val="005E6076"/>
    <w:rsid w:val="005E63E2"/>
    <w:rsid w:val="005E7E49"/>
    <w:rsid w:val="005F055F"/>
    <w:rsid w:val="005F0C95"/>
    <w:rsid w:val="005F10FB"/>
    <w:rsid w:val="005F12F7"/>
    <w:rsid w:val="005F19C9"/>
    <w:rsid w:val="005F1B1B"/>
    <w:rsid w:val="005F1CCC"/>
    <w:rsid w:val="005F27D6"/>
    <w:rsid w:val="005F2A47"/>
    <w:rsid w:val="005F2DB8"/>
    <w:rsid w:val="005F2FDC"/>
    <w:rsid w:val="005F53C4"/>
    <w:rsid w:val="005F5B90"/>
    <w:rsid w:val="005F5D41"/>
    <w:rsid w:val="005F5D9F"/>
    <w:rsid w:val="005F61CC"/>
    <w:rsid w:val="005F6256"/>
    <w:rsid w:val="005F6981"/>
    <w:rsid w:val="005F7016"/>
    <w:rsid w:val="005F75E5"/>
    <w:rsid w:val="005F7942"/>
    <w:rsid w:val="006007A1"/>
    <w:rsid w:val="00601C55"/>
    <w:rsid w:val="0060317A"/>
    <w:rsid w:val="006033E1"/>
    <w:rsid w:val="0060433D"/>
    <w:rsid w:val="00604AC8"/>
    <w:rsid w:val="00604B3F"/>
    <w:rsid w:val="00605B8A"/>
    <w:rsid w:val="006064ED"/>
    <w:rsid w:val="00606F9B"/>
    <w:rsid w:val="006072C5"/>
    <w:rsid w:val="00607387"/>
    <w:rsid w:val="006075FF"/>
    <w:rsid w:val="006078A6"/>
    <w:rsid w:val="00610B23"/>
    <w:rsid w:val="00610BA5"/>
    <w:rsid w:val="006112F8"/>
    <w:rsid w:val="00612005"/>
    <w:rsid w:val="00613365"/>
    <w:rsid w:val="006134A0"/>
    <w:rsid w:val="0061361C"/>
    <w:rsid w:val="00613A95"/>
    <w:rsid w:val="00613EFD"/>
    <w:rsid w:val="00614CE2"/>
    <w:rsid w:val="006152A2"/>
    <w:rsid w:val="00615EA0"/>
    <w:rsid w:val="00616107"/>
    <w:rsid w:val="006161CF"/>
    <w:rsid w:val="00616D12"/>
    <w:rsid w:val="00617A4C"/>
    <w:rsid w:val="00620309"/>
    <w:rsid w:val="0062056B"/>
    <w:rsid w:val="00620C0E"/>
    <w:rsid w:val="00620E5E"/>
    <w:rsid w:val="0062117F"/>
    <w:rsid w:val="00622132"/>
    <w:rsid w:val="00622476"/>
    <w:rsid w:val="0062251B"/>
    <w:rsid w:val="006227BA"/>
    <w:rsid w:val="006232DC"/>
    <w:rsid w:val="00623904"/>
    <w:rsid w:val="00623EBE"/>
    <w:rsid w:val="00623F58"/>
    <w:rsid w:val="00624FC9"/>
    <w:rsid w:val="00625C28"/>
    <w:rsid w:val="00626066"/>
    <w:rsid w:val="006267C3"/>
    <w:rsid w:val="00626BD7"/>
    <w:rsid w:val="00627CDA"/>
    <w:rsid w:val="0063094F"/>
    <w:rsid w:val="00630F7C"/>
    <w:rsid w:val="006316AD"/>
    <w:rsid w:val="006318E4"/>
    <w:rsid w:val="0063255C"/>
    <w:rsid w:val="006338FE"/>
    <w:rsid w:val="00633EA5"/>
    <w:rsid w:val="00634629"/>
    <w:rsid w:val="00634BB0"/>
    <w:rsid w:val="00634C55"/>
    <w:rsid w:val="00634DE8"/>
    <w:rsid w:val="00634FFD"/>
    <w:rsid w:val="0063511D"/>
    <w:rsid w:val="006367A1"/>
    <w:rsid w:val="006368D0"/>
    <w:rsid w:val="00636D3F"/>
    <w:rsid w:val="00636EEA"/>
    <w:rsid w:val="00637190"/>
    <w:rsid w:val="00637748"/>
    <w:rsid w:val="00637940"/>
    <w:rsid w:val="00641A88"/>
    <w:rsid w:val="00641D0A"/>
    <w:rsid w:val="006422EA"/>
    <w:rsid w:val="0064239A"/>
    <w:rsid w:val="00642661"/>
    <w:rsid w:val="00643104"/>
    <w:rsid w:val="00643ABF"/>
    <w:rsid w:val="00643FE0"/>
    <w:rsid w:val="006442BE"/>
    <w:rsid w:val="0064499A"/>
    <w:rsid w:val="006460F7"/>
    <w:rsid w:val="00646295"/>
    <w:rsid w:val="0064679B"/>
    <w:rsid w:val="00646D06"/>
    <w:rsid w:val="006471F2"/>
    <w:rsid w:val="00647B5F"/>
    <w:rsid w:val="00647F5A"/>
    <w:rsid w:val="0065028A"/>
    <w:rsid w:val="006517CC"/>
    <w:rsid w:val="006522CA"/>
    <w:rsid w:val="006528D6"/>
    <w:rsid w:val="00652D2A"/>
    <w:rsid w:val="00653CA7"/>
    <w:rsid w:val="006543A5"/>
    <w:rsid w:val="0065481E"/>
    <w:rsid w:val="00654AA2"/>
    <w:rsid w:val="00657A15"/>
    <w:rsid w:val="00657ACC"/>
    <w:rsid w:val="00660156"/>
    <w:rsid w:val="006601A9"/>
    <w:rsid w:val="0066075F"/>
    <w:rsid w:val="006608E5"/>
    <w:rsid w:val="00660FB9"/>
    <w:rsid w:val="006614BE"/>
    <w:rsid w:val="006614C1"/>
    <w:rsid w:val="006629BB"/>
    <w:rsid w:val="006633AB"/>
    <w:rsid w:val="0066369F"/>
    <w:rsid w:val="006636F0"/>
    <w:rsid w:val="00663CC1"/>
    <w:rsid w:val="006652A2"/>
    <w:rsid w:val="00665916"/>
    <w:rsid w:val="00665C21"/>
    <w:rsid w:val="006664D5"/>
    <w:rsid w:val="006667AE"/>
    <w:rsid w:val="00667170"/>
    <w:rsid w:val="00667190"/>
    <w:rsid w:val="00667B89"/>
    <w:rsid w:val="00667F63"/>
    <w:rsid w:val="00670D6B"/>
    <w:rsid w:val="00670F90"/>
    <w:rsid w:val="00671052"/>
    <w:rsid w:val="00671297"/>
    <w:rsid w:val="00671570"/>
    <w:rsid w:val="006719BC"/>
    <w:rsid w:val="00671A19"/>
    <w:rsid w:val="0067228E"/>
    <w:rsid w:val="006724C8"/>
    <w:rsid w:val="006726BF"/>
    <w:rsid w:val="00672C05"/>
    <w:rsid w:val="00672D48"/>
    <w:rsid w:val="00672E3D"/>
    <w:rsid w:val="006731D4"/>
    <w:rsid w:val="00673C5C"/>
    <w:rsid w:val="006741B6"/>
    <w:rsid w:val="00674684"/>
    <w:rsid w:val="00675545"/>
    <w:rsid w:val="00675789"/>
    <w:rsid w:val="00676308"/>
    <w:rsid w:val="00676A2D"/>
    <w:rsid w:val="00676ED4"/>
    <w:rsid w:val="00677D27"/>
    <w:rsid w:val="0068001B"/>
    <w:rsid w:val="00680AE4"/>
    <w:rsid w:val="006810C6"/>
    <w:rsid w:val="00681693"/>
    <w:rsid w:val="00681DBC"/>
    <w:rsid w:val="006838C9"/>
    <w:rsid w:val="00683BCB"/>
    <w:rsid w:val="00683DAD"/>
    <w:rsid w:val="0068410E"/>
    <w:rsid w:val="00684F28"/>
    <w:rsid w:val="00686C61"/>
    <w:rsid w:val="00687F47"/>
    <w:rsid w:val="0069051D"/>
    <w:rsid w:val="0069057A"/>
    <w:rsid w:val="00690980"/>
    <w:rsid w:val="006909F4"/>
    <w:rsid w:val="00690C99"/>
    <w:rsid w:val="00692013"/>
    <w:rsid w:val="00692B73"/>
    <w:rsid w:val="00693744"/>
    <w:rsid w:val="00694931"/>
    <w:rsid w:val="006962FF"/>
    <w:rsid w:val="00696933"/>
    <w:rsid w:val="006970F9"/>
    <w:rsid w:val="00697B80"/>
    <w:rsid w:val="00697BA3"/>
    <w:rsid w:val="00697D3A"/>
    <w:rsid w:val="006A02B4"/>
    <w:rsid w:val="006A1610"/>
    <w:rsid w:val="006A1772"/>
    <w:rsid w:val="006A1DCF"/>
    <w:rsid w:val="006A2519"/>
    <w:rsid w:val="006A2815"/>
    <w:rsid w:val="006A28D8"/>
    <w:rsid w:val="006A2BEA"/>
    <w:rsid w:val="006A5775"/>
    <w:rsid w:val="006A5E34"/>
    <w:rsid w:val="006A64C4"/>
    <w:rsid w:val="006A6975"/>
    <w:rsid w:val="006A7401"/>
    <w:rsid w:val="006B07D9"/>
    <w:rsid w:val="006B161F"/>
    <w:rsid w:val="006B16FE"/>
    <w:rsid w:val="006B18EA"/>
    <w:rsid w:val="006B1E72"/>
    <w:rsid w:val="006B211C"/>
    <w:rsid w:val="006B2DA5"/>
    <w:rsid w:val="006B3B79"/>
    <w:rsid w:val="006B4159"/>
    <w:rsid w:val="006B4694"/>
    <w:rsid w:val="006B5C5B"/>
    <w:rsid w:val="006B6220"/>
    <w:rsid w:val="006B72FA"/>
    <w:rsid w:val="006C0EB7"/>
    <w:rsid w:val="006C0F38"/>
    <w:rsid w:val="006C11EB"/>
    <w:rsid w:val="006C1E57"/>
    <w:rsid w:val="006C2074"/>
    <w:rsid w:val="006C21D6"/>
    <w:rsid w:val="006C22A9"/>
    <w:rsid w:val="006C27C0"/>
    <w:rsid w:val="006C3132"/>
    <w:rsid w:val="006C31B9"/>
    <w:rsid w:val="006C32C8"/>
    <w:rsid w:val="006C3484"/>
    <w:rsid w:val="006C3E71"/>
    <w:rsid w:val="006C49EA"/>
    <w:rsid w:val="006C4F62"/>
    <w:rsid w:val="006C5267"/>
    <w:rsid w:val="006C542E"/>
    <w:rsid w:val="006C5615"/>
    <w:rsid w:val="006C5C93"/>
    <w:rsid w:val="006C6A8A"/>
    <w:rsid w:val="006C6AF9"/>
    <w:rsid w:val="006C6F84"/>
    <w:rsid w:val="006C75A7"/>
    <w:rsid w:val="006C768C"/>
    <w:rsid w:val="006C7C45"/>
    <w:rsid w:val="006D00DE"/>
    <w:rsid w:val="006D021F"/>
    <w:rsid w:val="006D0A56"/>
    <w:rsid w:val="006D0FD7"/>
    <w:rsid w:val="006D142B"/>
    <w:rsid w:val="006D27D7"/>
    <w:rsid w:val="006D28D2"/>
    <w:rsid w:val="006D2D20"/>
    <w:rsid w:val="006D3B2F"/>
    <w:rsid w:val="006D3E2C"/>
    <w:rsid w:val="006D420B"/>
    <w:rsid w:val="006D48D3"/>
    <w:rsid w:val="006D4AB0"/>
    <w:rsid w:val="006D4F1E"/>
    <w:rsid w:val="006D5AA1"/>
    <w:rsid w:val="006D5D67"/>
    <w:rsid w:val="006D6046"/>
    <w:rsid w:val="006D607B"/>
    <w:rsid w:val="006D6756"/>
    <w:rsid w:val="006D67F3"/>
    <w:rsid w:val="006D6FC7"/>
    <w:rsid w:val="006D71C3"/>
    <w:rsid w:val="006E07AF"/>
    <w:rsid w:val="006E0D4C"/>
    <w:rsid w:val="006E1127"/>
    <w:rsid w:val="006E24B8"/>
    <w:rsid w:val="006E2CCA"/>
    <w:rsid w:val="006E2FB0"/>
    <w:rsid w:val="006E4189"/>
    <w:rsid w:val="006E53F3"/>
    <w:rsid w:val="006E54F4"/>
    <w:rsid w:val="006E5EB9"/>
    <w:rsid w:val="006E62D4"/>
    <w:rsid w:val="006E6384"/>
    <w:rsid w:val="006E6839"/>
    <w:rsid w:val="006E6AD8"/>
    <w:rsid w:val="006E6E30"/>
    <w:rsid w:val="006E767D"/>
    <w:rsid w:val="006E7ACB"/>
    <w:rsid w:val="006E7D6E"/>
    <w:rsid w:val="006F0121"/>
    <w:rsid w:val="006F0126"/>
    <w:rsid w:val="006F1CB8"/>
    <w:rsid w:val="006F1D1A"/>
    <w:rsid w:val="006F1D2D"/>
    <w:rsid w:val="006F1FFF"/>
    <w:rsid w:val="006F2652"/>
    <w:rsid w:val="006F338F"/>
    <w:rsid w:val="006F3A87"/>
    <w:rsid w:val="006F5E14"/>
    <w:rsid w:val="006F6049"/>
    <w:rsid w:val="006F61FE"/>
    <w:rsid w:val="006F65A4"/>
    <w:rsid w:val="006F6782"/>
    <w:rsid w:val="006F68A9"/>
    <w:rsid w:val="006F6D10"/>
    <w:rsid w:val="006F765F"/>
    <w:rsid w:val="0070046D"/>
    <w:rsid w:val="007010C7"/>
    <w:rsid w:val="00701576"/>
    <w:rsid w:val="00701F32"/>
    <w:rsid w:val="007030D2"/>
    <w:rsid w:val="007038F3"/>
    <w:rsid w:val="007038FB"/>
    <w:rsid w:val="007057A4"/>
    <w:rsid w:val="00706357"/>
    <w:rsid w:val="007063EC"/>
    <w:rsid w:val="0070678B"/>
    <w:rsid w:val="00706AF0"/>
    <w:rsid w:val="00707759"/>
    <w:rsid w:val="007078D0"/>
    <w:rsid w:val="007102CB"/>
    <w:rsid w:val="00710420"/>
    <w:rsid w:val="00710DC5"/>
    <w:rsid w:val="007112AD"/>
    <w:rsid w:val="007115F1"/>
    <w:rsid w:val="00711B67"/>
    <w:rsid w:val="00712B94"/>
    <w:rsid w:val="00712D4D"/>
    <w:rsid w:val="00712ED2"/>
    <w:rsid w:val="00713411"/>
    <w:rsid w:val="007136C0"/>
    <w:rsid w:val="00714423"/>
    <w:rsid w:val="007145BF"/>
    <w:rsid w:val="00714B0A"/>
    <w:rsid w:val="00714BB1"/>
    <w:rsid w:val="00714E02"/>
    <w:rsid w:val="00714F6F"/>
    <w:rsid w:val="0071507D"/>
    <w:rsid w:val="00715641"/>
    <w:rsid w:val="007159B9"/>
    <w:rsid w:val="00717108"/>
    <w:rsid w:val="00717119"/>
    <w:rsid w:val="00717C55"/>
    <w:rsid w:val="00717E7A"/>
    <w:rsid w:val="007222C3"/>
    <w:rsid w:val="007225DE"/>
    <w:rsid w:val="007228FC"/>
    <w:rsid w:val="00722919"/>
    <w:rsid w:val="00723431"/>
    <w:rsid w:val="007234DF"/>
    <w:rsid w:val="00725157"/>
    <w:rsid w:val="0072523F"/>
    <w:rsid w:val="00725A57"/>
    <w:rsid w:val="0072604B"/>
    <w:rsid w:val="00726CCD"/>
    <w:rsid w:val="00727147"/>
    <w:rsid w:val="00727940"/>
    <w:rsid w:val="007309B4"/>
    <w:rsid w:val="007312F3"/>
    <w:rsid w:val="007313AC"/>
    <w:rsid w:val="00731406"/>
    <w:rsid w:val="00731D1F"/>
    <w:rsid w:val="00731F0C"/>
    <w:rsid w:val="0073236C"/>
    <w:rsid w:val="0073321D"/>
    <w:rsid w:val="00733C5F"/>
    <w:rsid w:val="00733CCB"/>
    <w:rsid w:val="0073412A"/>
    <w:rsid w:val="0073435F"/>
    <w:rsid w:val="007345E3"/>
    <w:rsid w:val="0073488B"/>
    <w:rsid w:val="00734A53"/>
    <w:rsid w:val="00734D3D"/>
    <w:rsid w:val="00734FEC"/>
    <w:rsid w:val="00735CE8"/>
    <w:rsid w:val="007365AC"/>
    <w:rsid w:val="007374B9"/>
    <w:rsid w:val="00737C1A"/>
    <w:rsid w:val="00740022"/>
    <w:rsid w:val="007406E2"/>
    <w:rsid w:val="00740AEC"/>
    <w:rsid w:val="007411AE"/>
    <w:rsid w:val="0074122C"/>
    <w:rsid w:val="00742199"/>
    <w:rsid w:val="00742CFC"/>
    <w:rsid w:val="00743041"/>
    <w:rsid w:val="00743232"/>
    <w:rsid w:val="007436FC"/>
    <w:rsid w:val="00744391"/>
    <w:rsid w:val="00744483"/>
    <w:rsid w:val="00744A34"/>
    <w:rsid w:val="00744B3E"/>
    <w:rsid w:val="00744EDA"/>
    <w:rsid w:val="00745158"/>
    <w:rsid w:val="00745491"/>
    <w:rsid w:val="007469D0"/>
    <w:rsid w:val="00746DD5"/>
    <w:rsid w:val="007472F9"/>
    <w:rsid w:val="00747621"/>
    <w:rsid w:val="0074787C"/>
    <w:rsid w:val="007479AB"/>
    <w:rsid w:val="00747F0A"/>
    <w:rsid w:val="0075043D"/>
    <w:rsid w:val="00750B21"/>
    <w:rsid w:val="00750D3E"/>
    <w:rsid w:val="007510A9"/>
    <w:rsid w:val="00751798"/>
    <w:rsid w:val="00751C8A"/>
    <w:rsid w:val="00751D32"/>
    <w:rsid w:val="0075205D"/>
    <w:rsid w:val="007522C4"/>
    <w:rsid w:val="00752316"/>
    <w:rsid w:val="007529A2"/>
    <w:rsid w:val="00752D7E"/>
    <w:rsid w:val="007532A4"/>
    <w:rsid w:val="0075466E"/>
    <w:rsid w:val="007568FE"/>
    <w:rsid w:val="007569BC"/>
    <w:rsid w:val="00756ECC"/>
    <w:rsid w:val="00756F6C"/>
    <w:rsid w:val="00756F81"/>
    <w:rsid w:val="007571D2"/>
    <w:rsid w:val="007574E1"/>
    <w:rsid w:val="00757BC2"/>
    <w:rsid w:val="00760419"/>
    <w:rsid w:val="007606F5"/>
    <w:rsid w:val="00761526"/>
    <w:rsid w:val="007624DB"/>
    <w:rsid w:val="0076284F"/>
    <w:rsid w:val="00762919"/>
    <w:rsid w:val="00762C81"/>
    <w:rsid w:val="00762F83"/>
    <w:rsid w:val="007635B4"/>
    <w:rsid w:val="00764253"/>
    <w:rsid w:val="00764708"/>
    <w:rsid w:val="007659CA"/>
    <w:rsid w:val="00765A91"/>
    <w:rsid w:val="00765DDE"/>
    <w:rsid w:val="00765EFF"/>
    <w:rsid w:val="00765F24"/>
    <w:rsid w:val="00766233"/>
    <w:rsid w:val="00766723"/>
    <w:rsid w:val="00767432"/>
    <w:rsid w:val="00770021"/>
    <w:rsid w:val="00770444"/>
    <w:rsid w:val="007709B7"/>
    <w:rsid w:val="007711C3"/>
    <w:rsid w:val="0077153C"/>
    <w:rsid w:val="0077182F"/>
    <w:rsid w:val="007720A5"/>
    <w:rsid w:val="00772910"/>
    <w:rsid w:val="00772BAD"/>
    <w:rsid w:val="00772D63"/>
    <w:rsid w:val="007733BA"/>
    <w:rsid w:val="007745DA"/>
    <w:rsid w:val="00774F0B"/>
    <w:rsid w:val="0077560A"/>
    <w:rsid w:val="00775775"/>
    <w:rsid w:val="00775F7A"/>
    <w:rsid w:val="0077678B"/>
    <w:rsid w:val="00776865"/>
    <w:rsid w:val="00776BD9"/>
    <w:rsid w:val="007773FB"/>
    <w:rsid w:val="00780093"/>
    <w:rsid w:val="00780C74"/>
    <w:rsid w:val="00780F02"/>
    <w:rsid w:val="00781010"/>
    <w:rsid w:val="00781499"/>
    <w:rsid w:val="00782F12"/>
    <w:rsid w:val="00784620"/>
    <w:rsid w:val="0078465C"/>
    <w:rsid w:val="00785225"/>
    <w:rsid w:val="007855CA"/>
    <w:rsid w:val="00785979"/>
    <w:rsid w:val="00786AAE"/>
    <w:rsid w:val="00786DBE"/>
    <w:rsid w:val="00786FC7"/>
    <w:rsid w:val="007879F9"/>
    <w:rsid w:val="00790490"/>
    <w:rsid w:val="00790A32"/>
    <w:rsid w:val="00790CFB"/>
    <w:rsid w:val="00790D70"/>
    <w:rsid w:val="00790F02"/>
    <w:rsid w:val="0079115E"/>
    <w:rsid w:val="00791190"/>
    <w:rsid w:val="00791437"/>
    <w:rsid w:val="00791DD1"/>
    <w:rsid w:val="00791E81"/>
    <w:rsid w:val="0079238B"/>
    <w:rsid w:val="00792603"/>
    <w:rsid w:val="00792AED"/>
    <w:rsid w:val="00793498"/>
    <w:rsid w:val="0079352B"/>
    <w:rsid w:val="00793975"/>
    <w:rsid w:val="007939F0"/>
    <w:rsid w:val="00794808"/>
    <w:rsid w:val="00794D43"/>
    <w:rsid w:val="00794E8D"/>
    <w:rsid w:val="00795179"/>
    <w:rsid w:val="007955BC"/>
    <w:rsid w:val="00795B2A"/>
    <w:rsid w:val="007964C0"/>
    <w:rsid w:val="0079656D"/>
    <w:rsid w:val="00796734"/>
    <w:rsid w:val="00796B95"/>
    <w:rsid w:val="007977B4"/>
    <w:rsid w:val="00797A6F"/>
    <w:rsid w:val="00797B6A"/>
    <w:rsid w:val="00797D7E"/>
    <w:rsid w:val="007A0266"/>
    <w:rsid w:val="007A082E"/>
    <w:rsid w:val="007A09A5"/>
    <w:rsid w:val="007A0EAC"/>
    <w:rsid w:val="007A11E6"/>
    <w:rsid w:val="007A123A"/>
    <w:rsid w:val="007A1872"/>
    <w:rsid w:val="007A229E"/>
    <w:rsid w:val="007A2476"/>
    <w:rsid w:val="007A29D4"/>
    <w:rsid w:val="007A3ACE"/>
    <w:rsid w:val="007A42A2"/>
    <w:rsid w:val="007A4936"/>
    <w:rsid w:val="007A4C5A"/>
    <w:rsid w:val="007A4E7D"/>
    <w:rsid w:val="007A51FD"/>
    <w:rsid w:val="007A5EF8"/>
    <w:rsid w:val="007A6A80"/>
    <w:rsid w:val="007A6A91"/>
    <w:rsid w:val="007A739A"/>
    <w:rsid w:val="007A7A2A"/>
    <w:rsid w:val="007A7DB4"/>
    <w:rsid w:val="007B0157"/>
    <w:rsid w:val="007B221E"/>
    <w:rsid w:val="007B234A"/>
    <w:rsid w:val="007B239C"/>
    <w:rsid w:val="007B2CA1"/>
    <w:rsid w:val="007B2E28"/>
    <w:rsid w:val="007B3096"/>
    <w:rsid w:val="007B3438"/>
    <w:rsid w:val="007B49A8"/>
    <w:rsid w:val="007B51BA"/>
    <w:rsid w:val="007B5F2D"/>
    <w:rsid w:val="007C00E7"/>
    <w:rsid w:val="007C0419"/>
    <w:rsid w:val="007C073A"/>
    <w:rsid w:val="007C0D7C"/>
    <w:rsid w:val="007C15B2"/>
    <w:rsid w:val="007C2BA8"/>
    <w:rsid w:val="007C3304"/>
    <w:rsid w:val="007C333E"/>
    <w:rsid w:val="007C3553"/>
    <w:rsid w:val="007C4CD7"/>
    <w:rsid w:val="007C50FC"/>
    <w:rsid w:val="007C5203"/>
    <w:rsid w:val="007C5463"/>
    <w:rsid w:val="007C6319"/>
    <w:rsid w:val="007C6BC2"/>
    <w:rsid w:val="007C6D52"/>
    <w:rsid w:val="007C7228"/>
    <w:rsid w:val="007C7C44"/>
    <w:rsid w:val="007C7F51"/>
    <w:rsid w:val="007D0ABC"/>
    <w:rsid w:val="007D1585"/>
    <w:rsid w:val="007D2405"/>
    <w:rsid w:val="007D25CD"/>
    <w:rsid w:val="007D2A0D"/>
    <w:rsid w:val="007D2A44"/>
    <w:rsid w:val="007D2B0B"/>
    <w:rsid w:val="007D2D65"/>
    <w:rsid w:val="007D2EF2"/>
    <w:rsid w:val="007D3266"/>
    <w:rsid w:val="007D3554"/>
    <w:rsid w:val="007D634C"/>
    <w:rsid w:val="007D63DD"/>
    <w:rsid w:val="007D6A27"/>
    <w:rsid w:val="007D6B7A"/>
    <w:rsid w:val="007D7171"/>
    <w:rsid w:val="007D753F"/>
    <w:rsid w:val="007D77A6"/>
    <w:rsid w:val="007D793D"/>
    <w:rsid w:val="007D7B2E"/>
    <w:rsid w:val="007E0A14"/>
    <w:rsid w:val="007E0A9C"/>
    <w:rsid w:val="007E0F02"/>
    <w:rsid w:val="007E1218"/>
    <w:rsid w:val="007E17A7"/>
    <w:rsid w:val="007E19B0"/>
    <w:rsid w:val="007E226C"/>
    <w:rsid w:val="007E36C6"/>
    <w:rsid w:val="007E3E7F"/>
    <w:rsid w:val="007E4BB5"/>
    <w:rsid w:val="007E4C4B"/>
    <w:rsid w:val="007E52B5"/>
    <w:rsid w:val="007E5E47"/>
    <w:rsid w:val="007E5FE6"/>
    <w:rsid w:val="007E66C6"/>
    <w:rsid w:val="007E6D3E"/>
    <w:rsid w:val="007E7632"/>
    <w:rsid w:val="007F0436"/>
    <w:rsid w:val="007F052A"/>
    <w:rsid w:val="007F05A7"/>
    <w:rsid w:val="007F1E8D"/>
    <w:rsid w:val="007F2DAB"/>
    <w:rsid w:val="007F3172"/>
    <w:rsid w:val="007F31F0"/>
    <w:rsid w:val="007F3F77"/>
    <w:rsid w:val="007F4427"/>
    <w:rsid w:val="007F51EB"/>
    <w:rsid w:val="007F62D9"/>
    <w:rsid w:val="007F64A8"/>
    <w:rsid w:val="007F6790"/>
    <w:rsid w:val="007F6ED8"/>
    <w:rsid w:val="007F7302"/>
    <w:rsid w:val="007F797E"/>
    <w:rsid w:val="008003A3"/>
    <w:rsid w:val="008009B0"/>
    <w:rsid w:val="0080111D"/>
    <w:rsid w:val="008020C1"/>
    <w:rsid w:val="00802C8B"/>
    <w:rsid w:val="00802CBC"/>
    <w:rsid w:val="00802EDB"/>
    <w:rsid w:val="008042F5"/>
    <w:rsid w:val="00805315"/>
    <w:rsid w:val="00805E6D"/>
    <w:rsid w:val="00805FF0"/>
    <w:rsid w:val="00806F28"/>
    <w:rsid w:val="00807126"/>
    <w:rsid w:val="00807188"/>
    <w:rsid w:val="00807E0D"/>
    <w:rsid w:val="00810216"/>
    <w:rsid w:val="008104A0"/>
    <w:rsid w:val="0081089E"/>
    <w:rsid w:val="00810E76"/>
    <w:rsid w:val="008114E0"/>
    <w:rsid w:val="008115D3"/>
    <w:rsid w:val="008137DD"/>
    <w:rsid w:val="008139DB"/>
    <w:rsid w:val="00813C91"/>
    <w:rsid w:val="00814044"/>
    <w:rsid w:val="008153BB"/>
    <w:rsid w:val="00815BAE"/>
    <w:rsid w:val="00815E34"/>
    <w:rsid w:val="00815EFE"/>
    <w:rsid w:val="008163CF"/>
    <w:rsid w:val="008164F7"/>
    <w:rsid w:val="008166AC"/>
    <w:rsid w:val="008169CD"/>
    <w:rsid w:val="00816A09"/>
    <w:rsid w:val="00816D8D"/>
    <w:rsid w:val="00816FBB"/>
    <w:rsid w:val="00817A97"/>
    <w:rsid w:val="00817C55"/>
    <w:rsid w:val="00820310"/>
    <w:rsid w:val="00820339"/>
    <w:rsid w:val="00821AA2"/>
    <w:rsid w:val="00821F97"/>
    <w:rsid w:val="00823BA3"/>
    <w:rsid w:val="00823C55"/>
    <w:rsid w:val="008245C4"/>
    <w:rsid w:val="008247DC"/>
    <w:rsid w:val="00824A3C"/>
    <w:rsid w:val="00824F19"/>
    <w:rsid w:val="008251A9"/>
    <w:rsid w:val="008251FE"/>
    <w:rsid w:val="0082551B"/>
    <w:rsid w:val="00825930"/>
    <w:rsid w:val="00825E85"/>
    <w:rsid w:val="008261DF"/>
    <w:rsid w:val="00826EBC"/>
    <w:rsid w:val="008271B8"/>
    <w:rsid w:val="00827A95"/>
    <w:rsid w:val="00827B8E"/>
    <w:rsid w:val="00827BFD"/>
    <w:rsid w:val="0083029F"/>
    <w:rsid w:val="008303CD"/>
    <w:rsid w:val="00830A0D"/>
    <w:rsid w:val="00832108"/>
    <w:rsid w:val="00832BFD"/>
    <w:rsid w:val="00832C8B"/>
    <w:rsid w:val="00832EFB"/>
    <w:rsid w:val="008335BA"/>
    <w:rsid w:val="00833ADF"/>
    <w:rsid w:val="00833F83"/>
    <w:rsid w:val="0083412B"/>
    <w:rsid w:val="00834601"/>
    <w:rsid w:val="00834E4D"/>
    <w:rsid w:val="00835471"/>
    <w:rsid w:val="00835FF2"/>
    <w:rsid w:val="00837402"/>
    <w:rsid w:val="00837D82"/>
    <w:rsid w:val="00837DFC"/>
    <w:rsid w:val="00840173"/>
    <w:rsid w:val="00840865"/>
    <w:rsid w:val="00841390"/>
    <w:rsid w:val="008419C7"/>
    <w:rsid w:val="00841BA1"/>
    <w:rsid w:val="008421B4"/>
    <w:rsid w:val="00843E45"/>
    <w:rsid w:val="008454E5"/>
    <w:rsid w:val="00845CF8"/>
    <w:rsid w:val="00846549"/>
    <w:rsid w:val="0084773E"/>
    <w:rsid w:val="00850150"/>
    <w:rsid w:val="00851C98"/>
    <w:rsid w:val="008520F0"/>
    <w:rsid w:val="008529C3"/>
    <w:rsid w:val="0085326F"/>
    <w:rsid w:val="00853308"/>
    <w:rsid w:val="008544E5"/>
    <w:rsid w:val="00854970"/>
    <w:rsid w:val="00854F51"/>
    <w:rsid w:val="0085502E"/>
    <w:rsid w:val="008557B9"/>
    <w:rsid w:val="00856A65"/>
    <w:rsid w:val="00856D2E"/>
    <w:rsid w:val="00857216"/>
    <w:rsid w:val="0085726A"/>
    <w:rsid w:val="0085795E"/>
    <w:rsid w:val="00857F64"/>
    <w:rsid w:val="008603ED"/>
    <w:rsid w:val="00860598"/>
    <w:rsid w:val="008606C5"/>
    <w:rsid w:val="0086098F"/>
    <w:rsid w:val="0086127C"/>
    <w:rsid w:val="008624AF"/>
    <w:rsid w:val="00864540"/>
    <w:rsid w:val="00864B41"/>
    <w:rsid w:val="00865012"/>
    <w:rsid w:val="00865E58"/>
    <w:rsid w:val="0086604A"/>
    <w:rsid w:val="008670A5"/>
    <w:rsid w:val="0086781A"/>
    <w:rsid w:val="00867A80"/>
    <w:rsid w:val="0087017B"/>
    <w:rsid w:val="00870281"/>
    <w:rsid w:val="00871443"/>
    <w:rsid w:val="00871838"/>
    <w:rsid w:val="0087191A"/>
    <w:rsid w:val="0087256B"/>
    <w:rsid w:val="00872EB2"/>
    <w:rsid w:val="00873255"/>
    <w:rsid w:val="00873354"/>
    <w:rsid w:val="008733B3"/>
    <w:rsid w:val="0087383D"/>
    <w:rsid w:val="008744F1"/>
    <w:rsid w:val="008748A0"/>
    <w:rsid w:val="00874BD5"/>
    <w:rsid w:val="00874F54"/>
    <w:rsid w:val="00874F99"/>
    <w:rsid w:val="008753A2"/>
    <w:rsid w:val="0087577D"/>
    <w:rsid w:val="00876254"/>
    <w:rsid w:val="00876657"/>
    <w:rsid w:val="00876709"/>
    <w:rsid w:val="008767F1"/>
    <w:rsid w:val="00876F33"/>
    <w:rsid w:val="00876F9E"/>
    <w:rsid w:val="00876FF2"/>
    <w:rsid w:val="00877078"/>
    <w:rsid w:val="008774AB"/>
    <w:rsid w:val="00877B70"/>
    <w:rsid w:val="00877C8C"/>
    <w:rsid w:val="008800DF"/>
    <w:rsid w:val="008802E0"/>
    <w:rsid w:val="00880960"/>
    <w:rsid w:val="00880B96"/>
    <w:rsid w:val="008810A7"/>
    <w:rsid w:val="00881499"/>
    <w:rsid w:val="00882065"/>
    <w:rsid w:val="00882A67"/>
    <w:rsid w:val="00882FF3"/>
    <w:rsid w:val="00883261"/>
    <w:rsid w:val="008839C7"/>
    <w:rsid w:val="00883CF9"/>
    <w:rsid w:val="008848D7"/>
    <w:rsid w:val="008864FB"/>
    <w:rsid w:val="008866C2"/>
    <w:rsid w:val="00886959"/>
    <w:rsid w:val="00886E5F"/>
    <w:rsid w:val="00886F13"/>
    <w:rsid w:val="0088709B"/>
    <w:rsid w:val="00887431"/>
    <w:rsid w:val="00890AA5"/>
    <w:rsid w:val="00890E77"/>
    <w:rsid w:val="00890EE6"/>
    <w:rsid w:val="0089177B"/>
    <w:rsid w:val="00891B5E"/>
    <w:rsid w:val="00892192"/>
    <w:rsid w:val="00892721"/>
    <w:rsid w:val="00892D9E"/>
    <w:rsid w:val="008937FC"/>
    <w:rsid w:val="00893A34"/>
    <w:rsid w:val="00893CEB"/>
    <w:rsid w:val="008941C7"/>
    <w:rsid w:val="008945C7"/>
    <w:rsid w:val="00894F07"/>
    <w:rsid w:val="008956F1"/>
    <w:rsid w:val="008958FC"/>
    <w:rsid w:val="008965BE"/>
    <w:rsid w:val="00896BDD"/>
    <w:rsid w:val="008A0860"/>
    <w:rsid w:val="008A09C8"/>
    <w:rsid w:val="008A0F5B"/>
    <w:rsid w:val="008A16B7"/>
    <w:rsid w:val="008A1D27"/>
    <w:rsid w:val="008A203E"/>
    <w:rsid w:val="008A206F"/>
    <w:rsid w:val="008A224B"/>
    <w:rsid w:val="008A2416"/>
    <w:rsid w:val="008A2A2F"/>
    <w:rsid w:val="008A2E78"/>
    <w:rsid w:val="008A32F5"/>
    <w:rsid w:val="008A3646"/>
    <w:rsid w:val="008A36E1"/>
    <w:rsid w:val="008A37A7"/>
    <w:rsid w:val="008A3B1E"/>
    <w:rsid w:val="008A3B20"/>
    <w:rsid w:val="008A4039"/>
    <w:rsid w:val="008A40B0"/>
    <w:rsid w:val="008A4795"/>
    <w:rsid w:val="008A4C3B"/>
    <w:rsid w:val="008A5E44"/>
    <w:rsid w:val="008A6402"/>
    <w:rsid w:val="008A6572"/>
    <w:rsid w:val="008A67DC"/>
    <w:rsid w:val="008A788F"/>
    <w:rsid w:val="008A7AB4"/>
    <w:rsid w:val="008A7ADD"/>
    <w:rsid w:val="008A7EA1"/>
    <w:rsid w:val="008B0090"/>
    <w:rsid w:val="008B0736"/>
    <w:rsid w:val="008B07D7"/>
    <w:rsid w:val="008B0A90"/>
    <w:rsid w:val="008B0DA0"/>
    <w:rsid w:val="008B18FA"/>
    <w:rsid w:val="008B1EC3"/>
    <w:rsid w:val="008B234F"/>
    <w:rsid w:val="008B246E"/>
    <w:rsid w:val="008B2D3F"/>
    <w:rsid w:val="008B36C4"/>
    <w:rsid w:val="008B39C8"/>
    <w:rsid w:val="008B438A"/>
    <w:rsid w:val="008B438E"/>
    <w:rsid w:val="008B476A"/>
    <w:rsid w:val="008B4EE6"/>
    <w:rsid w:val="008B4F57"/>
    <w:rsid w:val="008B50D3"/>
    <w:rsid w:val="008B61DF"/>
    <w:rsid w:val="008B6E9E"/>
    <w:rsid w:val="008B723E"/>
    <w:rsid w:val="008B7FFD"/>
    <w:rsid w:val="008C04F5"/>
    <w:rsid w:val="008C0708"/>
    <w:rsid w:val="008C1451"/>
    <w:rsid w:val="008C1AF3"/>
    <w:rsid w:val="008C2480"/>
    <w:rsid w:val="008C26C5"/>
    <w:rsid w:val="008C3723"/>
    <w:rsid w:val="008C3C31"/>
    <w:rsid w:val="008C4422"/>
    <w:rsid w:val="008C490B"/>
    <w:rsid w:val="008C5AA8"/>
    <w:rsid w:val="008C7255"/>
    <w:rsid w:val="008C72DD"/>
    <w:rsid w:val="008C7836"/>
    <w:rsid w:val="008C791B"/>
    <w:rsid w:val="008C7ACC"/>
    <w:rsid w:val="008D0D31"/>
    <w:rsid w:val="008D11F5"/>
    <w:rsid w:val="008D18BB"/>
    <w:rsid w:val="008D18EE"/>
    <w:rsid w:val="008D1A1A"/>
    <w:rsid w:val="008D1F0C"/>
    <w:rsid w:val="008D2068"/>
    <w:rsid w:val="008D2EAC"/>
    <w:rsid w:val="008D4010"/>
    <w:rsid w:val="008D46CC"/>
    <w:rsid w:val="008D4E49"/>
    <w:rsid w:val="008D54C8"/>
    <w:rsid w:val="008D56B4"/>
    <w:rsid w:val="008D56B5"/>
    <w:rsid w:val="008D5A0A"/>
    <w:rsid w:val="008D6238"/>
    <w:rsid w:val="008D6291"/>
    <w:rsid w:val="008D77D8"/>
    <w:rsid w:val="008E069E"/>
    <w:rsid w:val="008E1125"/>
    <w:rsid w:val="008E1C16"/>
    <w:rsid w:val="008E24E0"/>
    <w:rsid w:val="008E24FB"/>
    <w:rsid w:val="008E33ED"/>
    <w:rsid w:val="008E379C"/>
    <w:rsid w:val="008E3A0C"/>
    <w:rsid w:val="008E3F97"/>
    <w:rsid w:val="008E505A"/>
    <w:rsid w:val="008E5926"/>
    <w:rsid w:val="008E6674"/>
    <w:rsid w:val="008E6F03"/>
    <w:rsid w:val="008E779A"/>
    <w:rsid w:val="008E7D87"/>
    <w:rsid w:val="008F0A03"/>
    <w:rsid w:val="008F0E5D"/>
    <w:rsid w:val="008F17F3"/>
    <w:rsid w:val="008F2452"/>
    <w:rsid w:val="008F24F8"/>
    <w:rsid w:val="008F3504"/>
    <w:rsid w:val="008F3575"/>
    <w:rsid w:val="008F36D8"/>
    <w:rsid w:val="008F3862"/>
    <w:rsid w:val="008F3C88"/>
    <w:rsid w:val="008F3F36"/>
    <w:rsid w:val="008F4791"/>
    <w:rsid w:val="008F5679"/>
    <w:rsid w:val="008F5BBE"/>
    <w:rsid w:val="008F5C84"/>
    <w:rsid w:val="008F5FCC"/>
    <w:rsid w:val="008F6CB3"/>
    <w:rsid w:val="008F79A6"/>
    <w:rsid w:val="008F7C1D"/>
    <w:rsid w:val="008F7F56"/>
    <w:rsid w:val="0090083B"/>
    <w:rsid w:val="00900CD3"/>
    <w:rsid w:val="00902EF8"/>
    <w:rsid w:val="00902F21"/>
    <w:rsid w:val="00903647"/>
    <w:rsid w:val="00903CD8"/>
    <w:rsid w:val="00904730"/>
    <w:rsid w:val="00904A40"/>
    <w:rsid w:val="00904C2F"/>
    <w:rsid w:val="00904F92"/>
    <w:rsid w:val="00905163"/>
    <w:rsid w:val="00905312"/>
    <w:rsid w:val="0090595B"/>
    <w:rsid w:val="0090710F"/>
    <w:rsid w:val="00907144"/>
    <w:rsid w:val="00907181"/>
    <w:rsid w:val="0090721C"/>
    <w:rsid w:val="0090724F"/>
    <w:rsid w:val="0090771F"/>
    <w:rsid w:val="009103C3"/>
    <w:rsid w:val="00910430"/>
    <w:rsid w:val="00910D35"/>
    <w:rsid w:val="00911289"/>
    <w:rsid w:val="00911830"/>
    <w:rsid w:val="00911BB0"/>
    <w:rsid w:val="00911C65"/>
    <w:rsid w:val="00911E64"/>
    <w:rsid w:val="00911FFD"/>
    <w:rsid w:val="00913474"/>
    <w:rsid w:val="0091397D"/>
    <w:rsid w:val="0091420F"/>
    <w:rsid w:val="009145BF"/>
    <w:rsid w:val="00914D3F"/>
    <w:rsid w:val="00914D48"/>
    <w:rsid w:val="00915897"/>
    <w:rsid w:val="00916169"/>
    <w:rsid w:val="0091616D"/>
    <w:rsid w:val="00916969"/>
    <w:rsid w:val="00916FD0"/>
    <w:rsid w:val="00917837"/>
    <w:rsid w:val="00917A1E"/>
    <w:rsid w:val="00917B26"/>
    <w:rsid w:val="00917C84"/>
    <w:rsid w:val="00917FCD"/>
    <w:rsid w:val="009200ED"/>
    <w:rsid w:val="00920304"/>
    <w:rsid w:val="00920767"/>
    <w:rsid w:val="00920C44"/>
    <w:rsid w:val="00920DB4"/>
    <w:rsid w:val="0092205B"/>
    <w:rsid w:val="009224CB"/>
    <w:rsid w:val="00922538"/>
    <w:rsid w:val="00923185"/>
    <w:rsid w:val="00923F0D"/>
    <w:rsid w:val="009247A3"/>
    <w:rsid w:val="0092490F"/>
    <w:rsid w:val="00924F8F"/>
    <w:rsid w:val="00925568"/>
    <w:rsid w:val="00925F1E"/>
    <w:rsid w:val="009270A2"/>
    <w:rsid w:val="009272EB"/>
    <w:rsid w:val="00927341"/>
    <w:rsid w:val="00927715"/>
    <w:rsid w:val="00927C15"/>
    <w:rsid w:val="00927D57"/>
    <w:rsid w:val="00927FDB"/>
    <w:rsid w:val="0093175E"/>
    <w:rsid w:val="00931A52"/>
    <w:rsid w:val="009323FA"/>
    <w:rsid w:val="009326AE"/>
    <w:rsid w:val="00932793"/>
    <w:rsid w:val="00932E1B"/>
    <w:rsid w:val="009331A9"/>
    <w:rsid w:val="009336FE"/>
    <w:rsid w:val="009337EE"/>
    <w:rsid w:val="009338D1"/>
    <w:rsid w:val="009339C2"/>
    <w:rsid w:val="0093431C"/>
    <w:rsid w:val="00936C7D"/>
    <w:rsid w:val="00936C7E"/>
    <w:rsid w:val="009370F1"/>
    <w:rsid w:val="0093734F"/>
    <w:rsid w:val="00940526"/>
    <w:rsid w:val="00940F2F"/>
    <w:rsid w:val="00940FE1"/>
    <w:rsid w:val="00941831"/>
    <w:rsid w:val="0094185A"/>
    <w:rsid w:val="009419B6"/>
    <w:rsid w:val="00941ADA"/>
    <w:rsid w:val="00941D46"/>
    <w:rsid w:val="009425AD"/>
    <w:rsid w:val="0094297F"/>
    <w:rsid w:val="00942D69"/>
    <w:rsid w:val="009430C6"/>
    <w:rsid w:val="009437FE"/>
    <w:rsid w:val="00943E9A"/>
    <w:rsid w:val="00943ECF"/>
    <w:rsid w:val="00943FE4"/>
    <w:rsid w:val="00944076"/>
    <w:rsid w:val="009440F3"/>
    <w:rsid w:val="00944ED5"/>
    <w:rsid w:val="0094504D"/>
    <w:rsid w:val="009457C7"/>
    <w:rsid w:val="0094662E"/>
    <w:rsid w:val="00946AEA"/>
    <w:rsid w:val="009479DB"/>
    <w:rsid w:val="009501C4"/>
    <w:rsid w:val="00950208"/>
    <w:rsid w:val="0095067E"/>
    <w:rsid w:val="00950B06"/>
    <w:rsid w:val="0095111F"/>
    <w:rsid w:val="009512AA"/>
    <w:rsid w:val="0095155D"/>
    <w:rsid w:val="009516CF"/>
    <w:rsid w:val="0095190C"/>
    <w:rsid w:val="00951C1A"/>
    <w:rsid w:val="00951F4E"/>
    <w:rsid w:val="00951FE1"/>
    <w:rsid w:val="00952419"/>
    <w:rsid w:val="00952D03"/>
    <w:rsid w:val="009535FB"/>
    <w:rsid w:val="00953C59"/>
    <w:rsid w:val="00954BEF"/>
    <w:rsid w:val="00955399"/>
    <w:rsid w:val="009560AD"/>
    <w:rsid w:val="009564C5"/>
    <w:rsid w:val="009567EE"/>
    <w:rsid w:val="0095686E"/>
    <w:rsid w:val="0095699A"/>
    <w:rsid w:val="00956EF3"/>
    <w:rsid w:val="009574FD"/>
    <w:rsid w:val="00957EC6"/>
    <w:rsid w:val="009603F4"/>
    <w:rsid w:val="0096055C"/>
    <w:rsid w:val="00961653"/>
    <w:rsid w:val="00961720"/>
    <w:rsid w:val="009618C4"/>
    <w:rsid w:val="009619D1"/>
    <w:rsid w:val="00961C9E"/>
    <w:rsid w:val="00961CDE"/>
    <w:rsid w:val="00961F22"/>
    <w:rsid w:val="009621FC"/>
    <w:rsid w:val="009624B8"/>
    <w:rsid w:val="00962BC1"/>
    <w:rsid w:val="009634AE"/>
    <w:rsid w:val="00963A2E"/>
    <w:rsid w:val="009643D1"/>
    <w:rsid w:val="00964AD6"/>
    <w:rsid w:val="00964B59"/>
    <w:rsid w:val="00964DF1"/>
    <w:rsid w:val="00965385"/>
    <w:rsid w:val="009658B7"/>
    <w:rsid w:val="009660E9"/>
    <w:rsid w:val="009661DB"/>
    <w:rsid w:val="00967A12"/>
    <w:rsid w:val="00967C8E"/>
    <w:rsid w:val="00967FBF"/>
    <w:rsid w:val="00970069"/>
    <w:rsid w:val="00970229"/>
    <w:rsid w:val="0097067C"/>
    <w:rsid w:val="009707BF"/>
    <w:rsid w:val="00970A93"/>
    <w:rsid w:val="00970BCC"/>
    <w:rsid w:val="00970E3C"/>
    <w:rsid w:val="009712B6"/>
    <w:rsid w:val="00971A36"/>
    <w:rsid w:val="00971E0E"/>
    <w:rsid w:val="00971FBC"/>
    <w:rsid w:val="009721EB"/>
    <w:rsid w:val="009731C8"/>
    <w:rsid w:val="00973693"/>
    <w:rsid w:val="00973763"/>
    <w:rsid w:val="0097449B"/>
    <w:rsid w:val="00974589"/>
    <w:rsid w:val="00974CEF"/>
    <w:rsid w:val="00974ECD"/>
    <w:rsid w:val="00975287"/>
    <w:rsid w:val="00975622"/>
    <w:rsid w:val="00976E08"/>
    <w:rsid w:val="00977205"/>
    <w:rsid w:val="00977251"/>
    <w:rsid w:val="009777A9"/>
    <w:rsid w:val="00977C49"/>
    <w:rsid w:val="009802E5"/>
    <w:rsid w:val="00980BFF"/>
    <w:rsid w:val="00980C28"/>
    <w:rsid w:val="00980CED"/>
    <w:rsid w:val="00981C80"/>
    <w:rsid w:val="009848CA"/>
    <w:rsid w:val="0098562E"/>
    <w:rsid w:val="00985892"/>
    <w:rsid w:val="009860AB"/>
    <w:rsid w:val="009869A7"/>
    <w:rsid w:val="00986C28"/>
    <w:rsid w:val="00987BA8"/>
    <w:rsid w:val="00987CD2"/>
    <w:rsid w:val="00987FC6"/>
    <w:rsid w:val="00990047"/>
    <w:rsid w:val="00990379"/>
    <w:rsid w:val="0099062F"/>
    <w:rsid w:val="009908F6"/>
    <w:rsid w:val="00990B1F"/>
    <w:rsid w:val="00991B53"/>
    <w:rsid w:val="009924E9"/>
    <w:rsid w:val="00993265"/>
    <w:rsid w:val="00993318"/>
    <w:rsid w:val="00993D7A"/>
    <w:rsid w:val="00993F20"/>
    <w:rsid w:val="00994056"/>
    <w:rsid w:val="009942A7"/>
    <w:rsid w:val="0099446F"/>
    <w:rsid w:val="00994CEE"/>
    <w:rsid w:val="00994E6F"/>
    <w:rsid w:val="00995203"/>
    <w:rsid w:val="00995C41"/>
    <w:rsid w:val="00995D77"/>
    <w:rsid w:val="0099603F"/>
    <w:rsid w:val="00996658"/>
    <w:rsid w:val="00996B56"/>
    <w:rsid w:val="0099780C"/>
    <w:rsid w:val="009A0B0E"/>
    <w:rsid w:val="009A0B97"/>
    <w:rsid w:val="009A0FF2"/>
    <w:rsid w:val="009A12F6"/>
    <w:rsid w:val="009A2205"/>
    <w:rsid w:val="009A29D9"/>
    <w:rsid w:val="009A2C2E"/>
    <w:rsid w:val="009A3E3D"/>
    <w:rsid w:val="009A424D"/>
    <w:rsid w:val="009A4B0A"/>
    <w:rsid w:val="009A52A0"/>
    <w:rsid w:val="009A5531"/>
    <w:rsid w:val="009A559B"/>
    <w:rsid w:val="009A5F7E"/>
    <w:rsid w:val="009A643D"/>
    <w:rsid w:val="009A6555"/>
    <w:rsid w:val="009A6841"/>
    <w:rsid w:val="009A6ADF"/>
    <w:rsid w:val="009A743C"/>
    <w:rsid w:val="009B013F"/>
    <w:rsid w:val="009B07E5"/>
    <w:rsid w:val="009B1652"/>
    <w:rsid w:val="009B17D9"/>
    <w:rsid w:val="009B1930"/>
    <w:rsid w:val="009B2F1B"/>
    <w:rsid w:val="009B30E2"/>
    <w:rsid w:val="009B4528"/>
    <w:rsid w:val="009B46D4"/>
    <w:rsid w:val="009B47B6"/>
    <w:rsid w:val="009B6620"/>
    <w:rsid w:val="009B6DCF"/>
    <w:rsid w:val="009B706E"/>
    <w:rsid w:val="009B7236"/>
    <w:rsid w:val="009B7A15"/>
    <w:rsid w:val="009C033D"/>
    <w:rsid w:val="009C10C0"/>
    <w:rsid w:val="009C309A"/>
    <w:rsid w:val="009C343C"/>
    <w:rsid w:val="009C3600"/>
    <w:rsid w:val="009C423A"/>
    <w:rsid w:val="009C4E0F"/>
    <w:rsid w:val="009C5007"/>
    <w:rsid w:val="009C584E"/>
    <w:rsid w:val="009C774A"/>
    <w:rsid w:val="009C7855"/>
    <w:rsid w:val="009C7969"/>
    <w:rsid w:val="009C7C0A"/>
    <w:rsid w:val="009C7C76"/>
    <w:rsid w:val="009D0703"/>
    <w:rsid w:val="009D0C42"/>
    <w:rsid w:val="009D0D6D"/>
    <w:rsid w:val="009D0ECE"/>
    <w:rsid w:val="009D10C9"/>
    <w:rsid w:val="009D1106"/>
    <w:rsid w:val="009D1181"/>
    <w:rsid w:val="009D185A"/>
    <w:rsid w:val="009D1B00"/>
    <w:rsid w:val="009D2F4D"/>
    <w:rsid w:val="009D33F3"/>
    <w:rsid w:val="009D382A"/>
    <w:rsid w:val="009D3A2A"/>
    <w:rsid w:val="009D4175"/>
    <w:rsid w:val="009D4A85"/>
    <w:rsid w:val="009D4ECD"/>
    <w:rsid w:val="009D5138"/>
    <w:rsid w:val="009D5B96"/>
    <w:rsid w:val="009D6375"/>
    <w:rsid w:val="009D7310"/>
    <w:rsid w:val="009E0B8F"/>
    <w:rsid w:val="009E1A9E"/>
    <w:rsid w:val="009E2027"/>
    <w:rsid w:val="009E230D"/>
    <w:rsid w:val="009E30F0"/>
    <w:rsid w:val="009E35A9"/>
    <w:rsid w:val="009E3A5F"/>
    <w:rsid w:val="009E3B01"/>
    <w:rsid w:val="009E3C1C"/>
    <w:rsid w:val="009E4942"/>
    <w:rsid w:val="009E4CA8"/>
    <w:rsid w:val="009E5E0A"/>
    <w:rsid w:val="009E65F7"/>
    <w:rsid w:val="009E66E9"/>
    <w:rsid w:val="009E714C"/>
    <w:rsid w:val="009E7321"/>
    <w:rsid w:val="009E73E8"/>
    <w:rsid w:val="009E75F2"/>
    <w:rsid w:val="009E79ED"/>
    <w:rsid w:val="009F007C"/>
    <w:rsid w:val="009F02E2"/>
    <w:rsid w:val="009F0330"/>
    <w:rsid w:val="009F088B"/>
    <w:rsid w:val="009F0B52"/>
    <w:rsid w:val="009F0DAF"/>
    <w:rsid w:val="009F1DB8"/>
    <w:rsid w:val="009F2180"/>
    <w:rsid w:val="009F23CA"/>
    <w:rsid w:val="009F27F9"/>
    <w:rsid w:val="009F2986"/>
    <w:rsid w:val="009F31CD"/>
    <w:rsid w:val="009F329F"/>
    <w:rsid w:val="009F35EF"/>
    <w:rsid w:val="009F3BDA"/>
    <w:rsid w:val="009F3D0B"/>
    <w:rsid w:val="009F3DF3"/>
    <w:rsid w:val="009F45E6"/>
    <w:rsid w:val="009F4E90"/>
    <w:rsid w:val="009F5464"/>
    <w:rsid w:val="009F5744"/>
    <w:rsid w:val="009F5ACA"/>
    <w:rsid w:val="009F5CBC"/>
    <w:rsid w:val="009F5FE6"/>
    <w:rsid w:val="009F6395"/>
    <w:rsid w:val="009F71DA"/>
    <w:rsid w:val="009F749D"/>
    <w:rsid w:val="00A01479"/>
    <w:rsid w:val="00A01DF7"/>
    <w:rsid w:val="00A02C04"/>
    <w:rsid w:val="00A02EDC"/>
    <w:rsid w:val="00A03046"/>
    <w:rsid w:val="00A035C7"/>
    <w:rsid w:val="00A039CB"/>
    <w:rsid w:val="00A03FE2"/>
    <w:rsid w:val="00A04237"/>
    <w:rsid w:val="00A044B6"/>
    <w:rsid w:val="00A04CE4"/>
    <w:rsid w:val="00A05B2B"/>
    <w:rsid w:val="00A0707A"/>
    <w:rsid w:val="00A07596"/>
    <w:rsid w:val="00A07BF2"/>
    <w:rsid w:val="00A07C04"/>
    <w:rsid w:val="00A103BF"/>
    <w:rsid w:val="00A104AB"/>
    <w:rsid w:val="00A10A52"/>
    <w:rsid w:val="00A11115"/>
    <w:rsid w:val="00A1127A"/>
    <w:rsid w:val="00A11703"/>
    <w:rsid w:val="00A118F9"/>
    <w:rsid w:val="00A12F21"/>
    <w:rsid w:val="00A1343F"/>
    <w:rsid w:val="00A13529"/>
    <w:rsid w:val="00A1381A"/>
    <w:rsid w:val="00A13DBE"/>
    <w:rsid w:val="00A141B4"/>
    <w:rsid w:val="00A14A3C"/>
    <w:rsid w:val="00A1545A"/>
    <w:rsid w:val="00A1549E"/>
    <w:rsid w:val="00A15818"/>
    <w:rsid w:val="00A1584E"/>
    <w:rsid w:val="00A15E6B"/>
    <w:rsid w:val="00A15F40"/>
    <w:rsid w:val="00A162C2"/>
    <w:rsid w:val="00A16704"/>
    <w:rsid w:val="00A16F60"/>
    <w:rsid w:val="00A17A08"/>
    <w:rsid w:val="00A17EAA"/>
    <w:rsid w:val="00A2037B"/>
    <w:rsid w:val="00A2146F"/>
    <w:rsid w:val="00A21520"/>
    <w:rsid w:val="00A21AA4"/>
    <w:rsid w:val="00A21E37"/>
    <w:rsid w:val="00A21F14"/>
    <w:rsid w:val="00A22471"/>
    <w:rsid w:val="00A229BA"/>
    <w:rsid w:val="00A22CAB"/>
    <w:rsid w:val="00A22DD0"/>
    <w:rsid w:val="00A22FC9"/>
    <w:rsid w:val="00A23C36"/>
    <w:rsid w:val="00A24BCE"/>
    <w:rsid w:val="00A254F0"/>
    <w:rsid w:val="00A26EBC"/>
    <w:rsid w:val="00A31349"/>
    <w:rsid w:val="00A313A7"/>
    <w:rsid w:val="00A31B5E"/>
    <w:rsid w:val="00A31B7D"/>
    <w:rsid w:val="00A31C2E"/>
    <w:rsid w:val="00A325C9"/>
    <w:rsid w:val="00A32BE4"/>
    <w:rsid w:val="00A32C0B"/>
    <w:rsid w:val="00A32DE7"/>
    <w:rsid w:val="00A330DB"/>
    <w:rsid w:val="00A33879"/>
    <w:rsid w:val="00A33CDD"/>
    <w:rsid w:val="00A3420F"/>
    <w:rsid w:val="00A34D3F"/>
    <w:rsid w:val="00A352DA"/>
    <w:rsid w:val="00A37087"/>
    <w:rsid w:val="00A375AC"/>
    <w:rsid w:val="00A37BE2"/>
    <w:rsid w:val="00A401C2"/>
    <w:rsid w:val="00A40465"/>
    <w:rsid w:val="00A40C8C"/>
    <w:rsid w:val="00A4224F"/>
    <w:rsid w:val="00A43F59"/>
    <w:rsid w:val="00A43FC0"/>
    <w:rsid w:val="00A44C87"/>
    <w:rsid w:val="00A453A1"/>
    <w:rsid w:val="00A455A8"/>
    <w:rsid w:val="00A460C0"/>
    <w:rsid w:val="00A47728"/>
    <w:rsid w:val="00A47A85"/>
    <w:rsid w:val="00A500E3"/>
    <w:rsid w:val="00A50467"/>
    <w:rsid w:val="00A512D5"/>
    <w:rsid w:val="00A51F38"/>
    <w:rsid w:val="00A5263A"/>
    <w:rsid w:val="00A5374A"/>
    <w:rsid w:val="00A539EF"/>
    <w:rsid w:val="00A54217"/>
    <w:rsid w:val="00A55310"/>
    <w:rsid w:val="00A5586C"/>
    <w:rsid w:val="00A55F2E"/>
    <w:rsid w:val="00A57061"/>
    <w:rsid w:val="00A5772C"/>
    <w:rsid w:val="00A57777"/>
    <w:rsid w:val="00A57C25"/>
    <w:rsid w:val="00A60673"/>
    <w:rsid w:val="00A60D69"/>
    <w:rsid w:val="00A61752"/>
    <w:rsid w:val="00A61EF3"/>
    <w:rsid w:val="00A62A68"/>
    <w:rsid w:val="00A62ED8"/>
    <w:rsid w:val="00A64CBB"/>
    <w:rsid w:val="00A64EA9"/>
    <w:rsid w:val="00A6515C"/>
    <w:rsid w:val="00A652AB"/>
    <w:rsid w:val="00A66336"/>
    <w:rsid w:val="00A66F30"/>
    <w:rsid w:val="00A67972"/>
    <w:rsid w:val="00A67B5B"/>
    <w:rsid w:val="00A70413"/>
    <w:rsid w:val="00A70593"/>
    <w:rsid w:val="00A70DA5"/>
    <w:rsid w:val="00A73064"/>
    <w:rsid w:val="00A731F4"/>
    <w:rsid w:val="00A73496"/>
    <w:rsid w:val="00A734A3"/>
    <w:rsid w:val="00A737E2"/>
    <w:rsid w:val="00A74EBD"/>
    <w:rsid w:val="00A75E1E"/>
    <w:rsid w:val="00A760A9"/>
    <w:rsid w:val="00A76152"/>
    <w:rsid w:val="00A76A5F"/>
    <w:rsid w:val="00A772A6"/>
    <w:rsid w:val="00A77693"/>
    <w:rsid w:val="00A801E6"/>
    <w:rsid w:val="00A805C3"/>
    <w:rsid w:val="00A807DD"/>
    <w:rsid w:val="00A81F7D"/>
    <w:rsid w:val="00A828CD"/>
    <w:rsid w:val="00A83702"/>
    <w:rsid w:val="00A83B12"/>
    <w:rsid w:val="00A83B73"/>
    <w:rsid w:val="00A8540F"/>
    <w:rsid w:val="00A86851"/>
    <w:rsid w:val="00A87687"/>
    <w:rsid w:val="00A87A9E"/>
    <w:rsid w:val="00A90D78"/>
    <w:rsid w:val="00A90F70"/>
    <w:rsid w:val="00A91318"/>
    <w:rsid w:val="00A91CD0"/>
    <w:rsid w:val="00A92779"/>
    <w:rsid w:val="00A92867"/>
    <w:rsid w:val="00A929C2"/>
    <w:rsid w:val="00A938F8"/>
    <w:rsid w:val="00A939EF"/>
    <w:rsid w:val="00A93DC0"/>
    <w:rsid w:val="00A93FAB"/>
    <w:rsid w:val="00A94A9C"/>
    <w:rsid w:val="00A95647"/>
    <w:rsid w:val="00A95CAD"/>
    <w:rsid w:val="00A969EF"/>
    <w:rsid w:val="00A96BC2"/>
    <w:rsid w:val="00A96BE4"/>
    <w:rsid w:val="00A96E37"/>
    <w:rsid w:val="00A971CC"/>
    <w:rsid w:val="00A97E55"/>
    <w:rsid w:val="00AA082B"/>
    <w:rsid w:val="00AA0D14"/>
    <w:rsid w:val="00AA11FC"/>
    <w:rsid w:val="00AA1299"/>
    <w:rsid w:val="00AA2735"/>
    <w:rsid w:val="00AA2ADD"/>
    <w:rsid w:val="00AA2C09"/>
    <w:rsid w:val="00AA3211"/>
    <w:rsid w:val="00AA3C78"/>
    <w:rsid w:val="00AA3D47"/>
    <w:rsid w:val="00AA3E05"/>
    <w:rsid w:val="00AA4A70"/>
    <w:rsid w:val="00AA4CE7"/>
    <w:rsid w:val="00AA5E59"/>
    <w:rsid w:val="00AA5E81"/>
    <w:rsid w:val="00AA718C"/>
    <w:rsid w:val="00AA731B"/>
    <w:rsid w:val="00AA7328"/>
    <w:rsid w:val="00AB14E2"/>
    <w:rsid w:val="00AB1C28"/>
    <w:rsid w:val="00AB26D3"/>
    <w:rsid w:val="00AB4044"/>
    <w:rsid w:val="00AB41A9"/>
    <w:rsid w:val="00AB42A1"/>
    <w:rsid w:val="00AB46E3"/>
    <w:rsid w:val="00AB4929"/>
    <w:rsid w:val="00AB57D9"/>
    <w:rsid w:val="00AB5811"/>
    <w:rsid w:val="00AB58EA"/>
    <w:rsid w:val="00AB5A37"/>
    <w:rsid w:val="00AB5AE8"/>
    <w:rsid w:val="00AB74F0"/>
    <w:rsid w:val="00AB7969"/>
    <w:rsid w:val="00AB7C4B"/>
    <w:rsid w:val="00AC0D8D"/>
    <w:rsid w:val="00AC11C6"/>
    <w:rsid w:val="00AC1872"/>
    <w:rsid w:val="00AC203E"/>
    <w:rsid w:val="00AC21ED"/>
    <w:rsid w:val="00AC21EE"/>
    <w:rsid w:val="00AC224B"/>
    <w:rsid w:val="00AC26B7"/>
    <w:rsid w:val="00AC27BB"/>
    <w:rsid w:val="00AC3596"/>
    <w:rsid w:val="00AC4DD8"/>
    <w:rsid w:val="00AC570F"/>
    <w:rsid w:val="00AC678C"/>
    <w:rsid w:val="00AC67CA"/>
    <w:rsid w:val="00AC696C"/>
    <w:rsid w:val="00AC69DC"/>
    <w:rsid w:val="00AC6D12"/>
    <w:rsid w:val="00AC7A71"/>
    <w:rsid w:val="00AC7C1E"/>
    <w:rsid w:val="00AD132D"/>
    <w:rsid w:val="00AD1CA4"/>
    <w:rsid w:val="00AD1CBE"/>
    <w:rsid w:val="00AD1D4B"/>
    <w:rsid w:val="00AD2CC2"/>
    <w:rsid w:val="00AD40DB"/>
    <w:rsid w:val="00AD43A8"/>
    <w:rsid w:val="00AD46B9"/>
    <w:rsid w:val="00AD46D7"/>
    <w:rsid w:val="00AD631F"/>
    <w:rsid w:val="00AD653F"/>
    <w:rsid w:val="00AD6DDC"/>
    <w:rsid w:val="00AD7F56"/>
    <w:rsid w:val="00AE00B1"/>
    <w:rsid w:val="00AE0128"/>
    <w:rsid w:val="00AE017E"/>
    <w:rsid w:val="00AE0D75"/>
    <w:rsid w:val="00AE1733"/>
    <w:rsid w:val="00AE1AAD"/>
    <w:rsid w:val="00AE21FF"/>
    <w:rsid w:val="00AE22CB"/>
    <w:rsid w:val="00AE28BD"/>
    <w:rsid w:val="00AE2D4D"/>
    <w:rsid w:val="00AE37C6"/>
    <w:rsid w:val="00AE37FE"/>
    <w:rsid w:val="00AE3963"/>
    <w:rsid w:val="00AE3BCA"/>
    <w:rsid w:val="00AE4A70"/>
    <w:rsid w:val="00AE4D03"/>
    <w:rsid w:val="00AE4E74"/>
    <w:rsid w:val="00AE4FE7"/>
    <w:rsid w:val="00AE6474"/>
    <w:rsid w:val="00AE6C35"/>
    <w:rsid w:val="00AE727A"/>
    <w:rsid w:val="00AE7B3D"/>
    <w:rsid w:val="00AE7C7D"/>
    <w:rsid w:val="00AF02EB"/>
    <w:rsid w:val="00AF1DD7"/>
    <w:rsid w:val="00AF1F18"/>
    <w:rsid w:val="00AF33FC"/>
    <w:rsid w:val="00AF357F"/>
    <w:rsid w:val="00AF35BB"/>
    <w:rsid w:val="00AF3644"/>
    <w:rsid w:val="00AF36FE"/>
    <w:rsid w:val="00AF3AFA"/>
    <w:rsid w:val="00AF3BA6"/>
    <w:rsid w:val="00AF4015"/>
    <w:rsid w:val="00AF4DFD"/>
    <w:rsid w:val="00AF5403"/>
    <w:rsid w:val="00AF58D4"/>
    <w:rsid w:val="00AF5D4B"/>
    <w:rsid w:val="00AF618A"/>
    <w:rsid w:val="00AF75F9"/>
    <w:rsid w:val="00AF7E2C"/>
    <w:rsid w:val="00AF7F1C"/>
    <w:rsid w:val="00B0022B"/>
    <w:rsid w:val="00B006F3"/>
    <w:rsid w:val="00B01220"/>
    <w:rsid w:val="00B0177C"/>
    <w:rsid w:val="00B0199A"/>
    <w:rsid w:val="00B01D5C"/>
    <w:rsid w:val="00B025FC"/>
    <w:rsid w:val="00B027BE"/>
    <w:rsid w:val="00B02E7F"/>
    <w:rsid w:val="00B03274"/>
    <w:rsid w:val="00B0334E"/>
    <w:rsid w:val="00B0363E"/>
    <w:rsid w:val="00B03E16"/>
    <w:rsid w:val="00B045E0"/>
    <w:rsid w:val="00B05C46"/>
    <w:rsid w:val="00B05D40"/>
    <w:rsid w:val="00B067F5"/>
    <w:rsid w:val="00B06C92"/>
    <w:rsid w:val="00B0726E"/>
    <w:rsid w:val="00B07DB9"/>
    <w:rsid w:val="00B101B5"/>
    <w:rsid w:val="00B10279"/>
    <w:rsid w:val="00B10B74"/>
    <w:rsid w:val="00B10D56"/>
    <w:rsid w:val="00B11691"/>
    <w:rsid w:val="00B118BF"/>
    <w:rsid w:val="00B118FB"/>
    <w:rsid w:val="00B129E5"/>
    <w:rsid w:val="00B12A45"/>
    <w:rsid w:val="00B12CA4"/>
    <w:rsid w:val="00B1335A"/>
    <w:rsid w:val="00B13824"/>
    <w:rsid w:val="00B1391E"/>
    <w:rsid w:val="00B13B7C"/>
    <w:rsid w:val="00B1446B"/>
    <w:rsid w:val="00B14F82"/>
    <w:rsid w:val="00B1564D"/>
    <w:rsid w:val="00B15E34"/>
    <w:rsid w:val="00B168E2"/>
    <w:rsid w:val="00B17055"/>
    <w:rsid w:val="00B17569"/>
    <w:rsid w:val="00B175F8"/>
    <w:rsid w:val="00B2016E"/>
    <w:rsid w:val="00B21445"/>
    <w:rsid w:val="00B219D1"/>
    <w:rsid w:val="00B21FAF"/>
    <w:rsid w:val="00B227E3"/>
    <w:rsid w:val="00B22853"/>
    <w:rsid w:val="00B22B8B"/>
    <w:rsid w:val="00B231D8"/>
    <w:rsid w:val="00B237B7"/>
    <w:rsid w:val="00B238CB"/>
    <w:rsid w:val="00B239BB"/>
    <w:rsid w:val="00B242CC"/>
    <w:rsid w:val="00B254B1"/>
    <w:rsid w:val="00B25694"/>
    <w:rsid w:val="00B26650"/>
    <w:rsid w:val="00B26E18"/>
    <w:rsid w:val="00B26F0C"/>
    <w:rsid w:val="00B27545"/>
    <w:rsid w:val="00B27B14"/>
    <w:rsid w:val="00B27FED"/>
    <w:rsid w:val="00B3013B"/>
    <w:rsid w:val="00B30E8F"/>
    <w:rsid w:val="00B31E62"/>
    <w:rsid w:val="00B326BD"/>
    <w:rsid w:val="00B33DC2"/>
    <w:rsid w:val="00B34303"/>
    <w:rsid w:val="00B3442F"/>
    <w:rsid w:val="00B34FFF"/>
    <w:rsid w:val="00B35113"/>
    <w:rsid w:val="00B3521F"/>
    <w:rsid w:val="00B37298"/>
    <w:rsid w:val="00B372D6"/>
    <w:rsid w:val="00B374B1"/>
    <w:rsid w:val="00B37D48"/>
    <w:rsid w:val="00B37D7E"/>
    <w:rsid w:val="00B37E5B"/>
    <w:rsid w:val="00B402F8"/>
    <w:rsid w:val="00B40A4E"/>
    <w:rsid w:val="00B410B2"/>
    <w:rsid w:val="00B41252"/>
    <w:rsid w:val="00B4188E"/>
    <w:rsid w:val="00B42392"/>
    <w:rsid w:val="00B425BB"/>
    <w:rsid w:val="00B42BF2"/>
    <w:rsid w:val="00B432C9"/>
    <w:rsid w:val="00B43820"/>
    <w:rsid w:val="00B442C8"/>
    <w:rsid w:val="00B449A1"/>
    <w:rsid w:val="00B44AFC"/>
    <w:rsid w:val="00B44C10"/>
    <w:rsid w:val="00B45195"/>
    <w:rsid w:val="00B4650F"/>
    <w:rsid w:val="00B4708E"/>
    <w:rsid w:val="00B4719C"/>
    <w:rsid w:val="00B474D9"/>
    <w:rsid w:val="00B47979"/>
    <w:rsid w:val="00B47ADA"/>
    <w:rsid w:val="00B47B37"/>
    <w:rsid w:val="00B50414"/>
    <w:rsid w:val="00B51399"/>
    <w:rsid w:val="00B51424"/>
    <w:rsid w:val="00B51D98"/>
    <w:rsid w:val="00B51DB8"/>
    <w:rsid w:val="00B51EB7"/>
    <w:rsid w:val="00B53117"/>
    <w:rsid w:val="00B53807"/>
    <w:rsid w:val="00B54333"/>
    <w:rsid w:val="00B54D9E"/>
    <w:rsid w:val="00B5501C"/>
    <w:rsid w:val="00B554A7"/>
    <w:rsid w:val="00B55673"/>
    <w:rsid w:val="00B55DC0"/>
    <w:rsid w:val="00B55ED9"/>
    <w:rsid w:val="00B5662B"/>
    <w:rsid w:val="00B5685E"/>
    <w:rsid w:val="00B56AFC"/>
    <w:rsid w:val="00B5776B"/>
    <w:rsid w:val="00B60638"/>
    <w:rsid w:val="00B607A8"/>
    <w:rsid w:val="00B60848"/>
    <w:rsid w:val="00B60AA4"/>
    <w:rsid w:val="00B61ABD"/>
    <w:rsid w:val="00B61B78"/>
    <w:rsid w:val="00B622AF"/>
    <w:rsid w:val="00B62A13"/>
    <w:rsid w:val="00B630B4"/>
    <w:rsid w:val="00B63866"/>
    <w:rsid w:val="00B63D16"/>
    <w:rsid w:val="00B649CA"/>
    <w:rsid w:val="00B65230"/>
    <w:rsid w:val="00B65789"/>
    <w:rsid w:val="00B65B2C"/>
    <w:rsid w:val="00B65C35"/>
    <w:rsid w:val="00B665C7"/>
    <w:rsid w:val="00B66D15"/>
    <w:rsid w:val="00B7097B"/>
    <w:rsid w:val="00B70E04"/>
    <w:rsid w:val="00B71042"/>
    <w:rsid w:val="00B71294"/>
    <w:rsid w:val="00B71630"/>
    <w:rsid w:val="00B71DC7"/>
    <w:rsid w:val="00B72125"/>
    <w:rsid w:val="00B728EA"/>
    <w:rsid w:val="00B72F59"/>
    <w:rsid w:val="00B7395B"/>
    <w:rsid w:val="00B73B0D"/>
    <w:rsid w:val="00B74DD7"/>
    <w:rsid w:val="00B7578E"/>
    <w:rsid w:val="00B764FA"/>
    <w:rsid w:val="00B76A38"/>
    <w:rsid w:val="00B76A78"/>
    <w:rsid w:val="00B77D5D"/>
    <w:rsid w:val="00B77F8F"/>
    <w:rsid w:val="00B802C9"/>
    <w:rsid w:val="00B811E1"/>
    <w:rsid w:val="00B81477"/>
    <w:rsid w:val="00B81D89"/>
    <w:rsid w:val="00B81FA4"/>
    <w:rsid w:val="00B82365"/>
    <w:rsid w:val="00B823E2"/>
    <w:rsid w:val="00B836CC"/>
    <w:rsid w:val="00B84175"/>
    <w:rsid w:val="00B843C9"/>
    <w:rsid w:val="00B8488B"/>
    <w:rsid w:val="00B84BEA"/>
    <w:rsid w:val="00B85169"/>
    <w:rsid w:val="00B85341"/>
    <w:rsid w:val="00B857CD"/>
    <w:rsid w:val="00B8591C"/>
    <w:rsid w:val="00B85C64"/>
    <w:rsid w:val="00B8647B"/>
    <w:rsid w:val="00B87264"/>
    <w:rsid w:val="00B877CC"/>
    <w:rsid w:val="00B8794C"/>
    <w:rsid w:val="00B90BCA"/>
    <w:rsid w:val="00B9138B"/>
    <w:rsid w:val="00B915B5"/>
    <w:rsid w:val="00B922E4"/>
    <w:rsid w:val="00B926B5"/>
    <w:rsid w:val="00B932A8"/>
    <w:rsid w:val="00B93449"/>
    <w:rsid w:val="00B93509"/>
    <w:rsid w:val="00B93CF4"/>
    <w:rsid w:val="00B9461A"/>
    <w:rsid w:val="00B948D9"/>
    <w:rsid w:val="00B9530C"/>
    <w:rsid w:val="00B95496"/>
    <w:rsid w:val="00B95836"/>
    <w:rsid w:val="00B95EF4"/>
    <w:rsid w:val="00B966C5"/>
    <w:rsid w:val="00B96ADD"/>
    <w:rsid w:val="00B96C9C"/>
    <w:rsid w:val="00B97E6E"/>
    <w:rsid w:val="00BA079F"/>
    <w:rsid w:val="00BA0949"/>
    <w:rsid w:val="00BA1518"/>
    <w:rsid w:val="00BA1755"/>
    <w:rsid w:val="00BA1959"/>
    <w:rsid w:val="00BA1D0C"/>
    <w:rsid w:val="00BA1DDB"/>
    <w:rsid w:val="00BA201A"/>
    <w:rsid w:val="00BA21BA"/>
    <w:rsid w:val="00BA2359"/>
    <w:rsid w:val="00BA25E8"/>
    <w:rsid w:val="00BA26FE"/>
    <w:rsid w:val="00BA2C38"/>
    <w:rsid w:val="00BA2F2D"/>
    <w:rsid w:val="00BA30F2"/>
    <w:rsid w:val="00BA3B1B"/>
    <w:rsid w:val="00BA3EBE"/>
    <w:rsid w:val="00BA3F1A"/>
    <w:rsid w:val="00BA4369"/>
    <w:rsid w:val="00BA476B"/>
    <w:rsid w:val="00BA52F9"/>
    <w:rsid w:val="00BA5568"/>
    <w:rsid w:val="00BA6109"/>
    <w:rsid w:val="00BA6530"/>
    <w:rsid w:val="00BA69C0"/>
    <w:rsid w:val="00BA70F1"/>
    <w:rsid w:val="00BA720A"/>
    <w:rsid w:val="00BA7587"/>
    <w:rsid w:val="00BA7AFA"/>
    <w:rsid w:val="00BB0338"/>
    <w:rsid w:val="00BB090B"/>
    <w:rsid w:val="00BB0C2D"/>
    <w:rsid w:val="00BB0D83"/>
    <w:rsid w:val="00BB0D99"/>
    <w:rsid w:val="00BB146F"/>
    <w:rsid w:val="00BB1D73"/>
    <w:rsid w:val="00BB1D9E"/>
    <w:rsid w:val="00BB1FD0"/>
    <w:rsid w:val="00BB22FD"/>
    <w:rsid w:val="00BB2E26"/>
    <w:rsid w:val="00BB3616"/>
    <w:rsid w:val="00BB4CE8"/>
    <w:rsid w:val="00BB4DB1"/>
    <w:rsid w:val="00BB4ED3"/>
    <w:rsid w:val="00BB5592"/>
    <w:rsid w:val="00BB5985"/>
    <w:rsid w:val="00BB5A0F"/>
    <w:rsid w:val="00BB5D31"/>
    <w:rsid w:val="00BB5E66"/>
    <w:rsid w:val="00BB602C"/>
    <w:rsid w:val="00BB6509"/>
    <w:rsid w:val="00BB6B7C"/>
    <w:rsid w:val="00BB7FC1"/>
    <w:rsid w:val="00BC0039"/>
    <w:rsid w:val="00BC0785"/>
    <w:rsid w:val="00BC0C80"/>
    <w:rsid w:val="00BC0EEA"/>
    <w:rsid w:val="00BC1BE3"/>
    <w:rsid w:val="00BC2315"/>
    <w:rsid w:val="00BC248C"/>
    <w:rsid w:val="00BC26C6"/>
    <w:rsid w:val="00BC28D3"/>
    <w:rsid w:val="00BC29BB"/>
    <w:rsid w:val="00BC3997"/>
    <w:rsid w:val="00BC4080"/>
    <w:rsid w:val="00BC428D"/>
    <w:rsid w:val="00BC44D6"/>
    <w:rsid w:val="00BC490F"/>
    <w:rsid w:val="00BC5023"/>
    <w:rsid w:val="00BC5262"/>
    <w:rsid w:val="00BC5434"/>
    <w:rsid w:val="00BC668C"/>
    <w:rsid w:val="00BC6948"/>
    <w:rsid w:val="00BC6CAB"/>
    <w:rsid w:val="00BC7185"/>
    <w:rsid w:val="00BC7291"/>
    <w:rsid w:val="00BC73F4"/>
    <w:rsid w:val="00BC7502"/>
    <w:rsid w:val="00BC780B"/>
    <w:rsid w:val="00BD1CBD"/>
    <w:rsid w:val="00BD1DF1"/>
    <w:rsid w:val="00BD22EA"/>
    <w:rsid w:val="00BD2464"/>
    <w:rsid w:val="00BD25BB"/>
    <w:rsid w:val="00BD3032"/>
    <w:rsid w:val="00BD38B5"/>
    <w:rsid w:val="00BD38FA"/>
    <w:rsid w:val="00BD41A9"/>
    <w:rsid w:val="00BD4493"/>
    <w:rsid w:val="00BD4659"/>
    <w:rsid w:val="00BD47EC"/>
    <w:rsid w:val="00BD5D24"/>
    <w:rsid w:val="00BD5D7E"/>
    <w:rsid w:val="00BD608F"/>
    <w:rsid w:val="00BD6871"/>
    <w:rsid w:val="00BD6A8D"/>
    <w:rsid w:val="00BD6B3C"/>
    <w:rsid w:val="00BD6F61"/>
    <w:rsid w:val="00BD7036"/>
    <w:rsid w:val="00BD7338"/>
    <w:rsid w:val="00BD7345"/>
    <w:rsid w:val="00BD74AF"/>
    <w:rsid w:val="00BD7543"/>
    <w:rsid w:val="00BE00CB"/>
    <w:rsid w:val="00BE08C0"/>
    <w:rsid w:val="00BE09ED"/>
    <w:rsid w:val="00BE1E5E"/>
    <w:rsid w:val="00BE263B"/>
    <w:rsid w:val="00BE2DF5"/>
    <w:rsid w:val="00BE3055"/>
    <w:rsid w:val="00BE31F4"/>
    <w:rsid w:val="00BE3260"/>
    <w:rsid w:val="00BE3332"/>
    <w:rsid w:val="00BE3C2C"/>
    <w:rsid w:val="00BE3FFD"/>
    <w:rsid w:val="00BE5515"/>
    <w:rsid w:val="00BE57CF"/>
    <w:rsid w:val="00BE5DE6"/>
    <w:rsid w:val="00BE6760"/>
    <w:rsid w:val="00BE6ECE"/>
    <w:rsid w:val="00BE7039"/>
    <w:rsid w:val="00BE70AF"/>
    <w:rsid w:val="00BE726D"/>
    <w:rsid w:val="00BE7EAE"/>
    <w:rsid w:val="00BF051A"/>
    <w:rsid w:val="00BF1704"/>
    <w:rsid w:val="00BF222F"/>
    <w:rsid w:val="00BF2406"/>
    <w:rsid w:val="00BF2636"/>
    <w:rsid w:val="00BF306F"/>
    <w:rsid w:val="00BF3141"/>
    <w:rsid w:val="00BF43F2"/>
    <w:rsid w:val="00BF5164"/>
    <w:rsid w:val="00BF5251"/>
    <w:rsid w:val="00BF5A21"/>
    <w:rsid w:val="00BF5B18"/>
    <w:rsid w:val="00BF5E3D"/>
    <w:rsid w:val="00BF6F3E"/>
    <w:rsid w:val="00BF76EB"/>
    <w:rsid w:val="00BF777C"/>
    <w:rsid w:val="00BF7C97"/>
    <w:rsid w:val="00BF7CA4"/>
    <w:rsid w:val="00C00200"/>
    <w:rsid w:val="00C00F7E"/>
    <w:rsid w:val="00C00FAB"/>
    <w:rsid w:val="00C0101B"/>
    <w:rsid w:val="00C010A9"/>
    <w:rsid w:val="00C01EC0"/>
    <w:rsid w:val="00C0230C"/>
    <w:rsid w:val="00C02354"/>
    <w:rsid w:val="00C02E8B"/>
    <w:rsid w:val="00C035BE"/>
    <w:rsid w:val="00C0428E"/>
    <w:rsid w:val="00C04D56"/>
    <w:rsid w:val="00C0567C"/>
    <w:rsid w:val="00C05FD5"/>
    <w:rsid w:val="00C060F1"/>
    <w:rsid w:val="00C06DA8"/>
    <w:rsid w:val="00C101F4"/>
    <w:rsid w:val="00C10B34"/>
    <w:rsid w:val="00C11FBF"/>
    <w:rsid w:val="00C12A2A"/>
    <w:rsid w:val="00C13075"/>
    <w:rsid w:val="00C130CC"/>
    <w:rsid w:val="00C13236"/>
    <w:rsid w:val="00C132B7"/>
    <w:rsid w:val="00C145D3"/>
    <w:rsid w:val="00C14A57"/>
    <w:rsid w:val="00C156D0"/>
    <w:rsid w:val="00C15C69"/>
    <w:rsid w:val="00C16DD4"/>
    <w:rsid w:val="00C1739C"/>
    <w:rsid w:val="00C200E1"/>
    <w:rsid w:val="00C2057D"/>
    <w:rsid w:val="00C20887"/>
    <w:rsid w:val="00C20B3C"/>
    <w:rsid w:val="00C21233"/>
    <w:rsid w:val="00C21D13"/>
    <w:rsid w:val="00C21DA9"/>
    <w:rsid w:val="00C223FF"/>
    <w:rsid w:val="00C22C4C"/>
    <w:rsid w:val="00C2312C"/>
    <w:rsid w:val="00C234FD"/>
    <w:rsid w:val="00C240AF"/>
    <w:rsid w:val="00C2432F"/>
    <w:rsid w:val="00C244EE"/>
    <w:rsid w:val="00C24C0F"/>
    <w:rsid w:val="00C25B84"/>
    <w:rsid w:val="00C262CB"/>
    <w:rsid w:val="00C26418"/>
    <w:rsid w:val="00C26E2A"/>
    <w:rsid w:val="00C301E4"/>
    <w:rsid w:val="00C31032"/>
    <w:rsid w:val="00C31B61"/>
    <w:rsid w:val="00C31D18"/>
    <w:rsid w:val="00C31FC8"/>
    <w:rsid w:val="00C3289A"/>
    <w:rsid w:val="00C33923"/>
    <w:rsid w:val="00C33C13"/>
    <w:rsid w:val="00C34375"/>
    <w:rsid w:val="00C34822"/>
    <w:rsid w:val="00C34981"/>
    <w:rsid w:val="00C352D6"/>
    <w:rsid w:val="00C358CC"/>
    <w:rsid w:val="00C35A54"/>
    <w:rsid w:val="00C35C14"/>
    <w:rsid w:val="00C371A3"/>
    <w:rsid w:val="00C372CC"/>
    <w:rsid w:val="00C374E4"/>
    <w:rsid w:val="00C3774B"/>
    <w:rsid w:val="00C400D0"/>
    <w:rsid w:val="00C40CD4"/>
    <w:rsid w:val="00C41379"/>
    <w:rsid w:val="00C41C7D"/>
    <w:rsid w:val="00C41E75"/>
    <w:rsid w:val="00C425E8"/>
    <w:rsid w:val="00C42BBE"/>
    <w:rsid w:val="00C42C82"/>
    <w:rsid w:val="00C42F53"/>
    <w:rsid w:val="00C4332C"/>
    <w:rsid w:val="00C438EB"/>
    <w:rsid w:val="00C43B43"/>
    <w:rsid w:val="00C43DB0"/>
    <w:rsid w:val="00C440D0"/>
    <w:rsid w:val="00C44A8D"/>
    <w:rsid w:val="00C44ADE"/>
    <w:rsid w:val="00C44B3E"/>
    <w:rsid w:val="00C45662"/>
    <w:rsid w:val="00C457F5"/>
    <w:rsid w:val="00C458A6"/>
    <w:rsid w:val="00C45925"/>
    <w:rsid w:val="00C45A0C"/>
    <w:rsid w:val="00C46522"/>
    <w:rsid w:val="00C46527"/>
    <w:rsid w:val="00C473C7"/>
    <w:rsid w:val="00C47A4C"/>
    <w:rsid w:val="00C47EFA"/>
    <w:rsid w:val="00C50146"/>
    <w:rsid w:val="00C501FB"/>
    <w:rsid w:val="00C50779"/>
    <w:rsid w:val="00C50DBD"/>
    <w:rsid w:val="00C51297"/>
    <w:rsid w:val="00C513A8"/>
    <w:rsid w:val="00C52114"/>
    <w:rsid w:val="00C52298"/>
    <w:rsid w:val="00C52893"/>
    <w:rsid w:val="00C52CD8"/>
    <w:rsid w:val="00C52D26"/>
    <w:rsid w:val="00C53298"/>
    <w:rsid w:val="00C53E4B"/>
    <w:rsid w:val="00C5481F"/>
    <w:rsid w:val="00C553D6"/>
    <w:rsid w:val="00C555F3"/>
    <w:rsid w:val="00C55CBE"/>
    <w:rsid w:val="00C56535"/>
    <w:rsid w:val="00C56C87"/>
    <w:rsid w:val="00C56D47"/>
    <w:rsid w:val="00C57257"/>
    <w:rsid w:val="00C578E2"/>
    <w:rsid w:val="00C604E0"/>
    <w:rsid w:val="00C61452"/>
    <w:rsid w:val="00C61CD2"/>
    <w:rsid w:val="00C61F0C"/>
    <w:rsid w:val="00C63FEC"/>
    <w:rsid w:val="00C64139"/>
    <w:rsid w:val="00C643B3"/>
    <w:rsid w:val="00C649A3"/>
    <w:rsid w:val="00C64D1D"/>
    <w:rsid w:val="00C64EF0"/>
    <w:rsid w:val="00C656D5"/>
    <w:rsid w:val="00C666D8"/>
    <w:rsid w:val="00C6691F"/>
    <w:rsid w:val="00C66A30"/>
    <w:rsid w:val="00C66D1F"/>
    <w:rsid w:val="00C66F21"/>
    <w:rsid w:val="00C675FD"/>
    <w:rsid w:val="00C6778C"/>
    <w:rsid w:val="00C678F1"/>
    <w:rsid w:val="00C705E9"/>
    <w:rsid w:val="00C7074F"/>
    <w:rsid w:val="00C71D5D"/>
    <w:rsid w:val="00C72224"/>
    <w:rsid w:val="00C7233C"/>
    <w:rsid w:val="00C72CC4"/>
    <w:rsid w:val="00C73BB3"/>
    <w:rsid w:val="00C73BEB"/>
    <w:rsid w:val="00C746EC"/>
    <w:rsid w:val="00C74AE1"/>
    <w:rsid w:val="00C74B34"/>
    <w:rsid w:val="00C74B5C"/>
    <w:rsid w:val="00C75706"/>
    <w:rsid w:val="00C75BA2"/>
    <w:rsid w:val="00C777A0"/>
    <w:rsid w:val="00C77FBC"/>
    <w:rsid w:val="00C802B9"/>
    <w:rsid w:val="00C80949"/>
    <w:rsid w:val="00C80E93"/>
    <w:rsid w:val="00C8148C"/>
    <w:rsid w:val="00C819FC"/>
    <w:rsid w:val="00C82338"/>
    <w:rsid w:val="00C8319B"/>
    <w:rsid w:val="00C83F81"/>
    <w:rsid w:val="00C84A91"/>
    <w:rsid w:val="00C85086"/>
    <w:rsid w:val="00C85489"/>
    <w:rsid w:val="00C854AC"/>
    <w:rsid w:val="00C86991"/>
    <w:rsid w:val="00C86A04"/>
    <w:rsid w:val="00C86A6C"/>
    <w:rsid w:val="00C86D3B"/>
    <w:rsid w:val="00C8773D"/>
    <w:rsid w:val="00C877ED"/>
    <w:rsid w:val="00C878E0"/>
    <w:rsid w:val="00C87A01"/>
    <w:rsid w:val="00C87CED"/>
    <w:rsid w:val="00C87DD3"/>
    <w:rsid w:val="00C90C11"/>
    <w:rsid w:val="00C90C6B"/>
    <w:rsid w:val="00C912ED"/>
    <w:rsid w:val="00C91412"/>
    <w:rsid w:val="00C91423"/>
    <w:rsid w:val="00C91B83"/>
    <w:rsid w:val="00C91C49"/>
    <w:rsid w:val="00C91DAE"/>
    <w:rsid w:val="00C92B2C"/>
    <w:rsid w:val="00C92B47"/>
    <w:rsid w:val="00C92D2F"/>
    <w:rsid w:val="00C930E6"/>
    <w:rsid w:val="00C944F3"/>
    <w:rsid w:val="00C9571A"/>
    <w:rsid w:val="00C958B7"/>
    <w:rsid w:val="00C964BD"/>
    <w:rsid w:val="00C964EE"/>
    <w:rsid w:val="00C96597"/>
    <w:rsid w:val="00C9679F"/>
    <w:rsid w:val="00C975C0"/>
    <w:rsid w:val="00C97C84"/>
    <w:rsid w:val="00C97DC4"/>
    <w:rsid w:val="00C97DE0"/>
    <w:rsid w:val="00CA0489"/>
    <w:rsid w:val="00CA0F41"/>
    <w:rsid w:val="00CA1736"/>
    <w:rsid w:val="00CA17E0"/>
    <w:rsid w:val="00CA1B14"/>
    <w:rsid w:val="00CA28FD"/>
    <w:rsid w:val="00CA2A72"/>
    <w:rsid w:val="00CA30DC"/>
    <w:rsid w:val="00CA3172"/>
    <w:rsid w:val="00CA35F2"/>
    <w:rsid w:val="00CA3BEB"/>
    <w:rsid w:val="00CA3F22"/>
    <w:rsid w:val="00CA4815"/>
    <w:rsid w:val="00CA492A"/>
    <w:rsid w:val="00CA5BF1"/>
    <w:rsid w:val="00CB093F"/>
    <w:rsid w:val="00CB1328"/>
    <w:rsid w:val="00CB1CED"/>
    <w:rsid w:val="00CB3BC7"/>
    <w:rsid w:val="00CB450C"/>
    <w:rsid w:val="00CB517F"/>
    <w:rsid w:val="00CB52BF"/>
    <w:rsid w:val="00CB575E"/>
    <w:rsid w:val="00CB57B4"/>
    <w:rsid w:val="00CB5870"/>
    <w:rsid w:val="00CB5964"/>
    <w:rsid w:val="00CB596A"/>
    <w:rsid w:val="00CB5AD2"/>
    <w:rsid w:val="00CB5AD8"/>
    <w:rsid w:val="00CB5DF2"/>
    <w:rsid w:val="00CB6EC7"/>
    <w:rsid w:val="00CB7106"/>
    <w:rsid w:val="00CB7715"/>
    <w:rsid w:val="00CC065A"/>
    <w:rsid w:val="00CC0BC9"/>
    <w:rsid w:val="00CC22F1"/>
    <w:rsid w:val="00CC2940"/>
    <w:rsid w:val="00CC3296"/>
    <w:rsid w:val="00CC36AD"/>
    <w:rsid w:val="00CC3B31"/>
    <w:rsid w:val="00CC4B13"/>
    <w:rsid w:val="00CC4D9E"/>
    <w:rsid w:val="00CC52EF"/>
    <w:rsid w:val="00CC589B"/>
    <w:rsid w:val="00CC5D1A"/>
    <w:rsid w:val="00CC6C5F"/>
    <w:rsid w:val="00CC6E3E"/>
    <w:rsid w:val="00CC7045"/>
    <w:rsid w:val="00CC7049"/>
    <w:rsid w:val="00CC7218"/>
    <w:rsid w:val="00CC7414"/>
    <w:rsid w:val="00CC75F7"/>
    <w:rsid w:val="00CD1044"/>
    <w:rsid w:val="00CD1047"/>
    <w:rsid w:val="00CD10AE"/>
    <w:rsid w:val="00CD1BD7"/>
    <w:rsid w:val="00CD216D"/>
    <w:rsid w:val="00CD2373"/>
    <w:rsid w:val="00CD2EAA"/>
    <w:rsid w:val="00CD3082"/>
    <w:rsid w:val="00CD34B7"/>
    <w:rsid w:val="00CD37FC"/>
    <w:rsid w:val="00CD3D08"/>
    <w:rsid w:val="00CD3E9C"/>
    <w:rsid w:val="00CD40BA"/>
    <w:rsid w:val="00CD4472"/>
    <w:rsid w:val="00CD55A9"/>
    <w:rsid w:val="00CD642F"/>
    <w:rsid w:val="00CD6436"/>
    <w:rsid w:val="00CD688B"/>
    <w:rsid w:val="00CD6DC4"/>
    <w:rsid w:val="00CD6F45"/>
    <w:rsid w:val="00CD74C9"/>
    <w:rsid w:val="00CD7677"/>
    <w:rsid w:val="00CE033C"/>
    <w:rsid w:val="00CE0690"/>
    <w:rsid w:val="00CE0932"/>
    <w:rsid w:val="00CE1157"/>
    <w:rsid w:val="00CE1A39"/>
    <w:rsid w:val="00CE2857"/>
    <w:rsid w:val="00CE3087"/>
    <w:rsid w:val="00CE3674"/>
    <w:rsid w:val="00CE3921"/>
    <w:rsid w:val="00CE4454"/>
    <w:rsid w:val="00CE4A94"/>
    <w:rsid w:val="00CE4EAE"/>
    <w:rsid w:val="00CE5E38"/>
    <w:rsid w:val="00CE6032"/>
    <w:rsid w:val="00CE60BD"/>
    <w:rsid w:val="00CE624D"/>
    <w:rsid w:val="00CE64A4"/>
    <w:rsid w:val="00CE65AB"/>
    <w:rsid w:val="00CE6856"/>
    <w:rsid w:val="00CE6AE5"/>
    <w:rsid w:val="00CE6E7E"/>
    <w:rsid w:val="00CE6FDF"/>
    <w:rsid w:val="00CE72A3"/>
    <w:rsid w:val="00CE7393"/>
    <w:rsid w:val="00CF0A7A"/>
    <w:rsid w:val="00CF0BB0"/>
    <w:rsid w:val="00CF127F"/>
    <w:rsid w:val="00CF1422"/>
    <w:rsid w:val="00CF1C0F"/>
    <w:rsid w:val="00CF267A"/>
    <w:rsid w:val="00CF38CE"/>
    <w:rsid w:val="00CF3AF6"/>
    <w:rsid w:val="00CF4914"/>
    <w:rsid w:val="00CF570A"/>
    <w:rsid w:val="00CF5DF0"/>
    <w:rsid w:val="00CF62D2"/>
    <w:rsid w:val="00CF6562"/>
    <w:rsid w:val="00CF6B90"/>
    <w:rsid w:val="00CF6C3B"/>
    <w:rsid w:val="00CF6EE7"/>
    <w:rsid w:val="00CF7379"/>
    <w:rsid w:val="00CF741E"/>
    <w:rsid w:val="00CF7A37"/>
    <w:rsid w:val="00D00194"/>
    <w:rsid w:val="00D005A1"/>
    <w:rsid w:val="00D00948"/>
    <w:rsid w:val="00D01756"/>
    <w:rsid w:val="00D0186C"/>
    <w:rsid w:val="00D01A7A"/>
    <w:rsid w:val="00D0221C"/>
    <w:rsid w:val="00D02B34"/>
    <w:rsid w:val="00D03437"/>
    <w:rsid w:val="00D03CDF"/>
    <w:rsid w:val="00D04067"/>
    <w:rsid w:val="00D046B5"/>
    <w:rsid w:val="00D057ED"/>
    <w:rsid w:val="00D05B6F"/>
    <w:rsid w:val="00D05D45"/>
    <w:rsid w:val="00D0673B"/>
    <w:rsid w:val="00D067A4"/>
    <w:rsid w:val="00D06BC1"/>
    <w:rsid w:val="00D06D01"/>
    <w:rsid w:val="00D06DAF"/>
    <w:rsid w:val="00D06E8F"/>
    <w:rsid w:val="00D07109"/>
    <w:rsid w:val="00D07808"/>
    <w:rsid w:val="00D10506"/>
    <w:rsid w:val="00D1109B"/>
    <w:rsid w:val="00D1131F"/>
    <w:rsid w:val="00D1174A"/>
    <w:rsid w:val="00D11808"/>
    <w:rsid w:val="00D11991"/>
    <w:rsid w:val="00D1199F"/>
    <w:rsid w:val="00D11AF4"/>
    <w:rsid w:val="00D11F78"/>
    <w:rsid w:val="00D13A0A"/>
    <w:rsid w:val="00D15E6E"/>
    <w:rsid w:val="00D1605D"/>
    <w:rsid w:val="00D16AD4"/>
    <w:rsid w:val="00D16EA4"/>
    <w:rsid w:val="00D17F89"/>
    <w:rsid w:val="00D2050B"/>
    <w:rsid w:val="00D210C6"/>
    <w:rsid w:val="00D21296"/>
    <w:rsid w:val="00D21F81"/>
    <w:rsid w:val="00D22637"/>
    <w:rsid w:val="00D22956"/>
    <w:rsid w:val="00D229F0"/>
    <w:rsid w:val="00D22CA9"/>
    <w:rsid w:val="00D23928"/>
    <w:rsid w:val="00D23AC1"/>
    <w:rsid w:val="00D255F6"/>
    <w:rsid w:val="00D258CE"/>
    <w:rsid w:val="00D25B1B"/>
    <w:rsid w:val="00D25C69"/>
    <w:rsid w:val="00D26412"/>
    <w:rsid w:val="00D26923"/>
    <w:rsid w:val="00D2697D"/>
    <w:rsid w:val="00D26C23"/>
    <w:rsid w:val="00D26FE1"/>
    <w:rsid w:val="00D2766D"/>
    <w:rsid w:val="00D27A31"/>
    <w:rsid w:val="00D27AC4"/>
    <w:rsid w:val="00D27DD8"/>
    <w:rsid w:val="00D303D3"/>
    <w:rsid w:val="00D30470"/>
    <w:rsid w:val="00D3060D"/>
    <w:rsid w:val="00D3076D"/>
    <w:rsid w:val="00D30ECB"/>
    <w:rsid w:val="00D314C2"/>
    <w:rsid w:val="00D31D76"/>
    <w:rsid w:val="00D32A61"/>
    <w:rsid w:val="00D32B52"/>
    <w:rsid w:val="00D32BE7"/>
    <w:rsid w:val="00D332F7"/>
    <w:rsid w:val="00D33496"/>
    <w:rsid w:val="00D33628"/>
    <w:rsid w:val="00D34145"/>
    <w:rsid w:val="00D341E4"/>
    <w:rsid w:val="00D344F1"/>
    <w:rsid w:val="00D350A7"/>
    <w:rsid w:val="00D3584A"/>
    <w:rsid w:val="00D35904"/>
    <w:rsid w:val="00D35D22"/>
    <w:rsid w:val="00D363E5"/>
    <w:rsid w:val="00D369EE"/>
    <w:rsid w:val="00D36CA0"/>
    <w:rsid w:val="00D3731A"/>
    <w:rsid w:val="00D37897"/>
    <w:rsid w:val="00D37C0C"/>
    <w:rsid w:val="00D37D16"/>
    <w:rsid w:val="00D40157"/>
    <w:rsid w:val="00D40BDC"/>
    <w:rsid w:val="00D41576"/>
    <w:rsid w:val="00D420A6"/>
    <w:rsid w:val="00D4212B"/>
    <w:rsid w:val="00D42210"/>
    <w:rsid w:val="00D43111"/>
    <w:rsid w:val="00D435B6"/>
    <w:rsid w:val="00D435B7"/>
    <w:rsid w:val="00D4467C"/>
    <w:rsid w:val="00D44A3D"/>
    <w:rsid w:val="00D44DBB"/>
    <w:rsid w:val="00D44EDD"/>
    <w:rsid w:val="00D45047"/>
    <w:rsid w:val="00D453C5"/>
    <w:rsid w:val="00D459C7"/>
    <w:rsid w:val="00D45DAC"/>
    <w:rsid w:val="00D45F1A"/>
    <w:rsid w:val="00D45FB2"/>
    <w:rsid w:val="00D46002"/>
    <w:rsid w:val="00D46042"/>
    <w:rsid w:val="00D46837"/>
    <w:rsid w:val="00D4775E"/>
    <w:rsid w:val="00D47871"/>
    <w:rsid w:val="00D5055E"/>
    <w:rsid w:val="00D5060C"/>
    <w:rsid w:val="00D50E64"/>
    <w:rsid w:val="00D510C1"/>
    <w:rsid w:val="00D51239"/>
    <w:rsid w:val="00D512E2"/>
    <w:rsid w:val="00D51606"/>
    <w:rsid w:val="00D51AFC"/>
    <w:rsid w:val="00D5205E"/>
    <w:rsid w:val="00D52758"/>
    <w:rsid w:val="00D530F6"/>
    <w:rsid w:val="00D53C0B"/>
    <w:rsid w:val="00D542CD"/>
    <w:rsid w:val="00D544BE"/>
    <w:rsid w:val="00D545F8"/>
    <w:rsid w:val="00D54744"/>
    <w:rsid w:val="00D550D7"/>
    <w:rsid w:val="00D55758"/>
    <w:rsid w:val="00D5668F"/>
    <w:rsid w:val="00D5688A"/>
    <w:rsid w:val="00D56D70"/>
    <w:rsid w:val="00D573A8"/>
    <w:rsid w:val="00D57517"/>
    <w:rsid w:val="00D5782E"/>
    <w:rsid w:val="00D57A69"/>
    <w:rsid w:val="00D57C66"/>
    <w:rsid w:val="00D60DA7"/>
    <w:rsid w:val="00D619DD"/>
    <w:rsid w:val="00D623D4"/>
    <w:rsid w:val="00D62532"/>
    <w:rsid w:val="00D6336A"/>
    <w:rsid w:val="00D63B6F"/>
    <w:rsid w:val="00D63C44"/>
    <w:rsid w:val="00D6442D"/>
    <w:rsid w:val="00D64F72"/>
    <w:rsid w:val="00D65485"/>
    <w:rsid w:val="00D65C3A"/>
    <w:rsid w:val="00D675B4"/>
    <w:rsid w:val="00D67B8A"/>
    <w:rsid w:val="00D703A6"/>
    <w:rsid w:val="00D70F0C"/>
    <w:rsid w:val="00D71198"/>
    <w:rsid w:val="00D71695"/>
    <w:rsid w:val="00D716F1"/>
    <w:rsid w:val="00D7173F"/>
    <w:rsid w:val="00D717CA"/>
    <w:rsid w:val="00D71A5F"/>
    <w:rsid w:val="00D728C1"/>
    <w:rsid w:val="00D73040"/>
    <w:rsid w:val="00D741AE"/>
    <w:rsid w:val="00D7425A"/>
    <w:rsid w:val="00D74283"/>
    <w:rsid w:val="00D746FE"/>
    <w:rsid w:val="00D758A4"/>
    <w:rsid w:val="00D76146"/>
    <w:rsid w:val="00D76D79"/>
    <w:rsid w:val="00D77220"/>
    <w:rsid w:val="00D77B8D"/>
    <w:rsid w:val="00D77D89"/>
    <w:rsid w:val="00D80934"/>
    <w:rsid w:val="00D80ABB"/>
    <w:rsid w:val="00D80F30"/>
    <w:rsid w:val="00D80F65"/>
    <w:rsid w:val="00D814E2"/>
    <w:rsid w:val="00D818BB"/>
    <w:rsid w:val="00D81EDE"/>
    <w:rsid w:val="00D827BF"/>
    <w:rsid w:val="00D830B8"/>
    <w:rsid w:val="00D83F61"/>
    <w:rsid w:val="00D8409F"/>
    <w:rsid w:val="00D84C1A"/>
    <w:rsid w:val="00D85614"/>
    <w:rsid w:val="00D85B3A"/>
    <w:rsid w:val="00D85B54"/>
    <w:rsid w:val="00D86137"/>
    <w:rsid w:val="00D86193"/>
    <w:rsid w:val="00D86284"/>
    <w:rsid w:val="00D9001E"/>
    <w:rsid w:val="00D91A8E"/>
    <w:rsid w:val="00D91BA5"/>
    <w:rsid w:val="00D923BF"/>
    <w:rsid w:val="00D92415"/>
    <w:rsid w:val="00D92739"/>
    <w:rsid w:val="00D92894"/>
    <w:rsid w:val="00D934BF"/>
    <w:rsid w:val="00D93E50"/>
    <w:rsid w:val="00D93FDD"/>
    <w:rsid w:val="00D95791"/>
    <w:rsid w:val="00D95B5D"/>
    <w:rsid w:val="00D95CC4"/>
    <w:rsid w:val="00D95E04"/>
    <w:rsid w:val="00D95E68"/>
    <w:rsid w:val="00D95FAE"/>
    <w:rsid w:val="00D963ED"/>
    <w:rsid w:val="00D969F4"/>
    <w:rsid w:val="00D96A67"/>
    <w:rsid w:val="00D97F4A"/>
    <w:rsid w:val="00DA0648"/>
    <w:rsid w:val="00DA1579"/>
    <w:rsid w:val="00DA16FB"/>
    <w:rsid w:val="00DA1A45"/>
    <w:rsid w:val="00DA27AD"/>
    <w:rsid w:val="00DA2960"/>
    <w:rsid w:val="00DA2972"/>
    <w:rsid w:val="00DA41AA"/>
    <w:rsid w:val="00DA423B"/>
    <w:rsid w:val="00DA4390"/>
    <w:rsid w:val="00DA44A0"/>
    <w:rsid w:val="00DA5229"/>
    <w:rsid w:val="00DA5317"/>
    <w:rsid w:val="00DA6267"/>
    <w:rsid w:val="00DB021B"/>
    <w:rsid w:val="00DB04F8"/>
    <w:rsid w:val="00DB0844"/>
    <w:rsid w:val="00DB098D"/>
    <w:rsid w:val="00DB0AD9"/>
    <w:rsid w:val="00DB16C5"/>
    <w:rsid w:val="00DB202C"/>
    <w:rsid w:val="00DB22F8"/>
    <w:rsid w:val="00DB285D"/>
    <w:rsid w:val="00DB2997"/>
    <w:rsid w:val="00DB2F49"/>
    <w:rsid w:val="00DB3841"/>
    <w:rsid w:val="00DB3BB6"/>
    <w:rsid w:val="00DB413C"/>
    <w:rsid w:val="00DB4A79"/>
    <w:rsid w:val="00DB4AFE"/>
    <w:rsid w:val="00DB51A0"/>
    <w:rsid w:val="00DB5967"/>
    <w:rsid w:val="00DB5D30"/>
    <w:rsid w:val="00DB600B"/>
    <w:rsid w:val="00DB6540"/>
    <w:rsid w:val="00DB6C24"/>
    <w:rsid w:val="00DB6D2A"/>
    <w:rsid w:val="00DB6F7C"/>
    <w:rsid w:val="00DB715E"/>
    <w:rsid w:val="00DB774B"/>
    <w:rsid w:val="00DB7A7B"/>
    <w:rsid w:val="00DC0BBA"/>
    <w:rsid w:val="00DC0EE8"/>
    <w:rsid w:val="00DC0F4A"/>
    <w:rsid w:val="00DC131A"/>
    <w:rsid w:val="00DC2A1F"/>
    <w:rsid w:val="00DC2A82"/>
    <w:rsid w:val="00DC3E40"/>
    <w:rsid w:val="00DC3E9F"/>
    <w:rsid w:val="00DC4B67"/>
    <w:rsid w:val="00DC4C6B"/>
    <w:rsid w:val="00DC4D91"/>
    <w:rsid w:val="00DC5980"/>
    <w:rsid w:val="00DC69CE"/>
    <w:rsid w:val="00DC6CE4"/>
    <w:rsid w:val="00DC7BDA"/>
    <w:rsid w:val="00DC7BE7"/>
    <w:rsid w:val="00DD106B"/>
    <w:rsid w:val="00DD13FF"/>
    <w:rsid w:val="00DD17FC"/>
    <w:rsid w:val="00DD1844"/>
    <w:rsid w:val="00DD23A8"/>
    <w:rsid w:val="00DD2688"/>
    <w:rsid w:val="00DD26F8"/>
    <w:rsid w:val="00DD2B46"/>
    <w:rsid w:val="00DD2C38"/>
    <w:rsid w:val="00DD3C83"/>
    <w:rsid w:val="00DD3E9F"/>
    <w:rsid w:val="00DD484F"/>
    <w:rsid w:val="00DD509A"/>
    <w:rsid w:val="00DD559E"/>
    <w:rsid w:val="00DD5FEF"/>
    <w:rsid w:val="00DD6366"/>
    <w:rsid w:val="00DD63C6"/>
    <w:rsid w:val="00DD6582"/>
    <w:rsid w:val="00DD6A9A"/>
    <w:rsid w:val="00DD7D8D"/>
    <w:rsid w:val="00DE0AD7"/>
    <w:rsid w:val="00DE0AFF"/>
    <w:rsid w:val="00DE0F8F"/>
    <w:rsid w:val="00DE12F2"/>
    <w:rsid w:val="00DE1797"/>
    <w:rsid w:val="00DE1DF5"/>
    <w:rsid w:val="00DE1E7A"/>
    <w:rsid w:val="00DE1EB4"/>
    <w:rsid w:val="00DE1FB9"/>
    <w:rsid w:val="00DE200E"/>
    <w:rsid w:val="00DE280B"/>
    <w:rsid w:val="00DE2D55"/>
    <w:rsid w:val="00DE352F"/>
    <w:rsid w:val="00DE3690"/>
    <w:rsid w:val="00DE5C6F"/>
    <w:rsid w:val="00DE5D95"/>
    <w:rsid w:val="00DE60AD"/>
    <w:rsid w:val="00DE643C"/>
    <w:rsid w:val="00DE686B"/>
    <w:rsid w:val="00DE68BA"/>
    <w:rsid w:val="00DE6F4C"/>
    <w:rsid w:val="00DE79F7"/>
    <w:rsid w:val="00DF089B"/>
    <w:rsid w:val="00DF0A65"/>
    <w:rsid w:val="00DF0C95"/>
    <w:rsid w:val="00DF12A8"/>
    <w:rsid w:val="00DF1954"/>
    <w:rsid w:val="00DF2421"/>
    <w:rsid w:val="00DF258D"/>
    <w:rsid w:val="00DF2644"/>
    <w:rsid w:val="00DF3376"/>
    <w:rsid w:val="00DF3E3A"/>
    <w:rsid w:val="00DF3FE8"/>
    <w:rsid w:val="00DF4153"/>
    <w:rsid w:val="00DF4191"/>
    <w:rsid w:val="00DF457E"/>
    <w:rsid w:val="00DF4609"/>
    <w:rsid w:val="00DF477A"/>
    <w:rsid w:val="00DF525B"/>
    <w:rsid w:val="00DF582B"/>
    <w:rsid w:val="00DF5866"/>
    <w:rsid w:val="00DF5DFC"/>
    <w:rsid w:val="00DF6C88"/>
    <w:rsid w:val="00DF723E"/>
    <w:rsid w:val="00DF73C7"/>
    <w:rsid w:val="00DF74F0"/>
    <w:rsid w:val="00DF7F50"/>
    <w:rsid w:val="00E006BA"/>
    <w:rsid w:val="00E00785"/>
    <w:rsid w:val="00E0134F"/>
    <w:rsid w:val="00E015FA"/>
    <w:rsid w:val="00E0161B"/>
    <w:rsid w:val="00E01A15"/>
    <w:rsid w:val="00E01C34"/>
    <w:rsid w:val="00E0236D"/>
    <w:rsid w:val="00E02F3F"/>
    <w:rsid w:val="00E035EA"/>
    <w:rsid w:val="00E044F4"/>
    <w:rsid w:val="00E04B73"/>
    <w:rsid w:val="00E058CC"/>
    <w:rsid w:val="00E0593B"/>
    <w:rsid w:val="00E0648D"/>
    <w:rsid w:val="00E065EC"/>
    <w:rsid w:val="00E06CC9"/>
    <w:rsid w:val="00E06ED6"/>
    <w:rsid w:val="00E071A6"/>
    <w:rsid w:val="00E0755D"/>
    <w:rsid w:val="00E075C7"/>
    <w:rsid w:val="00E076B4"/>
    <w:rsid w:val="00E07A22"/>
    <w:rsid w:val="00E07C87"/>
    <w:rsid w:val="00E07CDC"/>
    <w:rsid w:val="00E07DCF"/>
    <w:rsid w:val="00E1052C"/>
    <w:rsid w:val="00E10B2C"/>
    <w:rsid w:val="00E11630"/>
    <w:rsid w:val="00E116A7"/>
    <w:rsid w:val="00E119EE"/>
    <w:rsid w:val="00E11E0D"/>
    <w:rsid w:val="00E12522"/>
    <w:rsid w:val="00E12A20"/>
    <w:rsid w:val="00E12B8E"/>
    <w:rsid w:val="00E13E97"/>
    <w:rsid w:val="00E1415B"/>
    <w:rsid w:val="00E14DE0"/>
    <w:rsid w:val="00E15699"/>
    <w:rsid w:val="00E15998"/>
    <w:rsid w:val="00E164E5"/>
    <w:rsid w:val="00E17B89"/>
    <w:rsid w:val="00E20114"/>
    <w:rsid w:val="00E20689"/>
    <w:rsid w:val="00E213DD"/>
    <w:rsid w:val="00E2170D"/>
    <w:rsid w:val="00E219CC"/>
    <w:rsid w:val="00E21DA2"/>
    <w:rsid w:val="00E21EB4"/>
    <w:rsid w:val="00E21FAA"/>
    <w:rsid w:val="00E22640"/>
    <w:rsid w:val="00E2274F"/>
    <w:rsid w:val="00E22F30"/>
    <w:rsid w:val="00E230D3"/>
    <w:rsid w:val="00E23301"/>
    <w:rsid w:val="00E233FF"/>
    <w:rsid w:val="00E2392B"/>
    <w:rsid w:val="00E23B49"/>
    <w:rsid w:val="00E247E7"/>
    <w:rsid w:val="00E2543E"/>
    <w:rsid w:val="00E266D5"/>
    <w:rsid w:val="00E267AC"/>
    <w:rsid w:val="00E2746F"/>
    <w:rsid w:val="00E27DCD"/>
    <w:rsid w:val="00E303A6"/>
    <w:rsid w:val="00E307E5"/>
    <w:rsid w:val="00E3089D"/>
    <w:rsid w:val="00E30950"/>
    <w:rsid w:val="00E30EEB"/>
    <w:rsid w:val="00E30F22"/>
    <w:rsid w:val="00E30F8B"/>
    <w:rsid w:val="00E3148E"/>
    <w:rsid w:val="00E31A95"/>
    <w:rsid w:val="00E32636"/>
    <w:rsid w:val="00E3273C"/>
    <w:rsid w:val="00E32882"/>
    <w:rsid w:val="00E328F0"/>
    <w:rsid w:val="00E32A89"/>
    <w:rsid w:val="00E33D36"/>
    <w:rsid w:val="00E346D8"/>
    <w:rsid w:val="00E34BBA"/>
    <w:rsid w:val="00E3526C"/>
    <w:rsid w:val="00E35271"/>
    <w:rsid w:val="00E3556B"/>
    <w:rsid w:val="00E35B2E"/>
    <w:rsid w:val="00E37259"/>
    <w:rsid w:val="00E37820"/>
    <w:rsid w:val="00E378FB"/>
    <w:rsid w:val="00E41327"/>
    <w:rsid w:val="00E4143A"/>
    <w:rsid w:val="00E41F45"/>
    <w:rsid w:val="00E428D7"/>
    <w:rsid w:val="00E42C3A"/>
    <w:rsid w:val="00E42E89"/>
    <w:rsid w:val="00E438AB"/>
    <w:rsid w:val="00E43B41"/>
    <w:rsid w:val="00E4443B"/>
    <w:rsid w:val="00E458F7"/>
    <w:rsid w:val="00E4629A"/>
    <w:rsid w:val="00E4657E"/>
    <w:rsid w:val="00E469E7"/>
    <w:rsid w:val="00E46F83"/>
    <w:rsid w:val="00E47879"/>
    <w:rsid w:val="00E5031F"/>
    <w:rsid w:val="00E51611"/>
    <w:rsid w:val="00E51A82"/>
    <w:rsid w:val="00E51EC5"/>
    <w:rsid w:val="00E51EE3"/>
    <w:rsid w:val="00E529E5"/>
    <w:rsid w:val="00E52D5D"/>
    <w:rsid w:val="00E532B8"/>
    <w:rsid w:val="00E5368B"/>
    <w:rsid w:val="00E5376F"/>
    <w:rsid w:val="00E5453D"/>
    <w:rsid w:val="00E54546"/>
    <w:rsid w:val="00E54599"/>
    <w:rsid w:val="00E54A8D"/>
    <w:rsid w:val="00E54C4A"/>
    <w:rsid w:val="00E54F43"/>
    <w:rsid w:val="00E55894"/>
    <w:rsid w:val="00E56212"/>
    <w:rsid w:val="00E573BF"/>
    <w:rsid w:val="00E57916"/>
    <w:rsid w:val="00E57926"/>
    <w:rsid w:val="00E60AC2"/>
    <w:rsid w:val="00E60B64"/>
    <w:rsid w:val="00E61B85"/>
    <w:rsid w:val="00E61C0C"/>
    <w:rsid w:val="00E61E5F"/>
    <w:rsid w:val="00E63593"/>
    <w:rsid w:val="00E6385E"/>
    <w:rsid w:val="00E64179"/>
    <w:rsid w:val="00E645CB"/>
    <w:rsid w:val="00E64637"/>
    <w:rsid w:val="00E64864"/>
    <w:rsid w:val="00E65095"/>
    <w:rsid w:val="00E6583D"/>
    <w:rsid w:val="00E65F1F"/>
    <w:rsid w:val="00E662FF"/>
    <w:rsid w:val="00E66DC1"/>
    <w:rsid w:val="00E6780F"/>
    <w:rsid w:val="00E67A10"/>
    <w:rsid w:val="00E67E83"/>
    <w:rsid w:val="00E70040"/>
    <w:rsid w:val="00E70539"/>
    <w:rsid w:val="00E7059B"/>
    <w:rsid w:val="00E715DC"/>
    <w:rsid w:val="00E71A09"/>
    <w:rsid w:val="00E7289C"/>
    <w:rsid w:val="00E72976"/>
    <w:rsid w:val="00E7325D"/>
    <w:rsid w:val="00E7339D"/>
    <w:rsid w:val="00E733ED"/>
    <w:rsid w:val="00E73B81"/>
    <w:rsid w:val="00E749DD"/>
    <w:rsid w:val="00E74E80"/>
    <w:rsid w:val="00E75B48"/>
    <w:rsid w:val="00E75E67"/>
    <w:rsid w:val="00E763BA"/>
    <w:rsid w:val="00E76421"/>
    <w:rsid w:val="00E80094"/>
    <w:rsid w:val="00E80352"/>
    <w:rsid w:val="00E80B87"/>
    <w:rsid w:val="00E81087"/>
    <w:rsid w:val="00E82277"/>
    <w:rsid w:val="00E82F58"/>
    <w:rsid w:val="00E84092"/>
    <w:rsid w:val="00E84D0F"/>
    <w:rsid w:val="00E8514E"/>
    <w:rsid w:val="00E85843"/>
    <w:rsid w:val="00E85FA0"/>
    <w:rsid w:val="00E865A6"/>
    <w:rsid w:val="00E86611"/>
    <w:rsid w:val="00E86EC5"/>
    <w:rsid w:val="00E87481"/>
    <w:rsid w:val="00E900EE"/>
    <w:rsid w:val="00E9108F"/>
    <w:rsid w:val="00E91487"/>
    <w:rsid w:val="00E91ACC"/>
    <w:rsid w:val="00E91FC7"/>
    <w:rsid w:val="00E92602"/>
    <w:rsid w:val="00E92B19"/>
    <w:rsid w:val="00E93D96"/>
    <w:rsid w:val="00E940F7"/>
    <w:rsid w:val="00E945D6"/>
    <w:rsid w:val="00E94DBD"/>
    <w:rsid w:val="00E9548A"/>
    <w:rsid w:val="00E95CA2"/>
    <w:rsid w:val="00E9695A"/>
    <w:rsid w:val="00E96FC5"/>
    <w:rsid w:val="00E971AD"/>
    <w:rsid w:val="00E9752B"/>
    <w:rsid w:val="00E9787F"/>
    <w:rsid w:val="00E978E7"/>
    <w:rsid w:val="00EA0620"/>
    <w:rsid w:val="00EA1D34"/>
    <w:rsid w:val="00EA1D49"/>
    <w:rsid w:val="00EA226C"/>
    <w:rsid w:val="00EA2747"/>
    <w:rsid w:val="00EA2D15"/>
    <w:rsid w:val="00EA34C2"/>
    <w:rsid w:val="00EA43AB"/>
    <w:rsid w:val="00EA479D"/>
    <w:rsid w:val="00EA4D32"/>
    <w:rsid w:val="00EA5137"/>
    <w:rsid w:val="00EA518A"/>
    <w:rsid w:val="00EA550A"/>
    <w:rsid w:val="00EA5C35"/>
    <w:rsid w:val="00EA642F"/>
    <w:rsid w:val="00EA6BE1"/>
    <w:rsid w:val="00EA6C9C"/>
    <w:rsid w:val="00EB0375"/>
    <w:rsid w:val="00EB3E7A"/>
    <w:rsid w:val="00EB3FFE"/>
    <w:rsid w:val="00EB43C3"/>
    <w:rsid w:val="00EB4C2F"/>
    <w:rsid w:val="00EB4F5F"/>
    <w:rsid w:val="00EB518F"/>
    <w:rsid w:val="00EB5D90"/>
    <w:rsid w:val="00EB5E90"/>
    <w:rsid w:val="00EB5FA6"/>
    <w:rsid w:val="00EB6066"/>
    <w:rsid w:val="00EB6552"/>
    <w:rsid w:val="00EB6859"/>
    <w:rsid w:val="00EB6C36"/>
    <w:rsid w:val="00EB7442"/>
    <w:rsid w:val="00EB78BF"/>
    <w:rsid w:val="00EC21E8"/>
    <w:rsid w:val="00EC27CB"/>
    <w:rsid w:val="00EC40B6"/>
    <w:rsid w:val="00EC45C8"/>
    <w:rsid w:val="00EC6DCB"/>
    <w:rsid w:val="00EC723B"/>
    <w:rsid w:val="00EC763B"/>
    <w:rsid w:val="00EC7878"/>
    <w:rsid w:val="00EC7A0D"/>
    <w:rsid w:val="00ED0DDF"/>
    <w:rsid w:val="00ED262F"/>
    <w:rsid w:val="00ED2F33"/>
    <w:rsid w:val="00ED34A4"/>
    <w:rsid w:val="00ED43EA"/>
    <w:rsid w:val="00ED5A5B"/>
    <w:rsid w:val="00ED65E5"/>
    <w:rsid w:val="00ED6CA7"/>
    <w:rsid w:val="00ED713C"/>
    <w:rsid w:val="00ED7895"/>
    <w:rsid w:val="00EE1037"/>
    <w:rsid w:val="00EE183F"/>
    <w:rsid w:val="00EE20A0"/>
    <w:rsid w:val="00EE22A6"/>
    <w:rsid w:val="00EE28E8"/>
    <w:rsid w:val="00EE2973"/>
    <w:rsid w:val="00EE2BB3"/>
    <w:rsid w:val="00EE336A"/>
    <w:rsid w:val="00EE3634"/>
    <w:rsid w:val="00EE3C5E"/>
    <w:rsid w:val="00EE4F70"/>
    <w:rsid w:val="00EE5016"/>
    <w:rsid w:val="00EE523A"/>
    <w:rsid w:val="00EE56E5"/>
    <w:rsid w:val="00EE59B9"/>
    <w:rsid w:val="00EE5C3C"/>
    <w:rsid w:val="00EE6486"/>
    <w:rsid w:val="00EE6525"/>
    <w:rsid w:val="00EE69C5"/>
    <w:rsid w:val="00EE75CC"/>
    <w:rsid w:val="00EE76C7"/>
    <w:rsid w:val="00EE7995"/>
    <w:rsid w:val="00EF06BA"/>
    <w:rsid w:val="00EF075C"/>
    <w:rsid w:val="00EF0D61"/>
    <w:rsid w:val="00EF1B9C"/>
    <w:rsid w:val="00EF2786"/>
    <w:rsid w:val="00EF2882"/>
    <w:rsid w:val="00EF304F"/>
    <w:rsid w:val="00EF379D"/>
    <w:rsid w:val="00EF3DB2"/>
    <w:rsid w:val="00EF4D29"/>
    <w:rsid w:val="00EF54A6"/>
    <w:rsid w:val="00EF56F6"/>
    <w:rsid w:val="00EF5804"/>
    <w:rsid w:val="00EF5F96"/>
    <w:rsid w:val="00EF61A6"/>
    <w:rsid w:val="00EF7FA3"/>
    <w:rsid w:val="00F017A5"/>
    <w:rsid w:val="00F01BBD"/>
    <w:rsid w:val="00F02679"/>
    <w:rsid w:val="00F028D1"/>
    <w:rsid w:val="00F02A97"/>
    <w:rsid w:val="00F03EC8"/>
    <w:rsid w:val="00F03F4D"/>
    <w:rsid w:val="00F03FD8"/>
    <w:rsid w:val="00F0422B"/>
    <w:rsid w:val="00F0435C"/>
    <w:rsid w:val="00F04B30"/>
    <w:rsid w:val="00F050F9"/>
    <w:rsid w:val="00F05254"/>
    <w:rsid w:val="00F05A6A"/>
    <w:rsid w:val="00F05F7C"/>
    <w:rsid w:val="00F0619C"/>
    <w:rsid w:val="00F06566"/>
    <w:rsid w:val="00F07ABA"/>
    <w:rsid w:val="00F1000D"/>
    <w:rsid w:val="00F10D78"/>
    <w:rsid w:val="00F115FD"/>
    <w:rsid w:val="00F116A6"/>
    <w:rsid w:val="00F1188E"/>
    <w:rsid w:val="00F1259B"/>
    <w:rsid w:val="00F12BE4"/>
    <w:rsid w:val="00F12D45"/>
    <w:rsid w:val="00F13CEA"/>
    <w:rsid w:val="00F13EA9"/>
    <w:rsid w:val="00F141F6"/>
    <w:rsid w:val="00F14C1F"/>
    <w:rsid w:val="00F1553A"/>
    <w:rsid w:val="00F15688"/>
    <w:rsid w:val="00F156E5"/>
    <w:rsid w:val="00F162E6"/>
    <w:rsid w:val="00F16D9B"/>
    <w:rsid w:val="00F17094"/>
    <w:rsid w:val="00F178BC"/>
    <w:rsid w:val="00F20BD2"/>
    <w:rsid w:val="00F20EF7"/>
    <w:rsid w:val="00F2120C"/>
    <w:rsid w:val="00F21A88"/>
    <w:rsid w:val="00F2214A"/>
    <w:rsid w:val="00F23BD1"/>
    <w:rsid w:val="00F24221"/>
    <w:rsid w:val="00F244BB"/>
    <w:rsid w:val="00F24E01"/>
    <w:rsid w:val="00F24E4E"/>
    <w:rsid w:val="00F254DB"/>
    <w:rsid w:val="00F268BB"/>
    <w:rsid w:val="00F26F77"/>
    <w:rsid w:val="00F27759"/>
    <w:rsid w:val="00F27A32"/>
    <w:rsid w:val="00F30063"/>
    <w:rsid w:val="00F30273"/>
    <w:rsid w:val="00F30AB1"/>
    <w:rsid w:val="00F30B80"/>
    <w:rsid w:val="00F31058"/>
    <w:rsid w:val="00F311A4"/>
    <w:rsid w:val="00F31372"/>
    <w:rsid w:val="00F3142B"/>
    <w:rsid w:val="00F31EFF"/>
    <w:rsid w:val="00F3230C"/>
    <w:rsid w:val="00F33A81"/>
    <w:rsid w:val="00F33BC3"/>
    <w:rsid w:val="00F3476D"/>
    <w:rsid w:val="00F34A3A"/>
    <w:rsid w:val="00F36300"/>
    <w:rsid w:val="00F37199"/>
    <w:rsid w:val="00F37474"/>
    <w:rsid w:val="00F379A3"/>
    <w:rsid w:val="00F37C77"/>
    <w:rsid w:val="00F400E9"/>
    <w:rsid w:val="00F40C33"/>
    <w:rsid w:val="00F4109E"/>
    <w:rsid w:val="00F41228"/>
    <w:rsid w:val="00F41613"/>
    <w:rsid w:val="00F416A4"/>
    <w:rsid w:val="00F41A25"/>
    <w:rsid w:val="00F42A88"/>
    <w:rsid w:val="00F42AF9"/>
    <w:rsid w:val="00F42F90"/>
    <w:rsid w:val="00F44570"/>
    <w:rsid w:val="00F445DB"/>
    <w:rsid w:val="00F449E9"/>
    <w:rsid w:val="00F45131"/>
    <w:rsid w:val="00F451E8"/>
    <w:rsid w:val="00F4565A"/>
    <w:rsid w:val="00F4576B"/>
    <w:rsid w:val="00F45815"/>
    <w:rsid w:val="00F4583B"/>
    <w:rsid w:val="00F45C06"/>
    <w:rsid w:val="00F45FA8"/>
    <w:rsid w:val="00F46FFB"/>
    <w:rsid w:val="00F4758D"/>
    <w:rsid w:val="00F47665"/>
    <w:rsid w:val="00F479A3"/>
    <w:rsid w:val="00F47D08"/>
    <w:rsid w:val="00F507B8"/>
    <w:rsid w:val="00F50B90"/>
    <w:rsid w:val="00F50CA9"/>
    <w:rsid w:val="00F51934"/>
    <w:rsid w:val="00F51DB4"/>
    <w:rsid w:val="00F51DC1"/>
    <w:rsid w:val="00F51FCB"/>
    <w:rsid w:val="00F5277A"/>
    <w:rsid w:val="00F52C3C"/>
    <w:rsid w:val="00F54206"/>
    <w:rsid w:val="00F54BE2"/>
    <w:rsid w:val="00F55D62"/>
    <w:rsid w:val="00F56097"/>
    <w:rsid w:val="00F563B5"/>
    <w:rsid w:val="00F56C17"/>
    <w:rsid w:val="00F56E5E"/>
    <w:rsid w:val="00F6072F"/>
    <w:rsid w:val="00F620D5"/>
    <w:rsid w:val="00F6266D"/>
    <w:rsid w:val="00F62A15"/>
    <w:rsid w:val="00F62EB8"/>
    <w:rsid w:val="00F63553"/>
    <w:rsid w:val="00F63B71"/>
    <w:rsid w:val="00F63DC0"/>
    <w:rsid w:val="00F63F9E"/>
    <w:rsid w:val="00F64289"/>
    <w:rsid w:val="00F6477E"/>
    <w:rsid w:val="00F64841"/>
    <w:rsid w:val="00F64E31"/>
    <w:rsid w:val="00F6652F"/>
    <w:rsid w:val="00F66B56"/>
    <w:rsid w:val="00F67A67"/>
    <w:rsid w:val="00F67B74"/>
    <w:rsid w:val="00F67D9F"/>
    <w:rsid w:val="00F71031"/>
    <w:rsid w:val="00F71210"/>
    <w:rsid w:val="00F714F6"/>
    <w:rsid w:val="00F71BAD"/>
    <w:rsid w:val="00F71D70"/>
    <w:rsid w:val="00F723BD"/>
    <w:rsid w:val="00F72CBC"/>
    <w:rsid w:val="00F72D22"/>
    <w:rsid w:val="00F72F93"/>
    <w:rsid w:val="00F731C4"/>
    <w:rsid w:val="00F73345"/>
    <w:rsid w:val="00F73731"/>
    <w:rsid w:val="00F74FF1"/>
    <w:rsid w:val="00F754AA"/>
    <w:rsid w:val="00F754F6"/>
    <w:rsid w:val="00F75891"/>
    <w:rsid w:val="00F75CE3"/>
    <w:rsid w:val="00F761AC"/>
    <w:rsid w:val="00F76573"/>
    <w:rsid w:val="00F77362"/>
    <w:rsid w:val="00F7765B"/>
    <w:rsid w:val="00F776E1"/>
    <w:rsid w:val="00F77BFE"/>
    <w:rsid w:val="00F80E25"/>
    <w:rsid w:val="00F816C5"/>
    <w:rsid w:val="00F81F04"/>
    <w:rsid w:val="00F82C2C"/>
    <w:rsid w:val="00F83480"/>
    <w:rsid w:val="00F83491"/>
    <w:rsid w:val="00F839CB"/>
    <w:rsid w:val="00F84115"/>
    <w:rsid w:val="00F84553"/>
    <w:rsid w:val="00F85913"/>
    <w:rsid w:val="00F86767"/>
    <w:rsid w:val="00F868EF"/>
    <w:rsid w:val="00F86947"/>
    <w:rsid w:val="00F86D27"/>
    <w:rsid w:val="00F87155"/>
    <w:rsid w:val="00F87299"/>
    <w:rsid w:val="00F876CD"/>
    <w:rsid w:val="00F8777E"/>
    <w:rsid w:val="00F87DA7"/>
    <w:rsid w:val="00F9002C"/>
    <w:rsid w:val="00F90FA9"/>
    <w:rsid w:val="00F91267"/>
    <w:rsid w:val="00F91763"/>
    <w:rsid w:val="00F924E8"/>
    <w:rsid w:val="00F92C7F"/>
    <w:rsid w:val="00F92EF2"/>
    <w:rsid w:val="00F92FDD"/>
    <w:rsid w:val="00F9305F"/>
    <w:rsid w:val="00F93648"/>
    <w:rsid w:val="00F93EFD"/>
    <w:rsid w:val="00F94279"/>
    <w:rsid w:val="00F94333"/>
    <w:rsid w:val="00F96184"/>
    <w:rsid w:val="00F96D3E"/>
    <w:rsid w:val="00F96D8D"/>
    <w:rsid w:val="00F9704B"/>
    <w:rsid w:val="00F97640"/>
    <w:rsid w:val="00FA0011"/>
    <w:rsid w:val="00FA0F21"/>
    <w:rsid w:val="00FA133A"/>
    <w:rsid w:val="00FA14A3"/>
    <w:rsid w:val="00FA164A"/>
    <w:rsid w:val="00FA1FAC"/>
    <w:rsid w:val="00FA2804"/>
    <w:rsid w:val="00FA3C2B"/>
    <w:rsid w:val="00FA3C86"/>
    <w:rsid w:val="00FA3CA9"/>
    <w:rsid w:val="00FA4323"/>
    <w:rsid w:val="00FA4AEE"/>
    <w:rsid w:val="00FA51ED"/>
    <w:rsid w:val="00FA6641"/>
    <w:rsid w:val="00FA6F50"/>
    <w:rsid w:val="00FA7A81"/>
    <w:rsid w:val="00FA7EB4"/>
    <w:rsid w:val="00FB0031"/>
    <w:rsid w:val="00FB078D"/>
    <w:rsid w:val="00FB0FD3"/>
    <w:rsid w:val="00FB11FB"/>
    <w:rsid w:val="00FB16F2"/>
    <w:rsid w:val="00FB1846"/>
    <w:rsid w:val="00FB1B44"/>
    <w:rsid w:val="00FB2806"/>
    <w:rsid w:val="00FB2C2A"/>
    <w:rsid w:val="00FB37D8"/>
    <w:rsid w:val="00FB3D3C"/>
    <w:rsid w:val="00FB4497"/>
    <w:rsid w:val="00FB452C"/>
    <w:rsid w:val="00FB47D0"/>
    <w:rsid w:val="00FB47D4"/>
    <w:rsid w:val="00FB4E52"/>
    <w:rsid w:val="00FB5076"/>
    <w:rsid w:val="00FB568F"/>
    <w:rsid w:val="00FB6BE1"/>
    <w:rsid w:val="00FB6BEC"/>
    <w:rsid w:val="00FB6D62"/>
    <w:rsid w:val="00FB7800"/>
    <w:rsid w:val="00FC0001"/>
    <w:rsid w:val="00FC086E"/>
    <w:rsid w:val="00FC0AA5"/>
    <w:rsid w:val="00FC0C26"/>
    <w:rsid w:val="00FC1BD8"/>
    <w:rsid w:val="00FC1D83"/>
    <w:rsid w:val="00FC2409"/>
    <w:rsid w:val="00FC3119"/>
    <w:rsid w:val="00FC328B"/>
    <w:rsid w:val="00FC4F2E"/>
    <w:rsid w:val="00FC6130"/>
    <w:rsid w:val="00FC64BF"/>
    <w:rsid w:val="00FC69B9"/>
    <w:rsid w:val="00FC7FF1"/>
    <w:rsid w:val="00FD005E"/>
    <w:rsid w:val="00FD18A4"/>
    <w:rsid w:val="00FD2162"/>
    <w:rsid w:val="00FD2DC3"/>
    <w:rsid w:val="00FD4732"/>
    <w:rsid w:val="00FD4CDD"/>
    <w:rsid w:val="00FD4D6E"/>
    <w:rsid w:val="00FD5714"/>
    <w:rsid w:val="00FD58EE"/>
    <w:rsid w:val="00FD6383"/>
    <w:rsid w:val="00FD6B20"/>
    <w:rsid w:val="00FD6CE5"/>
    <w:rsid w:val="00FD71E2"/>
    <w:rsid w:val="00FD7A72"/>
    <w:rsid w:val="00FE009B"/>
    <w:rsid w:val="00FE062F"/>
    <w:rsid w:val="00FE0914"/>
    <w:rsid w:val="00FE1097"/>
    <w:rsid w:val="00FE1122"/>
    <w:rsid w:val="00FE1BED"/>
    <w:rsid w:val="00FE201F"/>
    <w:rsid w:val="00FE2A58"/>
    <w:rsid w:val="00FE30A5"/>
    <w:rsid w:val="00FE338B"/>
    <w:rsid w:val="00FE35BE"/>
    <w:rsid w:val="00FE39B8"/>
    <w:rsid w:val="00FE4DDA"/>
    <w:rsid w:val="00FE4FEE"/>
    <w:rsid w:val="00FE576A"/>
    <w:rsid w:val="00FE5FC1"/>
    <w:rsid w:val="00FE62C4"/>
    <w:rsid w:val="00FE62FD"/>
    <w:rsid w:val="00FE6DE8"/>
    <w:rsid w:val="00FE78A6"/>
    <w:rsid w:val="00FF0606"/>
    <w:rsid w:val="00FF0730"/>
    <w:rsid w:val="00FF0ABD"/>
    <w:rsid w:val="00FF106F"/>
    <w:rsid w:val="00FF2F70"/>
    <w:rsid w:val="00FF3C5C"/>
    <w:rsid w:val="00FF3CC0"/>
    <w:rsid w:val="00FF475B"/>
    <w:rsid w:val="00FF537C"/>
    <w:rsid w:val="00FF5637"/>
    <w:rsid w:val="00FF5BC8"/>
    <w:rsid w:val="00FF629A"/>
    <w:rsid w:val="00FF6473"/>
    <w:rsid w:val="00FF6829"/>
    <w:rsid w:val="00FF6C4C"/>
    <w:rsid w:val="01687352"/>
    <w:rsid w:val="028F0D1E"/>
    <w:rsid w:val="02969CEB"/>
    <w:rsid w:val="05A9D886"/>
    <w:rsid w:val="0963F046"/>
    <w:rsid w:val="09F2C4C5"/>
    <w:rsid w:val="0B23DB9E"/>
    <w:rsid w:val="0C306E89"/>
    <w:rsid w:val="0D824BC5"/>
    <w:rsid w:val="113464FB"/>
    <w:rsid w:val="139D8692"/>
    <w:rsid w:val="14587CD7"/>
    <w:rsid w:val="160E703D"/>
    <w:rsid w:val="1731EB82"/>
    <w:rsid w:val="17F3A8A7"/>
    <w:rsid w:val="18F2C637"/>
    <w:rsid w:val="1B4ABA57"/>
    <w:rsid w:val="1B5F10A8"/>
    <w:rsid w:val="1D3FFEA7"/>
    <w:rsid w:val="1E28C300"/>
    <w:rsid w:val="1E2DD77F"/>
    <w:rsid w:val="1E3022BD"/>
    <w:rsid w:val="1F166668"/>
    <w:rsid w:val="20DEEE43"/>
    <w:rsid w:val="261279A5"/>
    <w:rsid w:val="2A061A15"/>
    <w:rsid w:val="2B009247"/>
    <w:rsid w:val="2D0C7A38"/>
    <w:rsid w:val="2E2E36CC"/>
    <w:rsid w:val="2E879325"/>
    <w:rsid w:val="2F590EDB"/>
    <w:rsid w:val="35A3E329"/>
    <w:rsid w:val="35EBC622"/>
    <w:rsid w:val="36E03F56"/>
    <w:rsid w:val="386639CC"/>
    <w:rsid w:val="3B44B81B"/>
    <w:rsid w:val="3C73D86D"/>
    <w:rsid w:val="3DC06105"/>
    <w:rsid w:val="3F598E99"/>
    <w:rsid w:val="4595DD52"/>
    <w:rsid w:val="480C7B1A"/>
    <w:rsid w:val="48628E22"/>
    <w:rsid w:val="489DB37D"/>
    <w:rsid w:val="499A3E37"/>
    <w:rsid w:val="4DF71FC7"/>
    <w:rsid w:val="4E46CB77"/>
    <w:rsid w:val="4EF9F417"/>
    <w:rsid w:val="4FAD0292"/>
    <w:rsid w:val="4FF2CE90"/>
    <w:rsid w:val="5505AC56"/>
    <w:rsid w:val="5827EFE3"/>
    <w:rsid w:val="58FBAF5E"/>
    <w:rsid w:val="59E2A230"/>
    <w:rsid w:val="5A40FF81"/>
    <w:rsid w:val="5D4273F6"/>
    <w:rsid w:val="5FCDA2BA"/>
    <w:rsid w:val="5FDB8392"/>
    <w:rsid w:val="6039775D"/>
    <w:rsid w:val="61A6DC7C"/>
    <w:rsid w:val="625B6FA6"/>
    <w:rsid w:val="63321302"/>
    <w:rsid w:val="63A7F948"/>
    <w:rsid w:val="641519AE"/>
    <w:rsid w:val="65C13D87"/>
    <w:rsid w:val="66389DEB"/>
    <w:rsid w:val="664D5A91"/>
    <w:rsid w:val="666C9ACC"/>
    <w:rsid w:val="699885C5"/>
    <w:rsid w:val="6A3AA459"/>
    <w:rsid w:val="7112E577"/>
    <w:rsid w:val="723B14D1"/>
    <w:rsid w:val="743161A1"/>
    <w:rsid w:val="776C4E19"/>
    <w:rsid w:val="7A03F321"/>
    <w:rsid w:val="7A32898E"/>
    <w:rsid w:val="7B98AF3C"/>
    <w:rsid w:val="7CA1C5E9"/>
    <w:rsid w:val="7E80685D"/>
    <w:rsid w:val="7FCCC3A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815B8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6"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98"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DEF"/>
    <w:pPr>
      <w:spacing w:after="240"/>
    </w:pPr>
  </w:style>
  <w:style w:type="paragraph" w:styleId="Heading1">
    <w:name w:val="heading 1"/>
    <w:basedOn w:val="Normal"/>
    <w:next w:val="Normal"/>
    <w:link w:val="Heading1Char"/>
    <w:uiPriority w:val="9"/>
    <w:qFormat/>
    <w:rsid w:val="008A7AB4"/>
    <w:pPr>
      <w:keepNext/>
      <w:keepLines/>
      <w:spacing w:before="1440" w:after="0" w:line="640" w:lineRule="exact"/>
      <w:outlineLvl w:val="0"/>
    </w:pPr>
    <w:rPr>
      <w:rFonts w:ascii="Calibri" w:eastAsiaTheme="majorEastAsia" w:hAnsi="Calibri" w:cstheme="majorBidi"/>
      <w:b/>
      <w:color w:val="5F636A"/>
      <w:sz w:val="60"/>
      <w:szCs w:val="32"/>
    </w:rPr>
  </w:style>
  <w:style w:type="paragraph" w:styleId="Heading2">
    <w:name w:val="heading 2"/>
    <w:basedOn w:val="Normal"/>
    <w:next w:val="Normal"/>
    <w:link w:val="Heading2Char"/>
    <w:uiPriority w:val="9"/>
    <w:unhideWhenUsed/>
    <w:qFormat/>
    <w:rsid w:val="004315D7"/>
    <w:pPr>
      <w:keepNext/>
      <w:keepLines/>
      <w:spacing w:before="360" w:after="160"/>
      <w:outlineLvl w:val="1"/>
    </w:pPr>
    <w:rPr>
      <w:rFonts w:asciiTheme="majorHAnsi" w:eastAsiaTheme="majorEastAsia" w:hAnsiTheme="majorHAnsi" w:cstheme="majorBidi"/>
      <w:b/>
      <w:color w:val="F16464" w:themeColor="accent5"/>
      <w:sz w:val="44"/>
      <w:szCs w:val="26"/>
    </w:rPr>
  </w:style>
  <w:style w:type="paragraph" w:styleId="Heading3">
    <w:name w:val="heading 3"/>
    <w:basedOn w:val="Normal"/>
    <w:next w:val="Normal"/>
    <w:link w:val="Heading3Char"/>
    <w:uiPriority w:val="9"/>
    <w:unhideWhenUsed/>
    <w:qFormat/>
    <w:rsid w:val="00E529E5"/>
    <w:pPr>
      <w:keepNext/>
      <w:keepLines/>
      <w:spacing w:before="320" w:after="60"/>
      <w:outlineLvl w:val="2"/>
    </w:pPr>
    <w:rPr>
      <w:rFonts w:asciiTheme="majorHAnsi" w:eastAsiaTheme="majorEastAsia" w:hAnsiTheme="majorHAnsi" w:cstheme="majorBidi"/>
      <w:b/>
      <w:color w:val="008599" w:themeColor="accent1"/>
      <w:sz w:val="32"/>
      <w:szCs w:val="24"/>
    </w:rPr>
  </w:style>
  <w:style w:type="paragraph" w:styleId="Heading4">
    <w:name w:val="heading 4"/>
    <w:basedOn w:val="Normal"/>
    <w:next w:val="Normal"/>
    <w:link w:val="Heading4Char"/>
    <w:uiPriority w:val="9"/>
    <w:unhideWhenUsed/>
    <w:qFormat/>
    <w:rsid w:val="00FD6383"/>
    <w:pPr>
      <w:keepNext/>
      <w:keepLines/>
      <w:spacing w:before="360" w:after="0"/>
      <w:outlineLvl w:val="3"/>
    </w:pPr>
    <w:rPr>
      <w:rFonts w:asciiTheme="majorHAnsi" w:eastAsiaTheme="majorEastAsia" w:hAnsiTheme="majorHAnsi" w:cstheme="majorBidi"/>
      <w:b/>
      <w:iCs/>
      <w:color w:val="00254A" w:themeColor="text2"/>
      <w:sz w:val="28"/>
    </w:rPr>
  </w:style>
  <w:style w:type="paragraph" w:styleId="Heading5">
    <w:name w:val="heading 5"/>
    <w:basedOn w:val="Normal"/>
    <w:next w:val="Normal"/>
    <w:link w:val="Heading5Char"/>
    <w:uiPriority w:val="9"/>
    <w:unhideWhenUsed/>
    <w:qFormat/>
    <w:rsid w:val="00FD6383"/>
    <w:pPr>
      <w:keepNext/>
      <w:keepLines/>
      <w:spacing w:before="40" w:after="0"/>
      <w:outlineLvl w:val="4"/>
    </w:pPr>
    <w:rPr>
      <w:rFonts w:asciiTheme="majorHAnsi" w:eastAsiaTheme="majorEastAsia" w:hAnsiTheme="majorHAnsi" w:cstheme="majorBidi"/>
      <w:b/>
      <w:color w:val="004C6C" w:themeColor="background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aliases w:val="Hyperlink Cab"/>
    <w:basedOn w:val="DefaultParagraphFont"/>
    <w:uiPriority w:val="99"/>
    <w:unhideWhenUsed/>
    <w:qFormat/>
    <w:rsid w:val="003A1D97"/>
    <w:rPr>
      <w:color w:val="7F4594" w:themeColor="hyperlink"/>
      <w:u w:val="single"/>
    </w:rPr>
  </w:style>
  <w:style w:type="character" w:styleId="UnresolvedMention">
    <w:name w:val="Unresolved Mention"/>
    <w:basedOn w:val="DefaultParagraphFont"/>
    <w:uiPriority w:val="99"/>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A7AB4"/>
    <w:rPr>
      <w:rFonts w:ascii="Calibri" w:eastAsiaTheme="majorEastAsia" w:hAnsi="Calibri" w:cstheme="majorBidi"/>
      <w:b/>
      <w:color w:val="5F636A"/>
      <w:sz w:val="60"/>
      <w:szCs w:val="32"/>
    </w:rPr>
  </w:style>
  <w:style w:type="character" w:customStyle="1" w:styleId="Heading2Char">
    <w:name w:val="Heading 2 Char"/>
    <w:basedOn w:val="DefaultParagraphFont"/>
    <w:link w:val="Heading2"/>
    <w:uiPriority w:val="9"/>
    <w:rsid w:val="004315D7"/>
    <w:rPr>
      <w:rFonts w:asciiTheme="majorHAnsi" w:eastAsiaTheme="majorEastAsia" w:hAnsiTheme="majorHAnsi" w:cstheme="majorBidi"/>
      <w:b/>
      <w:color w:val="F16464" w:themeColor="accent5"/>
      <w:sz w:val="44"/>
      <w:szCs w:val="26"/>
    </w:rPr>
  </w:style>
  <w:style w:type="character" w:customStyle="1" w:styleId="Heading3Char">
    <w:name w:val="Heading 3 Char"/>
    <w:basedOn w:val="DefaultParagraphFont"/>
    <w:link w:val="Heading3"/>
    <w:uiPriority w:val="9"/>
    <w:rsid w:val="00E529E5"/>
    <w:rPr>
      <w:rFonts w:asciiTheme="majorHAnsi" w:eastAsiaTheme="majorEastAsia" w:hAnsiTheme="majorHAnsi" w:cstheme="majorBidi"/>
      <w:b/>
      <w:color w:val="008599" w:themeColor="accent1"/>
      <w:sz w:val="32"/>
      <w:szCs w:val="24"/>
    </w:rPr>
  </w:style>
  <w:style w:type="character" w:customStyle="1" w:styleId="Heading4Char">
    <w:name w:val="Heading 4 Char"/>
    <w:basedOn w:val="DefaultParagraphFont"/>
    <w:link w:val="Heading4"/>
    <w:uiPriority w:val="9"/>
    <w:rsid w:val="00FD6383"/>
    <w:rPr>
      <w:rFonts w:asciiTheme="majorHAnsi" w:eastAsiaTheme="majorEastAsia" w:hAnsiTheme="majorHAnsi" w:cstheme="majorBidi"/>
      <w:b/>
      <w:iCs/>
      <w:color w:val="00254A" w:themeColor="text2"/>
      <w:sz w:val="28"/>
    </w:rPr>
  </w:style>
  <w:style w:type="character" w:customStyle="1" w:styleId="Heading5Char">
    <w:name w:val="Heading 5 Char"/>
    <w:basedOn w:val="DefaultParagraphFont"/>
    <w:link w:val="Heading5"/>
    <w:uiPriority w:val="9"/>
    <w:rsid w:val="00FD6383"/>
    <w:rPr>
      <w:rFonts w:asciiTheme="majorHAnsi" w:eastAsiaTheme="majorEastAsia" w:hAnsiTheme="majorHAnsi" w:cstheme="majorBidi"/>
      <w:b/>
      <w:color w:val="004C6C" w:themeColor="background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16"/>
    <w:qFormat/>
    <w:rsid w:val="00EB4C2F"/>
    <w:pPr>
      <w:spacing w:after="120" w:line="240" w:lineRule="auto"/>
    </w:pPr>
    <w:rPr>
      <w:b/>
      <w:iCs/>
      <w:color w:val="00254A" w:themeColor="text2"/>
      <w:szCs w:val="18"/>
    </w:rPr>
  </w:style>
  <w:style w:type="paragraph" w:customStyle="1" w:styleId="Source">
    <w:name w:val="Source"/>
    <w:basedOn w:val="Normal"/>
    <w:uiPriority w:val="17"/>
    <w:qFormat/>
    <w:rsid w:val="00EB4C2F"/>
    <w:pPr>
      <w:spacing w:before="120"/>
    </w:pPr>
    <w:rPr>
      <w:sz w:val="18"/>
    </w:rPr>
  </w:style>
  <w:style w:type="character" w:customStyle="1" w:styleId="Heading7Char">
    <w:name w:val="Heading 7 Char"/>
    <w:basedOn w:val="DefaultParagraphFont"/>
    <w:link w:val="Heading7"/>
    <w:uiPriority w:val="9"/>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FD6383"/>
    <w:pPr>
      <w:numPr>
        <w:ilvl w:val="1"/>
      </w:numPr>
      <w:spacing w:before="120" w:after="140"/>
    </w:pPr>
    <w:rPr>
      <w:rFonts w:eastAsiaTheme="minorEastAsia"/>
      <w:color w:val="008599" w:themeColor="accent1"/>
      <w:spacing w:val="15"/>
      <w:sz w:val="40"/>
    </w:rPr>
  </w:style>
  <w:style w:type="character" w:customStyle="1" w:styleId="SubtitleChar">
    <w:name w:val="Subtitle Char"/>
    <w:basedOn w:val="DefaultParagraphFont"/>
    <w:link w:val="Subtitle"/>
    <w:uiPriority w:val="11"/>
    <w:rsid w:val="00FD6383"/>
    <w:rPr>
      <w:rFonts w:eastAsiaTheme="minorEastAsia"/>
      <w:color w:val="008599" w:themeColor="accent1"/>
      <w:spacing w:val="15"/>
      <w:sz w:val="40"/>
    </w:rPr>
  </w:style>
  <w:style w:type="paragraph" w:styleId="List">
    <w:name w:val="List"/>
    <w:basedOn w:val="Normal"/>
    <w:uiPriority w:val="98"/>
    <w:qFormat/>
    <w:rsid w:val="00886959"/>
    <w:pPr>
      <w:numPr>
        <w:numId w:val="5"/>
      </w:numPr>
      <w:spacing w:after="200"/>
      <w:contextualSpacing/>
    </w:pPr>
  </w:style>
  <w:style w:type="paragraph" w:styleId="List2">
    <w:name w:val="List 2"/>
    <w:basedOn w:val="Normal"/>
    <w:uiPriority w:val="98"/>
    <w:qFormat/>
    <w:rsid w:val="00F85913"/>
    <w:pPr>
      <w:numPr>
        <w:ilvl w:val="1"/>
        <w:numId w:val="5"/>
      </w:numPr>
      <w:spacing w:after="200"/>
      <w:contextualSpacing/>
    </w:pPr>
  </w:style>
  <w:style w:type="paragraph" w:styleId="List3">
    <w:name w:val="List 3"/>
    <w:basedOn w:val="Normal"/>
    <w:uiPriority w:val="98"/>
    <w:qFormat/>
    <w:rsid w:val="00BC248C"/>
    <w:pPr>
      <w:numPr>
        <w:ilvl w:val="2"/>
        <w:numId w:val="5"/>
      </w:numPr>
      <w:spacing w:after="200"/>
      <w:contextualSpacing/>
    </w:pPr>
  </w:style>
  <w:style w:type="paragraph" w:styleId="List4">
    <w:name w:val="List 4"/>
    <w:basedOn w:val="Normal"/>
    <w:uiPriority w:val="98"/>
    <w:qFormat/>
    <w:rsid w:val="00BC248C"/>
    <w:pPr>
      <w:numPr>
        <w:ilvl w:val="3"/>
        <w:numId w:val="5"/>
      </w:numPr>
      <w:spacing w:after="200"/>
      <w:contextualSpacing/>
    </w:pPr>
  </w:style>
  <w:style w:type="paragraph" w:styleId="ListNumber">
    <w:name w:val="List Number"/>
    <w:basedOn w:val="Normal"/>
    <w:uiPriority w:val="99"/>
    <w:qFormat/>
    <w:rsid w:val="00276047"/>
    <w:pPr>
      <w:numPr>
        <w:numId w:val="2"/>
      </w:numPr>
      <w:spacing w:after="200"/>
      <w:contextualSpacing/>
    </w:pPr>
  </w:style>
  <w:style w:type="paragraph" w:styleId="ListNumber2">
    <w:name w:val="List Number 2"/>
    <w:basedOn w:val="Normal"/>
    <w:uiPriority w:val="98"/>
    <w:qFormat/>
    <w:rsid w:val="00276047"/>
    <w:pPr>
      <w:numPr>
        <w:ilvl w:val="1"/>
        <w:numId w:val="2"/>
      </w:numPr>
      <w:spacing w:after="200"/>
      <w:contextualSpacing/>
    </w:pPr>
  </w:style>
  <w:style w:type="paragraph" w:styleId="ListBullet3">
    <w:name w:val="List Bullet 3"/>
    <w:basedOn w:val="Normal"/>
    <w:uiPriority w:val="98"/>
    <w:qFormat/>
    <w:rsid w:val="008A36E1"/>
    <w:pPr>
      <w:numPr>
        <w:numId w:val="4"/>
      </w:numPr>
      <w:spacing w:after="200"/>
      <w:ind w:left="851" w:hanging="284"/>
      <w:contextualSpacing/>
    </w:pPr>
  </w:style>
  <w:style w:type="paragraph" w:styleId="ListNumber3">
    <w:name w:val="List Number 3"/>
    <w:basedOn w:val="Normal"/>
    <w:uiPriority w:val="98"/>
    <w:qFormat/>
    <w:rsid w:val="00950B06"/>
    <w:pPr>
      <w:numPr>
        <w:ilvl w:val="2"/>
        <w:numId w:val="2"/>
      </w:numPr>
      <w:spacing w:after="200"/>
      <w:contextualSpacing/>
    </w:pPr>
  </w:style>
  <w:style w:type="paragraph" w:styleId="ListNumber4">
    <w:name w:val="List Number 4"/>
    <w:basedOn w:val="Normal"/>
    <w:uiPriority w:val="98"/>
    <w:qFormat/>
    <w:rsid w:val="0012343A"/>
    <w:pPr>
      <w:numPr>
        <w:ilvl w:val="3"/>
        <w:numId w:val="2"/>
      </w:numPr>
      <w:spacing w:after="200"/>
      <w:contextualSpacing/>
    </w:pPr>
  </w:style>
  <w:style w:type="paragraph" w:styleId="ListBullet">
    <w:name w:val="List Bullet"/>
    <w:basedOn w:val="Normal"/>
    <w:uiPriority w:val="99"/>
    <w:qFormat/>
    <w:rsid w:val="008A36E1"/>
    <w:pPr>
      <w:numPr>
        <w:numId w:val="1"/>
      </w:numPr>
      <w:spacing w:after="200"/>
      <w:ind w:left="284" w:hanging="284"/>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3"/>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235752"/>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color w:val="FFFFFF" w:themeColor="background1"/>
      </w:rPr>
      <w:tblPr/>
      <w:tcPr>
        <w:shd w:val="clear" w:color="auto" w:fill="5F636A"/>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39"/>
    <w:unhideWhenUsed/>
    <w:rsid w:val="00CC3B31"/>
    <w:pPr>
      <w:tabs>
        <w:tab w:val="right" w:leader="dot" w:pos="10466"/>
      </w:tabs>
      <w:spacing w:after="100"/>
    </w:pPr>
  </w:style>
  <w:style w:type="paragraph" w:styleId="TOC2">
    <w:name w:val="toc 2"/>
    <w:basedOn w:val="Normal"/>
    <w:next w:val="Normal"/>
    <w:autoRedefine/>
    <w:uiPriority w:val="39"/>
    <w:unhideWhenUsed/>
    <w:rsid w:val="00AF1F18"/>
    <w:pPr>
      <w:spacing w:after="100"/>
      <w:ind w:left="220"/>
    </w:pPr>
  </w:style>
  <w:style w:type="paragraph" w:styleId="TOC3">
    <w:name w:val="toc 3"/>
    <w:basedOn w:val="Normal"/>
    <w:next w:val="Normal"/>
    <w:autoRedefine/>
    <w:uiPriority w:val="39"/>
    <w:unhideWhenUsed/>
    <w:rsid w:val="00AF1F18"/>
    <w:pPr>
      <w:spacing w:after="100"/>
      <w:ind w:left="440"/>
    </w:pPr>
  </w:style>
  <w:style w:type="paragraph" w:styleId="TOCHeading">
    <w:name w:val="TOC Heading"/>
    <w:basedOn w:val="Heading1"/>
    <w:next w:val="Normal"/>
    <w:uiPriority w:val="39"/>
    <w:unhideWhenUsed/>
    <w:qFormat/>
    <w:rsid w:val="00AF1F18"/>
    <w:pPr>
      <w:spacing w:before="0" w:after="240" w:line="259" w:lineRule="auto"/>
      <w:outlineLvl w:val="9"/>
    </w:pPr>
    <w:rPr>
      <w:rFonts w:asciiTheme="majorHAnsi" w:hAnsiTheme="majorHAnsi"/>
      <w:color w:val="55437E" w:themeColor="accent2"/>
      <w:sz w:val="44"/>
      <w:lang w:val="en-US"/>
    </w:rPr>
  </w:style>
  <w:style w:type="paragraph" w:customStyle="1" w:styleId="Issuedate">
    <w:name w:val="Issue date"/>
    <w:next w:val="Heading1"/>
    <w:qFormat/>
    <w:rsid w:val="004315D7"/>
    <w:pPr>
      <w:pageBreakBefore/>
      <w:shd w:val="clear" w:color="auto" w:fill="008599" w:themeFill="accent1"/>
      <w:spacing w:line="276" w:lineRule="auto"/>
    </w:pPr>
    <w:rPr>
      <w:rFonts w:ascii="Calibri" w:eastAsiaTheme="majorEastAsia" w:hAnsi="Calibri" w:cstheme="majorBidi"/>
      <w:b/>
      <w:bCs/>
      <w:iCs/>
      <w:color w:val="FFFFFF" w:themeColor="background1"/>
      <w:sz w:val="28"/>
      <w:szCs w:val="24"/>
    </w:rPr>
  </w:style>
  <w:style w:type="character" w:customStyle="1" w:styleId="normaltextrun">
    <w:name w:val="normaltextrun"/>
    <w:basedOn w:val="DefaultParagraphFont"/>
    <w:rsid w:val="004315D7"/>
  </w:style>
  <w:style w:type="character" w:customStyle="1" w:styleId="eop">
    <w:name w:val="eop"/>
    <w:basedOn w:val="DefaultParagraphFont"/>
    <w:rsid w:val="004315D7"/>
  </w:style>
  <w:style w:type="paragraph" w:styleId="ListParagraph">
    <w:name w:val="List Paragraph"/>
    <w:aliases w:val="List Paragraph1,Recommendation,List Paragraph11,Bullet point,List Paragraph Number,L,Number,#List Paragraph,Bullet Point,List Bullet 1,Body Bullets 1,Bulleted Para,NFP GP Bulleted List,bullet point list,Bullet points,Content descriptions"/>
    <w:basedOn w:val="Normal"/>
    <w:link w:val="ListParagraphChar"/>
    <w:uiPriority w:val="34"/>
    <w:qFormat/>
    <w:rsid w:val="002372B4"/>
    <w:pPr>
      <w:numPr>
        <w:numId w:val="7"/>
      </w:numPr>
      <w:spacing w:after="160" w:line="240" w:lineRule="auto"/>
    </w:pPr>
  </w:style>
  <w:style w:type="character" w:customStyle="1" w:styleId="ListParagraphChar">
    <w:name w:val="List Paragraph Char"/>
    <w:aliases w:val="List Paragraph1 Char,Recommendation Char,List Paragraph11 Char,Bullet point Char,List Paragraph Number Char,L Char,Number Char,#List Paragraph Char,Bullet Point Char,List Bullet 1 Char,Body Bullets 1 Char,Bulleted Para Char"/>
    <w:link w:val="ListParagraph"/>
    <w:uiPriority w:val="34"/>
    <w:qFormat/>
    <w:locked/>
    <w:rsid w:val="002372B4"/>
  </w:style>
  <w:style w:type="paragraph" w:styleId="Title">
    <w:name w:val="Title"/>
    <w:basedOn w:val="Normal"/>
    <w:next w:val="Normal"/>
    <w:link w:val="TitleChar"/>
    <w:uiPriority w:val="10"/>
    <w:qFormat/>
    <w:rsid w:val="004315D7"/>
    <w:pPr>
      <w:spacing w:before="1080" w:after="0" w:line="276" w:lineRule="auto"/>
    </w:pPr>
    <w:rPr>
      <w:rFonts w:ascii="Calibri" w:eastAsiaTheme="majorEastAsia" w:hAnsi="Calibri" w:cstheme="majorBidi"/>
      <w:b/>
      <w:color w:val="002D3F"/>
      <w:spacing w:val="-10"/>
      <w:kern w:val="28"/>
      <w:sz w:val="60"/>
      <w:szCs w:val="56"/>
    </w:rPr>
  </w:style>
  <w:style w:type="character" w:customStyle="1" w:styleId="TitleChar">
    <w:name w:val="Title Char"/>
    <w:basedOn w:val="DefaultParagraphFont"/>
    <w:link w:val="Title"/>
    <w:uiPriority w:val="10"/>
    <w:rsid w:val="004315D7"/>
    <w:rPr>
      <w:rFonts w:ascii="Calibri" w:eastAsiaTheme="majorEastAsia" w:hAnsi="Calibri" w:cstheme="majorBidi"/>
      <w:b/>
      <w:color w:val="002D3F"/>
      <w:spacing w:val="-10"/>
      <w:kern w:val="28"/>
      <w:sz w:val="60"/>
      <w:szCs w:val="56"/>
    </w:rPr>
  </w:style>
  <w:style w:type="character" w:customStyle="1" w:styleId="UnresolvedMention1">
    <w:name w:val="Unresolved Mention1"/>
    <w:basedOn w:val="DefaultParagraphFont"/>
    <w:uiPriority w:val="99"/>
    <w:semiHidden/>
    <w:unhideWhenUsed/>
    <w:rsid w:val="004315D7"/>
    <w:rPr>
      <w:color w:val="605E5C"/>
      <w:shd w:val="clear" w:color="auto" w:fill="E1DFDD"/>
    </w:rPr>
  </w:style>
  <w:style w:type="table" w:customStyle="1" w:styleId="DESE">
    <w:name w:val="DESE"/>
    <w:basedOn w:val="TableNormal"/>
    <w:uiPriority w:val="99"/>
    <w:rsid w:val="004315D7"/>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85" w:type="dxa"/>
        <w:bottom w:w="85" w:type="dxa"/>
      </w:tcMar>
      <w:vAlign w:val="center"/>
    </w:tcPr>
    <w:tblStylePr w:type="firstRow">
      <w:rPr>
        <w:rFonts w:ascii="Calibri" w:hAnsi="Calibri"/>
        <w:b w:val="0"/>
        <w:color w:val="FFFFFF" w:themeColor="background1"/>
      </w:rPr>
      <w:tblPr/>
      <w:tcPr>
        <w:shd w:val="clear" w:color="auto" w:fill="002D3F"/>
      </w:tcPr>
    </w:tblStylePr>
    <w:tblStylePr w:type="lastRow">
      <w:rPr>
        <w:b/>
      </w:rPr>
    </w:tblStylePr>
    <w:tblStylePr w:type="firstCol">
      <w:rPr>
        <w:b w:val="0"/>
      </w:rPr>
    </w:tblStylePr>
    <w:tblStylePr w:type="nwCell">
      <w:rPr>
        <w:b w:val="0"/>
      </w:rPr>
    </w:tblStylePr>
  </w:style>
  <w:style w:type="paragraph" w:styleId="BalloonText">
    <w:name w:val="Balloon Text"/>
    <w:basedOn w:val="Normal"/>
    <w:link w:val="BalloonTextChar"/>
    <w:uiPriority w:val="99"/>
    <w:semiHidden/>
    <w:unhideWhenUsed/>
    <w:rsid w:val="004315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15D7"/>
    <w:rPr>
      <w:rFonts w:ascii="Segoe UI" w:hAnsi="Segoe UI" w:cs="Segoe UI"/>
      <w:sz w:val="18"/>
      <w:szCs w:val="18"/>
    </w:rPr>
  </w:style>
  <w:style w:type="character" w:customStyle="1" w:styleId="CommentTextChar">
    <w:name w:val="Comment Text Char"/>
    <w:basedOn w:val="DefaultParagraphFont"/>
    <w:link w:val="CommentText"/>
    <w:uiPriority w:val="99"/>
    <w:rsid w:val="004315D7"/>
    <w:rPr>
      <w:sz w:val="20"/>
      <w:szCs w:val="20"/>
    </w:rPr>
  </w:style>
  <w:style w:type="paragraph" w:styleId="CommentText">
    <w:name w:val="annotation text"/>
    <w:basedOn w:val="Normal"/>
    <w:link w:val="CommentTextChar"/>
    <w:uiPriority w:val="99"/>
    <w:unhideWhenUsed/>
    <w:rsid w:val="004315D7"/>
    <w:pPr>
      <w:spacing w:after="200" w:line="240" w:lineRule="auto"/>
    </w:pPr>
    <w:rPr>
      <w:sz w:val="20"/>
      <w:szCs w:val="20"/>
    </w:rPr>
  </w:style>
  <w:style w:type="character" w:customStyle="1" w:styleId="CommentTextChar1">
    <w:name w:val="Comment Text Char1"/>
    <w:basedOn w:val="DefaultParagraphFont"/>
    <w:uiPriority w:val="99"/>
    <w:semiHidden/>
    <w:rsid w:val="004315D7"/>
    <w:rPr>
      <w:sz w:val="20"/>
      <w:szCs w:val="20"/>
    </w:rPr>
  </w:style>
  <w:style w:type="character" w:customStyle="1" w:styleId="CommentSubjectChar">
    <w:name w:val="Comment Subject Char"/>
    <w:basedOn w:val="CommentTextChar"/>
    <w:link w:val="CommentSubject"/>
    <w:uiPriority w:val="99"/>
    <w:semiHidden/>
    <w:rsid w:val="004315D7"/>
    <w:rPr>
      <w:b/>
      <w:bCs/>
      <w:sz w:val="20"/>
      <w:szCs w:val="20"/>
    </w:rPr>
  </w:style>
  <w:style w:type="paragraph" w:styleId="CommentSubject">
    <w:name w:val="annotation subject"/>
    <w:basedOn w:val="CommentText"/>
    <w:next w:val="CommentText"/>
    <w:link w:val="CommentSubjectChar"/>
    <w:uiPriority w:val="99"/>
    <w:semiHidden/>
    <w:unhideWhenUsed/>
    <w:rsid w:val="004315D7"/>
    <w:rPr>
      <w:b/>
      <w:bCs/>
    </w:rPr>
  </w:style>
  <w:style w:type="character" w:customStyle="1" w:styleId="CommentSubjectChar1">
    <w:name w:val="Comment Subject Char1"/>
    <w:basedOn w:val="CommentTextChar1"/>
    <w:uiPriority w:val="99"/>
    <w:semiHidden/>
    <w:rsid w:val="004315D7"/>
    <w:rPr>
      <w:b/>
      <w:bCs/>
      <w:sz w:val="20"/>
      <w:szCs w:val="20"/>
    </w:rPr>
  </w:style>
  <w:style w:type="paragraph" w:customStyle="1" w:styleId="TableHeading">
    <w:name w:val="Table Heading"/>
    <w:basedOn w:val="Normal"/>
    <w:link w:val="TableHeadingChar"/>
    <w:qFormat/>
    <w:rsid w:val="004315D7"/>
    <w:pPr>
      <w:spacing w:before="60" w:after="60" w:line="240" w:lineRule="auto"/>
      <w:jc w:val="center"/>
    </w:pPr>
    <w:rPr>
      <w:rFonts w:ascii="Calibri" w:eastAsiaTheme="minorEastAsia" w:hAnsi="Calibri"/>
      <w:b/>
      <w:sz w:val="24"/>
      <w:szCs w:val="24"/>
      <w:lang w:val="en-US"/>
    </w:rPr>
  </w:style>
  <w:style w:type="character" w:customStyle="1" w:styleId="TableHeadingChar">
    <w:name w:val="Table Heading Char"/>
    <w:link w:val="TableHeading"/>
    <w:rsid w:val="004315D7"/>
    <w:rPr>
      <w:rFonts w:ascii="Calibri" w:eastAsiaTheme="minorEastAsia" w:hAnsi="Calibri"/>
      <w:b/>
      <w:sz w:val="24"/>
      <w:szCs w:val="24"/>
      <w:lang w:val="en-US"/>
    </w:rPr>
  </w:style>
  <w:style w:type="character" w:customStyle="1" w:styleId="InstructionText">
    <w:name w:val="Instruction Text"/>
    <w:basedOn w:val="DefaultParagraphFont"/>
    <w:rsid w:val="004315D7"/>
    <w:rPr>
      <w:i/>
      <w:color w:val="0070C0"/>
    </w:rPr>
  </w:style>
  <w:style w:type="paragraph" w:customStyle="1" w:styleId="GuidanceText">
    <w:name w:val="Guidance Text"/>
    <w:basedOn w:val="Normal"/>
    <w:autoRedefine/>
    <w:rsid w:val="004315D7"/>
    <w:pPr>
      <w:numPr>
        <w:numId w:val="6"/>
      </w:numPr>
      <w:spacing w:after="120" w:line="240" w:lineRule="auto"/>
      <w:ind w:right="414"/>
    </w:pPr>
    <w:rPr>
      <w:rFonts w:ascii="Arial" w:eastAsiaTheme="minorEastAsia" w:hAnsi="Arial" w:cstheme="minorHAnsi"/>
      <w:color w:val="000000" w:themeColor="text1"/>
      <w:sz w:val="24"/>
      <w:szCs w:val="24"/>
      <w:lang w:val="en-US"/>
    </w:rPr>
  </w:style>
  <w:style w:type="paragraph" w:styleId="NormalWeb">
    <w:name w:val="Normal (Web)"/>
    <w:basedOn w:val="Normal"/>
    <w:uiPriority w:val="99"/>
    <w:unhideWhenUsed/>
    <w:rsid w:val="004315D7"/>
    <w:pPr>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styleId="Emphasis">
    <w:name w:val="Emphasis"/>
    <w:basedOn w:val="DefaultParagraphFont"/>
    <w:uiPriority w:val="20"/>
    <w:qFormat/>
    <w:rsid w:val="004315D7"/>
    <w:rPr>
      <w:i/>
      <w:iCs/>
    </w:rPr>
  </w:style>
  <w:style w:type="paragraph" w:styleId="TOC4">
    <w:name w:val="toc 4"/>
    <w:basedOn w:val="Normal"/>
    <w:next w:val="Normal"/>
    <w:autoRedefine/>
    <w:uiPriority w:val="39"/>
    <w:unhideWhenUsed/>
    <w:rsid w:val="004315D7"/>
    <w:pPr>
      <w:spacing w:after="100"/>
      <w:ind w:left="660"/>
    </w:pPr>
    <w:rPr>
      <w:rFonts w:ascii="Arial" w:eastAsiaTheme="minorEastAsia" w:hAnsi="Arial"/>
      <w:sz w:val="24"/>
      <w:lang w:eastAsia="en-AU"/>
    </w:rPr>
  </w:style>
  <w:style w:type="paragraph" w:styleId="TOC5">
    <w:name w:val="toc 5"/>
    <w:basedOn w:val="Normal"/>
    <w:next w:val="Normal"/>
    <w:autoRedefine/>
    <w:uiPriority w:val="39"/>
    <w:unhideWhenUsed/>
    <w:rsid w:val="004315D7"/>
    <w:pPr>
      <w:spacing w:after="100"/>
      <w:ind w:left="880"/>
    </w:pPr>
    <w:rPr>
      <w:rFonts w:ascii="Arial" w:eastAsiaTheme="minorEastAsia" w:hAnsi="Arial"/>
      <w:sz w:val="24"/>
      <w:lang w:eastAsia="en-AU"/>
    </w:rPr>
  </w:style>
  <w:style w:type="paragraph" w:styleId="TOC6">
    <w:name w:val="toc 6"/>
    <w:basedOn w:val="Normal"/>
    <w:next w:val="Normal"/>
    <w:autoRedefine/>
    <w:uiPriority w:val="39"/>
    <w:unhideWhenUsed/>
    <w:rsid w:val="004315D7"/>
    <w:pPr>
      <w:spacing w:after="100"/>
      <w:ind w:left="1100"/>
    </w:pPr>
    <w:rPr>
      <w:rFonts w:ascii="Arial" w:eastAsiaTheme="minorEastAsia" w:hAnsi="Arial"/>
      <w:sz w:val="24"/>
      <w:lang w:eastAsia="en-AU"/>
    </w:rPr>
  </w:style>
  <w:style w:type="paragraph" w:styleId="TOC7">
    <w:name w:val="toc 7"/>
    <w:basedOn w:val="Normal"/>
    <w:next w:val="Normal"/>
    <w:autoRedefine/>
    <w:uiPriority w:val="39"/>
    <w:unhideWhenUsed/>
    <w:rsid w:val="004315D7"/>
    <w:pPr>
      <w:spacing w:after="100"/>
      <w:ind w:left="1320"/>
    </w:pPr>
    <w:rPr>
      <w:rFonts w:ascii="Arial" w:eastAsiaTheme="minorEastAsia" w:hAnsi="Arial"/>
      <w:sz w:val="24"/>
      <w:lang w:eastAsia="en-AU"/>
    </w:rPr>
  </w:style>
  <w:style w:type="paragraph" w:styleId="TOC8">
    <w:name w:val="toc 8"/>
    <w:basedOn w:val="Normal"/>
    <w:next w:val="Normal"/>
    <w:autoRedefine/>
    <w:uiPriority w:val="39"/>
    <w:unhideWhenUsed/>
    <w:rsid w:val="004315D7"/>
    <w:pPr>
      <w:spacing w:after="100"/>
      <w:ind w:left="1540"/>
    </w:pPr>
    <w:rPr>
      <w:rFonts w:ascii="Arial" w:eastAsiaTheme="minorEastAsia" w:hAnsi="Arial"/>
      <w:sz w:val="24"/>
      <w:lang w:eastAsia="en-AU"/>
    </w:rPr>
  </w:style>
  <w:style w:type="paragraph" w:styleId="TOC9">
    <w:name w:val="toc 9"/>
    <w:basedOn w:val="Normal"/>
    <w:next w:val="Normal"/>
    <w:autoRedefine/>
    <w:uiPriority w:val="39"/>
    <w:unhideWhenUsed/>
    <w:rsid w:val="004315D7"/>
    <w:pPr>
      <w:spacing w:after="100"/>
      <w:ind w:left="1760"/>
    </w:pPr>
    <w:rPr>
      <w:rFonts w:ascii="Arial" w:eastAsiaTheme="minorEastAsia" w:hAnsi="Arial"/>
      <w:sz w:val="24"/>
      <w:lang w:eastAsia="en-AU"/>
    </w:rPr>
  </w:style>
  <w:style w:type="paragraph" w:styleId="NoSpacing">
    <w:name w:val="No Spacing"/>
    <w:uiPriority w:val="1"/>
    <w:qFormat/>
    <w:rsid w:val="004315D7"/>
    <w:pPr>
      <w:spacing w:after="0" w:line="240" w:lineRule="auto"/>
    </w:pPr>
    <w:rPr>
      <w:rFonts w:eastAsiaTheme="minorEastAsia"/>
      <w:szCs w:val="24"/>
      <w:lang w:val="en-US"/>
    </w:rPr>
  </w:style>
  <w:style w:type="paragraph" w:customStyle="1" w:styleId="Heading41">
    <w:name w:val="Heading 41"/>
    <w:basedOn w:val="Heading3"/>
    <w:link w:val="heading4Char0"/>
    <w:rsid w:val="004315D7"/>
    <w:pPr>
      <w:keepNext w:val="0"/>
      <w:keepLines w:val="0"/>
      <w:spacing w:before="240" w:after="120" w:line="240" w:lineRule="auto"/>
    </w:pPr>
    <w:rPr>
      <w:rFonts w:ascii="Arial" w:eastAsiaTheme="minorEastAsia" w:hAnsi="Arial"/>
      <w:bCs/>
      <w:color w:val="55437E" w:themeColor="accent2"/>
      <w:szCs w:val="32"/>
      <w:lang w:eastAsia="en-AU"/>
    </w:rPr>
  </w:style>
  <w:style w:type="character" w:customStyle="1" w:styleId="heading4Char0">
    <w:name w:val="heading 4 Char"/>
    <w:basedOn w:val="Heading3Char"/>
    <w:link w:val="Heading41"/>
    <w:rsid w:val="004315D7"/>
    <w:rPr>
      <w:rFonts w:ascii="Arial" w:eastAsiaTheme="minorEastAsia" w:hAnsi="Arial" w:cstheme="majorBidi"/>
      <w:b/>
      <w:bCs/>
      <w:color w:val="55437E" w:themeColor="accent2"/>
      <w:sz w:val="32"/>
      <w:szCs w:val="32"/>
      <w:lang w:eastAsia="en-AU"/>
    </w:rPr>
  </w:style>
  <w:style w:type="paragraph" w:customStyle="1" w:styleId="style1-new">
    <w:name w:val="style 1 - new"/>
    <w:basedOn w:val="Heading2"/>
    <w:link w:val="style1-newChar"/>
    <w:rsid w:val="004315D7"/>
    <w:pPr>
      <w:shd w:val="clear" w:color="auto" w:fill="FFFFFF"/>
      <w:spacing w:beforeLines="120" w:before="288" w:afterLines="120" w:after="288" w:line="276" w:lineRule="auto"/>
      <w:contextualSpacing/>
    </w:pPr>
    <w:rPr>
      <w:rFonts w:ascii="Helvetica" w:eastAsia="Times New Roman" w:hAnsi="Helvetica" w:cs="Helvetica"/>
      <w:bCs/>
      <w:color w:val="55437E" w:themeColor="accent2"/>
      <w:sz w:val="45"/>
      <w:szCs w:val="45"/>
      <w:lang w:eastAsia="en-AU"/>
    </w:rPr>
  </w:style>
  <w:style w:type="character" w:customStyle="1" w:styleId="style1-newChar">
    <w:name w:val="style 1 - new Char"/>
    <w:basedOn w:val="Heading2Char"/>
    <w:link w:val="style1-new"/>
    <w:rsid w:val="004315D7"/>
    <w:rPr>
      <w:rFonts w:ascii="Helvetica" w:eastAsia="Times New Roman" w:hAnsi="Helvetica" w:cs="Helvetica"/>
      <w:b/>
      <w:bCs/>
      <w:color w:val="55437E" w:themeColor="accent2"/>
      <w:sz w:val="45"/>
      <w:szCs w:val="45"/>
      <w:shd w:val="clear" w:color="auto" w:fill="FFFFFF"/>
      <w:lang w:eastAsia="en-AU"/>
    </w:rPr>
  </w:style>
  <w:style w:type="paragraph" w:customStyle="1" w:styleId="style3-new">
    <w:name w:val="style 3 - new"/>
    <w:basedOn w:val="Heading3"/>
    <w:link w:val="style3-newChar"/>
    <w:rsid w:val="004315D7"/>
    <w:pPr>
      <w:keepNext w:val="0"/>
      <w:keepLines w:val="0"/>
      <w:spacing w:before="240" w:after="120" w:line="240" w:lineRule="auto"/>
    </w:pPr>
    <w:rPr>
      <w:rFonts w:ascii="Arial" w:eastAsiaTheme="minorEastAsia" w:hAnsi="Arial"/>
      <w:bCs/>
      <w:color w:val="001225" w:themeColor="text2" w:themeShade="80"/>
      <w:szCs w:val="32"/>
      <w:lang w:eastAsia="en-AU"/>
    </w:rPr>
  </w:style>
  <w:style w:type="character" w:customStyle="1" w:styleId="style3-newChar">
    <w:name w:val="style 3 - new Char"/>
    <w:basedOn w:val="Heading3Char"/>
    <w:link w:val="style3-new"/>
    <w:rsid w:val="004315D7"/>
    <w:rPr>
      <w:rFonts w:ascii="Arial" w:eastAsiaTheme="minorEastAsia" w:hAnsi="Arial" w:cstheme="majorBidi"/>
      <w:b/>
      <w:bCs/>
      <w:color w:val="001225" w:themeColor="text2" w:themeShade="80"/>
      <w:sz w:val="32"/>
      <w:szCs w:val="32"/>
      <w:lang w:eastAsia="en-AU"/>
    </w:rPr>
  </w:style>
  <w:style w:type="character" w:styleId="Mention">
    <w:name w:val="Mention"/>
    <w:basedOn w:val="DefaultParagraphFont"/>
    <w:uiPriority w:val="99"/>
    <w:unhideWhenUsed/>
    <w:rsid w:val="004315D7"/>
    <w:rPr>
      <w:color w:val="2B579A"/>
      <w:shd w:val="clear" w:color="auto" w:fill="E1DFDD"/>
    </w:rPr>
  </w:style>
  <w:style w:type="paragraph" w:customStyle="1" w:styleId="paragraph">
    <w:name w:val="paragraph"/>
    <w:basedOn w:val="Normal"/>
    <w:rsid w:val="004315D7"/>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B13824"/>
    <w:rPr>
      <w:color w:val="CE372F" w:themeColor="followedHyperlink"/>
      <w:u w:val="single"/>
    </w:rPr>
  </w:style>
  <w:style w:type="paragraph" w:customStyle="1" w:styleId="Newsletterheading2">
    <w:name w:val="Newsletter heading 2"/>
    <w:basedOn w:val="Normal"/>
    <w:rsid w:val="00876F33"/>
    <w:rPr>
      <w:b/>
      <w:bCs/>
      <w:color w:val="F16464" w:themeColor="accent5"/>
      <w:sz w:val="40"/>
      <w:szCs w:val="40"/>
    </w:rPr>
  </w:style>
  <w:style w:type="character" w:styleId="CommentReference">
    <w:name w:val="annotation reference"/>
    <w:basedOn w:val="DefaultParagraphFont"/>
    <w:uiPriority w:val="99"/>
    <w:unhideWhenUsed/>
    <w:rsid w:val="00876F33"/>
    <w:rPr>
      <w:sz w:val="16"/>
      <w:szCs w:val="16"/>
    </w:rPr>
  </w:style>
  <w:style w:type="paragraph" w:styleId="Revision">
    <w:name w:val="Revision"/>
    <w:hidden/>
    <w:uiPriority w:val="99"/>
    <w:semiHidden/>
    <w:rsid w:val="00F63DC0"/>
    <w:pPr>
      <w:spacing w:after="0" w:line="240" w:lineRule="auto"/>
    </w:pPr>
  </w:style>
  <w:style w:type="paragraph" w:customStyle="1" w:styleId="H2newsletter">
    <w:name w:val="H2 newsletter"/>
    <w:basedOn w:val="Heading4"/>
    <w:qFormat/>
    <w:rsid w:val="007855CA"/>
    <w:rPr>
      <w:rFonts w:ascii="Aptos" w:hAnsi="Aptos"/>
      <w:b w:val="0"/>
      <w:bCs/>
    </w:rPr>
  </w:style>
  <w:style w:type="character" w:customStyle="1" w:styleId="x193iq5w">
    <w:name w:val="x193iq5w"/>
    <w:basedOn w:val="DefaultParagraphFont"/>
    <w:rsid w:val="00F54206"/>
  </w:style>
  <w:style w:type="character" w:customStyle="1" w:styleId="cf11">
    <w:name w:val="cf11"/>
    <w:basedOn w:val="DefaultParagraphFont"/>
    <w:uiPriority w:val="1"/>
    <w:rsid w:val="00F62EB8"/>
    <w:rPr>
      <w:rFonts w:asciiTheme="minorHAnsi" w:eastAsiaTheme="minorEastAsia" w:hAnsiTheme="minorHAnsi" w:cstheme="minorBidi"/>
      <w:color w:val="7F4594"/>
      <w:sz w:val="18"/>
      <w:szCs w:val="18"/>
      <w:u w:val="single"/>
    </w:rPr>
  </w:style>
  <w:style w:type="paragraph" w:customStyle="1" w:styleId="H1newsletter">
    <w:name w:val="H1 newsletter"/>
    <w:basedOn w:val="Heading3"/>
    <w:qFormat/>
    <w:rsid w:val="00521CA8"/>
    <w:pPr>
      <w:keepNext w:val="0"/>
      <w:keepLines w:val="0"/>
      <w:spacing w:before="120" w:after="120" w:line="240" w:lineRule="auto"/>
    </w:pPr>
    <w:rPr>
      <w:rFonts w:ascii="Aptos" w:eastAsiaTheme="minorHAnsi" w:hAnsi="Aptos" w:cstheme="minorBidi"/>
      <w:bCs/>
      <w:color w:val="00254A" w:themeColor="text2"/>
      <w:szCs w:val="32"/>
    </w:rPr>
  </w:style>
  <w:style w:type="character" w:customStyle="1" w:styleId="scxw144617421">
    <w:name w:val="scxw144617421"/>
    <w:basedOn w:val="DefaultParagraphFont"/>
    <w:rsid w:val="00362715"/>
  </w:style>
  <w:style w:type="character" w:customStyle="1" w:styleId="findhit">
    <w:name w:val="findhit"/>
    <w:basedOn w:val="DefaultParagraphFont"/>
    <w:rsid w:val="00B22853"/>
  </w:style>
  <w:style w:type="table" w:customStyle="1" w:styleId="TableGrid1">
    <w:name w:val="Table Grid1"/>
    <w:basedOn w:val="TableNormal"/>
    <w:next w:val="TableGrid"/>
    <w:uiPriority w:val="39"/>
    <w:rsid w:val="009A4B0A"/>
    <w:pPr>
      <w:spacing w:before="12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span">
    <w:name w:val="html-span"/>
    <w:basedOn w:val="DefaultParagraphFont"/>
    <w:rsid w:val="00657A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030">
      <w:bodyDiv w:val="1"/>
      <w:marLeft w:val="0"/>
      <w:marRight w:val="0"/>
      <w:marTop w:val="0"/>
      <w:marBottom w:val="0"/>
      <w:divBdr>
        <w:top w:val="none" w:sz="0" w:space="0" w:color="auto"/>
        <w:left w:val="none" w:sz="0" w:space="0" w:color="auto"/>
        <w:bottom w:val="none" w:sz="0" w:space="0" w:color="auto"/>
        <w:right w:val="none" w:sz="0" w:space="0" w:color="auto"/>
      </w:divBdr>
    </w:div>
    <w:div w:id="2242109">
      <w:bodyDiv w:val="1"/>
      <w:marLeft w:val="0"/>
      <w:marRight w:val="0"/>
      <w:marTop w:val="0"/>
      <w:marBottom w:val="0"/>
      <w:divBdr>
        <w:top w:val="none" w:sz="0" w:space="0" w:color="auto"/>
        <w:left w:val="none" w:sz="0" w:space="0" w:color="auto"/>
        <w:bottom w:val="none" w:sz="0" w:space="0" w:color="auto"/>
        <w:right w:val="none" w:sz="0" w:space="0" w:color="auto"/>
      </w:divBdr>
      <w:divsChild>
        <w:div w:id="74327456">
          <w:marLeft w:val="0"/>
          <w:marRight w:val="0"/>
          <w:marTop w:val="0"/>
          <w:marBottom w:val="150"/>
          <w:divBdr>
            <w:top w:val="none" w:sz="0" w:space="0" w:color="auto"/>
            <w:left w:val="none" w:sz="0" w:space="0" w:color="auto"/>
            <w:bottom w:val="none" w:sz="0" w:space="0" w:color="auto"/>
            <w:right w:val="none" w:sz="0" w:space="0" w:color="auto"/>
          </w:divBdr>
        </w:div>
        <w:div w:id="181286574">
          <w:marLeft w:val="0"/>
          <w:marRight w:val="0"/>
          <w:marTop w:val="0"/>
          <w:marBottom w:val="150"/>
          <w:divBdr>
            <w:top w:val="none" w:sz="0" w:space="0" w:color="auto"/>
            <w:left w:val="none" w:sz="0" w:space="0" w:color="auto"/>
            <w:bottom w:val="none" w:sz="0" w:space="0" w:color="auto"/>
            <w:right w:val="none" w:sz="0" w:space="0" w:color="auto"/>
          </w:divBdr>
        </w:div>
        <w:div w:id="497230994">
          <w:marLeft w:val="0"/>
          <w:marRight w:val="0"/>
          <w:marTop w:val="0"/>
          <w:marBottom w:val="150"/>
          <w:divBdr>
            <w:top w:val="none" w:sz="0" w:space="0" w:color="auto"/>
            <w:left w:val="none" w:sz="0" w:space="0" w:color="auto"/>
            <w:bottom w:val="none" w:sz="0" w:space="0" w:color="auto"/>
            <w:right w:val="none" w:sz="0" w:space="0" w:color="auto"/>
          </w:divBdr>
        </w:div>
        <w:div w:id="649797517">
          <w:marLeft w:val="0"/>
          <w:marRight w:val="0"/>
          <w:marTop w:val="0"/>
          <w:marBottom w:val="150"/>
          <w:divBdr>
            <w:top w:val="none" w:sz="0" w:space="0" w:color="auto"/>
            <w:left w:val="none" w:sz="0" w:space="0" w:color="auto"/>
            <w:bottom w:val="none" w:sz="0" w:space="0" w:color="auto"/>
            <w:right w:val="none" w:sz="0" w:space="0" w:color="auto"/>
          </w:divBdr>
        </w:div>
        <w:div w:id="652371074">
          <w:marLeft w:val="0"/>
          <w:marRight w:val="0"/>
          <w:marTop w:val="0"/>
          <w:marBottom w:val="150"/>
          <w:divBdr>
            <w:top w:val="none" w:sz="0" w:space="0" w:color="auto"/>
            <w:left w:val="none" w:sz="0" w:space="0" w:color="auto"/>
            <w:bottom w:val="none" w:sz="0" w:space="0" w:color="auto"/>
            <w:right w:val="none" w:sz="0" w:space="0" w:color="auto"/>
          </w:divBdr>
        </w:div>
        <w:div w:id="900553418">
          <w:marLeft w:val="0"/>
          <w:marRight w:val="0"/>
          <w:marTop w:val="0"/>
          <w:marBottom w:val="150"/>
          <w:divBdr>
            <w:top w:val="none" w:sz="0" w:space="0" w:color="auto"/>
            <w:left w:val="none" w:sz="0" w:space="0" w:color="auto"/>
            <w:bottom w:val="none" w:sz="0" w:space="0" w:color="auto"/>
            <w:right w:val="none" w:sz="0" w:space="0" w:color="auto"/>
          </w:divBdr>
        </w:div>
        <w:div w:id="936015985">
          <w:marLeft w:val="0"/>
          <w:marRight w:val="0"/>
          <w:marTop w:val="0"/>
          <w:marBottom w:val="150"/>
          <w:divBdr>
            <w:top w:val="none" w:sz="0" w:space="0" w:color="auto"/>
            <w:left w:val="none" w:sz="0" w:space="0" w:color="auto"/>
            <w:bottom w:val="none" w:sz="0" w:space="0" w:color="auto"/>
            <w:right w:val="none" w:sz="0" w:space="0" w:color="auto"/>
          </w:divBdr>
        </w:div>
        <w:div w:id="962733658">
          <w:marLeft w:val="0"/>
          <w:marRight w:val="0"/>
          <w:marTop w:val="0"/>
          <w:marBottom w:val="150"/>
          <w:divBdr>
            <w:top w:val="none" w:sz="0" w:space="0" w:color="auto"/>
            <w:left w:val="none" w:sz="0" w:space="0" w:color="auto"/>
            <w:bottom w:val="none" w:sz="0" w:space="0" w:color="auto"/>
            <w:right w:val="none" w:sz="0" w:space="0" w:color="auto"/>
          </w:divBdr>
        </w:div>
        <w:div w:id="985816352">
          <w:marLeft w:val="0"/>
          <w:marRight w:val="0"/>
          <w:marTop w:val="0"/>
          <w:marBottom w:val="150"/>
          <w:divBdr>
            <w:top w:val="none" w:sz="0" w:space="0" w:color="auto"/>
            <w:left w:val="none" w:sz="0" w:space="0" w:color="auto"/>
            <w:bottom w:val="none" w:sz="0" w:space="0" w:color="auto"/>
            <w:right w:val="none" w:sz="0" w:space="0" w:color="auto"/>
          </w:divBdr>
        </w:div>
        <w:div w:id="1133983609">
          <w:marLeft w:val="0"/>
          <w:marRight w:val="0"/>
          <w:marTop w:val="0"/>
          <w:marBottom w:val="150"/>
          <w:divBdr>
            <w:top w:val="none" w:sz="0" w:space="0" w:color="auto"/>
            <w:left w:val="none" w:sz="0" w:space="0" w:color="auto"/>
            <w:bottom w:val="none" w:sz="0" w:space="0" w:color="auto"/>
            <w:right w:val="none" w:sz="0" w:space="0" w:color="auto"/>
          </w:divBdr>
        </w:div>
        <w:div w:id="1161235764">
          <w:marLeft w:val="0"/>
          <w:marRight w:val="0"/>
          <w:marTop w:val="0"/>
          <w:marBottom w:val="150"/>
          <w:divBdr>
            <w:top w:val="none" w:sz="0" w:space="0" w:color="auto"/>
            <w:left w:val="none" w:sz="0" w:space="0" w:color="auto"/>
            <w:bottom w:val="none" w:sz="0" w:space="0" w:color="auto"/>
            <w:right w:val="none" w:sz="0" w:space="0" w:color="auto"/>
          </w:divBdr>
        </w:div>
        <w:div w:id="1309361844">
          <w:marLeft w:val="0"/>
          <w:marRight w:val="0"/>
          <w:marTop w:val="0"/>
          <w:marBottom w:val="150"/>
          <w:divBdr>
            <w:top w:val="none" w:sz="0" w:space="0" w:color="auto"/>
            <w:left w:val="none" w:sz="0" w:space="0" w:color="auto"/>
            <w:bottom w:val="none" w:sz="0" w:space="0" w:color="auto"/>
            <w:right w:val="none" w:sz="0" w:space="0" w:color="auto"/>
          </w:divBdr>
        </w:div>
        <w:div w:id="1350720337">
          <w:marLeft w:val="0"/>
          <w:marRight w:val="0"/>
          <w:marTop w:val="0"/>
          <w:marBottom w:val="150"/>
          <w:divBdr>
            <w:top w:val="none" w:sz="0" w:space="0" w:color="auto"/>
            <w:left w:val="none" w:sz="0" w:space="0" w:color="auto"/>
            <w:bottom w:val="none" w:sz="0" w:space="0" w:color="auto"/>
            <w:right w:val="none" w:sz="0" w:space="0" w:color="auto"/>
          </w:divBdr>
        </w:div>
        <w:div w:id="1426146226">
          <w:marLeft w:val="0"/>
          <w:marRight w:val="0"/>
          <w:marTop w:val="0"/>
          <w:marBottom w:val="150"/>
          <w:divBdr>
            <w:top w:val="none" w:sz="0" w:space="0" w:color="auto"/>
            <w:left w:val="none" w:sz="0" w:space="0" w:color="auto"/>
            <w:bottom w:val="none" w:sz="0" w:space="0" w:color="auto"/>
            <w:right w:val="none" w:sz="0" w:space="0" w:color="auto"/>
          </w:divBdr>
        </w:div>
        <w:div w:id="1517384781">
          <w:marLeft w:val="0"/>
          <w:marRight w:val="0"/>
          <w:marTop w:val="0"/>
          <w:marBottom w:val="150"/>
          <w:divBdr>
            <w:top w:val="none" w:sz="0" w:space="0" w:color="auto"/>
            <w:left w:val="none" w:sz="0" w:space="0" w:color="auto"/>
            <w:bottom w:val="none" w:sz="0" w:space="0" w:color="auto"/>
            <w:right w:val="none" w:sz="0" w:space="0" w:color="auto"/>
          </w:divBdr>
        </w:div>
        <w:div w:id="1693460813">
          <w:marLeft w:val="0"/>
          <w:marRight w:val="0"/>
          <w:marTop w:val="0"/>
          <w:marBottom w:val="150"/>
          <w:divBdr>
            <w:top w:val="none" w:sz="0" w:space="0" w:color="auto"/>
            <w:left w:val="none" w:sz="0" w:space="0" w:color="auto"/>
            <w:bottom w:val="none" w:sz="0" w:space="0" w:color="auto"/>
            <w:right w:val="none" w:sz="0" w:space="0" w:color="auto"/>
          </w:divBdr>
        </w:div>
        <w:div w:id="1701785651">
          <w:marLeft w:val="0"/>
          <w:marRight w:val="0"/>
          <w:marTop w:val="0"/>
          <w:marBottom w:val="150"/>
          <w:divBdr>
            <w:top w:val="none" w:sz="0" w:space="0" w:color="auto"/>
            <w:left w:val="none" w:sz="0" w:space="0" w:color="auto"/>
            <w:bottom w:val="none" w:sz="0" w:space="0" w:color="auto"/>
            <w:right w:val="none" w:sz="0" w:space="0" w:color="auto"/>
          </w:divBdr>
        </w:div>
        <w:div w:id="1933509347">
          <w:marLeft w:val="0"/>
          <w:marRight w:val="0"/>
          <w:marTop w:val="0"/>
          <w:marBottom w:val="150"/>
          <w:divBdr>
            <w:top w:val="none" w:sz="0" w:space="0" w:color="auto"/>
            <w:left w:val="none" w:sz="0" w:space="0" w:color="auto"/>
            <w:bottom w:val="none" w:sz="0" w:space="0" w:color="auto"/>
            <w:right w:val="none" w:sz="0" w:space="0" w:color="auto"/>
          </w:divBdr>
        </w:div>
        <w:div w:id="1946226652">
          <w:marLeft w:val="0"/>
          <w:marRight w:val="0"/>
          <w:marTop w:val="0"/>
          <w:marBottom w:val="150"/>
          <w:divBdr>
            <w:top w:val="none" w:sz="0" w:space="0" w:color="auto"/>
            <w:left w:val="none" w:sz="0" w:space="0" w:color="auto"/>
            <w:bottom w:val="none" w:sz="0" w:space="0" w:color="auto"/>
            <w:right w:val="none" w:sz="0" w:space="0" w:color="auto"/>
          </w:divBdr>
        </w:div>
        <w:div w:id="1988853290">
          <w:marLeft w:val="0"/>
          <w:marRight w:val="0"/>
          <w:marTop w:val="0"/>
          <w:marBottom w:val="150"/>
          <w:divBdr>
            <w:top w:val="none" w:sz="0" w:space="0" w:color="auto"/>
            <w:left w:val="none" w:sz="0" w:space="0" w:color="auto"/>
            <w:bottom w:val="none" w:sz="0" w:space="0" w:color="auto"/>
            <w:right w:val="none" w:sz="0" w:space="0" w:color="auto"/>
          </w:divBdr>
        </w:div>
        <w:div w:id="2035688550">
          <w:marLeft w:val="0"/>
          <w:marRight w:val="0"/>
          <w:marTop w:val="0"/>
          <w:marBottom w:val="150"/>
          <w:divBdr>
            <w:top w:val="none" w:sz="0" w:space="0" w:color="auto"/>
            <w:left w:val="none" w:sz="0" w:space="0" w:color="auto"/>
            <w:bottom w:val="none" w:sz="0" w:space="0" w:color="auto"/>
            <w:right w:val="none" w:sz="0" w:space="0" w:color="auto"/>
          </w:divBdr>
        </w:div>
        <w:div w:id="2074816805">
          <w:marLeft w:val="0"/>
          <w:marRight w:val="0"/>
          <w:marTop w:val="0"/>
          <w:marBottom w:val="150"/>
          <w:divBdr>
            <w:top w:val="none" w:sz="0" w:space="0" w:color="auto"/>
            <w:left w:val="none" w:sz="0" w:space="0" w:color="auto"/>
            <w:bottom w:val="none" w:sz="0" w:space="0" w:color="auto"/>
            <w:right w:val="none" w:sz="0" w:space="0" w:color="auto"/>
          </w:divBdr>
        </w:div>
      </w:divsChild>
    </w:div>
    <w:div w:id="2442432">
      <w:bodyDiv w:val="1"/>
      <w:marLeft w:val="0"/>
      <w:marRight w:val="0"/>
      <w:marTop w:val="0"/>
      <w:marBottom w:val="0"/>
      <w:divBdr>
        <w:top w:val="none" w:sz="0" w:space="0" w:color="auto"/>
        <w:left w:val="none" w:sz="0" w:space="0" w:color="auto"/>
        <w:bottom w:val="none" w:sz="0" w:space="0" w:color="auto"/>
        <w:right w:val="none" w:sz="0" w:space="0" w:color="auto"/>
      </w:divBdr>
    </w:div>
    <w:div w:id="5333099">
      <w:bodyDiv w:val="1"/>
      <w:marLeft w:val="0"/>
      <w:marRight w:val="0"/>
      <w:marTop w:val="0"/>
      <w:marBottom w:val="0"/>
      <w:divBdr>
        <w:top w:val="none" w:sz="0" w:space="0" w:color="auto"/>
        <w:left w:val="none" w:sz="0" w:space="0" w:color="auto"/>
        <w:bottom w:val="none" w:sz="0" w:space="0" w:color="auto"/>
        <w:right w:val="none" w:sz="0" w:space="0" w:color="auto"/>
      </w:divBdr>
    </w:div>
    <w:div w:id="7408884">
      <w:bodyDiv w:val="1"/>
      <w:marLeft w:val="0"/>
      <w:marRight w:val="0"/>
      <w:marTop w:val="0"/>
      <w:marBottom w:val="0"/>
      <w:divBdr>
        <w:top w:val="none" w:sz="0" w:space="0" w:color="auto"/>
        <w:left w:val="none" w:sz="0" w:space="0" w:color="auto"/>
        <w:bottom w:val="none" w:sz="0" w:space="0" w:color="auto"/>
        <w:right w:val="none" w:sz="0" w:space="0" w:color="auto"/>
      </w:divBdr>
    </w:div>
    <w:div w:id="9262108">
      <w:bodyDiv w:val="1"/>
      <w:marLeft w:val="0"/>
      <w:marRight w:val="0"/>
      <w:marTop w:val="0"/>
      <w:marBottom w:val="0"/>
      <w:divBdr>
        <w:top w:val="none" w:sz="0" w:space="0" w:color="auto"/>
        <w:left w:val="none" w:sz="0" w:space="0" w:color="auto"/>
        <w:bottom w:val="none" w:sz="0" w:space="0" w:color="auto"/>
        <w:right w:val="none" w:sz="0" w:space="0" w:color="auto"/>
      </w:divBdr>
    </w:div>
    <w:div w:id="9450743">
      <w:bodyDiv w:val="1"/>
      <w:marLeft w:val="0"/>
      <w:marRight w:val="0"/>
      <w:marTop w:val="0"/>
      <w:marBottom w:val="0"/>
      <w:divBdr>
        <w:top w:val="none" w:sz="0" w:space="0" w:color="auto"/>
        <w:left w:val="none" w:sz="0" w:space="0" w:color="auto"/>
        <w:bottom w:val="none" w:sz="0" w:space="0" w:color="auto"/>
        <w:right w:val="none" w:sz="0" w:space="0" w:color="auto"/>
      </w:divBdr>
    </w:div>
    <w:div w:id="9913624">
      <w:bodyDiv w:val="1"/>
      <w:marLeft w:val="0"/>
      <w:marRight w:val="0"/>
      <w:marTop w:val="0"/>
      <w:marBottom w:val="0"/>
      <w:divBdr>
        <w:top w:val="none" w:sz="0" w:space="0" w:color="auto"/>
        <w:left w:val="none" w:sz="0" w:space="0" w:color="auto"/>
        <w:bottom w:val="none" w:sz="0" w:space="0" w:color="auto"/>
        <w:right w:val="none" w:sz="0" w:space="0" w:color="auto"/>
      </w:divBdr>
    </w:div>
    <w:div w:id="15741033">
      <w:bodyDiv w:val="1"/>
      <w:marLeft w:val="0"/>
      <w:marRight w:val="0"/>
      <w:marTop w:val="0"/>
      <w:marBottom w:val="0"/>
      <w:divBdr>
        <w:top w:val="none" w:sz="0" w:space="0" w:color="auto"/>
        <w:left w:val="none" w:sz="0" w:space="0" w:color="auto"/>
        <w:bottom w:val="none" w:sz="0" w:space="0" w:color="auto"/>
        <w:right w:val="none" w:sz="0" w:space="0" w:color="auto"/>
      </w:divBdr>
    </w:div>
    <w:div w:id="18554508">
      <w:bodyDiv w:val="1"/>
      <w:marLeft w:val="0"/>
      <w:marRight w:val="0"/>
      <w:marTop w:val="0"/>
      <w:marBottom w:val="0"/>
      <w:divBdr>
        <w:top w:val="none" w:sz="0" w:space="0" w:color="auto"/>
        <w:left w:val="none" w:sz="0" w:space="0" w:color="auto"/>
        <w:bottom w:val="none" w:sz="0" w:space="0" w:color="auto"/>
        <w:right w:val="none" w:sz="0" w:space="0" w:color="auto"/>
      </w:divBdr>
    </w:div>
    <w:div w:id="21590770">
      <w:bodyDiv w:val="1"/>
      <w:marLeft w:val="0"/>
      <w:marRight w:val="0"/>
      <w:marTop w:val="0"/>
      <w:marBottom w:val="0"/>
      <w:divBdr>
        <w:top w:val="none" w:sz="0" w:space="0" w:color="auto"/>
        <w:left w:val="none" w:sz="0" w:space="0" w:color="auto"/>
        <w:bottom w:val="none" w:sz="0" w:space="0" w:color="auto"/>
        <w:right w:val="none" w:sz="0" w:space="0" w:color="auto"/>
      </w:divBdr>
    </w:div>
    <w:div w:id="22554957">
      <w:bodyDiv w:val="1"/>
      <w:marLeft w:val="0"/>
      <w:marRight w:val="0"/>
      <w:marTop w:val="0"/>
      <w:marBottom w:val="0"/>
      <w:divBdr>
        <w:top w:val="none" w:sz="0" w:space="0" w:color="auto"/>
        <w:left w:val="none" w:sz="0" w:space="0" w:color="auto"/>
        <w:bottom w:val="none" w:sz="0" w:space="0" w:color="auto"/>
        <w:right w:val="none" w:sz="0" w:space="0" w:color="auto"/>
      </w:divBdr>
    </w:div>
    <w:div w:id="22751493">
      <w:bodyDiv w:val="1"/>
      <w:marLeft w:val="0"/>
      <w:marRight w:val="0"/>
      <w:marTop w:val="0"/>
      <w:marBottom w:val="0"/>
      <w:divBdr>
        <w:top w:val="none" w:sz="0" w:space="0" w:color="auto"/>
        <w:left w:val="none" w:sz="0" w:space="0" w:color="auto"/>
        <w:bottom w:val="none" w:sz="0" w:space="0" w:color="auto"/>
        <w:right w:val="none" w:sz="0" w:space="0" w:color="auto"/>
      </w:divBdr>
      <w:divsChild>
        <w:div w:id="96683023">
          <w:marLeft w:val="0"/>
          <w:marRight w:val="0"/>
          <w:marTop w:val="0"/>
          <w:marBottom w:val="150"/>
          <w:divBdr>
            <w:top w:val="none" w:sz="0" w:space="0" w:color="auto"/>
            <w:left w:val="none" w:sz="0" w:space="0" w:color="auto"/>
            <w:bottom w:val="none" w:sz="0" w:space="0" w:color="auto"/>
            <w:right w:val="none" w:sz="0" w:space="0" w:color="auto"/>
          </w:divBdr>
        </w:div>
        <w:div w:id="162161697">
          <w:marLeft w:val="0"/>
          <w:marRight w:val="0"/>
          <w:marTop w:val="0"/>
          <w:marBottom w:val="150"/>
          <w:divBdr>
            <w:top w:val="none" w:sz="0" w:space="0" w:color="auto"/>
            <w:left w:val="none" w:sz="0" w:space="0" w:color="auto"/>
            <w:bottom w:val="none" w:sz="0" w:space="0" w:color="auto"/>
            <w:right w:val="none" w:sz="0" w:space="0" w:color="auto"/>
          </w:divBdr>
        </w:div>
        <w:div w:id="453403985">
          <w:marLeft w:val="0"/>
          <w:marRight w:val="0"/>
          <w:marTop w:val="0"/>
          <w:marBottom w:val="150"/>
          <w:divBdr>
            <w:top w:val="none" w:sz="0" w:space="0" w:color="auto"/>
            <w:left w:val="none" w:sz="0" w:space="0" w:color="auto"/>
            <w:bottom w:val="none" w:sz="0" w:space="0" w:color="auto"/>
            <w:right w:val="none" w:sz="0" w:space="0" w:color="auto"/>
          </w:divBdr>
        </w:div>
        <w:div w:id="589463360">
          <w:marLeft w:val="0"/>
          <w:marRight w:val="0"/>
          <w:marTop w:val="0"/>
          <w:marBottom w:val="150"/>
          <w:divBdr>
            <w:top w:val="none" w:sz="0" w:space="0" w:color="auto"/>
            <w:left w:val="none" w:sz="0" w:space="0" w:color="auto"/>
            <w:bottom w:val="none" w:sz="0" w:space="0" w:color="auto"/>
            <w:right w:val="none" w:sz="0" w:space="0" w:color="auto"/>
          </w:divBdr>
        </w:div>
        <w:div w:id="661198924">
          <w:marLeft w:val="0"/>
          <w:marRight w:val="0"/>
          <w:marTop w:val="0"/>
          <w:marBottom w:val="150"/>
          <w:divBdr>
            <w:top w:val="none" w:sz="0" w:space="0" w:color="auto"/>
            <w:left w:val="none" w:sz="0" w:space="0" w:color="auto"/>
            <w:bottom w:val="none" w:sz="0" w:space="0" w:color="auto"/>
            <w:right w:val="none" w:sz="0" w:space="0" w:color="auto"/>
          </w:divBdr>
        </w:div>
        <w:div w:id="784347660">
          <w:marLeft w:val="0"/>
          <w:marRight w:val="0"/>
          <w:marTop w:val="0"/>
          <w:marBottom w:val="150"/>
          <w:divBdr>
            <w:top w:val="none" w:sz="0" w:space="0" w:color="auto"/>
            <w:left w:val="none" w:sz="0" w:space="0" w:color="auto"/>
            <w:bottom w:val="none" w:sz="0" w:space="0" w:color="auto"/>
            <w:right w:val="none" w:sz="0" w:space="0" w:color="auto"/>
          </w:divBdr>
        </w:div>
        <w:div w:id="992684740">
          <w:marLeft w:val="0"/>
          <w:marRight w:val="0"/>
          <w:marTop w:val="0"/>
          <w:marBottom w:val="150"/>
          <w:divBdr>
            <w:top w:val="none" w:sz="0" w:space="0" w:color="auto"/>
            <w:left w:val="none" w:sz="0" w:space="0" w:color="auto"/>
            <w:bottom w:val="none" w:sz="0" w:space="0" w:color="auto"/>
            <w:right w:val="none" w:sz="0" w:space="0" w:color="auto"/>
          </w:divBdr>
        </w:div>
        <w:div w:id="1085997998">
          <w:marLeft w:val="0"/>
          <w:marRight w:val="0"/>
          <w:marTop w:val="0"/>
          <w:marBottom w:val="150"/>
          <w:divBdr>
            <w:top w:val="none" w:sz="0" w:space="0" w:color="auto"/>
            <w:left w:val="none" w:sz="0" w:space="0" w:color="auto"/>
            <w:bottom w:val="none" w:sz="0" w:space="0" w:color="auto"/>
            <w:right w:val="none" w:sz="0" w:space="0" w:color="auto"/>
          </w:divBdr>
        </w:div>
        <w:div w:id="1178345149">
          <w:marLeft w:val="0"/>
          <w:marRight w:val="0"/>
          <w:marTop w:val="0"/>
          <w:marBottom w:val="150"/>
          <w:divBdr>
            <w:top w:val="none" w:sz="0" w:space="0" w:color="auto"/>
            <w:left w:val="none" w:sz="0" w:space="0" w:color="auto"/>
            <w:bottom w:val="none" w:sz="0" w:space="0" w:color="auto"/>
            <w:right w:val="none" w:sz="0" w:space="0" w:color="auto"/>
          </w:divBdr>
        </w:div>
        <w:div w:id="1230339579">
          <w:marLeft w:val="0"/>
          <w:marRight w:val="0"/>
          <w:marTop w:val="0"/>
          <w:marBottom w:val="150"/>
          <w:divBdr>
            <w:top w:val="none" w:sz="0" w:space="0" w:color="auto"/>
            <w:left w:val="none" w:sz="0" w:space="0" w:color="auto"/>
            <w:bottom w:val="none" w:sz="0" w:space="0" w:color="auto"/>
            <w:right w:val="none" w:sz="0" w:space="0" w:color="auto"/>
          </w:divBdr>
        </w:div>
        <w:div w:id="1537699586">
          <w:marLeft w:val="0"/>
          <w:marRight w:val="0"/>
          <w:marTop w:val="0"/>
          <w:marBottom w:val="150"/>
          <w:divBdr>
            <w:top w:val="none" w:sz="0" w:space="0" w:color="auto"/>
            <w:left w:val="none" w:sz="0" w:space="0" w:color="auto"/>
            <w:bottom w:val="none" w:sz="0" w:space="0" w:color="auto"/>
            <w:right w:val="none" w:sz="0" w:space="0" w:color="auto"/>
          </w:divBdr>
        </w:div>
        <w:div w:id="1658416327">
          <w:marLeft w:val="0"/>
          <w:marRight w:val="0"/>
          <w:marTop w:val="0"/>
          <w:marBottom w:val="150"/>
          <w:divBdr>
            <w:top w:val="none" w:sz="0" w:space="0" w:color="auto"/>
            <w:left w:val="none" w:sz="0" w:space="0" w:color="auto"/>
            <w:bottom w:val="none" w:sz="0" w:space="0" w:color="auto"/>
            <w:right w:val="none" w:sz="0" w:space="0" w:color="auto"/>
          </w:divBdr>
        </w:div>
        <w:div w:id="1945453342">
          <w:marLeft w:val="0"/>
          <w:marRight w:val="0"/>
          <w:marTop w:val="0"/>
          <w:marBottom w:val="150"/>
          <w:divBdr>
            <w:top w:val="none" w:sz="0" w:space="0" w:color="auto"/>
            <w:left w:val="none" w:sz="0" w:space="0" w:color="auto"/>
            <w:bottom w:val="none" w:sz="0" w:space="0" w:color="auto"/>
            <w:right w:val="none" w:sz="0" w:space="0" w:color="auto"/>
          </w:divBdr>
        </w:div>
        <w:div w:id="2045983534">
          <w:marLeft w:val="0"/>
          <w:marRight w:val="0"/>
          <w:marTop w:val="0"/>
          <w:marBottom w:val="150"/>
          <w:divBdr>
            <w:top w:val="none" w:sz="0" w:space="0" w:color="auto"/>
            <w:left w:val="none" w:sz="0" w:space="0" w:color="auto"/>
            <w:bottom w:val="none" w:sz="0" w:space="0" w:color="auto"/>
            <w:right w:val="none" w:sz="0" w:space="0" w:color="auto"/>
          </w:divBdr>
        </w:div>
      </w:divsChild>
    </w:div>
    <w:div w:id="28377516">
      <w:bodyDiv w:val="1"/>
      <w:marLeft w:val="0"/>
      <w:marRight w:val="0"/>
      <w:marTop w:val="0"/>
      <w:marBottom w:val="0"/>
      <w:divBdr>
        <w:top w:val="none" w:sz="0" w:space="0" w:color="auto"/>
        <w:left w:val="none" w:sz="0" w:space="0" w:color="auto"/>
        <w:bottom w:val="none" w:sz="0" w:space="0" w:color="auto"/>
        <w:right w:val="none" w:sz="0" w:space="0" w:color="auto"/>
      </w:divBdr>
    </w:div>
    <w:div w:id="30107484">
      <w:bodyDiv w:val="1"/>
      <w:marLeft w:val="0"/>
      <w:marRight w:val="0"/>
      <w:marTop w:val="0"/>
      <w:marBottom w:val="0"/>
      <w:divBdr>
        <w:top w:val="none" w:sz="0" w:space="0" w:color="auto"/>
        <w:left w:val="none" w:sz="0" w:space="0" w:color="auto"/>
        <w:bottom w:val="none" w:sz="0" w:space="0" w:color="auto"/>
        <w:right w:val="none" w:sz="0" w:space="0" w:color="auto"/>
      </w:divBdr>
    </w:div>
    <w:div w:id="31882633">
      <w:bodyDiv w:val="1"/>
      <w:marLeft w:val="0"/>
      <w:marRight w:val="0"/>
      <w:marTop w:val="0"/>
      <w:marBottom w:val="0"/>
      <w:divBdr>
        <w:top w:val="none" w:sz="0" w:space="0" w:color="auto"/>
        <w:left w:val="none" w:sz="0" w:space="0" w:color="auto"/>
        <w:bottom w:val="none" w:sz="0" w:space="0" w:color="auto"/>
        <w:right w:val="none" w:sz="0" w:space="0" w:color="auto"/>
      </w:divBdr>
    </w:div>
    <w:div w:id="33964980">
      <w:bodyDiv w:val="1"/>
      <w:marLeft w:val="0"/>
      <w:marRight w:val="0"/>
      <w:marTop w:val="0"/>
      <w:marBottom w:val="0"/>
      <w:divBdr>
        <w:top w:val="none" w:sz="0" w:space="0" w:color="auto"/>
        <w:left w:val="none" w:sz="0" w:space="0" w:color="auto"/>
        <w:bottom w:val="none" w:sz="0" w:space="0" w:color="auto"/>
        <w:right w:val="none" w:sz="0" w:space="0" w:color="auto"/>
      </w:divBdr>
      <w:divsChild>
        <w:div w:id="176695042">
          <w:marLeft w:val="0"/>
          <w:marRight w:val="0"/>
          <w:marTop w:val="0"/>
          <w:marBottom w:val="0"/>
          <w:divBdr>
            <w:top w:val="none" w:sz="0" w:space="0" w:color="auto"/>
            <w:left w:val="none" w:sz="0" w:space="0" w:color="auto"/>
            <w:bottom w:val="none" w:sz="0" w:space="0" w:color="auto"/>
            <w:right w:val="none" w:sz="0" w:space="0" w:color="auto"/>
          </w:divBdr>
        </w:div>
        <w:div w:id="542521414">
          <w:marLeft w:val="0"/>
          <w:marRight w:val="0"/>
          <w:marTop w:val="0"/>
          <w:marBottom w:val="0"/>
          <w:divBdr>
            <w:top w:val="none" w:sz="0" w:space="0" w:color="auto"/>
            <w:left w:val="none" w:sz="0" w:space="0" w:color="auto"/>
            <w:bottom w:val="none" w:sz="0" w:space="0" w:color="auto"/>
            <w:right w:val="none" w:sz="0" w:space="0" w:color="auto"/>
          </w:divBdr>
        </w:div>
        <w:div w:id="551385602">
          <w:marLeft w:val="0"/>
          <w:marRight w:val="0"/>
          <w:marTop w:val="0"/>
          <w:marBottom w:val="0"/>
          <w:divBdr>
            <w:top w:val="none" w:sz="0" w:space="0" w:color="auto"/>
            <w:left w:val="none" w:sz="0" w:space="0" w:color="auto"/>
            <w:bottom w:val="none" w:sz="0" w:space="0" w:color="auto"/>
            <w:right w:val="none" w:sz="0" w:space="0" w:color="auto"/>
          </w:divBdr>
        </w:div>
        <w:div w:id="810251572">
          <w:marLeft w:val="0"/>
          <w:marRight w:val="0"/>
          <w:marTop w:val="0"/>
          <w:marBottom w:val="0"/>
          <w:divBdr>
            <w:top w:val="none" w:sz="0" w:space="0" w:color="auto"/>
            <w:left w:val="none" w:sz="0" w:space="0" w:color="auto"/>
            <w:bottom w:val="none" w:sz="0" w:space="0" w:color="auto"/>
            <w:right w:val="none" w:sz="0" w:space="0" w:color="auto"/>
          </w:divBdr>
        </w:div>
        <w:div w:id="1233659162">
          <w:marLeft w:val="0"/>
          <w:marRight w:val="0"/>
          <w:marTop w:val="0"/>
          <w:marBottom w:val="0"/>
          <w:divBdr>
            <w:top w:val="none" w:sz="0" w:space="0" w:color="auto"/>
            <w:left w:val="none" w:sz="0" w:space="0" w:color="auto"/>
            <w:bottom w:val="none" w:sz="0" w:space="0" w:color="auto"/>
            <w:right w:val="none" w:sz="0" w:space="0" w:color="auto"/>
          </w:divBdr>
        </w:div>
        <w:div w:id="1751998474">
          <w:marLeft w:val="0"/>
          <w:marRight w:val="0"/>
          <w:marTop w:val="0"/>
          <w:marBottom w:val="0"/>
          <w:divBdr>
            <w:top w:val="none" w:sz="0" w:space="0" w:color="auto"/>
            <w:left w:val="none" w:sz="0" w:space="0" w:color="auto"/>
            <w:bottom w:val="none" w:sz="0" w:space="0" w:color="auto"/>
            <w:right w:val="none" w:sz="0" w:space="0" w:color="auto"/>
          </w:divBdr>
        </w:div>
        <w:div w:id="1784306113">
          <w:marLeft w:val="0"/>
          <w:marRight w:val="0"/>
          <w:marTop w:val="0"/>
          <w:marBottom w:val="0"/>
          <w:divBdr>
            <w:top w:val="none" w:sz="0" w:space="0" w:color="auto"/>
            <w:left w:val="none" w:sz="0" w:space="0" w:color="auto"/>
            <w:bottom w:val="none" w:sz="0" w:space="0" w:color="auto"/>
            <w:right w:val="none" w:sz="0" w:space="0" w:color="auto"/>
          </w:divBdr>
        </w:div>
        <w:div w:id="1868786276">
          <w:marLeft w:val="0"/>
          <w:marRight w:val="0"/>
          <w:marTop w:val="0"/>
          <w:marBottom w:val="0"/>
          <w:divBdr>
            <w:top w:val="none" w:sz="0" w:space="0" w:color="auto"/>
            <w:left w:val="none" w:sz="0" w:space="0" w:color="auto"/>
            <w:bottom w:val="none" w:sz="0" w:space="0" w:color="auto"/>
            <w:right w:val="none" w:sz="0" w:space="0" w:color="auto"/>
          </w:divBdr>
        </w:div>
      </w:divsChild>
    </w:div>
    <w:div w:id="34741691">
      <w:bodyDiv w:val="1"/>
      <w:marLeft w:val="0"/>
      <w:marRight w:val="0"/>
      <w:marTop w:val="0"/>
      <w:marBottom w:val="0"/>
      <w:divBdr>
        <w:top w:val="none" w:sz="0" w:space="0" w:color="auto"/>
        <w:left w:val="none" w:sz="0" w:space="0" w:color="auto"/>
        <w:bottom w:val="none" w:sz="0" w:space="0" w:color="auto"/>
        <w:right w:val="none" w:sz="0" w:space="0" w:color="auto"/>
      </w:divBdr>
    </w:div>
    <w:div w:id="36052552">
      <w:bodyDiv w:val="1"/>
      <w:marLeft w:val="0"/>
      <w:marRight w:val="0"/>
      <w:marTop w:val="0"/>
      <w:marBottom w:val="0"/>
      <w:divBdr>
        <w:top w:val="none" w:sz="0" w:space="0" w:color="auto"/>
        <w:left w:val="none" w:sz="0" w:space="0" w:color="auto"/>
        <w:bottom w:val="none" w:sz="0" w:space="0" w:color="auto"/>
        <w:right w:val="none" w:sz="0" w:space="0" w:color="auto"/>
      </w:divBdr>
      <w:divsChild>
        <w:div w:id="751967649">
          <w:marLeft w:val="0"/>
          <w:marRight w:val="0"/>
          <w:marTop w:val="0"/>
          <w:marBottom w:val="0"/>
          <w:divBdr>
            <w:top w:val="none" w:sz="0" w:space="0" w:color="auto"/>
            <w:left w:val="none" w:sz="0" w:space="0" w:color="auto"/>
            <w:bottom w:val="none" w:sz="0" w:space="0" w:color="auto"/>
            <w:right w:val="none" w:sz="0" w:space="0" w:color="auto"/>
          </w:divBdr>
          <w:divsChild>
            <w:div w:id="18548731">
              <w:marLeft w:val="0"/>
              <w:marRight w:val="0"/>
              <w:marTop w:val="0"/>
              <w:marBottom w:val="0"/>
              <w:divBdr>
                <w:top w:val="none" w:sz="0" w:space="0" w:color="auto"/>
                <w:left w:val="none" w:sz="0" w:space="0" w:color="auto"/>
                <w:bottom w:val="none" w:sz="0" w:space="0" w:color="auto"/>
                <w:right w:val="none" w:sz="0" w:space="0" w:color="auto"/>
              </w:divBdr>
            </w:div>
            <w:div w:id="767895195">
              <w:marLeft w:val="0"/>
              <w:marRight w:val="0"/>
              <w:marTop w:val="0"/>
              <w:marBottom w:val="0"/>
              <w:divBdr>
                <w:top w:val="none" w:sz="0" w:space="0" w:color="auto"/>
                <w:left w:val="none" w:sz="0" w:space="0" w:color="auto"/>
                <w:bottom w:val="none" w:sz="0" w:space="0" w:color="auto"/>
                <w:right w:val="none" w:sz="0" w:space="0" w:color="auto"/>
              </w:divBdr>
            </w:div>
            <w:div w:id="847789018">
              <w:marLeft w:val="0"/>
              <w:marRight w:val="0"/>
              <w:marTop w:val="0"/>
              <w:marBottom w:val="0"/>
              <w:divBdr>
                <w:top w:val="none" w:sz="0" w:space="0" w:color="auto"/>
                <w:left w:val="none" w:sz="0" w:space="0" w:color="auto"/>
                <w:bottom w:val="none" w:sz="0" w:space="0" w:color="auto"/>
                <w:right w:val="none" w:sz="0" w:space="0" w:color="auto"/>
              </w:divBdr>
            </w:div>
            <w:div w:id="1031078960">
              <w:marLeft w:val="0"/>
              <w:marRight w:val="0"/>
              <w:marTop w:val="0"/>
              <w:marBottom w:val="0"/>
              <w:divBdr>
                <w:top w:val="none" w:sz="0" w:space="0" w:color="auto"/>
                <w:left w:val="none" w:sz="0" w:space="0" w:color="auto"/>
                <w:bottom w:val="none" w:sz="0" w:space="0" w:color="auto"/>
                <w:right w:val="none" w:sz="0" w:space="0" w:color="auto"/>
              </w:divBdr>
            </w:div>
          </w:divsChild>
        </w:div>
        <w:div w:id="951088955">
          <w:marLeft w:val="0"/>
          <w:marRight w:val="0"/>
          <w:marTop w:val="0"/>
          <w:marBottom w:val="0"/>
          <w:divBdr>
            <w:top w:val="none" w:sz="0" w:space="0" w:color="auto"/>
            <w:left w:val="none" w:sz="0" w:space="0" w:color="auto"/>
            <w:bottom w:val="none" w:sz="0" w:space="0" w:color="auto"/>
            <w:right w:val="none" w:sz="0" w:space="0" w:color="auto"/>
          </w:divBdr>
        </w:div>
        <w:div w:id="1091318367">
          <w:marLeft w:val="0"/>
          <w:marRight w:val="0"/>
          <w:marTop w:val="0"/>
          <w:marBottom w:val="0"/>
          <w:divBdr>
            <w:top w:val="none" w:sz="0" w:space="0" w:color="auto"/>
            <w:left w:val="none" w:sz="0" w:space="0" w:color="auto"/>
            <w:bottom w:val="none" w:sz="0" w:space="0" w:color="auto"/>
            <w:right w:val="none" w:sz="0" w:space="0" w:color="auto"/>
          </w:divBdr>
        </w:div>
        <w:div w:id="1280529440">
          <w:marLeft w:val="0"/>
          <w:marRight w:val="0"/>
          <w:marTop w:val="0"/>
          <w:marBottom w:val="0"/>
          <w:divBdr>
            <w:top w:val="none" w:sz="0" w:space="0" w:color="auto"/>
            <w:left w:val="none" w:sz="0" w:space="0" w:color="auto"/>
            <w:bottom w:val="none" w:sz="0" w:space="0" w:color="auto"/>
            <w:right w:val="none" w:sz="0" w:space="0" w:color="auto"/>
          </w:divBdr>
          <w:divsChild>
            <w:div w:id="1218738697">
              <w:marLeft w:val="0"/>
              <w:marRight w:val="0"/>
              <w:marTop w:val="0"/>
              <w:marBottom w:val="0"/>
              <w:divBdr>
                <w:top w:val="none" w:sz="0" w:space="0" w:color="auto"/>
                <w:left w:val="none" w:sz="0" w:space="0" w:color="auto"/>
                <w:bottom w:val="none" w:sz="0" w:space="0" w:color="auto"/>
                <w:right w:val="none" w:sz="0" w:space="0" w:color="auto"/>
              </w:divBdr>
            </w:div>
          </w:divsChild>
        </w:div>
        <w:div w:id="1482842125">
          <w:marLeft w:val="0"/>
          <w:marRight w:val="0"/>
          <w:marTop w:val="0"/>
          <w:marBottom w:val="0"/>
          <w:divBdr>
            <w:top w:val="none" w:sz="0" w:space="0" w:color="auto"/>
            <w:left w:val="none" w:sz="0" w:space="0" w:color="auto"/>
            <w:bottom w:val="none" w:sz="0" w:space="0" w:color="auto"/>
            <w:right w:val="none" w:sz="0" w:space="0" w:color="auto"/>
          </w:divBdr>
          <w:divsChild>
            <w:div w:id="403453254">
              <w:marLeft w:val="0"/>
              <w:marRight w:val="0"/>
              <w:marTop w:val="0"/>
              <w:marBottom w:val="0"/>
              <w:divBdr>
                <w:top w:val="none" w:sz="0" w:space="0" w:color="auto"/>
                <w:left w:val="none" w:sz="0" w:space="0" w:color="auto"/>
                <w:bottom w:val="none" w:sz="0" w:space="0" w:color="auto"/>
                <w:right w:val="none" w:sz="0" w:space="0" w:color="auto"/>
              </w:divBdr>
            </w:div>
            <w:div w:id="611323192">
              <w:marLeft w:val="0"/>
              <w:marRight w:val="0"/>
              <w:marTop w:val="0"/>
              <w:marBottom w:val="0"/>
              <w:divBdr>
                <w:top w:val="none" w:sz="0" w:space="0" w:color="auto"/>
                <w:left w:val="none" w:sz="0" w:space="0" w:color="auto"/>
                <w:bottom w:val="none" w:sz="0" w:space="0" w:color="auto"/>
                <w:right w:val="none" w:sz="0" w:space="0" w:color="auto"/>
              </w:divBdr>
            </w:div>
            <w:div w:id="639111651">
              <w:marLeft w:val="0"/>
              <w:marRight w:val="0"/>
              <w:marTop w:val="0"/>
              <w:marBottom w:val="0"/>
              <w:divBdr>
                <w:top w:val="none" w:sz="0" w:space="0" w:color="auto"/>
                <w:left w:val="none" w:sz="0" w:space="0" w:color="auto"/>
                <w:bottom w:val="none" w:sz="0" w:space="0" w:color="auto"/>
                <w:right w:val="none" w:sz="0" w:space="0" w:color="auto"/>
              </w:divBdr>
            </w:div>
          </w:divsChild>
        </w:div>
        <w:div w:id="1527014231">
          <w:marLeft w:val="0"/>
          <w:marRight w:val="0"/>
          <w:marTop w:val="0"/>
          <w:marBottom w:val="0"/>
          <w:divBdr>
            <w:top w:val="none" w:sz="0" w:space="0" w:color="auto"/>
            <w:left w:val="none" w:sz="0" w:space="0" w:color="auto"/>
            <w:bottom w:val="none" w:sz="0" w:space="0" w:color="auto"/>
            <w:right w:val="none" w:sz="0" w:space="0" w:color="auto"/>
          </w:divBdr>
        </w:div>
        <w:div w:id="1935900078">
          <w:marLeft w:val="0"/>
          <w:marRight w:val="0"/>
          <w:marTop w:val="0"/>
          <w:marBottom w:val="0"/>
          <w:divBdr>
            <w:top w:val="none" w:sz="0" w:space="0" w:color="auto"/>
            <w:left w:val="none" w:sz="0" w:space="0" w:color="auto"/>
            <w:bottom w:val="none" w:sz="0" w:space="0" w:color="auto"/>
            <w:right w:val="none" w:sz="0" w:space="0" w:color="auto"/>
          </w:divBdr>
        </w:div>
        <w:div w:id="1939094815">
          <w:marLeft w:val="0"/>
          <w:marRight w:val="0"/>
          <w:marTop w:val="0"/>
          <w:marBottom w:val="0"/>
          <w:divBdr>
            <w:top w:val="none" w:sz="0" w:space="0" w:color="auto"/>
            <w:left w:val="none" w:sz="0" w:space="0" w:color="auto"/>
            <w:bottom w:val="none" w:sz="0" w:space="0" w:color="auto"/>
            <w:right w:val="none" w:sz="0" w:space="0" w:color="auto"/>
          </w:divBdr>
        </w:div>
        <w:div w:id="1959674207">
          <w:marLeft w:val="0"/>
          <w:marRight w:val="0"/>
          <w:marTop w:val="0"/>
          <w:marBottom w:val="0"/>
          <w:divBdr>
            <w:top w:val="none" w:sz="0" w:space="0" w:color="auto"/>
            <w:left w:val="none" w:sz="0" w:space="0" w:color="auto"/>
            <w:bottom w:val="none" w:sz="0" w:space="0" w:color="auto"/>
            <w:right w:val="none" w:sz="0" w:space="0" w:color="auto"/>
          </w:divBdr>
          <w:divsChild>
            <w:div w:id="236861944">
              <w:marLeft w:val="0"/>
              <w:marRight w:val="0"/>
              <w:marTop w:val="0"/>
              <w:marBottom w:val="0"/>
              <w:divBdr>
                <w:top w:val="none" w:sz="0" w:space="0" w:color="auto"/>
                <w:left w:val="none" w:sz="0" w:space="0" w:color="auto"/>
                <w:bottom w:val="none" w:sz="0" w:space="0" w:color="auto"/>
                <w:right w:val="none" w:sz="0" w:space="0" w:color="auto"/>
              </w:divBdr>
            </w:div>
            <w:div w:id="1464693130">
              <w:marLeft w:val="0"/>
              <w:marRight w:val="0"/>
              <w:marTop w:val="0"/>
              <w:marBottom w:val="0"/>
              <w:divBdr>
                <w:top w:val="none" w:sz="0" w:space="0" w:color="auto"/>
                <w:left w:val="none" w:sz="0" w:space="0" w:color="auto"/>
                <w:bottom w:val="none" w:sz="0" w:space="0" w:color="auto"/>
                <w:right w:val="none" w:sz="0" w:space="0" w:color="auto"/>
              </w:divBdr>
            </w:div>
            <w:div w:id="148983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12591">
      <w:bodyDiv w:val="1"/>
      <w:marLeft w:val="0"/>
      <w:marRight w:val="0"/>
      <w:marTop w:val="0"/>
      <w:marBottom w:val="0"/>
      <w:divBdr>
        <w:top w:val="none" w:sz="0" w:space="0" w:color="auto"/>
        <w:left w:val="none" w:sz="0" w:space="0" w:color="auto"/>
        <w:bottom w:val="none" w:sz="0" w:space="0" w:color="auto"/>
        <w:right w:val="none" w:sz="0" w:space="0" w:color="auto"/>
      </w:divBdr>
    </w:div>
    <w:div w:id="39135924">
      <w:bodyDiv w:val="1"/>
      <w:marLeft w:val="0"/>
      <w:marRight w:val="0"/>
      <w:marTop w:val="0"/>
      <w:marBottom w:val="0"/>
      <w:divBdr>
        <w:top w:val="none" w:sz="0" w:space="0" w:color="auto"/>
        <w:left w:val="none" w:sz="0" w:space="0" w:color="auto"/>
        <w:bottom w:val="none" w:sz="0" w:space="0" w:color="auto"/>
        <w:right w:val="none" w:sz="0" w:space="0" w:color="auto"/>
      </w:divBdr>
      <w:divsChild>
        <w:div w:id="1511094844">
          <w:marLeft w:val="0"/>
          <w:marRight w:val="0"/>
          <w:marTop w:val="0"/>
          <w:marBottom w:val="0"/>
          <w:divBdr>
            <w:top w:val="none" w:sz="0" w:space="0" w:color="auto"/>
            <w:left w:val="none" w:sz="0" w:space="0" w:color="auto"/>
            <w:bottom w:val="none" w:sz="0" w:space="0" w:color="auto"/>
            <w:right w:val="none" w:sz="0" w:space="0" w:color="auto"/>
          </w:divBdr>
        </w:div>
        <w:div w:id="1696611821">
          <w:marLeft w:val="0"/>
          <w:marRight w:val="0"/>
          <w:marTop w:val="0"/>
          <w:marBottom w:val="0"/>
          <w:divBdr>
            <w:top w:val="none" w:sz="0" w:space="0" w:color="auto"/>
            <w:left w:val="none" w:sz="0" w:space="0" w:color="auto"/>
            <w:bottom w:val="none" w:sz="0" w:space="0" w:color="auto"/>
            <w:right w:val="none" w:sz="0" w:space="0" w:color="auto"/>
          </w:divBdr>
        </w:div>
      </w:divsChild>
    </w:div>
    <w:div w:id="39520833">
      <w:bodyDiv w:val="1"/>
      <w:marLeft w:val="0"/>
      <w:marRight w:val="0"/>
      <w:marTop w:val="0"/>
      <w:marBottom w:val="0"/>
      <w:divBdr>
        <w:top w:val="none" w:sz="0" w:space="0" w:color="auto"/>
        <w:left w:val="none" w:sz="0" w:space="0" w:color="auto"/>
        <w:bottom w:val="none" w:sz="0" w:space="0" w:color="auto"/>
        <w:right w:val="none" w:sz="0" w:space="0" w:color="auto"/>
      </w:divBdr>
      <w:divsChild>
        <w:div w:id="181942821">
          <w:marLeft w:val="0"/>
          <w:marRight w:val="0"/>
          <w:marTop w:val="0"/>
          <w:marBottom w:val="150"/>
          <w:divBdr>
            <w:top w:val="none" w:sz="0" w:space="0" w:color="auto"/>
            <w:left w:val="none" w:sz="0" w:space="0" w:color="auto"/>
            <w:bottom w:val="none" w:sz="0" w:space="0" w:color="auto"/>
            <w:right w:val="none" w:sz="0" w:space="0" w:color="auto"/>
          </w:divBdr>
        </w:div>
        <w:div w:id="541215172">
          <w:marLeft w:val="0"/>
          <w:marRight w:val="0"/>
          <w:marTop w:val="0"/>
          <w:marBottom w:val="150"/>
          <w:divBdr>
            <w:top w:val="none" w:sz="0" w:space="0" w:color="auto"/>
            <w:left w:val="none" w:sz="0" w:space="0" w:color="auto"/>
            <w:bottom w:val="none" w:sz="0" w:space="0" w:color="auto"/>
            <w:right w:val="none" w:sz="0" w:space="0" w:color="auto"/>
          </w:divBdr>
        </w:div>
        <w:div w:id="617882655">
          <w:marLeft w:val="0"/>
          <w:marRight w:val="0"/>
          <w:marTop w:val="0"/>
          <w:marBottom w:val="150"/>
          <w:divBdr>
            <w:top w:val="none" w:sz="0" w:space="0" w:color="auto"/>
            <w:left w:val="none" w:sz="0" w:space="0" w:color="auto"/>
            <w:bottom w:val="none" w:sz="0" w:space="0" w:color="auto"/>
            <w:right w:val="none" w:sz="0" w:space="0" w:color="auto"/>
          </w:divBdr>
        </w:div>
        <w:div w:id="690104392">
          <w:marLeft w:val="0"/>
          <w:marRight w:val="0"/>
          <w:marTop w:val="0"/>
          <w:marBottom w:val="150"/>
          <w:divBdr>
            <w:top w:val="none" w:sz="0" w:space="0" w:color="auto"/>
            <w:left w:val="none" w:sz="0" w:space="0" w:color="auto"/>
            <w:bottom w:val="none" w:sz="0" w:space="0" w:color="auto"/>
            <w:right w:val="none" w:sz="0" w:space="0" w:color="auto"/>
          </w:divBdr>
        </w:div>
        <w:div w:id="740519639">
          <w:marLeft w:val="0"/>
          <w:marRight w:val="0"/>
          <w:marTop w:val="0"/>
          <w:marBottom w:val="150"/>
          <w:divBdr>
            <w:top w:val="none" w:sz="0" w:space="0" w:color="auto"/>
            <w:left w:val="none" w:sz="0" w:space="0" w:color="auto"/>
            <w:bottom w:val="none" w:sz="0" w:space="0" w:color="auto"/>
            <w:right w:val="none" w:sz="0" w:space="0" w:color="auto"/>
          </w:divBdr>
        </w:div>
        <w:div w:id="904603785">
          <w:marLeft w:val="0"/>
          <w:marRight w:val="0"/>
          <w:marTop w:val="0"/>
          <w:marBottom w:val="150"/>
          <w:divBdr>
            <w:top w:val="none" w:sz="0" w:space="0" w:color="auto"/>
            <w:left w:val="none" w:sz="0" w:space="0" w:color="auto"/>
            <w:bottom w:val="none" w:sz="0" w:space="0" w:color="auto"/>
            <w:right w:val="none" w:sz="0" w:space="0" w:color="auto"/>
          </w:divBdr>
        </w:div>
        <w:div w:id="1142311686">
          <w:marLeft w:val="0"/>
          <w:marRight w:val="0"/>
          <w:marTop w:val="0"/>
          <w:marBottom w:val="150"/>
          <w:divBdr>
            <w:top w:val="none" w:sz="0" w:space="0" w:color="auto"/>
            <w:left w:val="none" w:sz="0" w:space="0" w:color="auto"/>
            <w:bottom w:val="none" w:sz="0" w:space="0" w:color="auto"/>
            <w:right w:val="none" w:sz="0" w:space="0" w:color="auto"/>
          </w:divBdr>
        </w:div>
        <w:div w:id="1174881048">
          <w:marLeft w:val="0"/>
          <w:marRight w:val="0"/>
          <w:marTop w:val="0"/>
          <w:marBottom w:val="150"/>
          <w:divBdr>
            <w:top w:val="none" w:sz="0" w:space="0" w:color="auto"/>
            <w:left w:val="none" w:sz="0" w:space="0" w:color="auto"/>
            <w:bottom w:val="none" w:sz="0" w:space="0" w:color="auto"/>
            <w:right w:val="none" w:sz="0" w:space="0" w:color="auto"/>
          </w:divBdr>
        </w:div>
        <w:div w:id="1192768009">
          <w:marLeft w:val="0"/>
          <w:marRight w:val="0"/>
          <w:marTop w:val="0"/>
          <w:marBottom w:val="150"/>
          <w:divBdr>
            <w:top w:val="none" w:sz="0" w:space="0" w:color="auto"/>
            <w:left w:val="none" w:sz="0" w:space="0" w:color="auto"/>
            <w:bottom w:val="none" w:sz="0" w:space="0" w:color="auto"/>
            <w:right w:val="none" w:sz="0" w:space="0" w:color="auto"/>
          </w:divBdr>
        </w:div>
        <w:div w:id="1282225510">
          <w:marLeft w:val="0"/>
          <w:marRight w:val="0"/>
          <w:marTop w:val="0"/>
          <w:marBottom w:val="150"/>
          <w:divBdr>
            <w:top w:val="none" w:sz="0" w:space="0" w:color="auto"/>
            <w:left w:val="none" w:sz="0" w:space="0" w:color="auto"/>
            <w:bottom w:val="none" w:sz="0" w:space="0" w:color="auto"/>
            <w:right w:val="none" w:sz="0" w:space="0" w:color="auto"/>
          </w:divBdr>
        </w:div>
        <w:div w:id="1477839678">
          <w:marLeft w:val="0"/>
          <w:marRight w:val="0"/>
          <w:marTop w:val="0"/>
          <w:marBottom w:val="150"/>
          <w:divBdr>
            <w:top w:val="none" w:sz="0" w:space="0" w:color="auto"/>
            <w:left w:val="none" w:sz="0" w:space="0" w:color="auto"/>
            <w:bottom w:val="none" w:sz="0" w:space="0" w:color="auto"/>
            <w:right w:val="none" w:sz="0" w:space="0" w:color="auto"/>
          </w:divBdr>
        </w:div>
        <w:div w:id="1910726795">
          <w:marLeft w:val="0"/>
          <w:marRight w:val="0"/>
          <w:marTop w:val="0"/>
          <w:marBottom w:val="150"/>
          <w:divBdr>
            <w:top w:val="none" w:sz="0" w:space="0" w:color="auto"/>
            <w:left w:val="none" w:sz="0" w:space="0" w:color="auto"/>
            <w:bottom w:val="none" w:sz="0" w:space="0" w:color="auto"/>
            <w:right w:val="none" w:sz="0" w:space="0" w:color="auto"/>
          </w:divBdr>
        </w:div>
        <w:div w:id="2049059568">
          <w:marLeft w:val="0"/>
          <w:marRight w:val="0"/>
          <w:marTop w:val="0"/>
          <w:marBottom w:val="150"/>
          <w:divBdr>
            <w:top w:val="none" w:sz="0" w:space="0" w:color="auto"/>
            <w:left w:val="none" w:sz="0" w:space="0" w:color="auto"/>
            <w:bottom w:val="none" w:sz="0" w:space="0" w:color="auto"/>
            <w:right w:val="none" w:sz="0" w:space="0" w:color="auto"/>
          </w:divBdr>
        </w:div>
      </w:divsChild>
    </w:div>
    <w:div w:id="41443959">
      <w:bodyDiv w:val="1"/>
      <w:marLeft w:val="0"/>
      <w:marRight w:val="0"/>
      <w:marTop w:val="0"/>
      <w:marBottom w:val="0"/>
      <w:divBdr>
        <w:top w:val="none" w:sz="0" w:space="0" w:color="auto"/>
        <w:left w:val="none" w:sz="0" w:space="0" w:color="auto"/>
        <w:bottom w:val="none" w:sz="0" w:space="0" w:color="auto"/>
        <w:right w:val="none" w:sz="0" w:space="0" w:color="auto"/>
      </w:divBdr>
      <w:divsChild>
        <w:div w:id="12265935">
          <w:marLeft w:val="0"/>
          <w:marRight w:val="0"/>
          <w:marTop w:val="0"/>
          <w:marBottom w:val="150"/>
          <w:divBdr>
            <w:top w:val="none" w:sz="0" w:space="0" w:color="auto"/>
            <w:left w:val="none" w:sz="0" w:space="0" w:color="auto"/>
            <w:bottom w:val="none" w:sz="0" w:space="0" w:color="auto"/>
            <w:right w:val="none" w:sz="0" w:space="0" w:color="auto"/>
          </w:divBdr>
        </w:div>
        <w:div w:id="592471297">
          <w:marLeft w:val="0"/>
          <w:marRight w:val="0"/>
          <w:marTop w:val="0"/>
          <w:marBottom w:val="150"/>
          <w:divBdr>
            <w:top w:val="none" w:sz="0" w:space="0" w:color="auto"/>
            <w:left w:val="none" w:sz="0" w:space="0" w:color="auto"/>
            <w:bottom w:val="none" w:sz="0" w:space="0" w:color="auto"/>
            <w:right w:val="none" w:sz="0" w:space="0" w:color="auto"/>
          </w:divBdr>
        </w:div>
        <w:div w:id="932126307">
          <w:marLeft w:val="0"/>
          <w:marRight w:val="0"/>
          <w:marTop w:val="0"/>
          <w:marBottom w:val="150"/>
          <w:divBdr>
            <w:top w:val="none" w:sz="0" w:space="0" w:color="auto"/>
            <w:left w:val="none" w:sz="0" w:space="0" w:color="auto"/>
            <w:bottom w:val="none" w:sz="0" w:space="0" w:color="auto"/>
            <w:right w:val="none" w:sz="0" w:space="0" w:color="auto"/>
          </w:divBdr>
        </w:div>
        <w:div w:id="1278100018">
          <w:marLeft w:val="0"/>
          <w:marRight w:val="0"/>
          <w:marTop w:val="0"/>
          <w:marBottom w:val="150"/>
          <w:divBdr>
            <w:top w:val="none" w:sz="0" w:space="0" w:color="auto"/>
            <w:left w:val="none" w:sz="0" w:space="0" w:color="auto"/>
            <w:bottom w:val="none" w:sz="0" w:space="0" w:color="auto"/>
            <w:right w:val="none" w:sz="0" w:space="0" w:color="auto"/>
          </w:divBdr>
        </w:div>
        <w:div w:id="1508670699">
          <w:marLeft w:val="0"/>
          <w:marRight w:val="0"/>
          <w:marTop w:val="0"/>
          <w:marBottom w:val="150"/>
          <w:divBdr>
            <w:top w:val="none" w:sz="0" w:space="0" w:color="auto"/>
            <w:left w:val="none" w:sz="0" w:space="0" w:color="auto"/>
            <w:bottom w:val="none" w:sz="0" w:space="0" w:color="auto"/>
            <w:right w:val="none" w:sz="0" w:space="0" w:color="auto"/>
          </w:divBdr>
        </w:div>
        <w:div w:id="2055733956">
          <w:marLeft w:val="0"/>
          <w:marRight w:val="0"/>
          <w:marTop w:val="0"/>
          <w:marBottom w:val="150"/>
          <w:divBdr>
            <w:top w:val="none" w:sz="0" w:space="0" w:color="auto"/>
            <w:left w:val="none" w:sz="0" w:space="0" w:color="auto"/>
            <w:bottom w:val="none" w:sz="0" w:space="0" w:color="auto"/>
            <w:right w:val="none" w:sz="0" w:space="0" w:color="auto"/>
          </w:divBdr>
        </w:div>
      </w:divsChild>
    </w:div>
    <w:div w:id="43258349">
      <w:bodyDiv w:val="1"/>
      <w:marLeft w:val="0"/>
      <w:marRight w:val="0"/>
      <w:marTop w:val="0"/>
      <w:marBottom w:val="0"/>
      <w:divBdr>
        <w:top w:val="none" w:sz="0" w:space="0" w:color="auto"/>
        <w:left w:val="none" w:sz="0" w:space="0" w:color="auto"/>
        <w:bottom w:val="none" w:sz="0" w:space="0" w:color="auto"/>
        <w:right w:val="none" w:sz="0" w:space="0" w:color="auto"/>
      </w:divBdr>
      <w:divsChild>
        <w:div w:id="263155236">
          <w:marLeft w:val="0"/>
          <w:marRight w:val="0"/>
          <w:marTop w:val="0"/>
          <w:marBottom w:val="150"/>
          <w:divBdr>
            <w:top w:val="none" w:sz="0" w:space="0" w:color="auto"/>
            <w:left w:val="none" w:sz="0" w:space="0" w:color="auto"/>
            <w:bottom w:val="none" w:sz="0" w:space="0" w:color="auto"/>
            <w:right w:val="none" w:sz="0" w:space="0" w:color="auto"/>
          </w:divBdr>
        </w:div>
        <w:div w:id="424619735">
          <w:marLeft w:val="0"/>
          <w:marRight w:val="0"/>
          <w:marTop w:val="0"/>
          <w:marBottom w:val="150"/>
          <w:divBdr>
            <w:top w:val="none" w:sz="0" w:space="0" w:color="auto"/>
            <w:left w:val="none" w:sz="0" w:space="0" w:color="auto"/>
            <w:bottom w:val="none" w:sz="0" w:space="0" w:color="auto"/>
            <w:right w:val="none" w:sz="0" w:space="0" w:color="auto"/>
          </w:divBdr>
        </w:div>
      </w:divsChild>
    </w:div>
    <w:div w:id="45181711">
      <w:bodyDiv w:val="1"/>
      <w:marLeft w:val="0"/>
      <w:marRight w:val="0"/>
      <w:marTop w:val="0"/>
      <w:marBottom w:val="0"/>
      <w:divBdr>
        <w:top w:val="none" w:sz="0" w:space="0" w:color="auto"/>
        <w:left w:val="none" w:sz="0" w:space="0" w:color="auto"/>
        <w:bottom w:val="none" w:sz="0" w:space="0" w:color="auto"/>
        <w:right w:val="none" w:sz="0" w:space="0" w:color="auto"/>
      </w:divBdr>
    </w:div>
    <w:div w:id="45881903">
      <w:bodyDiv w:val="1"/>
      <w:marLeft w:val="0"/>
      <w:marRight w:val="0"/>
      <w:marTop w:val="0"/>
      <w:marBottom w:val="0"/>
      <w:divBdr>
        <w:top w:val="none" w:sz="0" w:space="0" w:color="auto"/>
        <w:left w:val="none" w:sz="0" w:space="0" w:color="auto"/>
        <w:bottom w:val="none" w:sz="0" w:space="0" w:color="auto"/>
        <w:right w:val="none" w:sz="0" w:space="0" w:color="auto"/>
      </w:divBdr>
    </w:div>
    <w:div w:id="46074310">
      <w:bodyDiv w:val="1"/>
      <w:marLeft w:val="0"/>
      <w:marRight w:val="0"/>
      <w:marTop w:val="0"/>
      <w:marBottom w:val="0"/>
      <w:divBdr>
        <w:top w:val="none" w:sz="0" w:space="0" w:color="auto"/>
        <w:left w:val="none" w:sz="0" w:space="0" w:color="auto"/>
        <w:bottom w:val="none" w:sz="0" w:space="0" w:color="auto"/>
        <w:right w:val="none" w:sz="0" w:space="0" w:color="auto"/>
      </w:divBdr>
    </w:div>
    <w:div w:id="47847763">
      <w:bodyDiv w:val="1"/>
      <w:marLeft w:val="0"/>
      <w:marRight w:val="0"/>
      <w:marTop w:val="0"/>
      <w:marBottom w:val="0"/>
      <w:divBdr>
        <w:top w:val="none" w:sz="0" w:space="0" w:color="auto"/>
        <w:left w:val="none" w:sz="0" w:space="0" w:color="auto"/>
        <w:bottom w:val="none" w:sz="0" w:space="0" w:color="auto"/>
        <w:right w:val="none" w:sz="0" w:space="0" w:color="auto"/>
      </w:divBdr>
      <w:divsChild>
        <w:div w:id="156190128">
          <w:marLeft w:val="0"/>
          <w:marRight w:val="0"/>
          <w:marTop w:val="0"/>
          <w:marBottom w:val="150"/>
          <w:divBdr>
            <w:top w:val="none" w:sz="0" w:space="0" w:color="auto"/>
            <w:left w:val="none" w:sz="0" w:space="0" w:color="auto"/>
            <w:bottom w:val="none" w:sz="0" w:space="0" w:color="auto"/>
            <w:right w:val="none" w:sz="0" w:space="0" w:color="auto"/>
          </w:divBdr>
        </w:div>
        <w:div w:id="306324546">
          <w:marLeft w:val="0"/>
          <w:marRight w:val="0"/>
          <w:marTop w:val="0"/>
          <w:marBottom w:val="150"/>
          <w:divBdr>
            <w:top w:val="none" w:sz="0" w:space="0" w:color="auto"/>
            <w:left w:val="none" w:sz="0" w:space="0" w:color="auto"/>
            <w:bottom w:val="none" w:sz="0" w:space="0" w:color="auto"/>
            <w:right w:val="none" w:sz="0" w:space="0" w:color="auto"/>
          </w:divBdr>
        </w:div>
        <w:div w:id="312101543">
          <w:marLeft w:val="0"/>
          <w:marRight w:val="0"/>
          <w:marTop w:val="0"/>
          <w:marBottom w:val="150"/>
          <w:divBdr>
            <w:top w:val="none" w:sz="0" w:space="0" w:color="auto"/>
            <w:left w:val="none" w:sz="0" w:space="0" w:color="auto"/>
            <w:bottom w:val="none" w:sz="0" w:space="0" w:color="auto"/>
            <w:right w:val="none" w:sz="0" w:space="0" w:color="auto"/>
          </w:divBdr>
        </w:div>
        <w:div w:id="388843538">
          <w:marLeft w:val="0"/>
          <w:marRight w:val="0"/>
          <w:marTop w:val="0"/>
          <w:marBottom w:val="150"/>
          <w:divBdr>
            <w:top w:val="none" w:sz="0" w:space="0" w:color="auto"/>
            <w:left w:val="none" w:sz="0" w:space="0" w:color="auto"/>
            <w:bottom w:val="none" w:sz="0" w:space="0" w:color="auto"/>
            <w:right w:val="none" w:sz="0" w:space="0" w:color="auto"/>
          </w:divBdr>
        </w:div>
        <w:div w:id="584651614">
          <w:marLeft w:val="0"/>
          <w:marRight w:val="0"/>
          <w:marTop w:val="0"/>
          <w:marBottom w:val="150"/>
          <w:divBdr>
            <w:top w:val="none" w:sz="0" w:space="0" w:color="auto"/>
            <w:left w:val="none" w:sz="0" w:space="0" w:color="auto"/>
            <w:bottom w:val="none" w:sz="0" w:space="0" w:color="auto"/>
            <w:right w:val="none" w:sz="0" w:space="0" w:color="auto"/>
          </w:divBdr>
        </w:div>
        <w:div w:id="1027871713">
          <w:marLeft w:val="0"/>
          <w:marRight w:val="0"/>
          <w:marTop w:val="0"/>
          <w:marBottom w:val="150"/>
          <w:divBdr>
            <w:top w:val="none" w:sz="0" w:space="0" w:color="auto"/>
            <w:left w:val="none" w:sz="0" w:space="0" w:color="auto"/>
            <w:bottom w:val="none" w:sz="0" w:space="0" w:color="auto"/>
            <w:right w:val="none" w:sz="0" w:space="0" w:color="auto"/>
          </w:divBdr>
        </w:div>
        <w:div w:id="2065370160">
          <w:marLeft w:val="0"/>
          <w:marRight w:val="0"/>
          <w:marTop w:val="0"/>
          <w:marBottom w:val="150"/>
          <w:divBdr>
            <w:top w:val="none" w:sz="0" w:space="0" w:color="auto"/>
            <w:left w:val="none" w:sz="0" w:space="0" w:color="auto"/>
            <w:bottom w:val="none" w:sz="0" w:space="0" w:color="auto"/>
            <w:right w:val="none" w:sz="0" w:space="0" w:color="auto"/>
          </w:divBdr>
        </w:div>
      </w:divsChild>
    </w:div>
    <w:div w:id="48843649">
      <w:bodyDiv w:val="1"/>
      <w:marLeft w:val="0"/>
      <w:marRight w:val="0"/>
      <w:marTop w:val="0"/>
      <w:marBottom w:val="0"/>
      <w:divBdr>
        <w:top w:val="none" w:sz="0" w:space="0" w:color="auto"/>
        <w:left w:val="none" w:sz="0" w:space="0" w:color="auto"/>
        <w:bottom w:val="none" w:sz="0" w:space="0" w:color="auto"/>
        <w:right w:val="none" w:sz="0" w:space="0" w:color="auto"/>
      </w:divBdr>
      <w:divsChild>
        <w:div w:id="104354701">
          <w:marLeft w:val="0"/>
          <w:marRight w:val="0"/>
          <w:marTop w:val="0"/>
          <w:marBottom w:val="0"/>
          <w:divBdr>
            <w:top w:val="none" w:sz="0" w:space="0" w:color="auto"/>
            <w:left w:val="none" w:sz="0" w:space="0" w:color="auto"/>
            <w:bottom w:val="none" w:sz="0" w:space="0" w:color="auto"/>
            <w:right w:val="none" w:sz="0" w:space="0" w:color="auto"/>
          </w:divBdr>
        </w:div>
        <w:div w:id="1947540649">
          <w:marLeft w:val="0"/>
          <w:marRight w:val="0"/>
          <w:marTop w:val="0"/>
          <w:marBottom w:val="0"/>
          <w:divBdr>
            <w:top w:val="none" w:sz="0" w:space="0" w:color="auto"/>
            <w:left w:val="none" w:sz="0" w:space="0" w:color="auto"/>
            <w:bottom w:val="none" w:sz="0" w:space="0" w:color="auto"/>
            <w:right w:val="none" w:sz="0" w:space="0" w:color="auto"/>
          </w:divBdr>
        </w:div>
      </w:divsChild>
    </w:div>
    <w:div w:id="50421373">
      <w:bodyDiv w:val="1"/>
      <w:marLeft w:val="0"/>
      <w:marRight w:val="0"/>
      <w:marTop w:val="0"/>
      <w:marBottom w:val="0"/>
      <w:divBdr>
        <w:top w:val="none" w:sz="0" w:space="0" w:color="auto"/>
        <w:left w:val="none" w:sz="0" w:space="0" w:color="auto"/>
        <w:bottom w:val="none" w:sz="0" w:space="0" w:color="auto"/>
        <w:right w:val="none" w:sz="0" w:space="0" w:color="auto"/>
      </w:divBdr>
    </w:div>
    <w:div w:id="51468340">
      <w:bodyDiv w:val="1"/>
      <w:marLeft w:val="0"/>
      <w:marRight w:val="0"/>
      <w:marTop w:val="0"/>
      <w:marBottom w:val="0"/>
      <w:divBdr>
        <w:top w:val="none" w:sz="0" w:space="0" w:color="auto"/>
        <w:left w:val="none" w:sz="0" w:space="0" w:color="auto"/>
        <w:bottom w:val="none" w:sz="0" w:space="0" w:color="auto"/>
        <w:right w:val="none" w:sz="0" w:space="0" w:color="auto"/>
      </w:divBdr>
      <w:divsChild>
        <w:div w:id="393311110">
          <w:marLeft w:val="0"/>
          <w:marRight w:val="0"/>
          <w:marTop w:val="0"/>
          <w:marBottom w:val="150"/>
          <w:divBdr>
            <w:top w:val="none" w:sz="0" w:space="0" w:color="auto"/>
            <w:left w:val="none" w:sz="0" w:space="0" w:color="auto"/>
            <w:bottom w:val="none" w:sz="0" w:space="0" w:color="auto"/>
            <w:right w:val="none" w:sz="0" w:space="0" w:color="auto"/>
          </w:divBdr>
        </w:div>
        <w:div w:id="818765131">
          <w:marLeft w:val="0"/>
          <w:marRight w:val="0"/>
          <w:marTop w:val="0"/>
          <w:marBottom w:val="150"/>
          <w:divBdr>
            <w:top w:val="none" w:sz="0" w:space="0" w:color="auto"/>
            <w:left w:val="none" w:sz="0" w:space="0" w:color="auto"/>
            <w:bottom w:val="none" w:sz="0" w:space="0" w:color="auto"/>
            <w:right w:val="none" w:sz="0" w:space="0" w:color="auto"/>
          </w:divBdr>
        </w:div>
        <w:div w:id="971524268">
          <w:marLeft w:val="0"/>
          <w:marRight w:val="0"/>
          <w:marTop w:val="0"/>
          <w:marBottom w:val="150"/>
          <w:divBdr>
            <w:top w:val="none" w:sz="0" w:space="0" w:color="auto"/>
            <w:left w:val="none" w:sz="0" w:space="0" w:color="auto"/>
            <w:bottom w:val="none" w:sz="0" w:space="0" w:color="auto"/>
            <w:right w:val="none" w:sz="0" w:space="0" w:color="auto"/>
          </w:divBdr>
        </w:div>
        <w:div w:id="2021278878">
          <w:marLeft w:val="0"/>
          <w:marRight w:val="0"/>
          <w:marTop w:val="0"/>
          <w:marBottom w:val="150"/>
          <w:divBdr>
            <w:top w:val="none" w:sz="0" w:space="0" w:color="auto"/>
            <w:left w:val="none" w:sz="0" w:space="0" w:color="auto"/>
            <w:bottom w:val="none" w:sz="0" w:space="0" w:color="auto"/>
            <w:right w:val="none" w:sz="0" w:space="0" w:color="auto"/>
          </w:divBdr>
        </w:div>
      </w:divsChild>
    </w:div>
    <w:div w:id="53622851">
      <w:bodyDiv w:val="1"/>
      <w:marLeft w:val="0"/>
      <w:marRight w:val="0"/>
      <w:marTop w:val="0"/>
      <w:marBottom w:val="0"/>
      <w:divBdr>
        <w:top w:val="none" w:sz="0" w:space="0" w:color="auto"/>
        <w:left w:val="none" w:sz="0" w:space="0" w:color="auto"/>
        <w:bottom w:val="none" w:sz="0" w:space="0" w:color="auto"/>
        <w:right w:val="none" w:sz="0" w:space="0" w:color="auto"/>
      </w:divBdr>
    </w:div>
    <w:div w:id="53815256">
      <w:bodyDiv w:val="1"/>
      <w:marLeft w:val="0"/>
      <w:marRight w:val="0"/>
      <w:marTop w:val="0"/>
      <w:marBottom w:val="0"/>
      <w:divBdr>
        <w:top w:val="none" w:sz="0" w:space="0" w:color="auto"/>
        <w:left w:val="none" w:sz="0" w:space="0" w:color="auto"/>
        <w:bottom w:val="none" w:sz="0" w:space="0" w:color="auto"/>
        <w:right w:val="none" w:sz="0" w:space="0" w:color="auto"/>
      </w:divBdr>
    </w:div>
    <w:div w:id="58602701">
      <w:bodyDiv w:val="1"/>
      <w:marLeft w:val="0"/>
      <w:marRight w:val="0"/>
      <w:marTop w:val="0"/>
      <w:marBottom w:val="0"/>
      <w:divBdr>
        <w:top w:val="none" w:sz="0" w:space="0" w:color="auto"/>
        <w:left w:val="none" w:sz="0" w:space="0" w:color="auto"/>
        <w:bottom w:val="none" w:sz="0" w:space="0" w:color="auto"/>
        <w:right w:val="none" w:sz="0" w:space="0" w:color="auto"/>
      </w:divBdr>
    </w:div>
    <w:div w:id="59521607">
      <w:bodyDiv w:val="1"/>
      <w:marLeft w:val="0"/>
      <w:marRight w:val="0"/>
      <w:marTop w:val="0"/>
      <w:marBottom w:val="0"/>
      <w:divBdr>
        <w:top w:val="none" w:sz="0" w:space="0" w:color="auto"/>
        <w:left w:val="none" w:sz="0" w:space="0" w:color="auto"/>
        <w:bottom w:val="none" w:sz="0" w:space="0" w:color="auto"/>
        <w:right w:val="none" w:sz="0" w:space="0" w:color="auto"/>
      </w:divBdr>
    </w:div>
    <w:div w:id="59600922">
      <w:bodyDiv w:val="1"/>
      <w:marLeft w:val="0"/>
      <w:marRight w:val="0"/>
      <w:marTop w:val="0"/>
      <w:marBottom w:val="0"/>
      <w:divBdr>
        <w:top w:val="none" w:sz="0" w:space="0" w:color="auto"/>
        <w:left w:val="none" w:sz="0" w:space="0" w:color="auto"/>
        <w:bottom w:val="none" w:sz="0" w:space="0" w:color="auto"/>
        <w:right w:val="none" w:sz="0" w:space="0" w:color="auto"/>
      </w:divBdr>
      <w:divsChild>
        <w:div w:id="115880098">
          <w:marLeft w:val="0"/>
          <w:marRight w:val="0"/>
          <w:marTop w:val="0"/>
          <w:marBottom w:val="150"/>
          <w:divBdr>
            <w:top w:val="none" w:sz="0" w:space="0" w:color="auto"/>
            <w:left w:val="none" w:sz="0" w:space="0" w:color="auto"/>
            <w:bottom w:val="none" w:sz="0" w:space="0" w:color="auto"/>
            <w:right w:val="none" w:sz="0" w:space="0" w:color="auto"/>
          </w:divBdr>
        </w:div>
        <w:div w:id="148642451">
          <w:marLeft w:val="0"/>
          <w:marRight w:val="0"/>
          <w:marTop w:val="0"/>
          <w:marBottom w:val="150"/>
          <w:divBdr>
            <w:top w:val="none" w:sz="0" w:space="0" w:color="auto"/>
            <w:left w:val="none" w:sz="0" w:space="0" w:color="auto"/>
            <w:bottom w:val="none" w:sz="0" w:space="0" w:color="auto"/>
            <w:right w:val="none" w:sz="0" w:space="0" w:color="auto"/>
          </w:divBdr>
        </w:div>
        <w:div w:id="770588825">
          <w:marLeft w:val="0"/>
          <w:marRight w:val="0"/>
          <w:marTop w:val="0"/>
          <w:marBottom w:val="150"/>
          <w:divBdr>
            <w:top w:val="none" w:sz="0" w:space="0" w:color="auto"/>
            <w:left w:val="none" w:sz="0" w:space="0" w:color="auto"/>
            <w:bottom w:val="none" w:sz="0" w:space="0" w:color="auto"/>
            <w:right w:val="none" w:sz="0" w:space="0" w:color="auto"/>
          </w:divBdr>
        </w:div>
        <w:div w:id="988897460">
          <w:marLeft w:val="0"/>
          <w:marRight w:val="0"/>
          <w:marTop w:val="0"/>
          <w:marBottom w:val="150"/>
          <w:divBdr>
            <w:top w:val="none" w:sz="0" w:space="0" w:color="auto"/>
            <w:left w:val="none" w:sz="0" w:space="0" w:color="auto"/>
            <w:bottom w:val="none" w:sz="0" w:space="0" w:color="auto"/>
            <w:right w:val="none" w:sz="0" w:space="0" w:color="auto"/>
          </w:divBdr>
        </w:div>
        <w:div w:id="1322538167">
          <w:marLeft w:val="0"/>
          <w:marRight w:val="0"/>
          <w:marTop w:val="0"/>
          <w:marBottom w:val="150"/>
          <w:divBdr>
            <w:top w:val="none" w:sz="0" w:space="0" w:color="auto"/>
            <w:left w:val="none" w:sz="0" w:space="0" w:color="auto"/>
            <w:bottom w:val="none" w:sz="0" w:space="0" w:color="auto"/>
            <w:right w:val="none" w:sz="0" w:space="0" w:color="auto"/>
          </w:divBdr>
        </w:div>
      </w:divsChild>
    </w:div>
    <w:div w:id="59987755">
      <w:bodyDiv w:val="1"/>
      <w:marLeft w:val="0"/>
      <w:marRight w:val="0"/>
      <w:marTop w:val="0"/>
      <w:marBottom w:val="0"/>
      <w:divBdr>
        <w:top w:val="none" w:sz="0" w:space="0" w:color="auto"/>
        <w:left w:val="none" w:sz="0" w:space="0" w:color="auto"/>
        <w:bottom w:val="none" w:sz="0" w:space="0" w:color="auto"/>
        <w:right w:val="none" w:sz="0" w:space="0" w:color="auto"/>
      </w:divBdr>
    </w:div>
    <w:div w:id="60446688">
      <w:bodyDiv w:val="1"/>
      <w:marLeft w:val="0"/>
      <w:marRight w:val="0"/>
      <w:marTop w:val="0"/>
      <w:marBottom w:val="0"/>
      <w:divBdr>
        <w:top w:val="none" w:sz="0" w:space="0" w:color="auto"/>
        <w:left w:val="none" w:sz="0" w:space="0" w:color="auto"/>
        <w:bottom w:val="none" w:sz="0" w:space="0" w:color="auto"/>
        <w:right w:val="none" w:sz="0" w:space="0" w:color="auto"/>
      </w:divBdr>
    </w:div>
    <w:div w:id="63795638">
      <w:bodyDiv w:val="1"/>
      <w:marLeft w:val="0"/>
      <w:marRight w:val="0"/>
      <w:marTop w:val="0"/>
      <w:marBottom w:val="0"/>
      <w:divBdr>
        <w:top w:val="none" w:sz="0" w:space="0" w:color="auto"/>
        <w:left w:val="none" w:sz="0" w:space="0" w:color="auto"/>
        <w:bottom w:val="none" w:sz="0" w:space="0" w:color="auto"/>
        <w:right w:val="none" w:sz="0" w:space="0" w:color="auto"/>
      </w:divBdr>
    </w:div>
    <w:div w:id="66535187">
      <w:bodyDiv w:val="1"/>
      <w:marLeft w:val="0"/>
      <w:marRight w:val="0"/>
      <w:marTop w:val="0"/>
      <w:marBottom w:val="0"/>
      <w:divBdr>
        <w:top w:val="none" w:sz="0" w:space="0" w:color="auto"/>
        <w:left w:val="none" w:sz="0" w:space="0" w:color="auto"/>
        <w:bottom w:val="none" w:sz="0" w:space="0" w:color="auto"/>
        <w:right w:val="none" w:sz="0" w:space="0" w:color="auto"/>
      </w:divBdr>
    </w:div>
    <w:div w:id="69740104">
      <w:bodyDiv w:val="1"/>
      <w:marLeft w:val="0"/>
      <w:marRight w:val="0"/>
      <w:marTop w:val="0"/>
      <w:marBottom w:val="0"/>
      <w:divBdr>
        <w:top w:val="none" w:sz="0" w:space="0" w:color="auto"/>
        <w:left w:val="none" w:sz="0" w:space="0" w:color="auto"/>
        <w:bottom w:val="none" w:sz="0" w:space="0" w:color="auto"/>
        <w:right w:val="none" w:sz="0" w:space="0" w:color="auto"/>
      </w:divBdr>
    </w:div>
    <w:div w:id="71465531">
      <w:bodyDiv w:val="1"/>
      <w:marLeft w:val="0"/>
      <w:marRight w:val="0"/>
      <w:marTop w:val="0"/>
      <w:marBottom w:val="0"/>
      <w:divBdr>
        <w:top w:val="none" w:sz="0" w:space="0" w:color="auto"/>
        <w:left w:val="none" w:sz="0" w:space="0" w:color="auto"/>
        <w:bottom w:val="none" w:sz="0" w:space="0" w:color="auto"/>
        <w:right w:val="none" w:sz="0" w:space="0" w:color="auto"/>
      </w:divBdr>
    </w:div>
    <w:div w:id="71466799">
      <w:bodyDiv w:val="1"/>
      <w:marLeft w:val="0"/>
      <w:marRight w:val="0"/>
      <w:marTop w:val="0"/>
      <w:marBottom w:val="0"/>
      <w:divBdr>
        <w:top w:val="none" w:sz="0" w:space="0" w:color="auto"/>
        <w:left w:val="none" w:sz="0" w:space="0" w:color="auto"/>
        <w:bottom w:val="none" w:sz="0" w:space="0" w:color="auto"/>
        <w:right w:val="none" w:sz="0" w:space="0" w:color="auto"/>
      </w:divBdr>
      <w:divsChild>
        <w:div w:id="451289410">
          <w:marLeft w:val="0"/>
          <w:marRight w:val="0"/>
          <w:marTop w:val="0"/>
          <w:marBottom w:val="0"/>
          <w:divBdr>
            <w:top w:val="none" w:sz="0" w:space="0" w:color="auto"/>
            <w:left w:val="none" w:sz="0" w:space="0" w:color="auto"/>
            <w:bottom w:val="none" w:sz="0" w:space="0" w:color="auto"/>
            <w:right w:val="none" w:sz="0" w:space="0" w:color="auto"/>
          </w:divBdr>
          <w:divsChild>
            <w:div w:id="499856985">
              <w:marLeft w:val="0"/>
              <w:marRight w:val="0"/>
              <w:marTop w:val="0"/>
              <w:marBottom w:val="0"/>
              <w:divBdr>
                <w:top w:val="none" w:sz="0" w:space="0" w:color="auto"/>
                <w:left w:val="none" w:sz="0" w:space="0" w:color="auto"/>
                <w:bottom w:val="none" w:sz="0" w:space="0" w:color="auto"/>
                <w:right w:val="none" w:sz="0" w:space="0" w:color="auto"/>
              </w:divBdr>
            </w:div>
          </w:divsChild>
        </w:div>
        <w:div w:id="977034203">
          <w:marLeft w:val="0"/>
          <w:marRight w:val="0"/>
          <w:marTop w:val="0"/>
          <w:marBottom w:val="0"/>
          <w:divBdr>
            <w:top w:val="none" w:sz="0" w:space="0" w:color="auto"/>
            <w:left w:val="none" w:sz="0" w:space="0" w:color="auto"/>
            <w:bottom w:val="none" w:sz="0" w:space="0" w:color="auto"/>
            <w:right w:val="none" w:sz="0" w:space="0" w:color="auto"/>
          </w:divBdr>
          <w:divsChild>
            <w:div w:id="768085345">
              <w:marLeft w:val="0"/>
              <w:marRight w:val="0"/>
              <w:marTop w:val="0"/>
              <w:marBottom w:val="0"/>
              <w:divBdr>
                <w:top w:val="none" w:sz="0" w:space="0" w:color="auto"/>
                <w:left w:val="none" w:sz="0" w:space="0" w:color="auto"/>
                <w:bottom w:val="none" w:sz="0" w:space="0" w:color="auto"/>
                <w:right w:val="none" w:sz="0" w:space="0" w:color="auto"/>
              </w:divBdr>
            </w:div>
            <w:div w:id="1048068172">
              <w:marLeft w:val="0"/>
              <w:marRight w:val="0"/>
              <w:marTop w:val="0"/>
              <w:marBottom w:val="0"/>
              <w:divBdr>
                <w:top w:val="none" w:sz="0" w:space="0" w:color="auto"/>
                <w:left w:val="none" w:sz="0" w:space="0" w:color="auto"/>
                <w:bottom w:val="none" w:sz="0" w:space="0" w:color="auto"/>
                <w:right w:val="none" w:sz="0" w:space="0" w:color="auto"/>
              </w:divBdr>
            </w:div>
            <w:div w:id="2126581565">
              <w:marLeft w:val="0"/>
              <w:marRight w:val="0"/>
              <w:marTop w:val="0"/>
              <w:marBottom w:val="0"/>
              <w:divBdr>
                <w:top w:val="none" w:sz="0" w:space="0" w:color="auto"/>
                <w:left w:val="none" w:sz="0" w:space="0" w:color="auto"/>
                <w:bottom w:val="none" w:sz="0" w:space="0" w:color="auto"/>
                <w:right w:val="none" w:sz="0" w:space="0" w:color="auto"/>
              </w:divBdr>
            </w:div>
          </w:divsChild>
        </w:div>
        <w:div w:id="1191407398">
          <w:marLeft w:val="0"/>
          <w:marRight w:val="0"/>
          <w:marTop w:val="0"/>
          <w:marBottom w:val="0"/>
          <w:divBdr>
            <w:top w:val="none" w:sz="0" w:space="0" w:color="auto"/>
            <w:left w:val="none" w:sz="0" w:space="0" w:color="auto"/>
            <w:bottom w:val="none" w:sz="0" w:space="0" w:color="auto"/>
            <w:right w:val="none" w:sz="0" w:space="0" w:color="auto"/>
          </w:divBdr>
          <w:divsChild>
            <w:div w:id="634993631">
              <w:marLeft w:val="0"/>
              <w:marRight w:val="0"/>
              <w:marTop w:val="0"/>
              <w:marBottom w:val="0"/>
              <w:divBdr>
                <w:top w:val="none" w:sz="0" w:space="0" w:color="auto"/>
                <w:left w:val="none" w:sz="0" w:space="0" w:color="auto"/>
                <w:bottom w:val="none" w:sz="0" w:space="0" w:color="auto"/>
                <w:right w:val="none" w:sz="0" w:space="0" w:color="auto"/>
              </w:divBdr>
            </w:div>
            <w:div w:id="694186663">
              <w:marLeft w:val="0"/>
              <w:marRight w:val="0"/>
              <w:marTop w:val="0"/>
              <w:marBottom w:val="0"/>
              <w:divBdr>
                <w:top w:val="none" w:sz="0" w:space="0" w:color="auto"/>
                <w:left w:val="none" w:sz="0" w:space="0" w:color="auto"/>
                <w:bottom w:val="none" w:sz="0" w:space="0" w:color="auto"/>
                <w:right w:val="none" w:sz="0" w:space="0" w:color="auto"/>
              </w:divBdr>
            </w:div>
            <w:div w:id="890457305">
              <w:marLeft w:val="0"/>
              <w:marRight w:val="0"/>
              <w:marTop w:val="0"/>
              <w:marBottom w:val="0"/>
              <w:divBdr>
                <w:top w:val="none" w:sz="0" w:space="0" w:color="auto"/>
                <w:left w:val="none" w:sz="0" w:space="0" w:color="auto"/>
                <w:bottom w:val="none" w:sz="0" w:space="0" w:color="auto"/>
                <w:right w:val="none" w:sz="0" w:space="0" w:color="auto"/>
              </w:divBdr>
            </w:div>
            <w:div w:id="1914700344">
              <w:marLeft w:val="0"/>
              <w:marRight w:val="0"/>
              <w:marTop w:val="0"/>
              <w:marBottom w:val="0"/>
              <w:divBdr>
                <w:top w:val="none" w:sz="0" w:space="0" w:color="auto"/>
                <w:left w:val="none" w:sz="0" w:space="0" w:color="auto"/>
                <w:bottom w:val="none" w:sz="0" w:space="0" w:color="auto"/>
                <w:right w:val="none" w:sz="0" w:space="0" w:color="auto"/>
              </w:divBdr>
            </w:div>
          </w:divsChild>
        </w:div>
        <w:div w:id="1441102685">
          <w:marLeft w:val="0"/>
          <w:marRight w:val="0"/>
          <w:marTop w:val="0"/>
          <w:marBottom w:val="0"/>
          <w:divBdr>
            <w:top w:val="none" w:sz="0" w:space="0" w:color="auto"/>
            <w:left w:val="none" w:sz="0" w:space="0" w:color="auto"/>
            <w:bottom w:val="none" w:sz="0" w:space="0" w:color="auto"/>
            <w:right w:val="none" w:sz="0" w:space="0" w:color="auto"/>
          </w:divBdr>
          <w:divsChild>
            <w:div w:id="943653958">
              <w:marLeft w:val="0"/>
              <w:marRight w:val="0"/>
              <w:marTop w:val="0"/>
              <w:marBottom w:val="0"/>
              <w:divBdr>
                <w:top w:val="none" w:sz="0" w:space="0" w:color="auto"/>
                <w:left w:val="none" w:sz="0" w:space="0" w:color="auto"/>
                <w:bottom w:val="none" w:sz="0" w:space="0" w:color="auto"/>
                <w:right w:val="none" w:sz="0" w:space="0" w:color="auto"/>
              </w:divBdr>
            </w:div>
            <w:div w:id="2073041500">
              <w:marLeft w:val="0"/>
              <w:marRight w:val="0"/>
              <w:marTop w:val="0"/>
              <w:marBottom w:val="0"/>
              <w:divBdr>
                <w:top w:val="none" w:sz="0" w:space="0" w:color="auto"/>
                <w:left w:val="none" w:sz="0" w:space="0" w:color="auto"/>
                <w:bottom w:val="none" w:sz="0" w:space="0" w:color="auto"/>
                <w:right w:val="none" w:sz="0" w:space="0" w:color="auto"/>
              </w:divBdr>
            </w:div>
          </w:divsChild>
        </w:div>
        <w:div w:id="1555391231">
          <w:marLeft w:val="0"/>
          <w:marRight w:val="0"/>
          <w:marTop w:val="0"/>
          <w:marBottom w:val="0"/>
          <w:divBdr>
            <w:top w:val="none" w:sz="0" w:space="0" w:color="auto"/>
            <w:left w:val="none" w:sz="0" w:space="0" w:color="auto"/>
            <w:bottom w:val="none" w:sz="0" w:space="0" w:color="auto"/>
            <w:right w:val="none" w:sz="0" w:space="0" w:color="auto"/>
          </w:divBdr>
        </w:div>
        <w:div w:id="1786076277">
          <w:marLeft w:val="0"/>
          <w:marRight w:val="0"/>
          <w:marTop w:val="0"/>
          <w:marBottom w:val="0"/>
          <w:divBdr>
            <w:top w:val="none" w:sz="0" w:space="0" w:color="auto"/>
            <w:left w:val="none" w:sz="0" w:space="0" w:color="auto"/>
            <w:bottom w:val="none" w:sz="0" w:space="0" w:color="auto"/>
            <w:right w:val="none" w:sz="0" w:space="0" w:color="auto"/>
          </w:divBdr>
        </w:div>
        <w:div w:id="1820488537">
          <w:marLeft w:val="0"/>
          <w:marRight w:val="0"/>
          <w:marTop w:val="0"/>
          <w:marBottom w:val="0"/>
          <w:divBdr>
            <w:top w:val="none" w:sz="0" w:space="0" w:color="auto"/>
            <w:left w:val="none" w:sz="0" w:space="0" w:color="auto"/>
            <w:bottom w:val="none" w:sz="0" w:space="0" w:color="auto"/>
            <w:right w:val="none" w:sz="0" w:space="0" w:color="auto"/>
          </w:divBdr>
          <w:divsChild>
            <w:div w:id="323628811">
              <w:marLeft w:val="0"/>
              <w:marRight w:val="0"/>
              <w:marTop w:val="0"/>
              <w:marBottom w:val="0"/>
              <w:divBdr>
                <w:top w:val="none" w:sz="0" w:space="0" w:color="auto"/>
                <w:left w:val="none" w:sz="0" w:space="0" w:color="auto"/>
                <w:bottom w:val="none" w:sz="0" w:space="0" w:color="auto"/>
                <w:right w:val="none" w:sz="0" w:space="0" w:color="auto"/>
              </w:divBdr>
            </w:div>
            <w:div w:id="383675897">
              <w:marLeft w:val="0"/>
              <w:marRight w:val="0"/>
              <w:marTop w:val="0"/>
              <w:marBottom w:val="0"/>
              <w:divBdr>
                <w:top w:val="none" w:sz="0" w:space="0" w:color="auto"/>
                <w:left w:val="none" w:sz="0" w:space="0" w:color="auto"/>
                <w:bottom w:val="none" w:sz="0" w:space="0" w:color="auto"/>
                <w:right w:val="none" w:sz="0" w:space="0" w:color="auto"/>
              </w:divBdr>
            </w:div>
            <w:div w:id="1218392916">
              <w:marLeft w:val="0"/>
              <w:marRight w:val="0"/>
              <w:marTop w:val="0"/>
              <w:marBottom w:val="0"/>
              <w:divBdr>
                <w:top w:val="none" w:sz="0" w:space="0" w:color="auto"/>
                <w:left w:val="none" w:sz="0" w:space="0" w:color="auto"/>
                <w:bottom w:val="none" w:sz="0" w:space="0" w:color="auto"/>
                <w:right w:val="none" w:sz="0" w:space="0" w:color="auto"/>
              </w:divBdr>
            </w:div>
            <w:div w:id="1353992817">
              <w:marLeft w:val="0"/>
              <w:marRight w:val="0"/>
              <w:marTop w:val="0"/>
              <w:marBottom w:val="0"/>
              <w:divBdr>
                <w:top w:val="none" w:sz="0" w:space="0" w:color="auto"/>
                <w:left w:val="none" w:sz="0" w:space="0" w:color="auto"/>
                <w:bottom w:val="none" w:sz="0" w:space="0" w:color="auto"/>
                <w:right w:val="none" w:sz="0" w:space="0" w:color="auto"/>
              </w:divBdr>
            </w:div>
          </w:divsChild>
        </w:div>
        <w:div w:id="1976907826">
          <w:marLeft w:val="0"/>
          <w:marRight w:val="0"/>
          <w:marTop w:val="0"/>
          <w:marBottom w:val="0"/>
          <w:divBdr>
            <w:top w:val="none" w:sz="0" w:space="0" w:color="auto"/>
            <w:left w:val="none" w:sz="0" w:space="0" w:color="auto"/>
            <w:bottom w:val="none" w:sz="0" w:space="0" w:color="auto"/>
            <w:right w:val="none" w:sz="0" w:space="0" w:color="auto"/>
          </w:divBdr>
        </w:div>
        <w:div w:id="2016688962">
          <w:marLeft w:val="0"/>
          <w:marRight w:val="0"/>
          <w:marTop w:val="0"/>
          <w:marBottom w:val="0"/>
          <w:divBdr>
            <w:top w:val="none" w:sz="0" w:space="0" w:color="auto"/>
            <w:left w:val="none" w:sz="0" w:space="0" w:color="auto"/>
            <w:bottom w:val="none" w:sz="0" w:space="0" w:color="auto"/>
            <w:right w:val="none" w:sz="0" w:space="0" w:color="auto"/>
          </w:divBdr>
        </w:div>
      </w:divsChild>
    </w:div>
    <w:div w:id="73475409">
      <w:bodyDiv w:val="1"/>
      <w:marLeft w:val="0"/>
      <w:marRight w:val="0"/>
      <w:marTop w:val="0"/>
      <w:marBottom w:val="0"/>
      <w:divBdr>
        <w:top w:val="none" w:sz="0" w:space="0" w:color="auto"/>
        <w:left w:val="none" w:sz="0" w:space="0" w:color="auto"/>
        <w:bottom w:val="none" w:sz="0" w:space="0" w:color="auto"/>
        <w:right w:val="none" w:sz="0" w:space="0" w:color="auto"/>
      </w:divBdr>
    </w:div>
    <w:div w:id="77598113">
      <w:bodyDiv w:val="1"/>
      <w:marLeft w:val="0"/>
      <w:marRight w:val="0"/>
      <w:marTop w:val="0"/>
      <w:marBottom w:val="0"/>
      <w:divBdr>
        <w:top w:val="none" w:sz="0" w:space="0" w:color="auto"/>
        <w:left w:val="none" w:sz="0" w:space="0" w:color="auto"/>
        <w:bottom w:val="none" w:sz="0" w:space="0" w:color="auto"/>
        <w:right w:val="none" w:sz="0" w:space="0" w:color="auto"/>
      </w:divBdr>
      <w:divsChild>
        <w:div w:id="146292432">
          <w:marLeft w:val="0"/>
          <w:marRight w:val="0"/>
          <w:marTop w:val="0"/>
          <w:marBottom w:val="150"/>
          <w:divBdr>
            <w:top w:val="none" w:sz="0" w:space="0" w:color="auto"/>
            <w:left w:val="none" w:sz="0" w:space="0" w:color="auto"/>
            <w:bottom w:val="none" w:sz="0" w:space="0" w:color="auto"/>
            <w:right w:val="none" w:sz="0" w:space="0" w:color="auto"/>
          </w:divBdr>
        </w:div>
        <w:div w:id="1167206913">
          <w:marLeft w:val="0"/>
          <w:marRight w:val="0"/>
          <w:marTop w:val="0"/>
          <w:marBottom w:val="150"/>
          <w:divBdr>
            <w:top w:val="none" w:sz="0" w:space="0" w:color="auto"/>
            <w:left w:val="none" w:sz="0" w:space="0" w:color="auto"/>
            <w:bottom w:val="none" w:sz="0" w:space="0" w:color="auto"/>
            <w:right w:val="none" w:sz="0" w:space="0" w:color="auto"/>
          </w:divBdr>
        </w:div>
      </w:divsChild>
    </w:div>
    <w:div w:id="77674298">
      <w:bodyDiv w:val="1"/>
      <w:marLeft w:val="0"/>
      <w:marRight w:val="0"/>
      <w:marTop w:val="0"/>
      <w:marBottom w:val="0"/>
      <w:divBdr>
        <w:top w:val="none" w:sz="0" w:space="0" w:color="auto"/>
        <w:left w:val="none" w:sz="0" w:space="0" w:color="auto"/>
        <w:bottom w:val="none" w:sz="0" w:space="0" w:color="auto"/>
        <w:right w:val="none" w:sz="0" w:space="0" w:color="auto"/>
      </w:divBdr>
      <w:divsChild>
        <w:div w:id="413867365">
          <w:marLeft w:val="0"/>
          <w:marRight w:val="0"/>
          <w:marTop w:val="0"/>
          <w:marBottom w:val="150"/>
          <w:divBdr>
            <w:top w:val="none" w:sz="0" w:space="0" w:color="auto"/>
            <w:left w:val="none" w:sz="0" w:space="0" w:color="auto"/>
            <w:bottom w:val="none" w:sz="0" w:space="0" w:color="auto"/>
            <w:right w:val="none" w:sz="0" w:space="0" w:color="auto"/>
          </w:divBdr>
        </w:div>
        <w:div w:id="732000156">
          <w:marLeft w:val="0"/>
          <w:marRight w:val="0"/>
          <w:marTop w:val="0"/>
          <w:marBottom w:val="150"/>
          <w:divBdr>
            <w:top w:val="none" w:sz="0" w:space="0" w:color="auto"/>
            <w:left w:val="none" w:sz="0" w:space="0" w:color="auto"/>
            <w:bottom w:val="none" w:sz="0" w:space="0" w:color="auto"/>
            <w:right w:val="none" w:sz="0" w:space="0" w:color="auto"/>
          </w:divBdr>
        </w:div>
        <w:div w:id="1537349096">
          <w:marLeft w:val="0"/>
          <w:marRight w:val="0"/>
          <w:marTop w:val="0"/>
          <w:marBottom w:val="150"/>
          <w:divBdr>
            <w:top w:val="none" w:sz="0" w:space="0" w:color="auto"/>
            <w:left w:val="none" w:sz="0" w:space="0" w:color="auto"/>
            <w:bottom w:val="none" w:sz="0" w:space="0" w:color="auto"/>
            <w:right w:val="none" w:sz="0" w:space="0" w:color="auto"/>
          </w:divBdr>
        </w:div>
        <w:div w:id="1814561368">
          <w:marLeft w:val="0"/>
          <w:marRight w:val="0"/>
          <w:marTop w:val="0"/>
          <w:marBottom w:val="150"/>
          <w:divBdr>
            <w:top w:val="none" w:sz="0" w:space="0" w:color="auto"/>
            <w:left w:val="none" w:sz="0" w:space="0" w:color="auto"/>
            <w:bottom w:val="none" w:sz="0" w:space="0" w:color="auto"/>
            <w:right w:val="none" w:sz="0" w:space="0" w:color="auto"/>
          </w:divBdr>
        </w:div>
      </w:divsChild>
    </w:div>
    <w:div w:id="77756267">
      <w:bodyDiv w:val="1"/>
      <w:marLeft w:val="0"/>
      <w:marRight w:val="0"/>
      <w:marTop w:val="0"/>
      <w:marBottom w:val="0"/>
      <w:divBdr>
        <w:top w:val="none" w:sz="0" w:space="0" w:color="auto"/>
        <w:left w:val="none" w:sz="0" w:space="0" w:color="auto"/>
        <w:bottom w:val="none" w:sz="0" w:space="0" w:color="auto"/>
        <w:right w:val="none" w:sz="0" w:space="0" w:color="auto"/>
      </w:divBdr>
    </w:div>
    <w:div w:id="77949691">
      <w:bodyDiv w:val="1"/>
      <w:marLeft w:val="0"/>
      <w:marRight w:val="0"/>
      <w:marTop w:val="0"/>
      <w:marBottom w:val="0"/>
      <w:divBdr>
        <w:top w:val="none" w:sz="0" w:space="0" w:color="auto"/>
        <w:left w:val="none" w:sz="0" w:space="0" w:color="auto"/>
        <w:bottom w:val="none" w:sz="0" w:space="0" w:color="auto"/>
        <w:right w:val="none" w:sz="0" w:space="0" w:color="auto"/>
      </w:divBdr>
    </w:div>
    <w:div w:id="79564762">
      <w:bodyDiv w:val="1"/>
      <w:marLeft w:val="0"/>
      <w:marRight w:val="0"/>
      <w:marTop w:val="0"/>
      <w:marBottom w:val="0"/>
      <w:divBdr>
        <w:top w:val="none" w:sz="0" w:space="0" w:color="auto"/>
        <w:left w:val="none" w:sz="0" w:space="0" w:color="auto"/>
        <w:bottom w:val="none" w:sz="0" w:space="0" w:color="auto"/>
        <w:right w:val="none" w:sz="0" w:space="0" w:color="auto"/>
      </w:divBdr>
    </w:div>
    <w:div w:id="79838153">
      <w:bodyDiv w:val="1"/>
      <w:marLeft w:val="0"/>
      <w:marRight w:val="0"/>
      <w:marTop w:val="0"/>
      <w:marBottom w:val="0"/>
      <w:divBdr>
        <w:top w:val="none" w:sz="0" w:space="0" w:color="auto"/>
        <w:left w:val="none" w:sz="0" w:space="0" w:color="auto"/>
        <w:bottom w:val="none" w:sz="0" w:space="0" w:color="auto"/>
        <w:right w:val="none" w:sz="0" w:space="0" w:color="auto"/>
      </w:divBdr>
    </w:div>
    <w:div w:id="81264901">
      <w:bodyDiv w:val="1"/>
      <w:marLeft w:val="0"/>
      <w:marRight w:val="0"/>
      <w:marTop w:val="0"/>
      <w:marBottom w:val="0"/>
      <w:divBdr>
        <w:top w:val="none" w:sz="0" w:space="0" w:color="auto"/>
        <w:left w:val="none" w:sz="0" w:space="0" w:color="auto"/>
        <w:bottom w:val="none" w:sz="0" w:space="0" w:color="auto"/>
        <w:right w:val="none" w:sz="0" w:space="0" w:color="auto"/>
      </w:divBdr>
    </w:div>
    <w:div w:id="81999053">
      <w:bodyDiv w:val="1"/>
      <w:marLeft w:val="0"/>
      <w:marRight w:val="0"/>
      <w:marTop w:val="0"/>
      <w:marBottom w:val="0"/>
      <w:divBdr>
        <w:top w:val="none" w:sz="0" w:space="0" w:color="auto"/>
        <w:left w:val="none" w:sz="0" w:space="0" w:color="auto"/>
        <w:bottom w:val="none" w:sz="0" w:space="0" w:color="auto"/>
        <w:right w:val="none" w:sz="0" w:space="0" w:color="auto"/>
      </w:divBdr>
    </w:div>
    <w:div w:id="88087829">
      <w:bodyDiv w:val="1"/>
      <w:marLeft w:val="0"/>
      <w:marRight w:val="0"/>
      <w:marTop w:val="0"/>
      <w:marBottom w:val="0"/>
      <w:divBdr>
        <w:top w:val="none" w:sz="0" w:space="0" w:color="auto"/>
        <w:left w:val="none" w:sz="0" w:space="0" w:color="auto"/>
        <w:bottom w:val="none" w:sz="0" w:space="0" w:color="auto"/>
        <w:right w:val="none" w:sz="0" w:space="0" w:color="auto"/>
      </w:divBdr>
    </w:div>
    <w:div w:id="88890027">
      <w:bodyDiv w:val="1"/>
      <w:marLeft w:val="0"/>
      <w:marRight w:val="0"/>
      <w:marTop w:val="0"/>
      <w:marBottom w:val="0"/>
      <w:divBdr>
        <w:top w:val="none" w:sz="0" w:space="0" w:color="auto"/>
        <w:left w:val="none" w:sz="0" w:space="0" w:color="auto"/>
        <w:bottom w:val="none" w:sz="0" w:space="0" w:color="auto"/>
        <w:right w:val="none" w:sz="0" w:space="0" w:color="auto"/>
      </w:divBdr>
    </w:div>
    <w:div w:id="90666855">
      <w:bodyDiv w:val="1"/>
      <w:marLeft w:val="0"/>
      <w:marRight w:val="0"/>
      <w:marTop w:val="0"/>
      <w:marBottom w:val="0"/>
      <w:divBdr>
        <w:top w:val="none" w:sz="0" w:space="0" w:color="auto"/>
        <w:left w:val="none" w:sz="0" w:space="0" w:color="auto"/>
        <w:bottom w:val="none" w:sz="0" w:space="0" w:color="auto"/>
        <w:right w:val="none" w:sz="0" w:space="0" w:color="auto"/>
      </w:divBdr>
    </w:div>
    <w:div w:id="93407235">
      <w:bodyDiv w:val="1"/>
      <w:marLeft w:val="0"/>
      <w:marRight w:val="0"/>
      <w:marTop w:val="0"/>
      <w:marBottom w:val="0"/>
      <w:divBdr>
        <w:top w:val="none" w:sz="0" w:space="0" w:color="auto"/>
        <w:left w:val="none" w:sz="0" w:space="0" w:color="auto"/>
        <w:bottom w:val="none" w:sz="0" w:space="0" w:color="auto"/>
        <w:right w:val="none" w:sz="0" w:space="0" w:color="auto"/>
      </w:divBdr>
    </w:div>
    <w:div w:id="95904901">
      <w:bodyDiv w:val="1"/>
      <w:marLeft w:val="0"/>
      <w:marRight w:val="0"/>
      <w:marTop w:val="0"/>
      <w:marBottom w:val="0"/>
      <w:divBdr>
        <w:top w:val="none" w:sz="0" w:space="0" w:color="auto"/>
        <w:left w:val="none" w:sz="0" w:space="0" w:color="auto"/>
        <w:bottom w:val="none" w:sz="0" w:space="0" w:color="auto"/>
        <w:right w:val="none" w:sz="0" w:space="0" w:color="auto"/>
      </w:divBdr>
    </w:div>
    <w:div w:id="97415208">
      <w:bodyDiv w:val="1"/>
      <w:marLeft w:val="0"/>
      <w:marRight w:val="0"/>
      <w:marTop w:val="0"/>
      <w:marBottom w:val="0"/>
      <w:divBdr>
        <w:top w:val="none" w:sz="0" w:space="0" w:color="auto"/>
        <w:left w:val="none" w:sz="0" w:space="0" w:color="auto"/>
        <w:bottom w:val="none" w:sz="0" w:space="0" w:color="auto"/>
        <w:right w:val="none" w:sz="0" w:space="0" w:color="auto"/>
      </w:divBdr>
    </w:div>
    <w:div w:id="97911699">
      <w:bodyDiv w:val="1"/>
      <w:marLeft w:val="0"/>
      <w:marRight w:val="0"/>
      <w:marTop w:val="0"/>
      <w:marBottom w:val="0"/>
      <w:divBdr>
        <w:top w:val="none" w:sz="0" w:space="0" w:color="auto"/>
        <w:left w:val="none" w:sz="0" w:space="0" w:color="auto"/>
        <w:bottom w:val="none" w:sz="0" w:space="0" w:color="auto"/>
        <w:right w:val="none" w:sz="0" w:space="0" w:color="auto"/>
      </w:divBdr>
    </w:div>
    <w:div w:id="97912622">
      <w:bodyDiv w:val="1"/>
      <w:marLeft w:val="0"/>
      <w:marRight w:val="0"/>
      <w:marTop w:val="0"/>
      <w:marBottom w:val="0"/>
      <w:divBdr>
        <w:top w:val="none" w:sz="0" w:space="0" w:color="auto"/>
        <w:left w:val="none" w:sz="0" w:space="0" w:color="auto"/>
        <w:bottom w:val="none" w:sz="0" w:space="0" w:color="auto"/>
        <w:right w:val="none" w:sz="0" w:space="0" w:color="auto"/>
      </w:divBdr>
    </w:div>
    <w:div w:id="99032187">
      <w:bodyDiv w:val="1"/>
      <w:marLeft w:val="0"/>
      <w:marRight w:val="0"/>
      <w:marTop w:val="0"/>
      <w:marBottom w:val="0"/>
      <w:divBdr>
        <w:top w:val="none" w:sz="0" w:space="0" w:color="auto"/>
        <w:left w:val="none" w:sz="0" w:space="0" w:color="auto"/>
        <w:bottom w:val="none" w:sz="0" w:space="0" w:color="auto"/>
        <w:right w:val="none" w:sz="0" w:space="0" w:color="auto"/>
      </w:divBdr>
    </w:div>
    <w:div w:id="100301825">
      <w:bodyDiv w:val="1"/>
      <w:marLeft w:val="0"/>
      <w:marRight w:val="0"/>
      <w:marTop w:val="0"/>
      <w:marBottom w:val="0"/>
      <w:divBdr>
        <w:top w:val="none" w:sz="0" w:space="0" w:color="auto"/>
        <w:left w:val="none" w:sz="0" w:space="0" w:color="auto"/>
        <w:bottom w:val="none" w:sz="0" w:space="0" w:color="auto"/>
        <w:right w:val="none" w:sz="0" w:space="0" w:color="auto"/>
      </w:divBdr>
      <w:divsChild>
        <w:div w:id="288630412">
          <w:marLeft w:val="0"/>
          <w:marRight w:val="0"/>
          <w:marTop w:val="0"/>
          <w:marBottom w:val="0"/>
          <w:divBdr>
            <w:top w:val="none" w:sz="0" w:space="0" w:color="auto"/>
            <w:left w:val="none" w:sz="0" w:space="0" w:color="auto"/>
            <w:bottom w:val="none" w:sz="0" w:space="0" w:color="auto"/>
            <w:right w:val="none" w:sz="0" w:space="0" w:color="auto"/>
          </w:divBdr>
        </w:div>
        <w:div w:id="335770638">
          <w:marLeft w:val="0"/>
          <w:marRight w:val="0"/>
          <w:marTop w:val="0"/>
          <w:marBottom w:val="0"/>
          <w:divBdr>
            <w:top w:val="none" w:sz="0" w:space="0" w:color="auto"/>
            <w:left w:val="none" w:sz="0" w:space="0" w:color="auto"/>
            <w:bottom w:val="none" w:sz="0" w:space="0" w:color="auto"/>
            <w:right w:val="none" w:sz="0" w:space="0" w:color="auto"/>
          </w:divBdr>
        </w:div>
        <w:div w:id="983118772">
          <w:marLeft w:val="0"/>
          <w:marRight w:val="0"/>
          <w:marTop w:val="0"/>
          <w:marBottom w:val="0"/>
          <w:divBdr>
            <w:top w:val="none" w:sz="0" w:space="0" w:color="auto"/>
            <w:left w:val="none" w:sz="0" w:space="0" w:color="auto"/>
            <w:bottom w:val="none" w:sz="0" w:space="0" w:color="auto"/>
            <w:right w:val="none" w:sz="0" w:space="0" w:color="auto"/>
          </w:divBdr>
        </w:div>
        <w:div w:id="1019742745">
          <w:marLeft w:val="0"/>
          <w:marRight w:val="0"/>
          <w:marTop w:val="0"/>
          <w:marBottom w:val="0"/>
          <w:divBdr>
            <w:top w:val="none" w:sz="0" w:space="0" w:color="auto"/>
            <w:left w:val="none" w:sz="0" w:space="0" w:color="auto"/>
            <w:bottom w:val="none" w:sz="0" w:space="0" w:color="auto"/>
            <w:right w:val="none" w:sz="0" w:space="0" w:color="auto"/>
          </w:divBdr>
        </w:div>
        <w:div w:id="1178812281">
          <w:marLeft w:val="0"/>
          <w:marRight w:val="0"/>
          <w:marTop w:val="0"/>
          <w:marBottom w:val="0"/>
          <w:divBdr>
            <w:top w:val="none" w:sz="0" w:space="0" w:color="auto"/>
            <w:left w:val="none" w:sz="0" w:space="0" w:color="auto"/>
            <w:bottom w:val="none" w:sz="0" w:space="0" w:color="auto"/>
            <w:right w:val="none" w:sz="0" w:space="0" w:color="auto"/>
          </w:divBdr>
        </w:div>
        <w:div w:id="1430929488">
          <w:marLeft w:val="0"/>
          <w:marRight w:val="0"/>
          <w:marTop w:val="0"/>
          <w:marBottom w:val="0"/>
          <w:divBdr>
            <w:top w:val="none" w:sz="0" w:space="0" w:color="auto"/>
            <w:left w:val="none" w:sz="0" w:space="0" w:color="auto"/>
            <w:bottom w:val="none" w:sz="0" w:space="0" w:color="auto"/>
            <w:right w:val="none" w:sz="0" w:space="0" w:color="auto"/>
          </w:divBdr>
        </w:div>
        <w:div w:id="1460880927">
          <w:marLeft w:val="0"/>
          <w:marRight w:val="0"/>
          <w:marTop w:val="0"/>
          <w:marBottom w:val="0"/>
          <w:divBdr>
            <w:top w:val="none" w:sz="0" w:space="0" w:color="auto"/>
            <w:left w:val="none" w:sz="0" w:space="0" w:color="auto"/>
            <w:bottom w:val="none" w:sz="0" w:space="0" w:color="auto"/>
            <w:right w:val="none" w:sz="0" w:space="0" w:color="auto"/>
          </w:divBdr>
        </w:div>
        <w:div w:id="1524511923">
          <w:marLeft w:val="0"/>
          <w:marRight w:val="0"/>
          <w:marTop w:val="0"/>
          <w:marBottom w:val="0"/>
          <w:divBdr>
            <w:top w:val="none" w:sz="0" w:space="0" w:color="auto"/>
            <w:left w:val="none" w:sz="0" w:space="0" w:color="auto"/>
            <w:bottom w:val="none" w:sz="0" w:space="0" w:color="auto"/>
            <w:right w:val="none" w:sz="0" w:space="0" w:color="auto"/>
          </w:divBdr>
        </w:div>
        <w:div w:id="1747805735">
          <w:marLeft w:val="0"/>
          <w:marRight w:val="0"/>
          <w:marTop w:val="0"/>
          <w:marBottom w:val="0"/>
          <w:divBdr>
            <w:top w:val="none" w:sz="0" w:space="0" w:color="auto"/>
            <w:left w:val="none" w:sz="0" w:space="0" w:color="auto"/>
            <w:bottom w:val="none" w:sz="0" w:space="0" w:color="auto"/>
            <w:right w:val="none" w:sz="0" w:space="0" w:color="auto"/>
          </w:divBdr>
        </w:div>
        <w:div w:id="1755466903">
          <w:marLeft w:val="0"/>
          <w:marRight w:val="0"/>
          <w:marTop w:val="0"/>
          <w:marBottom w:val="0"/>
          <w:divBdr>
            <w:top w:val="none" w:sz="0" w:space="0" w:color="auto"/>
            <w:left w:val="none" w:sz="0" w:space="0" w:color="auto"/>
            <w:bottom w:val="none" w:sz="0" w:space="0" w:color="auto"/>
            <w:right w:val="none" w:sz="0" w:space="0" w:color="auto"/>
          </w:divBdr>
        </w:div>
      </w:divsChild>
    </w:div>
    <w:div w:id="104425860">
      <w:bodyDiv w:val="1"/>
      <w:marLeft w:val="0"/>
      <w:marRight w:val="0"/>
      <w:marTop w:val="0"/>
      <w:marBottom w:val="0"/>
      <w:divBdr>
        <w:top w:val="none" w:sz="0" w:space="0" w:color="auto"/>
        <w:left w:val="none" w:sz="0" w:space="0" w:color="auto"/>
        <w:bottom w:val="none" w:sz="0" w:space="0" w:color="auto"/>
        <w:right w:val="none" w:sz="0" w:space="0" w:color="auto"/>
      </w:divBdr>
    </w:div>
    <w:div w:id="107353386">
      <w:bodyDiv w:val="1"/>
      <w:marLeft w:val="0"/>
      <w:marRight w:val="0"/>
      <w:marTop w:val="0"/>
      <w:marBottom w:val="0"/>
      <w:divBdr>
        <w:top w:val="none" w:sz="0" w:space="0" w:color="auto"/>
        <w:left w:val="none" w:sz="0" w:space="0" w:color="auto"/>
        <w:bottom w:val="none" w:sz="0" w:space="0" w:color="auto"/>
        <w:right w:val="none" w:sz="0" w:space="0" w:color="auto"/>
      </w:divBdr>
      <w:divsChild>
        <w:div w:id="1726640152">
          <w:marLeft w:val="0"/>
          <w:marRight w:val="0"/>
          <w:marTop w:val="0"/>
          <w:marBottom w:val="0"/>
          <w:divBdr>
            <w:top w:val="none" w:sz="0" w:space="0" w:color="auto"/>
            <w:left w:val="none" w:sz="0" w:space="0" w:color="auto"/>
            <w:bottom w:val="none" w:sz="0" w:space="0" w:color="auto"/>
            <w:right w:val="none" w:sz="0" w:space="0" w:color="auto"/>
          </w:divBdr>
        </w:div>
        <w:div w:id="1963614260">
          <w:marLeft w:val="0"/>
          <w:marRight w:val="0"/>
          <w:marTop w:val="0"/>
          <w:marBottom w:val="150"/>
          <w:divBdr>
            <w:top w:val="none" w:sz="0" w:space="0" w:color="auto"/>
            <w:left w:val="none" w:sz="0" w:space="0" w:color="auto"/>
            <w:bottom w:val="none" w:sz="0" w:space="0" w:color="auto"/>
            <w:right w:val="none" w:sz="0" w:space="0" w:color="auto"/>
          </w:divBdr>
        </w:div>
        <w:div w:id="2073117494">
          <w:marLeft w:val="0"/>
          <w:marRight w:val="0"/>
          <w:marTop w:val="0"/>
          <w:marBottom w:val="150"/>
          <w:divBdr>
            <w:top w:val="none" w:sz="0" w:space="0" w:color="auto"/>
            <w:left w:val="none" w:sz="0" w:space="0" w:color="auto"/>
            <w:bottom w:val="none" w:sz="0" w:space="0" w:color="auto"/>
            <w:right w:val="none" w:sz="0" w:space="0" w:color="auto"/>
          </w:divBdr>
          <w:divsChild>
            <w:div w:id="445081129">
              <w:marLeft w:val="0"/>
              <w:marRight w:val="0"/>
              <w:marTop w:val="0"/>
              <w:marBottom w:val="150"/>
              <w:divBdr>
                <w:top w:val="none" w:sz="0" w:space="0" w:color="auto"/>
                <w:left w:val="none" w:sz="0" w:space="0" w:color="auto"/>
                <w:bottom w:val="none" w:sz="0" w:space="0" w:color="auto"/>
                <w:right w:val="none" w:sz="0" w:space="0" w:color="auto"/>
              </w:divBdr>
            </w:div>
            <w:div w:id="637032110">
              <w:marLeft w:val="0"/>
              <w:marRight w:val="0"/>
              <w:marTop w:val="0"/>
              <w:marBottom w:val="150"/>
              <w:divBdr>
                <w:top w:val="none" w:sz="0" w:space="0" w:color="auto"/>
                <w:left w:val="none" w:sz="0" w:space="0" w:color="auto"/>
                <w:bottom w:val="none" w:sz="0" w:space="0" w:color="auto"/>
                <w:right w:val="none" w:sz="0" w:space="0" w:color="auto"/>
              </w:divBdr>
            </w:div>
            <w:div w:id="873427107">
              <w:marLeft w:val="0"/>
              <w:marRight w:val="0"/>
              <w:marTop w:val="0"/>
              <w:marBottom w:val="150"/>
              <w:divBdr>
                <w:top w:val="none" w:sz="0" w:space="0" w:color="auto"/>
                <w:left w:val="none" w:sz="0" w:space="0" w:color="auto"/>
                <w:bottom w:val="none" w:sz="0" w:space="0" w:color="auto"/>
                <w:right w:val="none" w:sz="0" w:space="0" w:color="auto"/>
              </w:divBdr>
            </w:div>
            <w:div w:id="1071269734">
              <w:marLeft w:val="0"/>
              <w:marRight w:val="0"/>
              <w:marTop w:val="0"/>
              <w:marBottom w:val="150"/>
              <w:divBdr>
                <w:top w:val="none" w:sz="0" w:space="0" w:color="auto"/>
                <w:left w:val="none" w:sz="0" w:space="0" w:color="auto"/>
                <w:bottom w:val="none" w:sz="0" w:space="0" w:color="auto"/>
                <w:right w:val="none" w:sz="0" w:space="0" w:color="auto"/>
              </w:divBdr>
            </w:div>
            <w:div w:id="1356419406">
              <w:marLeft w:val="0"/>
              <w:marRight w:val="0"/>
              <w:marTop w:val="0"/>
              <w:marBottom w:val="150"/>
              <w:divBdr>
                <w:top w:val="none" w:sz="0" w:space="0" w:color="auto"/>
                <w:left w:val="none" w:sz="0" w:space="0" w:color="auto"/>
                <w:bottom w:val="none" w:sz="0" w:space="0" w:color="auto"/>
                <w:right w:val="none" w:sz="0" w:space="0" w:color="auto"/>
              </w:divBdr>
            </w:div>
            <w:div w:id="1451557667">
              <w:marLeft w:val="0"/>
              <w:marRight w:val="0"/>
              <w:marTop w:val="0"/>
              <w:marBottom w:val="150"/>
              <w:divBdr>
                <w:top w:val="none" w:sz="0" w:space="0" w:color="auto"/>
                <w:left w:val="none" w:sz="0" w:space="0" w:color="auto"/>
                <w:bottom w:val="none" w:sz="0" w:space="0" w:color="auto"/>
                <w:right w:val="none" w:sz="0" w:space="0" w:color="auto"/>
              </w:divBdr>
            </w:div>
            <w:div w:id="1455631706">
              <w:marLeft w:val="0"/>
              <w:marRight w:val="0"/>
              <w:marTop w:val="0"/>
              <w:marBottom w:val="150"/>
              <w:divBdr>
                <w:top w:val="none" w:sz="0" w:space="0" w:color="auto"/>
                <w:left w:val="none" w:sz="0" w:space="0" w:color="auto"/>
                <w:bottom w:val="none" w:sz="0" w:space="0" w:color="auto"/>
                <w:right w:val="none" w:sz="0" w:space="0" w:color="auto"/>
              </w:divBdr>
            </w:div>
            <w:div w:id="205746423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07824057">
      <w:bodyDiv w:val="1"/>
      <w:marLeft w:val="0"/>
      <w:marRight w:val="0"/>
      <w:marTop w:val="0"/>
      <w:marBottom w:val="0"/>
      <w:divBdr>
        <w:top w:val="none" w:sz="0" w:space="0" w:color="auto"/>
        <w:left w:val="none" w:sz="0" w:space="0" w:color="auto"/>
        <w:bottom w:val="none" w:sz="0" w:space="0" w:color="auto"/>
        <w:right w:val="none" w:sz="0" w:space="0" w:color="auto"/>
      </w:divBdr>
    </w:div>
    <w:div w:id="110055761">
      <w:bodyDiv w:val="1"/>
      <w:marLeft w:val="0"/>
      <w:marRight w:val="0"/>
      <w:marTop w:val="0"/>
      <w:marBottom w:val="0"/>
      <w:divBdr>
        <w:top w:val="none" w:sz="0" w:space="0" w:color="auto"/>
        <w:left w:val="none" w:sz="0" w:space="0" w:color="auto"/>
        <w:bottom w:val="none" w:sz="0" w:space="0" w:color="auto"/>
        <w:right w:val="none" w:sz="0" w:space="0" w:color="auto"/>
      </w:divBdr>
      <w:divsChild>
        <w:div w:id="275914085">
          <w:marLeft w:val="0"/>
          <w:marRight w:val="0"/>
          <w:marTop w:val="0"/>
          <w:marBottom w:val="150"/>
          <w:divBdr>
            <w:top w:val="none" w:sz="0" w:space="0" w:color="auto"/>
            <w:left w:val="none" w:sz="0" w:space="0" w:color="auto"/>
            <w:bottom w:val="none" w:sz="0" w:space="0" w:color="auto"/>
            <w:right w:val="none" w:sz="0" w:space="0" w:color="auto"/>
          </w:divBdr>
        </w:div>
        <w:div w:id="320694702">
          <w:marLeft w:val="0"/>
          <w:marRight w:val="0"/>
          <w:marTop w:val="0"/>
          <w:marBottom w:val="150"/>
          <w:divBdr>
            <w:top w:val="none" w:sz="0" w:space="0" w:color="auto"/>
            <w:left w:val="none" w:sz="0" w:space="0" w:color="auto"/>
            <w:bottom w:val="none" w:sz="0" w:space="0" w:color="auto"/>
            <w:right w:val="none" w:sz="0" w:space="0" w:color="auto"/>
          </w:divBdr>
        </w:div>
        <w:div w:id="399519036">
          <w:marLeft w:val="0"/>
          <w:marRight w:val="0"/>
          <w:marTop w:val="0"/>
          <w:marBottom w:val="150"/>
          <w:divBdr>
            <w:top w:val="none" w:sz="0" w:space="0" w:color="auto"/>
            <w:left w:val="none" w:sz="0" w:space="0" w:color="auto"/>
            <w:bottom w:val="none" w:sz="0" w:space="0" w:color="auto"/>
            <w:right w:val="none" w:sz="0" w:space="0" w:color="auto"/>
          </w:divBdr>
        </w:div>
        <w:div w:id="686709469">
          <w:marLeft w:val="0"/>
          <w:marRight w:val="0"/>
          <w:marTop w:val="0"/>
          <w:marBottom w:val="150"/>
          <w:divBdr>
            <w:top w:val="none" w:sz="0" w:space="0" w:color="auto"/>
            <w:left w:val="none" w:sz="0" w:space="0" w:color="auto"/>
            <w:bottom w:val="none" w:sz="0" w:space="0" w:color="auto"/>
            <w:right w:val="none" w:sz="0" w:space="0" w:color="auto"/>
          </w:divBdr>
        </w:div>
        <w:div w:id="846989526">
          <w:marLeft w:val="0"/>
          <w:marRight w:val="0"/>
          <w:marTop w:val="0"/>
          <w:marBottom w:val="150"/>
          <w:divBdr>
            <w:top w:val="none" w:sz="0" w:space="0" w:color="auto"/>
            <w:left w:val="none" w:sz="0" w:space="0" w:color="auto"/>
            <w:bottom w:val="none" w:sz="0" w:space="0" w:color="auto"/>
            <w:right w:val="none" w:sz="0" w:space="0" w:color="auto"/>
          </w:divBdr>
        </w:div>
        <w:div w:id="870187692">
          <w:marLeft w:val="0"/>
          <w:marRight w:val="0"/>
          <w:marTop w:val="0"/>
          <w:marBottom w:val="150"/>
          <w:divBdr>
            <w:top w:val="none" w:sz="0" w:space="0" w:color="auto"/>
            <w:left w:val="none" w:sz="0" w:space="0" w:color="auto"/>
            <w:bottom w:val="none" w:sz="0" w:space="0" w:color="auto"/>
            <w:right w:val="none" w:sz="0" w:space="0" w:color="auto"/>
          </w:divBdr>
        </w:div>
        <w:div w:id="1052771229">
          <w:marLeft w:val="0"/>
          <w:marRight w:val="0"/>
          <w:marTop w:val="0"/>
          <w:marBottom w:val="150"/>
          <w:divBdr>
            <w:top w:val="none" w:sz="0" w:space="0" w:color="auto"/>
            <w:left w:val="none" w:sz="0" w:space="0" w:color="auto"/>
            <w:bottom w:val="none" w:sz="0" w:space="0" w:color="auto"/>
            <w:right w:val="none" w:sz="0" w:space="0" w:color="auto"/>
          </w:divBdr>
        </w:div>
        <w:div w:id="1174031794">
          <w:marLeft w:val="0"/>
          <w:marRight w:val="0"/>
          <w:marTop w:val="0"/>
          <w:marBottom w:val="150"/>
          <w:divBdr>
            <w:top w:val="none" w:sz="0" w:space="0" w:color="auto"/>
            <w:left w:val="none" w:sz="0" w:space="0" w:color="auto"/>
            <w:bottom w:val="none" w:sz="0" w:space="0" w:color="auto"/>
            <w:right w:val="none" w:sz="0" w:space="0" w:color="auto"/>
          </w:divBdr>
        </w:div>
        <w:div w:id="1484811505">
          <w:marLeft w:val="0"/>
          <w:marRight w:val="0"/>
          <w:marTop w:val="0"/>
          <w:marBottom w:val="150"/>
          <w:divBdr>
            <w:top w:val="none" w:sz="0" w:space="0" w:color="auto"/>
            <w:left w:val="none" w:sz="0" w:space="0" w:color="auto"/>
            <w:bottom w:val="none" w:sz="0" w:space="0" w:color="auto"/>
            <w:right w:val="none" w:sz="0" w:space="0" w:color="auto"/>
          </w:divBdr>
        </w:div>
        <w:div w:id="1564827215">
          <w:marLeft w:val="0"/>
          <w:marRight w:val="0"/>
          <w:marTop w:val="0"/>
          <w:marBottom w:val="150"/>
          <w:divBdr>
            <w:top w:val="none" w:sz="0" w:space="0" w:color="auto"/>
            <w:left w:val="none" w:sz="0" w:space="0" w:color="auto"/>
            <w:bottom w:val="none" w:sz="0" w:space="0" w:color="auto"/>
            <w:right w:val="none" w:sz="0" w:space="0" w:color="auto"/>
          </w:divBdr>
        </w:div>
        <w:div w:id="1892302564">
          <w:marLeft w:val="0"/>
          <w:marRight w:val="0"/>
          <w:marTop w:val="0"/>
          <w:marBottom w:val="150"/>
          <w:divBdr>
            <w:top w:val="none" w:sz="0" w:space="0" w:color="auto"/>
            <w:left w:val="none" w:sz="0" w:space="0" w:color="auto"/>
            <w:bottom w:val="none" w:sz="0" w:space="0" w:color="auto"/>
            <w:right w:val="none" w:sz="0" w:space="0" w:color="auto"/>
          </w:divBdr>
        </w:div>
        <w:div w:id="1913617700">
          <w:marLeft w:val="0"/>
          <w:marRight w:val="0"/>
          <w:marTop w:val="0"/>
          <w:marBottom w:val="150"/>
          <w:divBdr>
            <w:top w:val="none" w:sz="0" w:space="0" w:color="auto"/>
            <w:left w:val="none" w:sz="0" w:space="0" w:color="auto"/>
            <w:bottom w:val="none" w:sz="0" w:space="0" w:color="auto"/>
            <w:right w:val="none" w:sz="0" w:space="0" w:color="auto"/>
          </w:divBdr>
        </w:div>
        <w:div w:id="2056850142">
          <w:marLeft w:val="0"/>
          <w:marRight w:val="0"/>
          <w:marTop w:val="0"/>
          <w:marBottom w:val="150"/>
          <w:divBdr>
            <w:top w:val="none" w:sz="0" w:space="0" w:color="auto"/>
            <w:left w:val="none" w:sz="0" w:space="0" w:color="auto"/>
            <w:bottom w:val="none" w:sz="0" w:space="0" w:color="auto"/>
            <w:right w:val="none" w:sz="0" w:space="0" w:color="auto"/>
          </w:divBdr>
        </w:div>
      </w:divsChild>
    </w:div>
    <w:div w:id="110319207">
      <w:bodyDiv w:val="1"/>
      <w:marLeft w:val="0"/>
      <w:marRight w:val="0"/>
      <w:marTop w:val="0"/>
      <w:marBottom w:val="0"/>
      <w:divBdr>
        <w:top w:val="none" w:sz="0" w:space="0" w:color="auto"/>
        <w:left w:val="none" w:sz="0" w:space="0" w:color="auto"/>
        <w:bottom w:val="none" w:sz="0" w:space="0" w:color="auto"/>
        <w:right w:val="none" w:sz="0" w:space="0" w:color="auto"/>
      </w:divBdr>
    </w:div>
    <w:div w:id="110638555">
      <w:bodyDiv w:val="1"/>
      <w:marLeft w:val="0"/>
      <w:marRight w:val="0"/>
      <w:marTop w:val="0"/>
      <w:marBottom w:val="0"/>
      <w:divBdr>
        <w:top w:val="none" w:sz="0" w:space="0" w:color="auto"/>
        <w:left w:val="none" w:sz="0" w:space="0" w:color="auto"/>
        <w:bottom w:val="none" w:sz="0" w:space="0" w:color="auto"/>
        <w:right w:val="none" w:sz="0" w:space="0" w:color="auto"/>
      </w:divBdr>
      <w:divsChild>
        <w:div w:id="288636522">
          <w:marLeft w:val="0"/>
          <w:marRight w:val="0"/>
          <w:marTop w:val="0"/>
          <w:marBottom w:val="150"/>
          <w:divBdr>
            <w:top w:val="none" w:sz="0" w:space="0" w:color="auto"/>
            <w:left w:val="none" w:sz="0" w:space="0" w:color="auto"/>
            <w:bottom w:val="none" w:sz="0" w:space="0" w:color="auto"/>
            <w:right w:val="none" w:sz="0" w:space="0" w:color="auto"/>
          </w:divBdr>
        </w:div>
        <w:div w:id="495265830">
          <w:marLeft w:val="0"/>
          <w:marRight w:val="0"/>
          <w:marTop w:val="0"/>
          <w:marBottom w:val="150"/>
          <w:divBdr>
            <w:top w:val="none" w:sz="0" w:space="0" w:color="auto"/>
            <w:left w:val="none" w:sz="0" w:space="0" w:color="auto"/>
            <w:bottom w:val="none" w:sz="0" w:space="0" w:color="auto"/>
            <w:right w:val="none" w:sz="0" w:space="0" w:color="auto"/>
          </w:divBdr>
        </w:div>
        <w:div w:id="1006520475">
          <w:marLeft w:val="0"/>
          <w:marRight w:val="0"/>
          <w:marTop w:val="0"/>
          <w:marBottom w:val="150"/>
          <w:divBdr>
            <w:top w:val="none" w:sz="0" w:space="0" w:color="auto"/>
            <w:left w:val="none" w:sz="0" w:space="0" w:color="auto"/>
            <w:bottom w:val="none" w:sz="0" w:space="0" w:color="auto"/>
            <w:right w:val="none" w:sz="0" w:space="0" w:color="auto"/>
          </w:divBdr>
        </w:div>
        <w:div w:id="1140928456">
          <w:marLeft w:val="0"/>
          <w:marRight w:val="0"/>
          <w:marTop w:val="0"/>
          <w:marBottom w:val="150"/>
          <w:divBdr>
            <w:top w:val="none" w:sz="0" w:space="0" w:color="auto"/>
            <w:left w:val="none" w:sz="0" w:space="0" w:color="auto"/>
            <w:bottom w:val="none" w:sz="0" w:space="0" w:color="auto"/>
            <w:right w:val="none" w:sz="0" w:space="0" w:color="auto"/>
          </w:divBdr>
        </w:div>
        <w:div w:id="1496720812">
          <w:marLeft w:val="0"/>
          <w:marRight w:val="0"/>
          <w:marTop w:val="0"/>
          <w:marBottom w:val="150"/>
          <w:divBdr>
            <w:top w:val="none" w:sz="0" w:space="0" w:color="auto"/>
            <w:left w:val="none" w:sz="0" w:space="0" w:color="auto"/>
            <w:bottom w:val="none" w:sz="0" w:space="0" w:color="auto"/>
            <w:right w:val="none" w:sz="0" w:space="0" w:color="auto"/>
          </w:divBdr>
        </w:div>
        <w:div w:id="1944141445">
          <w:marLeft w:val="0"/>
          <w:marRight w:val="0"/>
          <w:marTop w:val="0"/>
          <w:marBottom w:val="150"/>
          <w:divBdr>
            <w:top w:val="none" w:sz="0" w:space="0" w:color="auto"/>
            <w:left w:val="none" w:sz="0" w:space="0" w:color="auto"/>
            <w:bottom w:val="none" w:sz="0" w:space="0" w:color="auto"/>
            <w:right w:val="none" w:sz="0" w:space="0" w:color="auto"/>
          </w:divBdr>
        </w:div>
        <w:div w:id="2052463381">
          <w:marLeft w:val="0"/>
          <w:marRight w:val="0"/>
          <w:marTop w:val="0"/>
          <w:marBottom w:val="150"/>
          <w:divBdr>
            <w:top w:val="none" w:sz="0" w:space="0" w:color="auto"/>
            <w:left w:val="none" w:sz="0" w:space="0" w:color="auto"/>
            <w:bottom w:val="none" w:sz="0" w:space="0" w:color="auto"/>
            <w:right w:val="none" w:sz="0" w:space="0" w:color="auto"/>
          </w:divBdr>
        </w:div>
      </w:divsChild>
    </w:div>
    <w:div w:id="115216679">
      <w:bodyDiv w:val="1"/>
      <w:marLeft w:val="0"/>
      <w:marRight w:val="0"/>
      <w:marTop w:val="0"/>
      <w:marBottom w:val="0"/>
      <w:divBdr>
        <w:top w:val="none" w:sz="0" w:space="0" w:color="auto"/>
        <w:left w:val="none" w:sz="0" w:space="0" w:color="auto"/>
        <w:bottom w:val="none" w:sz="0" w:space="0" w:color="auto"/>
        <w:right w:val="none" w:sz="0" w:space="0" w:color="auto"/>
      </w:divBdr>
      <w:divsChild>
        <w:div w:id="54863568">
          <w:marLeft w:val="0"/>
          <w:marRight w:val="0"/>
          <w:marTop w:val="0"/>
          <w:marBottom w:val="150"/>
          <w:divBdr>
            <w:top w:val="none" w:sz="0" w:space="0" w:color="auto"/>
            <w:left w:val="none" w:sz="0" w:space="0" w:color="auto"/>
            <w:bottom w:val="none" w:sz="0" w:space="0" w:color="auto"/>
            <w:right w:val="none" w:sz="0" w:space="0" w:color="auto"/>
          </w:divBdr>
        </w:div>
        <w:div w:id="267932157">
          <w:marLeft w:val="0"/>
          <w:marRight w:val="0"/>
          <w:marTop w:val="0"/>
          <w:marBottom w:val="150"/>
          <w:divBdr>
            <w:top w:val="none" w:sz="0" w:space="0" w:color="auto"/>
            <w:left w:val="none" w:sz="0" w:space="0" w:color="auto"/>
            <w:bottom w:val="none" w:sz="0" w:space="0" w:color="auto"/>
            <w:right w:val="none" w:sz="0" w:space="0" w:color="auto"/>
          </w:divBdr>
        </w:div>
        <w:div w:id="2089108845">
          <w:marLeft w:val="0"/>
          <w:marRight w:val="0"/>
          <w:marTop w:val="0"/>
          <w:marBottom w:val="150"/>
          <w:divBdr>
            <w:top w:val="none" w:sz="0" w:space="0" w:color="auto"/>
            <w:left w:val="none" w:sz="0" w:space="0" w:color="auto"/>
            <w:bottom w:val="none" w:sz="0" w:space="0" w:color="auto"/>
            <w:right w:val="none" w:sz="0" w:space="0" w:color="auto"/>
          </w:divBdr>
        </w:div>
      </w:divsChild>
    </w:div>
    <w:div w:id="116802104">
      <w:bodyDiv w:val="1"/>
      <w:marLeft w:val="0"/>
      <w:marRight w:val="0"/>
      <w:marTop w:val="0"/>
      <w:marBottom w:val="0"/>
      <w:divBdr>
        <w:top w:val="none" w:sz="0" w:space="0" w:color="auto"/>
        <w:left w:val="none" w:sz="0" w:space="0" w:color="auto"/>
        <w:bottom w:val="none" w:sz="0" w:space="0" w:color="auto"/>
        <w:right w:val="none" w:sz="0" w:space="0" w:color="auto"/>
      </w:divBdr>
    </w:div>
    <w:div w:id="118454080">
      <w:bodyDiv w:val="1"/>
      <w:marLeft w:val="0"/>
      <w:marRight w:val="0"/>
      <w:marTop w:val="0"/>
      <w:marBottom w:val="0"/>
      <w:divBdr>
        <w:top w:val="none" w:sz="0" w:space="0" w:color="auto"/>
        <w:left w:val="none" w:sz="0" w:space="0" w:color="auto"/>
        <w:bottom w:val="none" w:sz="0" w:space="0" w:color="auto"/>
        <w:right w:val="none" w:sz="0" w:space="0" w:color="auto"/>
      </w:divBdr>
    </w:div>
    <w:div w:id="118762012">
      <w:bodyDiv w:val="1"/>
      <w:marLeft w:val="0"/>
      <w:marRight w:val="0"/>
      <w:marTop w:val="0"/>
      <w:marBottom w:val="0"/>
      <w:divBdr>
        <w:top w:val="none" w:sz="0" w:space="0" w:color="auto"/>
        <w:left w:val="none" w:sz="0" w:space="0" w:color="auto"/>
        <w:bottom w:val="none" w:sz="0" w:space="0" w:color="auto"/>
        <w:right w:val="none" w:sz="0" w:space="0" w:color="auto"/>
      </w:divBdr>
    </w:div>
    <w:div w:id="119111497">
      <w:bodyDiv w:val="1"/>
      <w:marLeft w:val="0"/>
      <w:marRight w:val="0"/>
      <w:marTop w:val="0"/>
      <w:marBottom w:val="0"/>
      <w:divBdr>
        <w:top w:val="none" w:sz="0" w:space="0" w:color="auto"/>
        <w:left w:val="none" w:sz="0" w:space="0" w:color="auto"/>
        <w:bottom w:val="none" w:sz="0" w:space="0" w:color="auto"/>
        <w:right w:val="none" w:sz="0" w:space="0" w:color="auto"/>
      </w:divBdr>
      <w:divsChild>
        <w:div w:id="1013073487">
          <w:marLeft w:val="0"/>
          <w:marRight w:val="0"/>
          <w:marTop w:val="0"/>
          <w:marBottom w:val="0"/>
          <w:divBdr>
            <w:top w:val="none" w:sz="0" w:space="0" w:color="auto"/>
            <w:left w:val="none" w:sz="0" w:space="0" w:color="auto"/>
            <w:bottom w:val="none" w:sz="0" w:space="0" w:color="auto"/>
            <w:right w:val="none" w:sz="0" w:space="0" w:color="auto"/>
          </w:divBdr>
        </w:div>
        <w:div w:id="1736395874">
          <w:marLeft w:val="0"/>
          <w:marRight w:val="0"/>
          <w:marTop w:val="0"/>
          <w:marBottom w:val="0"/>
          <w:divBdr>
            <w:top w:val="none" w:sz="0" w:space="0" w:color="auto"/>
            <w:left w:val="none" w:sz="0" w:space="0" w:color="auto"/>
            <w:bottom w:val="none" w:sz="0" w:space="0" w:color="auto"/>
            <w:right w:val="none" w:sz="0" w:space="0" w:color="auto"/>
          </w:divBdr>
        </w:div>
        <w:div w:id="1909413387">
          <w:marLeft w:val="0"/>
          <w:marRight w:val="0"/>
          <w:marTop w:val="0"/>
          <w:marBottom w:val="0"/>
          <w:divBdr>
            <w:top w:val="none" w:sz="0" w:space="0" w:color="auto"/>
            <w:left w:val="none" w:sz="0" w:space="0" w:color="auto"/>
            <w:bottom w:val="none" w:sz="0" w:space="0" w:color="auto"/>
            <w:right w:val="none" w:sz="0" w:space="0" w:color="auto"/>
          </w:divBdr>
        </w:div>
      </w:divsChild>
    </w:div>
    <w:div w:id="123429030">
      <w:bodyDiv w:val="1"/>
      <w:marLeft w:val="0"/>
      <w:marRight w:val="0"/>
      <w:marTop w:val="0"/>
      <w:marBottom w:val="0"/>
      <w:divBdr>
        <w:top w:val="none" w:sz="0" w:space="0" w:color="auto"/>
        <w:left w:val="none" w:sz="0" w:space="0" w:color="auto"/>
        <w:bottom w:val="none" w:sz="0" w:space="0" w:color="auto"/>
        <w:right w:val="none" w:sz="0" w:space="0" w:color="auto"/>
      </w:divBdr>
    </w:div>
    <w:div w:id="125126873">
      <w:bodyDiv w:val="1"/>
      <w:marLeft w:val="0"/>
      <w:marRight w:val="0"/>
      <w:marTop w:val="0"/>
      <w:marBottom w:val="0"/>
      <w:divBdr>
        <w:top w:val="none" w:sz="0" w:space="0" w:color="auto"/>
        <w:left w:val="none" w:sz="0" w:space="0" w:color="auto"/>
        <w:bottom w:val="none" w:sz="0" w:space="0" w:color="auto"/>
        <w:right w:val="none" w:sz="0" w:space="0" w:color="auto"/>
      </w:divBdr>
    </w:div>
    <w:div w:id="126748643">
      <w:bodyDiv w:val="1"/>
      <w:marLeft w:val="0"/>
      <w:marRight w:val="0"/>
      <w:marTop w:val="0"/>
      <w:marBottom w:val="0"/>
      <w:divBdr>
        <w:top w:val="none" w:sz="0" w:space="0" w:color="auto"/>
        <w:left w:val="none" w:sz="0" w:space="0" w:color="auto"/>
        <w:bottom w:val="none" w:sz="0" w:space="0" w:color="auto"/>
        <w:right w:val="none" w:sz="0" w:space="0" w:color="auto"/>
      </w:divBdr>
    </w:div>
    <w:div w:id="128330035">
      <w:bodyDiv w:val="1"/>
      <w:marLeft w:val="0"/>
      <w:marRight w:val="0"/>
      <w:marTop w:val="0"/>
      <w:marBottom w:val="0"/>
      <w:divBdr>
        <w:top w:val="none" w:sz="0" w:space="0" w:color="auto"/>
        <w:left w:val="none" w:sz="0" w:space="0" w:color="auto"/>
        <w:bottom w:val="none" w:sz="0" w:space="0" w:color="auto"/>
        <w:right w:val="none" w:sz="0" w:space="0" w:color="auto"/>
      </w:divBdr>
    </w:div>
    <w:div w:id="128516646">
      <w:bodyDiv w:val="1"/>
      <w:marLeft w:val="0"/>
      <w:marRight w:val="0"/>
      <w:marTop w:val="0"/>
      <w:marBottom w:val="0"/>
      <w:divBdr>
        <w:top w:val="none" w:sz="0" w:space="0" w:color="auto"/>
        <w:left w:val="none" w:sz="0" w:space="0" w:color="auto"/>
        <w:bottom w:val="none" w:sz="0" w:space="0" w:color="auto"/>
        <w:right w:val="none" w:sz="0" w:space="0" w:color="auto"/>
      </w:divBdr>
    </w:div>
    <w:div w:id="130639787">
      <w:bodyDiv w:val="1"/>
      <w:marLeft w:val="0"/>
      <w:marRight w:val="0"/>
      <w:marTop w:val="0"/>
      <w:marBottom w:val="0"/>
      <w:divBdr>
        <w:top w:val="none" w:sz="0" w:space="0" w:color="auto"/>
        <w:left w:val="none" w:sz="0" w:space="0" w:color="auto"/>
        <w:bottom w:val="none" w:sz="0" w:space="0" w:color="auto"/>
        <w:right w:val="none" w:sz="0" w:space="0" w:color="auto"/>
      </w:divBdr>
    </w:div>
    <w:div w:id="131287371">
      <w:bodyDiv w:val="1"/>
      <w:marLeft w:val="0"/>
      <w:marRight w:val="0"/>
      <w:marTop w:val="0"/>
      <w:marBottom w:val="0"/>
      <w:divBdr>
        <w:top w:val="none" w:sz="0" w:space="0" w:color="auto"/>
        <w:left w:val="none" w:sz="0" w:space="0" w:color="auto"/>
        <w:bottom w:val="none" w:sz="0" w:space="0" w:color="auto"/>
        <w:right w:val="none" w:sz="0" w:space="0" w:color="auto"/>
      </w:divBdr>
      <w:divsChild>
        <w:div w:id="1673215683">
          <w:marLeft w:val="0"/>
          <w:marRight w:val="0"/>
          <w:marTop w:val="0"/>
          <w:marBottom w:val="150"/>
          <w:divBdr>
            <w:top w:val="none" w:sz="0" w:space="0" w:color="auto"/>
            <w:left w:val="none" w:sz="0" w:space="0" w:color="auto"/>
            <w:bottom w:val="none" w:sz="0" w:space="0" w:color="auto"/>
            <w:right w:val="none" w:sz="0" w:space="0" w:color="auto"/>
          </w:divBdr>
        </w:div>
        <w:div w:id="1675914033">
          <w:marLeft w:val="0"/>
          <w:marRight w:val="0"/>
          <w:marTop w:val="0"/>
          <w:marBottom w:val="150"/>
          <w:divBdr>
            <w:top w:val="none" w:sz="0" w:space="0" w:color="auto"/>
            <w:left w:val="none" w:sz="0" w:space="0" w:color="auto"/>
            <w:bottom w:val="none" w:sz="0" w:space="0" w:color="auto"/>
            <w:right w:val="none" w:sz="0" w:space="0" w:color="auto"/>
          </w:divBdr>
        </w:div>
        <w:div w:id="1763330213">
          <w:marLeft w:val="0"/>
          <w:marRight w:val="0"/>
          <w:marTop w:val="0"/>
          <w:marBottom w:val="150"/>
          <w:divBdr>
            <w:top w:val="none" w:sz="0" w:space="0" w:color="auto"/>
            <w:left w:val="none" w:sz="0" w:space="0" w:color="auto"/>
            <w:bottom w:val="none" w:sz="0" w:space="0" w:color="auto"/>
            <w:right w:val="none" w:sz="0" w:space="0" w:color="auto"/>
          </w:divBdr>
        </w:div>
      </w:divsChild>
    </w:div>
    <w:div w:id="133180102">
      <w:bodyDiv w:val="1"/>
      <w:marLeft w:val="0"/>
      <w:marRight w:val="0"/>
      <w:marTop w:val="0"/>
      <w:marBottom w:val="0"/>
      <w:divBdr>
        <w:top w:val="none" w:sz="0" w:space="0" w:color="auto"/>
        <w:left w:val="none" w:sz="0" w:space="0" w:color="auto"/>
        <w:bottom w:val="none" w:sz="0" w:space="0" w:color="auto"/>
        <w:right w:val="none" w:sz="0" w:space="0" w:color="auto"/>
      </w:divBdr>
    </w:div>
    <w:div w:id="133645951">
      <w:bodyDiv w:val="1"/>
      <w:marLeft w:val="0"/>
      <w:marRight w:val="0"/>
      <w:marTop w:val="0"/>
      <w:marBottom w:val="0"/>
      <w:divBdr>
        <w:top w:val="none" w:sz="0" w:space="0" w:color="auto"/>
        <w:left w:val="none" w:sz="0" w:space="0" w:color="auto"/>
        <w:bottom w:val="none" w:sz="0" w:space="0" w:color="auto"/>
        <w:right w:val="none" w:sz="0" w:space="0" w:color="auto"/>
      </w:divBdr>
    </w:div>
    <w:div w:id="134223645">
      <w:bodyDiv w:val="1"/>
      <w:marLeft w:val="0"/>
      <w:marRight w:val="0"/>
      <w:marTop w:val="0"/>
      <w:marBottom w:val="0"/>
      <w:divBdr>
        <w:top w:val="none" w:sz="0" w:space="0" w:color="auto"/>
        <w:left w:val="none" w:sz="0" w:space="0" w:color="auto"/>
        <w:bottom w:val="none" w:sz="0" w:space="0" w:color="auto"/>
        <w:right w:val="none" w:sz="0" w:space="0" w:color="auto"/>
      </w:divBdr>
    </w:div>
    <w:div w:id="134225485">
      <w:bodyDiv w:val="1"/>
      <w:marLeft w:val="0"/>
      <w:marRight w:val="0"/>
      <w:marTop w:val="0"/>
      <w:marBottom w:val="0"/>
      <w:divBdr>
        <w:top w:val="none" w:sz="0" w:space="0" w:color="auto"/>
        <w:left w:val="none" w:sz="0" w:space="0" w:color="auto"/>
        <w:bottom w:val="none" w:sz="0" w:space="0" w:color="auto"/>
        <w:right w:val="none" w:sz="0" w:space="0" w:color="auto"/>
      </w:divBdr>
      <w:divsChild>
        <w:div w:id="1331131129">
          <w:marLeft w:val="0"/>
          <w:marRight w:val="0"/>
          <w:marTop w:val="0"/>
          <w:marBottom w:val="0"/>
          <w:divBdr>
            <w:top w:val="none" w:sz="0" w:space="0" w:color="auto"/>
            <w:left w:val="none" w:sz="0" w:space="0" w:color="auto"/>
            <w:bottom w:val="none" w:sz="0" w:space="0" w:color="auto"/>
            <w:right w:val="none" w:sz="0" w:space="0" w:color="auto"/>
          </w:divBdr>
        </w:div>
        <w:div w:id="1478496683">
          <w:marLeft w:val="0"/>
          <w:marRight w:val="0"/>
          <w:marTop w:val="0"/>
          <w:marBottom w:val="0"/>
          <w:divBdr>
            <w:top w:val="none" w:sz="0" w:space="0" w:color="auto"/>
            <w:left w:val="none" w:sz="0" w:space="0" w:color="auto"/>
            <w:bottom w:val="none" w:sz="0" w:space="0" w:color="auto"/>
            <w:right w:val="none" w:sz="0" w:space="0" w:color="auto"/>
          </w:divBdr>
        </w:div>
        <w:div w:id="1803500357">
          <w:marLeft w:val="0"/>
          <w:marRight w:val="0"/>
          <w:marTop w:val="0"/>
          <w:marBottom w:val="0"/>
          <w:divBdr>
            <w:top w:val="none" w:sz="0" w:space="0" w:color="auto"/>
            <w:left w:val="none" w:sz="0" w:space="0" w:color="auto"/>
            <w:bottom w:val="none" w:sz="0" w:space="0" w:color="auto"/>
            <w:right w:val="none" w:sz="0" w:space="0" w:color="auto"/>
          </w:divBdr>
        </w:div>
        <w:div w:id="1898467009">
          <w:marLeft w:val="0"/>
          <w:marRight w:val="0"/>
          <w:marTop w:val="0"/>
          <w:marBottom w:val="0"/>
          <w:divBdr>
            <w:top w:val="none" w:sz="0" w:space="0" w:color="auto"/>
            <w:left w:val="none" w:sz="0" w:space="0" w:color="auto"/>
            <w:bottom w:val="none" w:sz="0" w:space="0" w:color="auto"/>
            <w:right w:val="none" w:sz="0" w:space="0" w:color="auto"/>
          </w:divBdr>
        </w:div>
        <w:div w:id="1940405986">
          <w:marLeft w:val="0"/>
          <w:marRight w:val="0"/>
          <w:marTop w:val="0"/>
          <w:marBottom w:val="0"/>
          <w:divBdr>
            <w:top w:val="none" w:sz="0" w:space="0" w:color="auto"/>
            <w:left w:val="none" w:sz="0" w:space="0" w:color="auto"/>
            <w:bottom w:val="none" w:sz="0" w:space="0" w:color="auto"/>
            <w:right w:val="none" w:sz="0" w:space="0" w:color="auto"/>
          </w:divBdr>
        </w:div>
      </w:divsChild>
    </w:div>
    <w:div w:id="134572132">
      <w:bodyDiv w:val="1"/>
      <w:marLeft w:val="0"/>
      <w:marRight w:val="0"/>
      <w:marTop w:val="0"/>
      <w:marBottom w:val="0"/>
      <w:divBdr>
        <w:top w:val="none" w:sz="0" w:space="0" w:color="auto"/>
        <w:left w:val="none" w:sz="0" w:space="0" w:color="auto"/>
        <w:bottom w:val="none" w:sz="0" w:space="0" w:color="auto"/>
        <w:right w:val="none" w:sz="0" w:space="0" w:color="auto"/>
      </w:divBdr>
    </w:div>
    <w:div w:id="137770315">
      <w:bodyDiv w:val="1"/>
      <w:marLeft w:val="0"/>
      <w:marRight w:val="0"/>
      <w:marTop w:val="0"/>
      <w:marBottom w:val="0"/>
      <w:divBdr>
        <w:top w:val="none" w:sz="0" w:space="0" w:color="auto"/>
        <w:left w:val="none" w:sz="0" w:space="0" w:color="auto"/>
        <w:bottom w:val="none" w:sz="0" w:space="0" w:color="auto"/>
        <w:right w:val="none" w:sz="0" w:space="0" w:color="auto"/>
      </w:divBdr>
    </w:div>
    <w:div w:id="138697463">
      <w:bodyDiv w:val="1"/>
      <w:marLeft w:val="0"/>
      <w:marRight w:val="0"/>
      <w:marTop w:val="0"/>
      <w:marBottom w:val="0"/>
      <w:divBdr>
        <w:top w:val="none" w:sz="0" w:space="0" w:color="auto"/>
        <w:left w:val="none" w:sz="0" w:space="0" w:color="auto"/>
        <w:bottom w:val="none" w:sz="0" w:space="0" w:color="auto"/>
        <w:right w:val="none" w:sz="0" w:space="0" w:color="auto"/>
      </w:divBdr>
    </w:div>
    <w:div w:id="138763506">
      <w:bodyDiv w:val="1"/>
      <w:marLeft w:val="0"/>
      <w:marRight w:val="0"/>
      <w:marTop w:val="0"/>
      <w:marBottom w:val="0"/>
      <w:divBdr>
        <w:top w:val="none" w:sz="0" w:space="0" w:color="auto"/>
        <w:left w:val="none" w:sz="0" w:space="0" w:color="auto"/>
        <w:bottom w:val="none" w:sz="0" w:space="0" w:color="auto"/>
        <w:right w:val="none" w:sz="0" w:space="0" w:color="auto"/>
      </w:divBdr>
    </w:div>
    <w:div w:id="141047030">
      <w:bodyDiv w:val="1"/>
      <w:marLeft w:val="0"/>
      <w:marRight w:val="0"/>
      <w:marTop w:val="0"/>
      <w:marBottom w:val="0"/>
      <w:divBdr>
        <w:top w:val="none" w:sz="0" w:space="0" w:color="auto"/>
        <w:left w:val="none" w:sz="0" w:space="0" w:color="auto"/>
        <w:bottom w:val="none" w:sz="0" w:space="0" w:color="auto"/>
        <w:right w:val="none" w:sz="0" w:space="0" w:color="auto"/>
      </w:divBdr>
    </w:div>
    <w:div w:id="142282229">
      <w:bodyDiv w:val="1"/>
      <w:marLeft w:val="0"/>
      <w:marRight w:val="0"/>
      <w:marTop w:val="0"/>
      <w:marBottom w:val="0"/>
      <w:divBdr>
        <w:top w:val="none" w:sz="0" w:space="0" w:color="auto"/>
        <w:left w:val="none" w:sz="0" w:space="0" w:color="auto"/>
        <w:bottom w:val="none" w:sz="0" w:space="0" w:color="auto"/>
        <w:right w:val="none" w:sz="0" w:space="0" w:color="auto"/>
      </w:divBdr>
    </w:div>
    <w:div w:id="142506270">
      <w:bodyDiv w:val="1"/>
      <w:marLeft w:val="0"/>
      <w:marRight w:val="0"/>
      <w:marTop w:val="0"/>
      <w:marBottom w:val="0"/>
      <w:divBdr>
        <w:top w:val="none" w:sz="0" w:space="0" w:color="auto"/>
        <w:left w:val="none" w:sz="0" w:space="0" w:color="auto"/>
        <w:bottom w:val="none" w:sz="0" w:space="0" w:color="auto"/>
        <w:right w:val="none" w:sz="0" w:space="0" w:color="auto"/>
      </w:divBdr>
    </w:div>
    <w:div w:id="142625943">
      <w:bodyDiv w:val="1"/>
      <w:marLeft w:val="0"/>
      <w:marRight w:val="0"/>
      <w:marTop w:val="0"/>
      <w:marBottom w:val="0"/>
      <w:divBdr>
        <w:top w:val="none" w:sz="0" w:space="0" w:color="auto"/>
        <w:left w:val="none" w:sz="0" w:space="0" w:color="auto"/>
        <w:bottom w:val="none" w:sz="0" w:space="0" w:color="auto"/>
        <w:right w:val="none" w:sz="0" w:space="0" w:color="auto"/>
      </w:divBdr>
    </w:div>
    <w:div w:id="146829422">
      <w:bodyDiv w:val="1"/>
      <w:marLeft w:val="0"/>
      <w:marRight w:val="0"/>
      <w:marTop w:val="0"/>
      <w:marBottom w:val="0"/>
      <w:divBdr>
        <w:top w:val="none" w:sz="0" w:space="0" w:color="auto"/>
        <w:left w:val="none" w:sz="0" w:space="0" w:color="auto"/>
        <w:bottom w:val="none" w:sz="0" w:space="0" w:color="auto"/>
        <w:right w:val="none" w:sz="0" w:space="0" w:color="auto"/>
      </w:divBdr>
    </w:div>
    <w:div w:id="149297269">
      <w:bodyDiv w:val="1"/>
      <w:marLeft w:val="0"/>
      <w:marRight w:val="0"/>
      <w:marTop w:val="0"/>
      <w:marBottom w:val="0"/>
      <w:divBdr>
        <w:top w:val="none" w:sz="0" w:space="0" w:color="auto"/>
        <w:left w:val="none" w:sz="0" w:space="0" w:color="auto"/>
        <w:bottom w:val="none" w:sz="0" w:space="0" w:color="auto"/>
        <w:right w:val="none" w:sz="0" w:space="0" w:color="auto"/>
      </w:divBdr>
    </w:div>
    <w:div w:id="149952444">
      <w:bodyDiv w:val="1"/>
      <w:marLeft w:val="0"/>
      <w:marRight w:val="0"/>
      <w:marTop w:val="0"/>
      <w:marBottom w:val="0"/>
      <w:divBdr>
        <w:top w:val="none" w:sz="0" w:space="0" w:color="auto"/>
        <w:left w:val="none" w:sz="0" w:space="0" w:color="auto"/>
        <w:bottom w:val="none" w:sz="0" w:space="0" w:color="auto"/>
        <w:right w:val="none" w:sz="0" w:space="0" w:color="auto"/>
      </w:divBdr>
    </w:div>
    <w:div w:id="155920278">
      <w:bodyDiv w:val="1"/>
      <w:marLeft w:val="0"/>
      <w:marRight w:val="0"/>
      <w:marTop w:val="0"/>
      <w:marBottom w:val="0"/>
      <w:divBdr>
        <w:top w:val="none" w:sz="0" w:space="0" w:color="auto"/>
        <w:left w:val="none" w:sz="0" w:space="0" w:color="auto"/>
        <w:bottom w:val="none" w:sz="0" w:space="0" w:color="auto"/>
        <w:right w:val="none" w:sz="0" w:space="0" w:color="auto"/>
      </w:divBdr>
    </w:div>
    <w:div w:id="158884759">
      <w:bodyDiv w:val="1"/>
      <w:marLeft w:val="0"/>
      <w:marRight w:val="0"/>
      <w:marTop w:val="0"/>
      <w:marBottom w:val="0"/>
      <w:divBdr>
        <w:top w:val="none" w:sz="0" w:space="0" w:color="auto"/>
        <w:left w:val="none" w:sz="0" w:space="0" w:color="auto"/>
        <w:bottom w:val="none" w:sz="0" w:space="0" w:color="auto"/>
        <w:right w:val="none" w:sz="0" w:space="0" w:color="auto"/>
      </w:divBdr>
    </w:div>
    <w:div w:id="159855401">
      <w:bodyDiv w:val="1"/>
      <w:marLeft w:val="0"/>
      <w:marRight w:val="0"/>
      <w:marTop w:val="0"/>
      <w:marBottom w:val="0"/>
      <w:divBdr>
        <w:top w:val="none" w:sz="0" w:space="0" w:color="auto"/>
        <w:left w:val="none" w:sz="0" w:space="0" w:color="auto"/>
        <w:bottom w:val="none" w:sz="0" w:space="0" w:color="auto"/>
        <w:right w:val="none" w:sz="0" w:space="0" w:color="auto"/>
      </w:divBdr>
    </w:div>
    <w:div w:id="161362865">
      <w:bodyDiv w:val="1"/>
      <w:marLeft w:val="0"/>
      <w:marRight w:val="0"/>
      <w:marTop w:val="0"/>
      <w:marBottom w:val="0"/>
      <w:divBdr>
        <w:top w:val="none" w:sz="0" w:space="0" w:color="auto"/>
        <w:left w:val="none" w:sz="0" w:space="0" w:color="auto"/>
        <w:bottom w:val="none" w:sz="0" w:space="0" w:color="auto"/>
        <w:right w:val="none" w:sz="0" w:space="0" w:color="auto"/>
      </w:divBdr>
    </w:div>
    <w:div w:id="162163567">
      <w:bodyDiv w:val="1"/>
      <w:marLeft w:val="0"/>
      <w:marRight w:val="0"/>
      <w:marTop w:val="0"/>
      <w:marBottom w:val="0"/>
      <w:divBdr>
        <w:top w:val="none" w:sz="0" w:space="0" w:color="auto"/>
        <w:left w:val="none" w:sz="0" w:space="0" w:color="auto"/>
        <w:bottom w:val="none" w:sz="0" w:space="0" w:color="auto"/>
        <w:right w:val="none" w:sz="0" w:space="0" w:color="auto"/>
      </w:divBdr>
    </w:div>
    <w:div w:id="163208850">
      <w:bodyDiv w:val="1"/>
      <w:marLeft w:val="0"/>
      <w:marRight w:val="0"/>
      <w:marTop w:val="0"/>
      <w:marBottom w:val="0"/>
      <w:divBdr>
        <w:top w:val="none" w:sz="0" w:space="0" w:color="auto"/>
        <w:left w:val="none" w:sz="0" w:space="0" w:color="auto"/>
        <w:bottom w:val="none" w:sz="0" w:space="0" w:color="auto"/>
        <w:right w:val="none" w:sz="0" w:space="0" w:color="auto"/>
      </w:divBdr>
    </w:div>
    <w:div w:id="165630172">
      <w:bodyDiv w:val="1"/>
      <w:marLeft w:val="0"/>
      <w:marRight w:val="0"/>
      <w:marTop w:val="0"/>
      <w:marBottom w:val="0"/>
      <w:divBdr>
        <w:top w:val="none" w:sz="0" w:space="0" w:color="auto"/>
        <w:left w:val="none" w:sz="0" w:space="0" w:color="auto"/>
        <w:bottom w:val="none" w:sz="0" w:space="0" w:color="auto"/>
        <w:right w:val="none" w:sz="0" w:space="0" w:color="auto"/>
      </w:divBdr>
      <w:divsChild>
        <w:div w:id="11685227">
          <w:marLeft w:val="0"/>
          <w:marRight w:val="0"/>
          <w:marTop w:val="0"/>
          <w:marBottom w:val="150"/>
          <w:divBdr>
            <w:top w:val="none" w:sz="0" w:space="0" w:color="auto"/>
            <w:left w:val="none" w:sz="0" w:space="0" w:color="auto"/>
            <w:bottom w:val="none" w:sz="0" w:space="0" w:color="auto"/>
            <w:right w:val="none" w:sz="0" w:space="0" w:color="auto"/>
          </w:divBdr>
        </w:div>
        <w:div w:id="305547260">
          <w:marLeft w:val="0"/>
          <w:marRight w:val="0"/>
          <w:marTop w:val="0"/>
          <w:marBottom w:val="150"/>
          <w:divBdr>
            <w:top w:val="none" w:sz="0" w:space="0" w:color="auto"/>
            <w:left w:val="none" w:sz="0" w:space="0" w:color="auto"/>
            <w:bottom w:val="none" w:sz="0" w:space="0" w:color="auto"/>
            <w:right w:val="none" w:sz="0" w:space="0" w:color="auto"/>
          </w:divBdr>
        </w:div>
        <w:div w:id="343557545">
          <w:marLeft w:val="0"/>
          <w:marRight w:val="0"/>
          <w:marTop w:val="0"/>
          <w:marBottom w:val="150"/>
          <w:divBdr>
            <w:top w:val="none" w:sz="0" w:space="0" w:color="auto"/>
            <w:left w:val="none" w:sz="0" w:space="0" w:color="auto"/>
            <w:bottom w:val="none" w:sz="0" w:space="0" w:color="auto"/>
            <w:right w:val="none" w:sz="0" w:space="0" w:color="auto"/>
          </w:divBdr>
        </w:div>
        <w:div w:id="371081574">
          <w:marLeft w:val="0"/>
          <w:marRight w:val="0"/>
          <w:marTop w:val="0"/>
          <w:marBottom w:val="150"/>
          <w:divBdr>
            <w:top w:val="none" w:sz="0" w:space="0" w:color="auto"/>
            <w:left w:val="none" w:sz="0" w:space="0" w:color="auto"/>
            <w:bottom w:val="none" w:sz="0" w:space="0" w:color="auto"/>
            <w:right w:val="none" w:sz="0" w:space="0" w:color="auto"/>
          </w:divBdr>
        </w:div>
        <w:div w:id="510607542">
          <w:marLeft w:val="0"/>
          <w:marRight w:val="0"/>
          <w:marTop w:val="0"/>
          <w:marBottom w:val="150"/>
          <w:divBdr>
            <w:top w:val="none" w:sz="0" w:space="0" w:color="auto"/>
            <w:left w:val="none" w:sz="0" w:space="0" w:color="auto"/>
            <w:bottom w:val="none" w:sz="0" w:space="0" w:color="auto"/>
            <w:right w:val="none" w:sz="0" w:space="0" w:color="auto"/>
          </w:divBdr>
        </w:div>
        <w:div w:id="548149982">
          <w:marLeft w:val="0"/>
          <w:marRight w:val="0"/>
          <w:marTop w:val="0"/>
          <w:marBottom w:val="150"/>
          <w:divBdr>
            <w:top w:val="none" w:sz="0" w:space="0" w:color="auto"/>
            <w:left w:val="none" w:sz="0" w:space="0" w:color="auto"/>
            <w:bottom w:val="none" w:sz="0" w:space="0" w:color="auto"/>
            <w:right w:val="none" w:sz="0" w:space="0" w:color="auto"/>
          </w:divBdr>
        </w:div>
        <w:div w:id="604966803">
          <w:marLeft w:val="0"/>
          <w:marRight w:val="0"/>
          <w:marTop w:val="0"/>
          <w:marBottom w:val="150"/>
          <w:divBdr>
            <w:top w:val="none" w:sz="0" w:space="0" w:color="auto"/>
            <w:left w:val="none" w:sz="0" w:space="0" w:color="auto"/>
            <w:bottom w:val="none" w:sz="0" w:space="0" w:color="auto"/>
            <w:right w:val="none" w:sz="0" w:space="0" w:color="auto"/>
          </w:divBdr>
        </w:div>
        <w:div w:id="870654191">
          <w:marLeft w:val="0"/>
          <w:marRight w:val="0"/>
          <w:marTop w:val="0"/>
          <w:marBottom w:val="150"/>
          <w:divBdr>
            <w:top w:val="none" w:sz="0" w:space="0" w:color="auto"/>
            <w:left w:val="none" w:sz="0" w:space="0" w:color="auto"/>
            <w:bottom w:val="none" w:sz="0" w:space="0" w:color="auto"/>
            <w:right w:val="none" w:sz="0" w:space="0" w:color="auto"/>
          </w:divBdr>
        </w:div>
        <w:div w:id="890993008">
          <w:marLeft w:val="0"/>
          <w:marRight w:val="0"/>
          <w:marTop w:val="0"/>
          <w:marBottom w:val="150"/>
          <w:divBdr>
            <w:top w:val="none" w:sz="0" w:space="0" w:color="auto"/>
            <w:left w:val="none" w:sz="0" w:space="0" w:color="auto"/>
            <w:bottom w:val="none" w:sz="0" w:space="0" w:color="auto"/>
            <w:right w:val="none" w:sz="0" w:space="0" w:color="auto"/>
          </w:divBdr>
        </w:div>
        <w:div w:id="1080759859">
          <w:marLeft w:val="0"/>
          <w:marRight w:val="0"/>
          <w:marTop w:val="0"/>
          <w:marBottom w:val="150"/>
          <w:divBdr>
            <w:top w:val="none" w:sz="0" w:space="0" w:color="auto"/>
            <w:left w:val="none" w:sz="0" w:space="0" w:color="auto"/>
            <w:bottom w:val="none" w:sz="0" w:space="0" w:color="auto"/>
            <w:right w:val="none" w:sz="0" w:space="0" w:color="auto"/>
          </w:divBdr>
        </w:div>
        <w:div w:id="1503856451">
          <w:marLeft w:val="0"/>
          <w:marRight w:val="0"/>
          <w:marTop w:val="0"/>
          <w:marBottom w:val="150"/>
          <w:divBdr>
            <w:top w:val="none" w:sz="0" w:space="0" w:color="auto"/>
            <w:left w:val="none" w:sz="0" w:space="0" w:color="auto"/>
            <w:bottom w:val="none" w:sz="0" w:space="0" w:color="auto"/>
            <w:right w:val="none" w:sz="0" w:space="0" w:color="auto"/>
          </w:divBdr>
        </w:div>
        <w:div w:id="1664309146">
          <w:marLeft w:val="0"/>
          <w:marRight w:val="0"/>
          <w:marTop w:val="0"/>
          <w:marBottom w:val="150"/>
          <w:divBdr>
            <w:top w:val="none" w:sz="0" w:space="0" w:color="auto"/>
            <w:left w:val="none" w:sz="0" w:space="0" w:color="auto"/>
            <w:bottom w:val="none" w:sz="0" w:space="0" w:color="auto"/>
            <w:right w:val="none" w:sz="0" w:space="0" w:color="auto"/>
          </w:divBdr>
        </w:div>
        <w:div w:id="1757705954">
          <w:marLeft w:val="0"/>
          <w:marRight w:val="0"/>
          <w:marTop w:val="0"/>
          <w:marBottom w:val="150"/>
          <w:divBdr>
            <w:top w:val="none" w:sz="0" w:space="0" w:color="auto"/>
            <w:left w:val="none" w:sz="0" w:space="0" w:color="auto"/>
            <w:bottom w:val="none" w:sz="0" w:space="0" w:color="auto"/>
            <w:right w:val="none" w:sz="0" w:space="0" w:color="auto"/>
          </w:divBdr>
        </w:div>
        <w:div w:id="2055543112">
          <w:marLeft w:val="0"/>
          <w:marRight w:val="0"/>
          <w:marTop w:val="0"/>
          <w:marBottom w:val="150"/>
          <w:divBdr>
            <w:top w:val="none" w:sz="0" w:space="0" w:color="auto"/>
            <w:left w:val="none" w:sz="0" w:space="0" w:color="auto"/>
            <w:bottom w:val="none" w:sz="0" w:space="0" w:color="auto"/>
            <w:right w:val="none" w:sz="0" w:space="0" w:color="auto"/>
          </w:divBdr>
        </w:div>
      </w:divsChild>
    </w:div>
    <w:div w:id="166288090">
      <w:bodyDiv w:val="1"/>
      <w:marLeft w:val="0"/>
      <w:marRight w:val="0"/>
      <w:marTop w:val="0"/>
      <w:marBottom w:val="0"/>
      <w:divBdr>
        <w:top w:val="none" w:sz="0" w:space="0" w:color="auto"/>
        <w:left w:val="none" w:sz="0" w:space="0" w:color="auto"/>
        <w:bottom w:val="none" w:sz="0" w:space="0" w:color="auto"/>
        <w:right w:val="none" w:sz="0" w:space="0" w:color="auto"/>
      </w:divBdr>
    </w:div>
    <w:div w:id="166990059">
      <w:bodyDiv w:val="1"/>
      <w:marLeft w:val="0"/>
      <w:marRight w:val="0"/>
      <w:marTop w:val="0"/>
      <w:marBottom w:val="0"/>
      <w:divBdr>
        <w:top w:val="none" w:sz="0" w:space="0" w:color="auto"/>
        <w:left w:val="none" w:sz="0" w:space="0" w:color="auto"/>
        <w:bottom w:val="none" w:sz="0" w:space="0" w:color="auto"/>
        <w:right w:val="none" w:sz="0" w:space="0" w:color="auto"/>
      </w:divBdr>
    </w:div>
    <w:div w:id="169298826">
      <w:bodyDiv w:val="1"/>
      <w:marLeft w:val="0"/>
      <w:marRight w:val="0"/>
      <w:marTop w:val="0"/>
      <w:marBottom w:val="0"/>
      <w:divBdr>
        <w:top w:val="none" w:sz="0" w:space="0" w:color="auto"/>
        <w:left w:val="none" w:sz="0" w:space="0" w:color="auto"/>
        <w:bottom w:val="none" w:sz="0" w:space="0" w:color="auto"/>
        <w:right w:val="none" w:sz="0" w:space="0" w:color="auto"/>
      </w:divBdr>
    </w:div>
    <w:div w:id="171336531">
      <w:bodyDiv w:val="1"/>
      <w:marLeft w:val="0"/>
      <w:marRight w:val="0"/>
      <w:marTop w:val="0"/>
      <w:marBottom w:val="0"/>
      <w:divBdr>
        <w:top w:val="none" w:sz="0" w:space="0" w:color="auto"/>
        <w:left w:val="none" w:sz="0" w:space="0" w:color="auto"/>
        <w:bottom w:val="none" w:sz="0" w:space="0" w:color="auto"/>
        <w:right w:val="none" w:sz="0" w:space="0" w:color="auto"/>
      </w:divBdr>
    </w:div>
    <w:div w:id="173569050">
      <w:bodyDiv w:val="1"/>
      <w:marLeft w:val="0"/>
      <w:marRight w:val="0"/>
      <w:marTop w:val="0"/>
      <w:marBottom w:val="0"/>
      <w:divBdr>
        <w:top w:val="none" w:sz="0" w:space="0" w:color="auto"/>
        <w:left w:val="none" w:sz="0" w:space="0" w:color="auto"/>
        <w:bottom w:val="none" w:sz="0" w:space="0" w:color="auto"/>
        <w:right w:val="none" w:sz="0" w:space="0" w:color="auto"/>
      </w:divBdr>
    </w:div>
    <w:div w:id="174730893">
      <w:bodyDiv w:val="1"/>
      <w:marLeft w:val="0"/>
      <w:marRight w:val="0"/>
      <w:marTop w:val="0"/>
      <w:marBottom w:val="0"/>
      <w:divBdr>
        <w:top w:val="none" w:sz="0" w:space="0" w:color="auto"/>
        <w:left w:val="none" w:sz="0" w:space="0" w:color="auto"/>
        <w:bottom w:val="none" w:sz="0" w:space="0" w:color="auto"/>
        <w:right w:val="none" w:sz="0" w:space="0" w:color="auto"/>
      </w:divBdr>
    </w:div>
    <w:div w:id="177358410">
      <w:bodyDiv w:val="1"/>
      <w:marLeft w:val="0"/>
      <w:marRight w:val="0"/>
      <w:marTop w:val="0"/>
      <w:marBottom w:val="0"/>
      <w:divBdr>
        <w:top w:val="none" w:sz="0" w:space="0" w:color="auto"/>
        <w:left w:val="none" w:sz="0" w:space="0" w:color="auto"/>
        <w:bottom w:val="none" w:sz="0" w:space="0" w:color="auto"/>
        <w:right w:val="none" w:sz="0" w:space="0" w:color="auto"/>
      </w:divBdr>
    </w:div>
    <w:div w:id="177500497">
      <w:bodyDiv w:val="1"/>
      <w:marLeft w:val="0"/>
      <w:marRight w:val="0"/>
      <w:marTop w:val="0"/>
      <w:marBottom w:val="0"/>
      <w:divBdr>
        <w:top w:val="none" w:sz="0" w:space="0" w:color="auto"/>
        <w:left w:val="none" w:sz="0" w:space="0" w:color="auto"/>
        <w:bottom w:val="none" w:sz="0" w:space="0" w:color="auto"/>
        <w:right w:val="none" w:sz="0" w:space="0" w:color="auto"/>
      </w:divBdr>
      <w:divsChild>
        <w:div w:id="334497091">
          <w:marLeft w:val="0"/>
          <w:marRight w:val="0"/>
          <w:marTop w:val="0"/>
          <w:marBottom w:val="150"/>
          <w:divBdr>
            <w:top w:val="none" w:sz="0" w:space="0" w:color="auto"/>
            <w:left w:val="none" w:sz="0" w:space="0" w:color="auto"/>
            <w:bottom w:val="none" w:sz="0" w:space="0" w:color="auto"/>
            <w:right w:val="none" w:sz="0" w:space="0" w:color="auto"/>
          </w:divBdr>
        </w:div>
        <w:div w:id="344482580">
          <w:marLeft w:val="0"/>
          <w:marRight w:val="0"/>
          <w:marTop w:val="0"/>
          <w:marBottom w:val="150"/>
          <w:divBdr>
            <w:top w:val="none" w:sz="0" w:space="0" w:color="auto"/>
            <w:left w:val="none" w:sz="0" w:space="0" w:color="auto"/>
            <w:bottom w:val="none" w:sz="0" w:space="0" w:color="auto"/>
            <w:right w:val="none" w:sz="0" w:space="0" w:color="auto"/>
          </w:divBdr>
        </w:div>
        <w:div w:id="438719908">
          <w:marLeft w:val="0"/>
          <w:marRight w:val="0"/>
          <w:marTop w:val="0"/>
          <w:marBottom w:val="150"/>
          <w:divBdr>
            <w:top w:val="none" w:sz="0" w:space="0" w:color="auto"/>
            <w:left w:val="none" w:sz="0" w:space="0" w:color="auto"/>
            <w:bottom w:val="none" w:sz="0" w:space="0" w:color="auto"/>
            <w:right w:val="none" w:sz="0" w:space="0" w:color="auto"/>
          </w:divBdr>
        </w:div>
        <w:div w:id="477378187">
          <w:marLeft w:val="0"/>
          <w:marRight w:val="0"/>
          <w:marTop w:val="0"/>
          <w:marBottom w:val="150"/>
          <w:divBdr>
            <w:top w:val="none" w:sz="0" w:space="0" w:color="auto"/>
            <w:left w:val="none" w:sz="0" w:space="0" w:color="auto"/>
            <w:bottom w:val="none" w:sz="0" w:space="0" w:color="auto"/>
            <w:right w:val="none" w:sz="0" w:space="0" w:color="auto"/>
          </w:divBdr>
        </w:div>
        <w:div w:id="862088112">
          <w:marLeft w:val="0"/>
          <w:marRight w:val="0"/>
          <w:marTop w:val="0"/>
          <w:marBottom w:val="150"/>
          <w:divBdr>
            <w:top w:val="none" w:sz="0" w:space="0" w:color="auto"/>
            <w:left w:val="none" w:sz="0" w:space="0" w:color="auto"/>
            <w:bottom w:val="none" w:sz="0" w:space="0" w:color="auto"/>
            <w:right w:val="none" w:sz="0" w:space="0" w:color="auto"/>
          </w:divBdr>
        </w:div>
        <w:div w:id="995914577">
          <w:marLeft w:val="0"/>
          <w:marRight w:val="0"/>
          <w:marTop w:val="0"/>
          <w:marBottom w:val="150"/>
          <w:divBdr>
            <w:top w:val="none" w:sz="0" w:space="0" w:color="auto"/>
            <w:left w:val="none" w:sz="0" w:space="0" w:color="auto"/>
            <w:bottom w:val="none" w:sz="0" w:space="0" w:color="auto"/>
            <w:right w:val="none" w:sz="0" w:space="0" w:color="auto"/>
          </w:divBdr>
        </w:div>
        <w:div w:id="1374306306">
          <w:marLeft w:val="0"/>
          <w:marRight w:val="0"/>
          <w:marTop w:val="0"/>
          <w:marBottom w:val="150"/>
          <w:divBdr>
            <w:top w:val="none" w:sz="0" w:space="0" w:color="auto"/>
            <w:left w:val="none" w:sz="0" w:space="0" w:color="auto"/>
            <w:bottom w:val="none" w:sz="0" w:space="0" w:color="auto"/>
            <w:right w:val="none" w:sz="0" w:space="0" w:color="auto"/>
          </w:divBdr>
        </w:div>
        <w:div w:id="1485659215">
          <w:marLeft w:val="0"/>
          <w:marRight w:val="0"/>
          <w:marTop w:val="0"/>
          <w:marBottom w:val="150"/>
          <w:divBdr>
            <w:top w:val="none" w:sz="0" w:space="0" w:color="auto"/>
            <w:left w:val="none" w:sz="0" w:space="0" w:color="auto"/>
            <w:bottom w:val="none" w:sz="0" w:space="0" w:color="auto"/>
            <w:right w:val="none" w:sz="0" w:space="0" w:color="auto"/>
          </w:divBdr>
        </w:div>
        <w:div w:id="1602487550">
          <w:marLeft w:val="0"/>
          <w:marRight w:val="0"/>
          <w:marTop w:val="0"/>
          <w:marBottom w:val="150"/>
          <w:divBdr>
            <w:top w:val="none" w:sz="0" w:space="0" w:color="auto"/>
            <w:left w:val="none" w:sz="0" w:space="0" w:color="auto"/>
            <w:bottom w:val="none" w:sz="0" w:space="0" w:color="auto"/>
            <w:right w:val="none" w:sz="0" w:space="0" w:color="auto"/>
          </w:divBdr>
        </w:div>
        <w:div w:id="1719666493">
          <w:marLeft w:val="0"/>
          <w:marRight w:val="0"/>
          <w:marTop w:val="0"/>
          <w:marBottom w:val="150"/>
          <w:divBdr>
            <w:top w:val="none" w:sz="0" w:space="0" w:color="auto"/>
            <w:left w:val="none" w:sz="0" w:space="0" w:color="auto"/>
            <w:bottom w:val="none" w:sz="0" w:space="0" w:color="auto"/>
            <w:right w:val="none" w:sz="0" w:space="0" w:color="auto"/>
          </w:divBdr>
        </w:div>
        <w:div w:id="1950115800">
          <w:marLeft w:val="0"/>
          <w:marRight w:val="0"/>
          <w:marTop w:val="0"/>
          <w:marBottom w:val="150"/>
          <w:divBdr>
            <w:top w:val="none" w:sz="0" w:space="0" w:color="auto"/>
            <w:left w:val="none" w:sz="0" w:space="0" w:color="auto"/>
            <w:bottom w:val="none" w:sz="0" w:space="0" w:color="auto"/>
            <w:right w:val="none" w:sz="0" w:space="0" w:color="auto"/>
          </w:divBdr>
        </w:div>
      </w:divsChild>
    </w:div>
    <w:div w:id="179439279">
      <w:bodyDiv w:val="1"/>
      <w:marLeft w:val="0"/>
      <w:marRight w:val="0"/>
      <w:marTop w:val="0"/>
      <w:marBottom w:val="0"/>
      <w:divBdr>
        <w:top w:val="none" w:sz="0" w:space="0" w:color="auto"/>
        <w:left w:val="none" w:sz="0" w:space="0" w:color="auto"/>
        <w:bottom w:val="none" w:sz="0" w:space="0" w:color="auto"/>
        <w:right w:val="none" w:sz="0" w:space="0" w:color="auto"/>
      </w:divBdr>
    </w:div>
    <w:div w:id="182717391">
      <w:bodyDiv w:val="1"/>
      <w:marLeft w:val="0"/>
      <w:marRight w:val="0"/>
      <w:marTop w:val="0"/>
      <w:marBottom w:val="0"/>
      <w:divBdr>
        <w:top w:val="none" w:sz="0" w:space="0" w:color="auto"/>
        <w:left w:val="none" w:sz="0" w:space="0" w:color="auto"/>
        <w:bottom w:val="none" w:sz="0" w:space="0" w:color="auto"/>
        <w:right w:val="none" w:sz="0" w:space="0" w:color="auto"/>
      </w:divBdr>
      <w:divsChild>
        <w:div w:id="40832865">
          <w:marLeft w:val="0"/>
          <w:marRight w:val="0"/>
          <w:marTop w:val="0"/>
          <w:marBottom w:val="0"/>
          <w:divBdr>
            <w:top w:val="none" w:sz="0" w:space="0" w:color="auto"/>
            <w:left w:val="none" w:sz="0" w:space="0" w:color="auto"/>
            <w:bottom w:val="none" w:sz="0" w:space="0" w:color="auto"/>
            <w:right w:val="none" w:sz="0" w:space="0" w:color="auto"/>
          </w:divBdr>
        </w:div>
        <w:div w:id="56057543">
          <w:marLeft w:val="0"/>
          <w:marRight w:val="0"/>
          <w:marTop w:val="0"/>
          <w:marBottom w:val="0"/>
          <w:divBdr>
            <w:top w:val="none" w:sz="0" w:space="0" w:color="auto"/>
            <w:left w:val="none" w:sz="0" w:space="0" w:color="auto"/>
            <w:bottom w:val="none" w:sz="0" w:space="0" w:color="auto"/>
            <w:right w:val="none" w:sz="0" w:space="0" w:color="auto"/>
          </w:divBdr>
        </w:div>
        <w:div w:id="287202064">
          <w:marLeft w:val="0"/>
          <w:marRight w:val="0"/>
          <w:marTop w:val="0"/>
          <w:marBottom w:val="0"/>
          <w:divBdr>
            <w:top w:val="none" w:sz="0" w:space="0" w:color="auto"/>
            <w:left w:val="none" w:sz="0" w:space="0" w:color="auto"/>
            <w:bottom w:val="none" w:sz="0" w:space="0" w:color="auto"/>
            <w:right w:val="none" w:sz="0" w:space="0" w:color="auto"/>
          </w:divBdr>
        </w:div>
        <w:div w:id="1125345080">
          <w:marLeft w:val="0"/>
          <w:marRight w:val="0"/>
          <w:marTop w:val="0"/>
          <w:marBottom w:val="0"/>
          <w:divBdr>
            <w:top w:val="none" w:sz="0" w:space="0" w:color="auto"/>
            <w:left w:val="none" w:sz="0" w:space="0" w:color="auto"/>
            <w:bottom w:val="none" w:sz="0" w:space="0" w:color="auto"/>
            <w:right w:val="none" w:sz="0" w:space="0" w:color="auto"/>
          </w:divBdr>
        </w:div>
        <w:div w:id="1313218054">
          <w:marLeft w:val="0"/>
          <w:marRight w:val="0"/>
          <w:marTop w:val="0"/>
          <w:marBottom w:val="0"/>
          <w:divBdr>
            <w:top w:val="none" w:sz="0" w:space="0" w:color="auto"/>
            <w:left w:val="none" w:sz="0" w:space="0" w:color="auto"/>
            <w:bottom w:val="none" w:sz="0" w:space="0" w:color="auto"/>
            <w:right w:val="none" w:sz="0" w:space="0" w:color="auto"/>
          </w:divBdr>
        </w:div>
        <w:div w:id="1947275572">
          <w:marLeft w:val="0"/>
          <w:marRight w:val="0"/>
          <w:marTop w:val="0"/>
          <w:marBottom w:val="0"/>
          <w:divBdr>
            <w:top w:val="none" w:sz="0" w:space="0" w:color="auto"/>
            <w:left w:val="none" w:sz="0" w:space="0" w:color="auto"/>
            <w:bottom w:val="none" w:sz="0" w:space="0" w:color="auto"/>
            <w:right w:val="none" w:sz="0" w:space="0" w:color="auto"/>
          </w:divBdr>
        </w:div>
        <w:div w:id="1961254984">
          <w:marLeft w:val="0"/>
          <w:marRight w:val="0"/>
          <w:marTop w:val="0"/>
          <w:marBottom w:val="0"/>
          <w:divBdr>
            <w:top w:val="none" w:sz="0" w:space="0" w:color="auto"/>
            <w:left w:val="none" w:sz="0" w:space="0" w:color="auto"/>
            <w:bottom w:val="none" w:sz="0" w:space="0" w:color="auto"/>
            <w:right w:val="none" w:sz="0" w:space="0" w:color="auto"/>
          </w:divBdr>
        </w:div>
        <w:div w:id="2016376159">
          <w:marLeft w:val="0"/>
          <w:marRight w:val="0"/>
          <w:marTop w:val="0"/>
          <w:marBottom w:val="0"/>
          <w:divBdr>
            <w:top w:val="none" w:sz="0" w:space="0" w:color="auto"/>
            <w:left w:val="none" w:sz="0" w:space="0" w:color="auto"/>
            <w:bottom w:val="none" w:sz="0" w:space="0" w:color="auto"/>
            <w:right w:val="none" w:sz="0" w:space="0" w:color="auto"/>
          </w:divBdr>
        </w:div>
      </w:divsChild>
    </w:div>
    <w:div w:id="184636972">
      <w:bodyDiv w:val="1"/>
      <w:marLeft w:val="0"/>
      <w:marRight w:val="0"/>
      <w:marTop w:val="0"/>
      <w:marBottom w:val="0"/>
      <w:divBdr>
        <w:top w:val="none" w:sz="0" w:space="0" w:color="auto"/>
        <w:left w:val="none" w:sz="0" w:space="0" w:color="auto"/>
        <w:bottom w:val="none" w:sz="0" w:space="0" w:color="auto"/>
        <w:right w:val="none" w:sz="0" w:space="0" w:color="auto"/>
      </w:divBdr>
    </w:div>
    <w:div w:id="184904119">
      <w:bodyDiv w:val="1"/>
      <w:marLeft w:val="0"/>
      <w:marRight w:val="0"/>
      <w:marTop w:val="0"/>
      <w:marBottom w:val="0"/>
      <w:divBdr>
        <w:top w:val="none" w:sz="0" w:space="0" w:color="auto"/>
        <w:left w:val="none" w:sz="0" w:space="0" w:color="auto"/>
        <w:bottom w:val="none" w:sz="0" w:space="0" w:color="auto"/>
        <w:right w:val="none" w:sz="0" w:space="0" w:color="auto"/>
      </w:divBdr>
    </w:div>
    <w:div w:id="187645910">
      <w:bodyDiv w:val="1"/>
      <w:marLeft w:val="0"/>
      <w:marRight w:val="0"/>
      <w:marTop w:val="0"/>
      <w:marBottom w:val="0"/>
      <w:divBdr>
        <w:top w:val="none" w:sz="0" w:space="0" w:color="auto"/>
        <w:left w:val="none" w:sz="0" w:space="0" w:color="auto"/>
        <w:bottom w:val="none" w:sz="0" w:space="0" w:color="auto"/>
        <w:right w:val="none" w:sz="0" w:space="0" w:color="auto"/>
      </w:divBdr>
    </w:div>
    <w:div w:id="190580305">
      <w:bodyDiv w:val="1"/>
      <w:marLeft w:val="0"/>
      <w:marRight w:val="0"/>
      <w:marTop w:val="0"/>
      <w:marBottom w:val="0"/>
      <w:divBdr>
        <w:top w:val="none" w:sz="0" w:space="0" w:color="auto"/>
        <w:left w:val="none" w:sz="0" w:space="0" w:color="auto"/>
        <w:bottom w:val="none" w:sz="0" w:space="0" w:color="auto"/>
        <w:right w:val="none" w:sz="0" w:space="0" w:color="auto"/>
      </w:divBdr>
      <w:divsChild>
        <w:div w:id="1171408643">
          <w:marLeft w:val="0"/>
          <w:marRight w:val="0"/>
          <w:marTop w:val="0"/>
          <w:marBottom w:val="0"/>
          <w:divBdr>
            <w:top w:val="none" w:sz="0" w:space="0" w:color="auto"/>
            <w:left w:val="none" w:sz="0" w:space="0" w:color="auto"/>
            <w:bottom w:val="none" w:sz="0" w:space="0" w:color="auto"/>
            <w:right w:val="none" w:sz="0" w:space="0" w:color="auto"/>
          </w:divBdr>
          <w:divsChild>
            <w:div w:id="170489307">
              <w:marLeft w:val="0"/>
              <w:marRight w:val="0"/>
              <w:marTop w:val="0"/>
              <w:marBottom w:val="0"/>
              <w:divBdr>
                <w:top w:val="none" w:sz="0" w:space="0" w:color="auto"/>
                <w:left w:val="none" w:sz="0" w:space="0" w:color="auto"/>
                <w:bottom w:val="none" w:sz="0" w:space="0" w:color="auto"/>
                <w:right w:val="none" w:sz="0" w:space="0" w:color="auto"/>
              </w:divBdr>
            </w:div>
            <w:div w:id="453211069">
              <w:marLeft w:val="0"/>
              <w:marRight w:val="0"/>
              <w:marTop w:val="0"/>
              <w:marBottom w:val="0"/>
              <w:divBdr>
                <w:top w:val="none" w:sz="0" w:space="0" w:color="auto"/>
                <w:left w:val="none" w:sz="0" w:space="0" w:color="auto"/>
                <w:bottom w:val="none" w:sz="0" w:space="0" w:color="auto"/>
                <w:right w:val="none" w:sz="0" w:space="0" w:color="auto"/>
              </w:divBdr>
            </w:div>
            <w:div w:id="537476869">
              <w:marLeft w:val="0"/>
              <w:marRight w:val="0"/>
              <w:marTop w:val="0"/>
              <w:marBottom w:val="0"/>
              <w:divBdr>
                <w:top w:val="none" w:sz="0" w:space="0" w:color="auto"/>
                <w:left w:val="none" w:sz="0" w:space="0" w:color="auto"/>
                <w:bottom w:val="none" w:sz="0" w:space="0" w:color="auto"/>
                <w:right w:val="none" w:sz="0" w:space="0" w:color="auto"/>
              </w:divBdr>
            </w:div>
            <w:div w:id="679967831">
              <w:marLeft w:val="0"/>
              <w:marRight w:val="0"/>
              <w:marTop w:val="0"/>
              <w:marBottom w:val="0"/>
              <w:divBdr>
                <w:top w:val="none" w:sz="0" w:space="0" w:color="auto"/>
                <w:left w:val="none" w:sz="0" w:space="0" w:color="auto"/>
                <w:bottom w:val="none" w:sz="0" w:space="0" w:color="auto"/>
                <w:right w:val="none" w:sz="0" w:space="0" w:color="auto"/>
              </w:divBdr>
            </w:div>
            <w:div w:id="1034769178">
              <w:marLeft w:val="0"/>
              <w:marRight w:val="0"/>
              <w:marTop w:val="0"/>
              <w:marBottom w:val="0"/>
              <w:divBdr>
                <w:top w:val="none" w:sz="0" w:space="0" w:color="auto"/>
                <w:left w:val="none" w:sz="0" w:space="0" w:color="auto"/>
                <w:bottom w:val="none" w:sz="0" w:space="0" w:color="auto"/>
                <w:right w:val="none" w:sz="0" w:space="0" w:color="auto"/>
              </w:divBdr>
            </w:div>
            <w:div w:id="1499609925">
              <w:marLeft w:val="0"/>
              <w:marRight w:val="0"/>
              <w:marTop w:val="0"/>
              <w:marBottom w:val="0"/>
              <w:divBdr>
                <w:top w:val="none" w:sz="0" w:space="0" w:color="auto"/>
                <w:left w:val="none" w:sz="0" w:space="0" w:color="auto"/>
                <w:bottom w:val="none" w:sz="0" w:space="0" w:color="auto"/>
                <w:right w:val="none" w:sz="0" w:space="0" w:color="auto"/>
              </w:divBdr>
            </w:div>
            <w:div w:id="1535382951">
              <w:marLeft w:val="0"/>
              <w:marRight w:val="0"/>
              <w:marTop w:val="0"/>
              <w:marBottom w:val="0"/>
              <w:divBdr>
                <w:top w:val="none" w:sz="0" w:space="0" w:color="auto"/>
                <w:left w:val="none" w:sz="0" w:space="0" w:color="auto"/>
                <w:bottom w:val="none" w:sz="0" w:space="0" w:color="auto"/>
                <w:right w:val="none" w:sz="0" w:space="0" w:color="auto"/>
              </w:divBdr>
            </w:div>
            <w:div w:id="1715036167">
              <w:marLeft w:val="0"/>
              <w:marRight w:val="0"/>
              <w:marTop w:val="0"/>
              <w:marBottom w:val="0"/>
              <w:divBdr>
                <w:top w:val="none" w:sz="0" w:space="0" w:color="auto"/>
                <w:left w:val="none" w:sz="0" w:space="0" w:color="auto"/>
                <w:bottom w:val="none" w:sz="0" w:space="0" w:color="auto"/>
                <w:right w:val="none" w:sz="0" w:space="0" w:color="auto"/>
              </w:divBdr>
            </w:div>
            <w:div w:id="1780178261">
              <w:marLeft w:val="0"/>
              <w:marRight w:val="0"/>
              <w:marTop w:val="0"/>
              <w:marBottom w:val="0"/>
              <w:divBdr>
                <w:top w:val="none" w:sz="0" w:space="0" w:color="auto"/>
                <w:left w:val="none" w:sz="0" w:space="0" w:color="auto"/>
                <w:bottom w:val="none" w:sz="0" w:space="0" w:color="auto"/>
                <w:right w:val="none" w:sz="0" w:space="0" w:color="auto"/>
              </w:divBdr>
            </w:div>
            <w:div w:id="1895584868">
              <w:marLeft w:val="0"/>
              <w:marRight w:val="0"/>
              <w:marTop w:val="0"/>
              <w:marBottom w:val="0"/>
              <w:divBdr>
                <w:top w:val="none" w:sz="0" w:space="0" w:color="auto"/>
                <w:left w:val="none" w:sz="0" w:space="0" w:color="auto"/>
                <w:bottom w:val="none" w:sz="0" w:space="0" w:color="auto"/>
                <w:right w:val="none" w:sz="0" w:space="0" w:color="auto"/>
              </w:divBdr>
            </w:div>
          </w:divsChild>
        </w:div>
        <w:div w:id="1727530305">
          <w:marLeft w:val="0"/>
          <w:marRight w:val="0"/>
          <w:marTop w:val="0"/>
          <w:marBottom w:val="0"/>
          <w:divBdr>
            <w:top w:val="none" w:sz="0" w:space="0" w:color="auto"/>
            <w:left w:val="none" w:sz="0" w:space="0" w:color="auto"/>
            <w:bottom w:val="none" w:sz="0" w:space="0" w:color="auto"/>
            <w:right w:val="none" w:sz="0" w:space="0" w:color="auto"/>
          </w:divBdr>
        </w:div>
      </w:divsChild>
    </w:div>
    <w:div w:id="192116972">
      <w:bodyDiv w:val="1"/>
      <w:marLeft w:val="0"/>
      <w:marRight w:val="0"/>
      <w:marTop w:val="0"/>
      <w:marBottom w:val="0"/>
      <w:divBdr>
        <w:top w:val="none" w:sz="0" w:space="0" w:color="auto"/>
        <w:left w:val="none" w:sz="0" w:space="0" w:color="auto"/>
        <w:bottom w:val="none" w:sz="0" w:space="0" w:color="auto"/>
        <w:right w:val="none" w:sz="0" w:space="0" w:color="auto"/>
      </w:divBdr>
    </w:div>
    <w:div w:id="195891052">
      <w:bodyDiv w:val="1"/>
      <w:marLeft w:val="0"/>
      <w:marRight w:val="0"/>
      <w:marTop w:val="0"/>
      <w:marBottom w:val="0"/>
      <w:divBdr>
        <w:top w:val="none" w:sz="0" w:space="0" w:color="auto"/>
        <w:left w:val="none" w:sz="0" w:space="0" w:color="auto"/>
        <w:bottom w:val="none" w:sz="0" w:space="0" w:color="auto"/>
        <w:right w:val="none" w:sz="0" w:space="0" w:color="auto"/>
      </w:divBdr>
    </w:div>
    <w:div w:id="196116199">
      <w:bodyDiv w:val="1"/>
      <w:marLeft w:val="0"/>
      <w:marRight w:val="0"/>
      <w:marTop w:val="0"/>
      <w:marBottom w:val="0"/>
      <w:divBdr>
        <w:top w:val="none" w:sz="0" w:space="0" w:color="auto"/>
        <w:left w:val="none" w:sz="0" w:space="0" w:color="auto"/>
        <w:bottom w:val="none" w:sz="0" w:space="0" w:color="auto"/>
        <w:right w:val="none" w:sz="0" w:space="0" w:color="auto"/>
      </w:divBdr>
    </w:div>
    <w:div w:id="200948084">
      <w:bodyDiv w:val="1"/>
      <w:marLeft w:val="0"/>
      <w:marRight w:val="0"/>
      <w:marTop w:val="0"/>
      <w:marBottom w:val="0"/>
      <w:divBdr>
        <w:top w:val="none" w:sz="0" w:space="0" w:color="auto"/>
        <w:left w:val="none" w:sz="0" w:space="0" w:color="auto"/>
        <w:bottom w:val="none" w:sz="0" w:space="0" w:color="auto"/>
        <w:right w:val="none" w:sz="0" w:space="0" w:color="auto"/>
      </w:divBdr>
    </w:div>
    <w:div w:id="201982597">
      <w:bodyDiv w:val="1"/>
      <w:marLeft w:val="0"/>
      <w:marRight w:val="0"/>
      <w:marTop w:val="0"/>
      <w:marBottom w:val="0"/>
      <w:divBdr>
        <w:top w:val="none" w:sz="0" w:space="0" w:color="auto"/>
        <w:left w:val="none" w:sz="0" w:space="0" w:color="auto"/>
        <w:bottom w:val="none" w:sz="0" w:space="0" w:color="auto"/>
        <w:right w:val="none" w:sz="0" w:space="0" w:color="auto"/>
      </w:divBdr>
    </w:div>
    <w:div w:id="203444019">
      <w:bodyDiv w:val="1"/>
      <w:marLeft w:val="0"/>
      <w:marRight w:val="0"/>
      <w:marTop w:val="0"/>
      <w:marBottom w:val="0"/>
      <w:divBdr>
        <w:top w:val="none" w:sz="0" w:space="0" w:color="auto"/>
        <w:left w:val="none" w:sz="0" w:space="0" w:color="auto"/>
        <w:bottom w:val="none" w:sz="0" w:space="0" w:color="auto"/>
        <w:right w:val="none" w:sz="0" w:space="0" w:color="auto"/>
      </w:divBdr>
    </w:div>
    <w:div w:id="203489833">
      <w:bodyDiv w:val="1"/>
      <w:marLeft w:val="0"/>
      <w:marRight w:val="0"/>
      <w:marTop w:val="0"/>
      <w:marBottom w:val="0"/>
      <w:divBdr>
        <w:top w:val="none" w:sz="0" w:space="0" w:color="auto"/>
        <w:left w:val="none" w:sz="0" w:space="0" w:color="auto"/>
        <w:bottom w:val="none" w:sz="0" w:space="0" w:color="auto"/>
        <w:right w:val="none" w:sz="0" w:space="0" w:color="auto"/>
      </w:divBdr>
    </w:div>
    <w:div w:id="207567386">
      <w:bodyDiv w:val="1"/>
      <w:marLeft w:val="0"/>
      <w:marRight w:val="0"/>
      <w:marTop w:val="0"/>
      <w:marBottom w:val="0"/>
      <w:divBdr>
        <w:top w:val="none" w:sz="0" w:space="0" w:color="auto"/>
        <w:left w:val="none" w:sz="0" w:space="0" w:color="auto"/>
        <w:bottom w:val="none" w:sz="0" w:space="0" w:color="auto"/>
        <w:right w:val="none" w:sz="0" w:space="0" w:color="auto"/>
      </w:divBdr>
    </w:div>
    <w:div w:id="207958648">
      <w:bodyDiv w:val="1"/>
      <w:marLeft w:val="0"/>
      <w:marRight w:val="0"/>
      <w:marTop w:val="0"/>
      <w:marBottom w:val="0"/>
      <w:divBdr>
        <w:top w:val="none" w:sz="0" w:space="0" w:color="auto"/>
        <w:left w:val="none" w:sz="0" w:space="0" w:color="auto"/>
        <w:bottom w:val="none" w:sz="0" w:space="0" w:color="auto"/>
        <w:right w:val="none" w:sz="0" w:space="0" w:color="auto"/>
      </w:divBdr>
    </w:div>
    <w:div w:id="209002703">
      <w:bodyDiv w:val="1"/>
      <w:marLeft w:val="0"/>
      <w:marRight w:val="0"/>
      <w:marTop w:val="0"/>
      <w:marBottom w:val="0"/>
      <w:divBdr>
        <w:top w:val="none" w:sz="0" w:space="0" w:color="auto"/>
        <w:left w:val="none" w:sz="0" w:space="0" w:color="auto"/>
        <w:bottom w:val="none" w:sz="0" w:space="0" w:color="auto"/>
        <w:right w:val="none" w:sz="0" w:space="0" w:color="auto"/>
      </w:divBdr>
    </w:div>
    <w:div w:id="210385976">
      <w:bodyDiv w:val="1"/>
      <w:marLeft w:val="0"/>
      <w:marRight w:val="0"/>
      <w:marTop w:val="0"/>
      <w:marBottom w:val="0"/>
      <w:divBdr>
        <w:top w:val="none" w:sz="0" w:space="0" w:color="auto"/>
        <w:left w:val="none" w:sz="0" w:space="0" w:color="auto"/>
        <w:bottom w:val="none" w:sz="0" w:space="0" w:color="auto"/>
        <w:right w:val="none" w:sz="0" w:space="0" w:color="auto"/>
      </w:divBdr>
      <w:divsChild>
        <w:div w:id="709110475">
          <w:marLeft w:val="0"/>
          <w:marRight w:val="0"/>
          <w:marTop w:val="0"/>
          <w:marBottom w:val="150"/>
          <w:divBdr>
            <w:top w:val="none" w:sz="0" w:space="0" w:color="auto"/>
            <w:left w:val="none" w:sz="0" w:space="0" w:color="auto"/>
            <w:bottom w:val="none" w:sz="0" w:space="0" w:color="auto"/>
            <w:right w:val="none" w:sz="0" w:space="0" w:color="auto"/>
          </w:divBdr>
        </w:div>
        <w:div w:id="1128354725">
          <w:marLeft w:val="0"/>
          <w:marRight w:val="0"/>
          <w:marTop w:val="0"/>
          <w:marBottom w:val="150"/>
          <w:divBdr>
            <w:top w:val="none" w:sz="0" w:space="0" w:color="auto"/>
            <w:left w:val="none" w:sz="0" w:space="0" w:color="auto"/>
            <w:bottom w:val="none" w:sz="0" w:space="0" w:color="auto"/>
            <w:right w:val="none" w:sz="0" w:space="0" w:color="auto"/>
          </w:divBdr>
        </w:div>
        <w:div w:id="1400588975">
          <w:marLeft w:val="0"/>
          <w:marRight w:val="0"/>
          <w:marTop w:val="0"/>
          <w:marBottom w:val="150"/>
          <w:divBdr>
            <w:top w:val="none" w:sz="0" w:space="0" w:color="auto"/>
            <w:left w:val="none" w:sz="0" w:space="0" w:color="auto"/>
            <w:bottom w:val="none" w:sz="0" w:space="0" w:color="auto"/>
            <w:right w:val="none" w:sz="0" w:space="0" w:color="auto"/>
          </w:divBdr>
        </w:div>
      </w:divsChild>
    </w:div>
    <w:div w:id="210576287">
      <w:bodyDiv w:val="1"/>
      <w:marLeft w:val="0"/>
      <w:marRight w:val="0"/>
      <w:marTop w:val="0"/>
      <w:marBottom w:val="0"/>
      <w:divBdr>
        <w:top w:val="none" w:sz="0" w:space="0" w:color="auto"/>
        <w:left w:val="none" w:sz="0" w:space="0" w:color="auto"/>
        <w:bottom w:val="none" w:sz="0" w:space="0" w:color="auto"/>
        <w:right w:val="none" w:sz="0" w:space="0" w:color="auto"/>
      </w:divBdr>
    </w:div>
    <w:div w:id="211425945">
      <w:bodyDiv w:val="1"/>
      <w:marLeft w:val="0"/>
      <w:marRight w:val="0"/>
      <w:marTop w:val="0"/>
      <w:marBottom w:val="0"/>
      <w:divBdr>
        <w:top w:val="none" w:sz="0" w:space="0" w:color="auto"/>
        <w:left w:val="none" w:sz="0" w:space="0" w:color="auto"/>
        <w:bottom w:val="none" w:sz="0" w:space="0" w:color="auto"/>
        <w:right w:val="none" w:sz="0" w:space="0" w:color="auto"/>
      </w:divBdr>
    </w:div>
    <w:div w:id="212083616">
      <w:bodyDiv w:val="1"/>
      <w:marLeft w:val="0"/>
      <w:marRight w:val="0"/>
      <w:marTop w:val="0"/>
      <w:marBottom w:val="0"/>
      <w:divBdr>
        <w:top w:val="none" w:sz="0" w:space="0" w:color="auto"/>
        <w:left w:val="none" w:sz="0" w:space="0" w:color="auto"/>
        <w:bottom w:val="none" w:sz="0" w:space="0" w:color="auto"/>
        <w:right w:val="none" w:sz="0" w:space="0" w:color="auto"/>
      </w:divBdr>
    </w:div>
    <w:div w:id="212891486">
      <w:bodyDiv w:val="1"/>
      <w:marLeft w:val="0"/>
      <w:marRight w:val="0"/>
      <w:marTop w:val="0"/>
      <w:marBottom w:val="0"/>
      <w:divBdr>
        <w:top w:val="none" w:sz="0" w:space="0" w:color="auto"/>
        <w:left w:val="none" w:sz="0" w:space="0" w:color="auto"/>
        <w:bottom w:val="none" w:sz="0" w:space="0" w:color="auto"/>
        <w:right w:val="none" w:sz="0" w:space="0" w:color="auto"/>
      </w:divBdr>
    </w:div>
    <w:div w:id="213348368">
      <w:bodyDiv w:val="1"/>
      <w:marLeft w:val="0"/>
      <w:marRight w:val="0"/>
      <w:marTop w:val="0"/>
      <w:marBottom w:val="0"/>
      <w:divBdr>
        <w:top w:val="none" w:sz="0" w:space="0" w:color="auto"/>
        <w:left w:val="none" w:sz="0" w:space="0" w:color="auto"/>
        <w:bottom w:val="none" w:sz="0" w:space="0" w:color="auto"/>
        <w:right w:val="none" w:sz="0" w:space="0" w:color="auto"/>
      </w:divBdr>
    </w:div>
    <w:div w:id="215824795">
      <w:bodyDiv w:val="1"/>
      <w:marLeft w:val="0"/>
      <w:marRight w:val="0"/>
      <w:marTop w:val="0"/>
      <w:marBottom w:val="0"/>
      <w:divBdr>
        <w:top w:val="none" w:sz="0" w:space="0" w:color="auto"/>
        <w:left w:val="none" w:sz="0" w:space="0" w:color="auto"/>
        <w:bottom w:val="none" w:sz="0" w:space="0" w:color="auto"/>
        <w:right w:val="none" w:sz="0" w:space="0" w:color="auto"/>
      </w:divBdr>
    </w:div>
    <w:div w:id="219021717">
      <w:bodyDiv w:val="1"/>
      <w:marLeft w:val="0"/>
      <w:marRight w:val="0"/>
      <w:marTop w:val="0"/>
      <w:marBottom w:val="0"/>
      <w:divBdr>
        <w:top w:val="none" w:sz="0" w:space="0" w:color="auto"/>
        <w:left w:val="none" w:sz="0" w:space="0" w:color="auto"/>
        <w:bottom w:val="none" w:sz="0" w:space="0" w:color="auto"/>
        <w:right w:val="none" w:sz="0" w:space="0" w:color="auto"/>
      </w:divBdr>
    </w:div>
    <w:div w:id="222716944">
      <w:bodyDiv w:val="1"/>
      <w:marLeft w:val="0"/>
      <w:marRight w:val="0"/>
      <w:marTop w:val="0"/>
      <w:marBottom w:val="0"/>
      <w:divBdr>
        <w:top w:val="none" w:sz="0" w:space="0" w:color="auto"/>
        <w:left w:val="none" w:sz="0" w:space="0" w:color="auto"/>
        <w:bottom w:val="none" w:sz="0" w:space="0" w:color="auto"/>
        <w:right w:val="none" w:sz="0" w:space="0" w:color="auto"/>
      </w:divBdr>
    </w:div>
    <w:div w:id="223373878">
      <w:bodyDiv w:val="1"/>
      <w:marLeft w:val="0"/>
      <w:marRight w:val="0"/>
      <w:marTop w:val="0"/>
      <w:marBottom w:val="0"/>
      <w:divBdr>
        <w:top w:val="none" w:sz="0" w:space="0" w:color="auto"/>
        <w:left w:val="none" w:sz="0" w:space="0" w:color="auto"/>
        <w:bottom w:val="none" w:sz="0" w:space="0" w:color="auto"/>
        <w:right w:val="none" w:sz="0" w:space="0" w:color="auto"/>
      </w:divBdr>
    </w:div>
    <w:div w:id="224802133">
      <w:bodyDiv w:val="1"/>
      <w:marLeft w:val="0"/>
      <w:marRight w:val="0"/>
      <w:marTop w:val="0"/>
      <w:marBottom w:val="0"/>
      <w:divBdr>
        <w:top w:val="none" w:sz="0" w:space="0" w:color="auto"/>
        <w:left w:val="none" w:sz="0" w:space="0" w:color="auto"/>
        <w:bottom w:val="none" w:sz="0" w:space="0" w:color="auto"/>
        <w:right w:val="none" w:sz="0" w:space="0" w:color="auto"/>
      </w:divBdr>
    </w:div>
    <w:div w:id="224996881">
      <w:bodyDiv w:val="1"/>
      <w:marLeft w:val="0"/>
      <w:marRight w:val="0"/>
      <w:marTop w:val="0"/>
      <w:marBottom w:val="0"/>
      <w:divBdr>
        <w:top w:val="none" w:sz="0" w:space="0" w:color="auto"/>
        <w:left w:val="none" w:sz="0" w:space="0" w:color="auto"/>
        <w:bottom w:val="none" w:sz="0" w:space="0" w:color="auto"/>
        <w:right w:val="none" w:sz="0" w:space="0" w:color="auto"/>
      </w:divBdr>
    </w:div>
    <w:div w:id="225461074">
      <w:bodyDiv w:val="1"/>
      <w:marLeft w:val="0"/>
      <w:marRight w:val="0"/>
      <w:marTop w:val="0"/>
      <w:marBottom w:val="0"/>
      <w:divBdr>
        <w:top w:val="none" w:sz="0" w:space="0" w:color="auto"/>
        <w:left w:val="none" w:sz="0" w:space="0" w:color="auto"/>
        <w:bottom w:val="none" w:sz="0" w:space="0" w:color="auto"/>
        <w:right w:val="none" w:sz="0" w:space="0" w:color="auto"/>
      </w:divBdr>
    </w:div>
    <w:div w:id="225575283">
      <w:bodyDiv w:val="1"/>
      <w:marLeft w:val="0"/>
      <w:marRight w:val="0"/>
      <w:marTop w:val="0"/>
      <w:marBottom w:val="0"/>
      <w:divBdr>
        <w:top w:val="none" w:sz="0" w:space="0" w:color="auto"/>
        <w:left w:val="none" w:sz="0" w:space="0" w:color="auto"/>
        <w:bottom w:val="none" w:sz="0" w:space="0" w:color="auto"/>
        <w:right w:val="none" w:sz="0" w:space="0" w:color="auto"/>
      </w:divBdr>
    </w:div>
    <w:div w:id="225996292">
      <w:bodyDiv w:val="1"/>
      <w:marLeft w:val="0"/>
      <w:marRight w:val="0"/>
      <w:marTop w:val="0"/>
      <w:marBottom w:val="0"/>
      <w:divBdr>
        <w:top w:val="none" w:sz="0" w:space="0" w:color="auto"/>
        <w:left w:val="none" w:sz="0" w:space="0" w:color="auto"/>
        <w:bottom w:val="none" w:sz="0" w:space="0" w:color="auto"/>
        <w:right w:val="none" w:sz="0" w:space="0" w:color="auto"/>
      </w:divBdr>
    </w:div>
    <w:div w:id="228082910">
      <w:bodyDiv w:val="1"/>
      <w:marLeft w:val="0"/>
      <w:marRight w:val="0"/>
      <w:marTop w:val="0"/>
      <w:marBottom w:val="0"/>
      <w:divBdr>
        <w:top w:val="none" w:sz="0" w:space="0" w:color="auto"/>
        <w:left w:val="none" w:sz="0" w:space="0" w:color="auto"/>
        <w:bottom w:val="none" w:sz="0" w:space="0" w:color="auto"/>
        <w:right w:val="none" w:sz="0" w:space="0" w:color="auto"/>
      </w:divBdr>
    </w:div>
    <w:div w:id="229269732">
      <w:bodyDiv w:val="1"/>
      <w:marLeft w:val="0"/>
      <w:marRight w:val="0"/>
      <w:marTop w:val="0"/>
      <w:marBottom w:val="0"/>
      <w:divBdr>
        <w:top w:val="none" w:sz="0" w:space="0" w:color="auto"/>
        <w:left w:val="none" w:sz="0" w:space="0" w:color="auto"/>
        <w:bottom w:val="none" w:sz="0" w:space="0" w:color="auto"/>
        <w:right w:val="none" w:sz="0" w:space="0" w:color="auto"/>
      </w:divBdr>
    </w:div>
    <w:div w:id="230190636">
      <w:bodyDiv w:val="1"/>
      <w:marLeft w:val="0"/>
      <w:marRight w:val="0"/>
      <w:marTop w:val="0"/>
      <w:marBottom w:val="0"/>
      <w:divBdr>
        <w:top w:val="none" w:sz="0" w:space="0" w:color="auto"/>
        <w:left w:val="none" w:sz="0" w:space="0" w:color="auto"/>
        <w:bottom w:val="none" w:sz="0" w:space="0" w:color="auto"/>
        <w:right w:val="none" w:sz="0" w:space="0" w:color="auto"/>
      </w:divBdr>
    </w:div>
    <w:div w:id="230387021">
      <w:bodyDiv w:val="1"/>
      <w:marLeft w:val="0"/>
      <w:marRight w:val="0"/>
      <w:marTop w:val="0"/>
      <w:marBottom w:val="0"/>
      <w:divBdr>
        <w:top w:val="none" w:sz="0" w:space="0" w:color="auto"/>
        <w:left w:val="none" w:sz="0" w:space="0" w:color="auto"/>
        <w:bottom w:val="none" w:sz="0" w:space="0" w:color="auto"/>
        <w:right w:val="none" w:sz="0" w:space="0" w:color="auto"/>
      </w:divBdr>
    </w:div>
    <w:div w:id="231427949">
      <w:bodyDiv w:val="1"/>
      <w:marLeft w:val="0"/>
      <w:marRight w:val="0"/>
      <w:marTop w:val="0"/>
      <w:marBottom w:val="0"/>
      <w:divBdr>
        <w:top w:val="none" w:sz="0" w:space="0" w:color="auto"/>
        <w:left w:val="none" w:sz="0" w:space="0" w:color="auto"/>
        <w:bottom w:val="none" w:sz="0" w:space="0" w:color="auto"/>
        <w:right w:val="none" w:sz="0" w:space="0" w:color="auto"/>
      </w:divBdr>
    </w:div>
    <w:div w:id="233466201">
      <w:bodyDiv w:val="1"/>
      <w:marLeft w:val="0"/>
      <w:marRight w:val="0"/>
      <w:marTop w:val="0"/>
      <w:marBottom w:val="0"/>
      <w:divBdr>
        <w:top w:val="none" w:sz="0" w:space="0" w:color="auto"/>
        <w:left w:val="none" w:sz="0" w:space="0" w:color="auto"/>
        <w:bottom w:val="none" w:sz="0" w:space="0" w:color="auto"/>
        <w:right w:val="none" w:sz="0" w:space="0" w:color="auto"/>
      </w:divBdr>
      <w:divsChild>
        <w:div w:id="152259970">
          <w:marLeft w:val="0"/>
          <w:marRight w:val="0"/>
          <w:marTop w:val="0"/>
          <w:marBottom w:val="150"/>
          <w:divBdr>
            <w:top w:val="none" w:sz="0" w:space="0" w:color="auto"/>
            <w:left w:val="none" w:sz="0" w:space="0" w:color="auto"/>
            <w:bottom w:val="none" w:sz="0" w:space="0" w:color="auto"/>
            <w:right w:val="none" w:sz="0" w:space="0" w:color="auto"/>
          </w:divBdr>
        </w:div>
        <w:div w:id="389161039">
          <w:marLeft w:val="0"/>
          <w:marRight w:val="0"/>
          <w:marTop w:val="0"/>
          <w:marBottom w:val="150"/>
          <w:divBdr>
            <w:top w:val="none" w:sz="0" w:space="0" w:color="auto"/>
            <w:left w:val="none" w:sz="0" w:space="0" w:color="auto"/>
            <w:bottom w:val="none" w:sz="0" w:space="0" w:color="auto"/>
            <w:right w:val="none" w:sz="0" w:space="0" w:color="auto"/>
          </w:divBdr>
        </w:div>
        <w:div w:id="771778784">
          <w:marLeft w:val="0"/>
          <w:marRight w:val="0"/>
          <w:marTop w:val="0"/>
          <w:marBottom w:val="150"/>
          <w:divBdr>
            <w:top w:val="none" w:sz="0" w:space="0" w:color="auto"/>
            <w:left w:val="none" w:sz="0" w:space="0" w:color="auto"/>
            <w:bottom w:val="none" w:sz="0" w:space="0" w:color="auto"/>
            <w:right w:val="none" w:sz="0" w:space="0" w:color="auto"/>
          </w:divBdr>
        </w:div>
        <w:div w:id="1305307506">
          <w:marLeft w:val="0"/>
          <w:marRight w:val="0"/>
          <w:marTop w:val="0"/>
          <w:marBottom w:val="150"/>
          <w:divBdr>
            <w:top w:val="none" w:sz="0" w:space="0" w:color="auto"/>
            <w:left w:val="none" w:sz="0" w:space="0" w:color="auto"/>
            <w:bottom w:val="none" w:sz="0" w:space="0" w:color="auto"/>
            <w:right w:val="none" w:sz="0" w:space="0" w:color="auto"/>
          </w:divBdr>
        </w:div>
        <w:div w:id="1904565683">
          <w:marLeft w:val="0"/>
          <w:marRight w:val="0"/>
          <w:marTop w:val="0"/>
          <w:marBottom w:val="150"/>
          <w:divBdr>
            <w:top w:val="none" w:sz="0" w:space="0" w:color="auto"/>
            <w:left w:val="none" w:sz="0" w:space="0" w:color="auto"/>
            <w:bottom w:val="none" w:sz="0" w:space="0" w:color="auto"/>
            <w:right w:val="none" w:sz="0" w:space="0" w:color="auto"/>
          </w:divBdr>
        </w:div>
        <w:div w:id="1960993379">
          <w:marLeft w:val="0"/>
          <w:marRight w:val="0"/>
          <w:marTop w:val="0"/>
          <w:marBottom w:val="150"/>
          <w:divBdr>
            <w:top w:val="none" w:sz="0" w:space="0" w:color="auto"/>
            <w:left w:val="none" w:sz="0" w:space="0" w:color="auto"/>
            <w:bottom w:val="none" w:sz="0" w:space="0" w:color="auto"/>
            <w:right w:val="none" w:sz="0" w:space="0" w:color="auto"/>
          </w:divBdr>
        </w:div>
        <w:div w:id="2107771027">
          <w:marLeft w:val="0"/>
          <w:marRight w:val="0"/>
          <w:marTop w:val="0"/>
          <w:marBottom w:val="150"/>
          <w:divBdr>
            <w:top w:val="none" w:sz="0" w:space="0" w:color="auto"/>
            <w:left w:val="none" w:sz="0" w:space="0" w:color="auto"/>
            <w:bottom w:val="none" w:sz="0" w:space="0" w:color="auto"/>
            <w:right w:val="none" w:sz="0" w:space="0" w:color="auto"/>
          </w:divBdr>
        </w:div>
      </w:divsChild>
    </w:div>
    <w:div w:id="233471393">
      <w:bodyDiv w:val="1"/>
      <w:marLeft w:val="0"/>
      <w:marRight w:val="0"/>
      <w:marTop w:val="0"/>
      <w:marBottom w:val="0"/>
      <w:divBdr>
        <w:top w:val="none" w:sz="0" w:space="0" w:color="auto"/>
        <w:left w:val="none" w:sz="0" w:space="0" w:color="auto"/>
        <w:bottom w:val="none" w:sz="0" w:space="0" w:color="auto"/>
        <w:right w:val="none" w:sz="0" w:space="0" w:color="auto"/>
      </w:divBdr>
      <w:divsChild>
        <w:div w:id="451173116">
          <w:marLeft w:val="0"/>
          <w:marRight w:val="0"/>
          <w:marTop w:val="0"/>
          <w:marBottom w:val="0"/>
          <w:divBdr>
            <w:top w:val="none" w:sz="0" w:space="0" w:color="auto"/>
            <w:left w:val="none" w:sz="0" w:space="0" w:color="auto"/>
            <w:bottom w:val="none" w:sz="0" w:space="0" w:color="auto"/>
            <w:right w:val="none" w:sz="0" w:space="0" w:color="auto"/>
          </w:divBdr>
        </w:div>
        <w:div w:id="669597894">
          <w:marLeft w:val="0"/>
          <w:marRight w:val="0"/>
          <w:marTop w:val="0"/>
          <w:marBottom w:val="0"/>
          <w:divBdr>
            <w:top w:val="none" w:sz="0" w:space="0" w:color="auto"/>
            <w:left w:val="none" w:sz="0" w:space="0" w:color="auto"/>
            <w:bottom w:val="none" w:sz="0" w:space="0" w:color="auto"/>
            <w:right w:val="none" w:sz="0" w:space="0" w:color="auto"/>
          </w:divBdr>
        </w:div>
        <w:div w:id="1558130485">
          <w:marLeft w:val="0"/>
          <w:marRight w:val="0"/>
          <w:marTop w:val="0"/>
          <w:marBottom w:val="0"/>
          <w:divBdr>
            <w:top w:val="none" w:sz="0" w:space="0" w:color="auto"/>
            <w:left w:val="none" w:sz="0" w:space="0" w:color="auto"/>
            <w:bottom w:val="none" w:sz="0" w:space="0" w:color="auto"/>
            <w:right w:val="none" w:sz="0" w:space="0" w:color="auto"/>
          </w:divBdr>
        </w:div>
        <w:div w:id="1710453397">
          <w:marLeft w:val="0"/>
          <w:marRight w:val="0"/>
          <w:marTop w:val="0"/>
          <w:marBottom w:val="0"/>
          <w:divBdr>
            <w:top w:val="none" w:sz="0" w:space="0" w:color="auto"/>
            <w:left w:val="none" w:sz="0" w:space="0" w:color="auto"/>
            <w:bottom w:val="none" w:sz="0" w:space="0" w:color="auto"/>
            <w:right w:val="none" w:sz="0" w:space="0" w:color="auto"/>
          </w:divBdr>
        </w:div>
        <w:div w:id="2038963565">
          <w:marLeft w:val="0"/>
          <w:marRight w:val="0"/>
          <w:marTop w:val="0"/>
          <w:marBottom w:val="0"/>
          <w:divBdr>
            <w:top w:val="none" w:sz="0" w:space="0" w:color="auto"/>
            <w:left w:val="none" w:sz="0" w:space="0" w:color="auto"/>
            <w:bottom w:val="none" w:sz="0" w:space="0" w:color="auto"/>
            <w:right w:val="none" w:sz="0" w:space="0" w:color="auto"/>
          </w:divBdr>
        </w:div>
      </w:divsChild>
    </w:div>
    <w:div w:id="235938729">
      <w:bodyDiv w:val="1"/>
      <w:marLeft w:val="0"/>
      <w:marRight w:val="0"/>
      <w:marTop w:val="0"/>
      <w:marBottom w:val="0"/>
      <w:divBdr>
        <w:top w:val="none" w:sz="0" w:space="0" w:color="auto"/>
        <w:left w:val="none" w:sz="0" w:space="0" w:color="auto"/>
        <w:bottom w:val="none" w:sz="0" w:space="0" w:color="auto"/>
        <w:right w:val="none" w:sz="0" w:space="0" w:color="auto"/>
      </w:divBdr>
    </w:div>
    <w:div w:id="238295892">
      <w:bodyDiv w:val="1"/>
      <w:marLeft w:val="0"/>
      <w:marRight w:val="0"/>
      <w:marTop w:val="0"/>
      <w:marBottom w:val="0"/>
      <w:divBdr>
        <w:top w:val="none" w:sz="0" w:space="0" w:color="auto"/>
        <w:left w:val="none" w:sz="0" w:space="0" w:color="auto"/>
        <w:bottom w:val="none" w:sz="0" w:space="0" w:color="auto"/>
        <w:right w:val="none" w:sz="0" w:space="0" w:color="auto"/>
      </w:divBdr>
    </w:div>
    <w:div w:id="238560107">
      <w:bodyDiv w:val="1"/>
      <w:marLeft w:val="0"/>
      <w:marRight w:val="0"/>
      <w:marTop w:val="0"/>
      <w:marBottom w:val="0"/>
      <w:divBdr>
        <w:top w:val="none" w:sz="0" w:space="0" w:color="auto"/>
        <w:left w:val="none" w:sz="0" w:space="0" w:color="auto"/>
        <w:bottom w:val="none" w:sz="0" w:space="0" w:color="auto"/>
        <w:right w:val="none" w:sz="0" w:space="0" w:color="auto"/>
      </w:divBdr>
    </w:div>
    <w:div w:id="239144719">
      <w:bodyDiv w:val="1"/>
      <w:marLeft w:val="0"/>
      <w:marRight w:val="0"/>
      <w:marTop w:val="0"/>
      <w:marBottom w:val="0"/>
      <w:divBdr>
        <w:top w:val="none" w:sz="0" w:space="0" w:color="auto"/>
        <w:left w:val="none" w:sz="0" w:space="0" w:color="auto"/>
        <w:bottom w:val="none" w:sz="0" w:space="0" w:color="auto"/>
        <w:right w:val="none" w:sz="0" w:space="0" w:color="auto"/>
      </w:divBdr>
    </w:div>
    <w:div w:id="241916135">
      <w:bodyDiv w:val="1"/>
      <w:marLeft w:val="0"/>
      <w:marRight w:val="0"/>
      <w:marTop w:val="0"/>
      <w:marBottom w:val="0"/>
      <w:divBdr>
        <w:top w:val="none" w:sz="0" w:space="0" w:color="auto"/>
        <w:left w:val="none" w:sz="0" w:space="0" w:color="auto"/>
        <w:bottom w:val="none" w:sz="0" w:space="0" w:color="auto"/>
        <w:right w:val="none" w:sz="0" w:space="0" w:color="auto"/>
      </w:divBdr>
      <w:divsChild>
        <w:div w:id="336930787">
          <w:marLeft w:val="0"/>
          <w:marRight w:val="0"/>
          <w:marTop w:val="0"/>
          <w:marBottom w:val="150"/>
          <w:divBdr>
            <w:top w:val="none" w:sz="0" w:space="0" w:color="auto"/>
            <w:left w:val="none" w:sz="0" w:space="0" w:color="auto"/>
            <w:bottom w:val="none" w:sz="0" w:space="0" w:color="auto"/>
            <w:right w:val="none" w:sz="0" w:space="0" w:color="auto"/>
          </w:divBdr>
        </w:div>
        <w:div w:id="920680208">
          <w:marLeft w:val="0"/>
          <w:marRight w:val="0"/>
          <w:marTop w:val="0"/>
          <w:marBottom w:val="150"/>
          <w:divBdr>
            <w:top w:val="none" w:sz="0" w:space="0" w:color="auto"/>
            <w:left w:val="none" w:sz="0" w:space="0" w:color="auto"/>
            <w:bottom w:val="none" w:sz="0" w:space="0" w:color="auto"/>
            <w:right w:val="none" w:sz="0" w:space="0" w:color="auto"/>
          </w:divBdr>
        </w:div>
        <w:div w:id="1037193842">
          <w:marLeft w:val="0"/>
          <w:marRight w:val="0"/>
          <w:marTop w:val="0"/>
          <w:marBottom w:val="150"/>
          <w:divBdr>
            <w:top w:val="none" w:sz="0" w:space="0" w:color="auto"/>
            <w:left w:val="none" w:sz="0" w:space="0" w:color="auto"/>
            <w:bottom w:val="none" w:sz="0" w:space="0" w:color="auto"/>
            <w:right w:val="none" w:sz="0" w:space="0" w:color="auto"/>
          </w:divBdr>
        </w:div>
        <w:div w:id="1206719415">
          <w:marLeft w:val="0"/>
          <w:marRight w:val="0"/>
          <w:marTop w:val="0"/>
          <w:marBottom w:val="150"/>
          <w:divBdr>
            <w:top w:val="none" w:sz="0" w:space="0" w:color="auto"/>
            <w:left w:val="none" w:sz="0" w:space="0" w:color="auto"/>
            <w:bottom w:val="none" w:sz="0" w:space="0" w:color="auto"/>
            <w:right w:val="none" w:sz="0" w:space="0" w:color="auto"/>
          </w:divBdr>
        </w:div>
        <w:div w:id="1502155842">
          <w:marLeft w:val="0"/>
          <w:marRight w:val="0"/>
          <w:marTop w:val="0"/>
          <w:marBottom w:val="150"/>
          <w:divBdr>
            <w:top w:val="none" w:sz="0" w:space="0" w:color="auto"/>
            <w:left w:val="none" w:sz="0" w:space="0" w:color="auto"/>
            <w:bottom w:val="none" w:sz="0" w:space="0" w:color="auto"/>
            <w:right w:val="none" w:sz="0" w:space="0" w:color="auto"/>
          </w:divBdr>
        </w:div>
      </w:divsChild>
    </w:div>
    <w:div w:id="244152569">
      <w:bodyDiv w:val="1"/>
      <w:marLeft w:val="0"/>
      <w:marRight w:val="0"/>
      <w:marTop w:val="0"/>
      <w:marBottom w:val="0"/>
      <w:divBdr>
        <w:top w:val="none" w:sz="0" w:space="0" w:color="auto"/>
        <w:left w:val="none" w:sz="0" w:space="0" w:color="auto"/>
        <w:bottom w:val="none" w:sz="0" w:space="0" w:color="auto"/>
        <w:right w:val="none" w:sz="0" w:space="0" w:color="auto"/>
      </w:divBdr>
      <w:divsChild>
        <w:div w:id="40567206">
          <w:marLeft w:val="0"/>
          <w:marRight w:val="0"/>
          <w:marTop w:val="0"/>
          <w:marBottom w:val="150"/>
          <w:divBdr>
            <w:top w:val="none" w:sz="0" w:space="0" w:color="auto"/>
            <w:left w:val="none" w:sz="0" w:space="0" w:color="auto"/>
            <w:bottom w:val="none" w:sz="0" w:space="0" w:color="auto"/>
            <w:right w:val="none" w:sz="0" w:space="0" w:color="auto"/>
          </w:divBdr>
        </w:div>
        <w:div w:id="189682983">
          <w:marLeft w:val="0"/>
          <w:marRight w:val="0"/>
          <w:marTop w:val="0"/>
          <w:marBottom w:val="150"/>
          <w:divBdr>
            <w:top w:val="none" w:sz="0" w:space="0" w:color="auto"/>
            <w:left w:val="none" w:sz="0" w:space="0" w:color="auto"/>
            <w:bottom w:val="none" w:sz="0" w:space="0" w:color="auto"/>
            <w:right w:val="none" w:sz="0" w:space="0" w:color="auto"/>
          </w:divBdr>
        </w:div>
        <w:div w:id="746654532">
          <w:marLeft w:val="0"/>
          <w:marRight w:val="0"/>
          <w:marTop w:val="0"/>
          <w:marBottom w:val="150"/>
          <w:divBdr>
            <w:top w:val="none" w:sz="0" w:space="0" w:color="auto"/>
            <w:left w:val="none" w:sz="0" w:space="0" w:color="auto"/>
            <w:bottom w:val="none" w:sz="0" w:space="0" w:color="auto"/>
            <w:right w:val="none" w:sz="0" w:space="0" w:color="auto"/>
          </w:divBdr>
        </w:div>
        <w:div w:id="850728866">
          <w:marLeft w:val="0"/>
          <w:marRight w:val="0"/>
          <w:marTop w:val="0"/>
          <w:marBottom w:val="150"/>
          <w:divBdr>
            <w:top w:val="none" w:sz="0" w:space="0" w:color="auto"/>
            <w:left w:val="none" w:sz="0" w:space="0" w:color="auto"/>
            <w:bottom w:val="none" w:sz="0" w:space="0" w:color="auto"/>
            <w:right w:val="none" w:sz="0" w:space="0" w:color="auto"/>
          </w:divBdr>
        </w:div>
        <w:div w:id="1010792089">
          <w:marLeft w:val="0"/>
          <w:marRight w:val="0"/>
          <w:marTop w:val="0"/>
          <w:marBottom w:val="150"/>
          <w:divBdr>
            <w:top w:val="none" w:sz="0" w:space="0" w:color="auto"/>
            <w:left w:val="none" w:sz="0" w:space="0" w:color="auto"/>
            <w:bottom w:val="none" w:sz="0" w:space="0" w:color="auto"/>
            <w:right w:val="none" w:sz="0" w:space="0" w:color="auto"/>
          </w:divBdr>
        </w:div>
        <w:div w:id="1012999886">
          <w:marLeft w:val="0"/>
          <w:marRight w:val="0"/>
          <w:marTop w:val="0"/>
          <w:marBottom w:val="150"/>
          <w:divBdr>
            <w:top w:val="none" w:sz="0" w:space="0" w:color="auto"/>
            <w:left w:val="none" w:sz="0" w:space="0" w:color="auto"/>
            <w:bottom w:val="none" w:sz="0" w:space="0" w:color="auto"/>
            <w:right w:val="none" w:sz="0" w:space="0" w:color="auto"/>
          </w:divBdr>
        </w:div>
        <w:div w:id="1018501935">
          <w:marLeft w:val="0"/>
          <w:marRight w:val="0"/>
          <w:marTop w:val="0"/>
          <w:marBottom w:val="150"/>
          <w:divBdr>
            <w:top w:val="none" w:sz="0" w:space="0" w:color="auto"/>
            <w:left w:val="none" w:sz="0" w:space="0" w:color="auto"/>
            <w:bottom w:val="none" w:sz="0" w:space="0" w:color="auto"/>
            <w:right w:val="none" w:sz="0" w:space="0" w:color="auto"/>
          </w:divBdr>
        </w:div>
        <w:div w:id="1052390795">
          <w:marLeft w:val="0"/>
          <w:marRight w:val="0"/>
          <w:marTop w:val="0"/>
          <w:marBottom w:val="150"/>
          <w:divBdr>
            <w:top w:val="none" w:sz="0" w:space="0" w:color="auto"/>
            <w:left w:val="none" w:sz="0" w:space="0" w:color="auto"/>
            <w:bottom w:val="none" w:sz="0" w:space="0" w:color="auto"/>
            <w:right w:val="none" w:sz="0" w:space="0" w:color="auto"/>
          </w:divBdr>
        </w:div>
        <w:div w:id="1211310960">
          <w:marLeft w:val="0"/>
          <w:marRight w:val="0"/>
          <w:marTop w:val="0"/>
          <w:marBottom w:val="150"/>
          <w:divBdr>
            <w:top w:val="none" w:sz="0" w:space="0" w:color="auto"/>
            <w:left w:val="none" w:sz="0" w:space="0" w:color="auto"/>
            <w:bottom w:val="none" w:sz="0" w:space="0" w:color="auto"/>
            <w:right w:val="none" w:sz="0" w:space="0" w:color="auto"/>
          </w:divBdr>
        </w:div>
        <w:div w:id="1673869625">
          <w:marLeft w:val="0"/>
          <w:marRight w:val="0"/>
          <w:marTop w:val="0"/>
          <w:marBottom w:val="150"/>
          <w:divBdr>
            <w:top w:val="none" w:sz="0" w:space="0" w:color="auto"/>
            <w:left w:val="none" w:sz="0" w:space="0" w:color="auto"/>
            <w:bottom w:val="none" w:sz="0" w:space="0" w:color="auto"/>
            <w:right w:val="none" w:sz="0" w:space="0" w:color="auto"/>
          </w:divBdr>
        </w:div>
        <w:div w:id="1710715743">
          <w:marLeft w:val="0"/>
          <w:marRight w:val="0"/>
          <w:marTop w:val="0"/>
          <w:marBottom w:val="150"/>
          <w:divBdr>
            <w:top w:val="none" w:sz="0" w:space="0" w:color="auto"/>
            <w:left w:val="none" w:sz="0" w:space="0" w:color="auto"/>
            <w:bottom w:val="none" w:sz="0" w:space="0" w:color="auto"/>
            <w:right w:val="none" w:sz="0" w:space="0" w:color="auto"/>
          </w:divBdr>
        </w:div>
        <w:div w:id="1730568399">
          <w:marLeft w:val="0"/>
          <w:marRight w:val="0"/>
          <w:marTop w:val="0"/>
          <w:marBottom w:val="150"/>
          <w:divBdr>
            <w:top w:val="none" w:sz="0" w:space="0" w:color="auto"/>
            <w:left w:val="none" w:sz="0" w:space="0" w:color="auto"/>
            <w:bottom w:val="none" w:sz="0" w:space="0" w:color="auto"/>
            <w:right w:val="none" w:sz="0" w:space="0" w:color="auto"/>
          </w:divBdr>
        </w:div>
        <w:div w:id="2098669547">
          <w:marLeft w:val="0"/>
          <w:marRight w:val="0"/>
          <w:marTop w:val="0"/>
          <w:marBottom w:val="150"/>
          <w:divBdr>
            <w:top w:val="none" w:sz="0" w:space="0" w:color="auto"/>
            <w:left w:val="none" w:sz="0" w:space="0" w:color="auto"/>
            <w:bottom w:val="none" w:sz="0" w:space="0" w:color="auto"/>
            <w:right w:val="none" w:sz="0" w:space="0" w:color="auto"/>
          </w:divBdr>
        </w:div>
      </w:divsChild>
    </w:div>
    <w:div w:id="244193815">
      <w:bodyDiv w:val="1"/>
      <w:marLeft w:val="0"/>
      <w:marRight w:val="0"/>
      <w:marTop w:val="0"/>
      <w:marBottom w:val="0"/>
      <w:divBdr>
        <w:top w:val="none" w:sz="0" w:space="0" w:color="auto"/>
        <w:left w:val="none" w:sz="0" w:space="0" w:color="auto"/>
        <w:bottom w:val="none" w:sz="0" w:space="0" w:color="auto"/>
        <w:right w:val="none" w:sz="0" w:space="0" w:color="auto"/>
      </w:divBdr>
    </w:div>
    <w:div w:id="246767823">
      <w:bodyDiv w:val="1"/>
      <w:marLeft w:val="0"/>
      <w:marRight w:val="0"/>
      <w:marTop w:val="0"/>
      <w:marBottom w:val="0"/>
      <w:divBdr>
        <w:top w:val="none" w:sz="0" w:space="0" w:color="auto"/>
        <w:left w:val="none" w:sz="0" w:space="0" w:color="auto"/>
        <w:bottom w:val="none" w:sz="0" w:space="0" w:color="auto"/>
        <w:right w:val="none" w:sz="0" w:space="0" w:color="auto"/>
      </w:divBdr>
      <w:divsChild>
        <w:div w:id="42758939">
          <w:marLeft w:val="0"/>
          <w:marRight w:val="0"/>
          <w:marTop w:val="0"/>
          <w:marBottom w:val="0"/>
          <w:divBdr>
            <w:top w:val="none" w:sz="0" w:space="0" w:color="auto"/>
            <w:left w:val="none" w:sz="0" w:space="0" w:color="auto"/>
            <w:bottom w:val="none" w:sz="0" w:space="0" w:color="auto"/>
            <w:right w:val="none" w:sz="0" w:space="0" w:color="auto"/>
          </w:divBdr>
        </w:div>
        <w:div w:id="1156652428">
          <w:marLeft w:val="0"/>
          <w:marRight w:val="0"/>
          <w:marTop w:val="0"/>
          <w:marBottom w:val="0"/>
          <w:divBdr>
            <w:top w:val="none" w:sz="0" w:space="0" w:color="auto"/>
            <w:left w:val="none" w:sz="0" w:space="0" w:color="auto"/>
            <w:bottom w:val="none" w:sz="0" w:space="0" w:color="auto"/>
            <w:right w:val="none" w:sz="0" w:space="0" w:color="auto"/>
          </w:divBdr>
          <w:divsChild>
            <w:div w:id="49115463">
              <w:marLeft w:val="0"/>
              <w:marRight w:val="0"/>
              <w:marTop w:val="0"/>
              <w:marBottom w:val="0"/>
              <w:divBdr>
                <w:top w:val="none" w:sz="0" w:space="0" w:color="auto"/>
                <w:left w:val="none" w:sz="0" w:space="0" w:color="auto"/>
                <w:bottom w:val="none" w:sz="0" w:space="0" w:color="auto"/>
                <w:right w:val="none" w:sz="0" w:space="0" w:color="auto"/>
              </w:divBdr>
            </w:div>
            <w:div w:id="72432641">
              <w:marLeft w:val="0"/>
              <w:marRight w:val="0"/>
              <w:marTop w:val="0"/>
              <w:marBottom w:val="0"/>
              <w:divBdr>
                <w:top w:val="none" w:sz="0" w:space="0" w:color="auto"/>
                <w:left w:val="none" w:sz="0" w:space="0" w:color="auto"/>
                <w:bottom w:val="none" w:sz="0" w:space="0" w:color="auto"/>
                <w:right w:val="none" w:sz="0" w:space="0" w:color="auto"/>
              </w:divBdr>
            </w:div>
            <w:div w:id="630524263">
              <w:marLeft w:val="0"/>
              <w:marRight w:val="0"/>
              <w:marTop w:val="0"/>
              <w:marBottom w:val="0"/>
              <w:divBdr>
                <w:top w:val="none" w:sz="0" w:space="0" w:color="auto"/>
                <w:left w:val="none" w:sz="0" w:space="0" w:color="auto"/>
                <w:bottom w:val="none" w:sz="0" w:space="0" w:color="auto"/>
                <w:right w:val="none" w:sz="0" w:space="0" w:color="auto"/>
              </w:divBdr>
            </w:div>
            <w:div w:id="1217862608">
              <w:marLeft w:val="0"/>
              <w:marRight w:val="0"/>
              <w:marTop w:val="0"/>
              <w:marBottom w:val="0"/>
              <w:divBdr>
                <w:top w:val="none" w:sz="0" w:space="0" w:color="auto"/>
                <w:left w:val="none" w:sz="0" w:space="0" w:color="auto"/>
                <w:bottom w:val="none" w:sz="0" w:space="0" w:color="auto"/>
                <w:right w:val="none" w:sz="0" w:space="0" w:color="auto"/>
              </w:divBdr>
            </w:div>
            <w:div w:id="1368068092">
              <w:marLeft w:val="0"/>
              <w:marRight w:val="0"/>
              <w:marTop w:val="0"/>
              <w:marBottom w:val="0"/>
              <w:divBdr>
                <w:top w:val="none" w:sz="0" w:space="0" w:color="auto"/>
                <w:left w:val="none" w:sz="0" w:space="0" w:color="auto"/>
                <w:bottom w:val="none" w:sz="0" w:space="0" w:color="auto"/>
                <w:right w:val="none" w:sz="0" w:space="0" w:color="auto"/>
              </w:divBdr>
            </w:div>
            <w:div w:id="1392535888">
              <w:marLeft w:val="0"/>
              <w:marRight w:val="0"/>
              <w:marTop w:val="0"/>
              <w:marBottom w:val="0"/>
              <w:divBdr>
                <w:top w:val="none" w:sz="0" w:space="0" w:color="auto"/>
                <w:left w:val="none" w:sz="0" w:space="0" w:color="auto"/>
                <w:bottom w:val="none" w:sz="0" w:space="0" w:color="auto"/>
                <w:right w:val="none" w:sz="0" w:space="0" w:color="auto"/>
              </w:divBdr>
            </w:div>
            <w:div w:id="1961719824">
              <w:marLeft w:val="0"/>
              <w:marRight w:val="0"/>
              <w:marTop w:val="0"/>
              <w:marBottom w:val="0"/>
              <w:divBdr>
                <w:top w:val="none" w:sz="0" w:space="0" w:color="auto"/>
                <w:left w:val="none" w:sz="0" w:space="0" w:color="auto"/>
                <w:bottom w:val="none" w:sz="0" w:space="0" w:color="auto"/>
                <w:right w:val="none" w:sz="0" w:space="0" w:color="auto"/>
              </w:divBdr>
            </w:div>
            <w:div w:id="211597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808625">
      <w:bodyDiv w:val="1"/>
      <w:marLeft w:val="0"/>
      <w:marRight w:val="0"/>
      <w:marTop w:val="0"/>
      <w:marBottom w:val="0"/>
      <w:divBdr>
        <w:top w:val="none" w:sz="0" w:space="0" w:color="auto"/>
        <w:left w:val="none" w:sz="0" w:space="0" w:color="auto"/>
        <w:bottom w:val="none" w:sz="0" w:space="0" w:color="auto"/>
        <w:right w:val="none" w:sz="0" w:space="0" w:color="auto"/>
      </w:divBdr>
    </w:div>
    <w:div w:id="249124570">
      <w:bodyDiv w:val="1"/>
      <w:marLeft w:val="0"/>
      <w:marRight w:val="0"/>
      <w:marTop w:val="0"/>
      <w:marBottom w:val="0"/>
      <w:divBdr>
        <w:top w:val="none" w:sz="0" w:space="0" w:color="auto"/>
        <w:left w:val="none" w:sz="0" w:space="0" w:color="auto"/>
        <w:bottom w:val="none" w:sz="0" w:space="0" w:color="auto"/>
        <w:right w:val="none" w:sz="0" w:space="0" w:color="auto"/>
      </w:divBdr>
    </w:div>
    <w:div w:id="249243313">
      <w:bodyDiv w:val="1"/>
      <w:marLeft w:val="0"/>
      <w:marRight w:val="0"/>
      <w:marTop w:val="0"/>
      <w:marBottom w:val="0"/>
      <w:divBdr>
        <w:top w:val="none" w:sz="0" w:space="0" w:color="auto"/>
        <w:left w:val="none" w:sz="0" w:space="0" w:color="auto"/>
        <w:bottom w:val="none" w:sz="0" w:space="0" w:color="auto"/>
        <w:right w:val="none" w:sz="0" w:space="0" w:color="auto"/>
      </w:divBdr>
    </w:div>
    <w:div w:id="251083528">
      <w:bodyDiv w:val="1"/>
      <w:marLeft w:val="0"/>
      <w:marRight w:val="0"/>
      <w:marTop w:val="0"/>
      <w:marBottom w:val="0"/>
      <w:divBdr>
        <w:top w:val="none" w:sz="0" w:space="0" w:color="auto"/>
        <w:left w:val="none" w:sz="0" w:space="0" w:color="auto"/>
        <w:bottom w:val="none" w:sz="0" w:space="0" w:color="auto"/>
        <w:right w:val="none" w:sz="0" w:space="0" w:color="auto"/>
      </w:divBdr>
    </w:div>
    <w:div w:id="251546263">
      <w:bodyDiv w:val="1"/>
      <w:marLeft w:val="0"/>
      <w:marRight w:val="0"/>
      <w:marTop w:val="0"/>
      <w:marBottom w:val="0"/>
      <w:divBdr>
        <w:top w:val="none" w:sz="0" w:space="0" w:color="auto"/>
        <w:left w:val="none" w:sz="0" w:space="0" w:color="auto"/>
        <w:bottom w:val="none" w:sz="0" w:space="0" w:color="auto"/>
        <w:right w:val="none" w:sz="0" w:space="0" w:color="auto"/>
      </w:divBdr>
    </w:div>
    <w:div w:id="252016063">
      <w:bodyDiv w:val="1"/>
      <w:marLeft w:val="0"/>
      <w:marRight w:val="0"/>
      <w:marTop w:val="0"/>
      <w:marBottom w:val="0"/>
      <w:divBdr>
        <w:top w:val="none" w:sz="0" w:space="0" w:color="auto"/>
        <w:left w:val="none" w:sz="0" w:space="0" w:color="auto"/>
        <w:bottom w:val="none" w:sz="0" w:space="0" w:color="auto"/>
        <w:right w:val="none" w:sz="0" w:space="0" w:color="auto"/>
      </w:divBdr>
    </w:div>
    <w:div w:id="252052210">
      <w:bodyDiv w:val="1"/>
      <w:marLeft w:val="0"/>
      <w:marRight w:val="0"/>
      <w:marTop w:val="0"/>
      <w:marBottom w:val="0"/>
      <w:divBdr>
        <w:top w:val="none" w:sz="0" w:space="0" w:color="auto"/>
        <w:left w:val="none" w:sz="0" w:space="0" w:color="auto"/>
        <w:bottom w:val="none" w:sz="0" w:space="0" w:color="auto"/>
        <w:right w:val="none" w:sz="0" w:space="0" w:color="auto"/>
      </w:divBdr>
      <w:divsChild>
        <w:div w:id="193882767">
          <w:marLeft w:val="0"/>
          <w:marRight w:val="0"/>
          <w:marTop w:val="0"/>
          <w:marBottom w:val="150"/>
          <w:divBdr>
            <w:top w:val="none" w:sz="0" w:space="0" w:color="auto"/>
            <w:left w:val="none" w:sz="0" w:space="0" w:color="auto"/>
            <w:bottom w:val="none" w:sz="0" w:space="0" w:color="auto"/>
            <w:right w:val="none" w:sz="0" w:space="0" w:color="auto"/>
          </w:divBdr>
        </w:div>
        <w:div w:id="474831424">
          <w:marLeft w:val="0"/>
          <w:marRight w:val="0"/>
          <w:marTop w:val="0"/>
          <w:marBottom w:val="150"/>
          <w:divBdr>
            <w:top w:val="none" w:sz="0" w:space="0" w:color="auto"/>
            <w:left w:val="none" w:sz="0" w:space="0" w:color="auto"/>
            <w:bottom w:val="none" w:sz="0" w:space="0" w:color="auto"/>
            <w:right w:val="none" w:sz="0" w:space="0" w:color="auto"/>
          </w:divBdr>
        </w:div>
        <w:div w:id="499008716">
          <w:marLeft w:val="0"/>
          <w:marRight w:val="0"/>
          <w:marTop w:val="0"/>
          <w:marBottom w:val="150"/>
          <w:divBdr>
            <w:top w:val="none" w:sz="0" w:space="0" w:color="auto"/>
            <w:left w:val="none" w:sz="0" w:space="0" w:color="auto"/>
            <w:bottom w:val="none" w:sz="0" w:space="0" w:color="auto"/>
            <w:right w:val="none" w:sz="0" w:space="0" w:color="auto"/>
          </w:divBdr>
        </w:div>
        <w:div w:id="596601487">
          <w:marLeft w:val="0"/>
          <w:marRight w:val="0"/>
          <w:marTop w:val="0"/>
          <w:marBottom w:val="150"/>
          <w:divBdr>
            <w:top w:val="none" w:sz="0" w:space="0" w:color="auto"/>
            <w:left w:val="none" w:sz="0" w:space="0" w:color="auto"/>
            <w:bottom w:val="none" w:sz="0" w:space="0" w:color="auto"/>
            <w:right w:val="none" w:sz="0" w:space="0" w:color="auto"/>
          </w:divBdr>
        </w:div>
        <w:div w:id="1073507223">
          <w:marLeft w:val="0"/>
          <w:marRight w:val="0"/>
          <w:marTop w:val="0"/>
          <w:marBottom w:val="150"/>
          <w:divBdr>
            <w:top w:val="none" w:sz="0" w:space="0" w:color="auto"/>
            <w:left w:val="none" w:sz="0" w:space="0" w:color="auto"/>
            <w:bottom w:val="none" w:sz="0" w:space="0" w:color="auto"/>
            <w:right w:val="none" w:sz="0" w:space="0" w:color="auto"/>
          </w:divBdr>
        </w:div>
        <w:div w:id="1536624851">
          <w:marLeft w:val="0"/>
          <w:marRight w:val="0"/>
          <w:marTop w:val="0"/>
          <w:marBottom w:val="150"/>
          <w:divBdr>
            <w:top w:val="none" w:sz="0" w:space="0" w:color="auto"/>
            <w:left w:val="none" w:sz="0" w:space="0" w:color="auto"/>
            <w:bottom w:val="none" w:sz="0" w:space="0" w:color="auto"/>
            <w:right w:val="none" w:sz="0" w:space="0" w:color="auto"/>
          </w:divBdr>
        </w:div>
        <w:div w:id="1692031488">
          <w:marLeft w:val="0"/>
          <w:marRight w:val="0"/>
          <w:marTop w:val="0"/>
          <w:marBottom w:val="150"/>
          <w:divBdr>
            <w:top w:val="none" w:sz="0" w:space="0" w:color="auto"/>
            <w:left w:val="none" w:sz="0" w:space="0" w:color="auto"/>
            <w:bottom w:val="none" w:sz="0" w:space="0" w:color="auto"/>
            <w:right w:val="none" w:sz="0" w:space="0" w:color="auto"/>
          </w:divBdr>
        </w:div>
        <w:div w:id="1873692368">
          <w:marLeft w:val="0"/>
          <w:marRight w:val="0"/>
          <w:marTop w:val="0"/>
          <w:marBottom w:val="150"/>
          <w:divBdr>
            <w:top w:val="none" w:sz="0" w:space="0" w:color="auto"/>
            <w:left w:val="none" w:sz="0" w:space="0" w:color="auto"/>
            <w:bottom w:val="none" w:sz="0" w:space="0" w:color="auto"/>
            <w:right w:val="none" w:sz="0" w:space="0" w:color="auto"/>
          </w:divBdr>
        </w:div>
      </w:divsChild>
    </w:div>
    <w:div w:id="252205471">
      <w:bodyDiv w:val="1"/>
      <w:marLeft w:val="0"/>
      <w:marRight w:val="0"/>
      <w:marTop w:val="0"/>
      <w:marBottom w:val="0"/>
      <w:divBdr>
        <w:top w:val="none" w:sz="0" w:space="0" w:color="auto"/>
        <w:left w:val="none" w:sz="0" w:space="0" w:color="auto"/>
        <w:bottom w:val="none" w:sz="0" w:space="0" w:color="auto"/>
        <w:right w:val="none" w:sz="0" w:space="0" w:color="auto"/>
      </w:divBdr>
    </w:div>
    <w:div w:id="252518427">
      <w:bodyDiv w:val="1"/>
      <w:marLeft w:val="0"/>
      <w:marRight w:val="0"/>
      <w:marTop w:val="0"/>
      <w:marBottom w:val="0"/>
      <w:divBdr>
        <w:top w:val="none" w:sz="0" w:space="0" w:color="auto"/>
        <w:left w:val="none" w:sz="0" w:space="0" w:color="auto"/>
        <w:bottom w:val="none" w:sz="0" w:space="0" w:color="auto"/>
        <w:right w:val="none" w:sz="0" w:space="0" w:color="auto"/>
      </w:divBdr>
    </w:div>
    <w:div w:id="253173549">
      <w:bodyDiv w:val="1"/>
      <w:marLeft w:val="0"/>
      <w:marRight w:val="0"/>
      <w:marTop w:val="0"/>
      <w:marBottom w:val="0"/>
      <w:divBdr>
        <w:top w:val="none" w:sz="0" w:space="0" w:color="auto"/>
        <w:left w:val="none" w:sz="0" w:space="0" w:color="auto"/>
        <w:bottom w:val="none" w:sz="0" w:space="0" w:color="auto"/>
        <w:right w:val="none" w:sz="0" w:space="0" w:color="auto"/>
      </w:divBdr>
    </w:div>
    <w:div w:id="253827365">
      <w:bodyDiv w:val="1"/>
      <w:marLeft w:val="0"/>
      <w:marRight w:val="0"/>
      <w:marTop w:val="0"/>
      <w:marBottom w:val="0"/>
      <w:divBdr>
        <w:top w:val="none" w:sz="0" w:space="0" w:color="auto"/>
        <w:left w:val="none" w:sz="0" w:space="0" w:color="auto"/>
        <w:bottom w:val="none" w:sz="0" w:space="0" w:color="auto"/>
        <w:right w:val="none" w:sz="0" w:space="0" w:color="auto"/>
      </w:divBdr>
      <w:divsChild>
        <w:div w:id="32464428">
          <w:marLeft w:val="0"/>
          <w:marRight w:val="0"/>
          <w:marTop w:val="0"/>
          <w:marBottom w:val="0"/>
          <w:divBdr>
            <w:top w:val="none" w:sz="0" w:space="0" w:color="auto"/>
            <w:left w:val="none" w:sz="0" w:space="0" w:color="auto"/>
            <w:bottom w:val="none" w:sz="0" w:space="0" w:color="auto"/>
            <w:right w:val="none" w:sz="0" w:space="0" w:color="auto"/>
          </w:divBdr>
        </w:div>
        <w:div w:id="60376393">
          <w:marLeft w:val="0"/>
          <w:marRight w:val="0"/>
          <w:marTop w:val="0"/>
          <w:marBottom w:val="0"/>
          <w:divBdr>
            <w:top w:val="none" w:sz="0" w:space="0" w:color="auto"/>
            <w:left w:val="none" w:sz="0" w:space="0" w:color="auto"/>
            <w:bottom w:val="none" w:sz="0" w:space="0" w:color="auto"/>
            <w:right w:val="none" w:sz="0" w:space="0" w:color="auto"/>
          </w:divBdr>
        </w:div>
        <w:div w:id="222370377">
          <w:marLeft w:val="0"/>
          <w:marRight w:val="0"/>
          <w:marTop w:val="0"/>
          <w:marBottom w:val="0"/>
          <w:divBdr>
            <w:top w:val="none" w:sz="0" w:space="0" w:color="auto"/>
            <w:left w:val="none" w:sz="0" w:space="0" w:color="auto"/>
            <w:bottom w:val="none" w:sz="0" w:space="0" w:color="auto"/>
            <w:right w:val="none" w:sz="0" w:space="0" w:color="auto"/>
          </w:divBdr>
        </w:div>
        <w:div w:id="376902221">
          <w:marLeft w:val="0"/>
          <w:marRight w:val="0"/>
          <w:marTop w:val="0"/>
          <w:marBottom w:val="0"/>
          <w:divBdr>
            <w:top w:val="none" w:sz="0" w:space="0" w:color="auto"/>
            <w:left w:val="none" w:sz="0" w:space="0" w:color="auto"/>
            <w:bottom w:val="none" w:sz="0" w:space="0" w:color="auto"/>
            <w:right w:val="none" w:sz="0" w:space="0" w:color="auto"/>
          </w:divBdr>
        </w:div>
        <w:div w:id="527305138">
          <w:marLeft w:val="0"/>
          <w:marRight w:val="0"/>
          <w:marTop w:val="0"/>
          <w:marBottom w:val="0"/>
          <w:divBdr>
            <w:top w:val="none" w:sz="0" w:space="0" w:color="auto"/>
            <w:left w:val="none" w:sz="0" w:space="0" w:color="auto"/>
            <w:bottom w:val="none" w:sz="0" w:space="0" w:color="auto"/>
            <w:right w:val="none" w:sz="0" w:space="0" w:color="auto"/>
          </w:divBdr>
        </w:div>
        <w:div w:id="594019659">
          <w:marLeft w:val="0"/>
          <w:marRight w:val="0"/>
          <w:marTop w:val="0"/>
          <w:marBottom w:val="0"/>
          <w:divBdr>
            <w:top w:val="none" w:sz="0" w:space="0" w:color="auto"/>
            <w:left w:val="none" w:sz="0" w:space="0" w:color="auto"/>
            <w:bottom w:val="none" w:sz="0" w:space="0" w:color="auto"/>
            <w:right w:val="none" w:sz="0" w:space="0" w:color="auto"/>
          </w:divBdr>
        </w:div>
        <w:div w:id="643315006">
          <w:marLeft w:val="0"/>
          <w:marRight w:val="0"/>
          <w:marTop w:val="0"/>
          <w:marBottom w:val="0"/>
          <w:divBdr>
            <w:top w:val="none" w:sz="0" w:space="0" w:color="auto"/>
            <w:left w:val="none" w:sz="0" w:space="0" w:color="auto"/>
            <w:bottom w:val="none" w:sz="0" w:space="0" w:color="auto"/>
            <w:right w:val="none" w:sz="0" w:space="0" w:color="auto"/>
          </w:divBdr>
        </w:div>
        <w:div w:id="685790004">
          <w:marLeft w:val="0"/>
          <w:marRight w:val="0"/>
          <w:marTop w:val="0"/>
          <w:marBottom w:val="0"/>
          <w:divBdr>
            <w:top w:val="none" w:sz="0" w:space="0" w:color="auto"/>
            <w:left w:val="none" w:sz="0" w:space="0" w:color="auto"/>
            <w:bottom w:val="none" w:sz="0" w:space="0" w:color="auto"/>
            <w:right w:val="none" w:sz="0" w:space="0" w:color="auto"/>
          </w:divBdr>
        </w:div>
        <w:div w:id="709689654">
          <w:marLeft w:val="0"/>
          <w:marRight w:val="0"/>
          <w:marTop w:val="0"/>
          <w:marBottom w:val="0"/>
          <w:divBdr>
            <w:top w:val="none" w:sz="0" w:space="0" w:color="auto"/>
            <w:left w:val="none" w:sz="0" w:space="0" w:color="auto"/>
            <w:bottom w:val="none" w:sz="0" w:space="0" w:color="auto"/>
            <w:right w:val="none" w:sz="0" w:space="0" w:color="auto"/>
          </w:divBdr>
        </w:div>
        <w:div w:id="733893335">
          <w:marLeft w:val="0"/>
          <w:marRight w:val="0"/>
          <w:marTop w:val="0"/>
          <w:marBottom w:val="0"/>
          <w:divBdr>
            <w:top w:val="none" w:sz="0" w:space="0" w:color="auto"/>
            <w:left w:val="none" w:sz="0" w:space="0" w:color="auto"/>
            <w:bottom w:val="none" w:sz="0" w:space="0" w:color="auto"/>
            <w:right w:val="none" w:sz="0" w:space="0" w:color="auto"/>
          </w:divBdr>
        </w:div>
        <w:div w:id="904946647">
          <w:marLeft w:val="0"/>
          <w:marRight w:val="0"/>
          <w:marTop w:val="0"/>
          <w:marBottom w:val="0"/>
          <w:divBdr>
            <w:top w:val="none" w:sz="0" w:space="0" w:color="auto"/>
            <w:left w:val="none" w:sz="0" w:space="0" w:color="auto"/>
            <w:bottom w:val="none" w:sz="0" w:space="0" w:color="auto"/>
            <w:right w:val="none" w:sz="0" w:space="0" w:color="auto"/>
          </w:divBdr>
        </w:div>
        <w:div w:id="939946991">
          <w:marLeft w:val="0"/>
          <w:marRight w:val="0"/>
          <w:marTop w:val="0"/>
          <w:marBottom w:val="0"/>
          <w:divBdr>
            <w:top w:val="none" w:sz="0" w:space="0" w:color="auto"/>
            <w:left w:val="none" w:sz="0" w:space="0" w:color="auto"/>
            <w:bottom w:val="none" w:sz="0" w:space="0" w:color="auto"/>
            <w:right w:val="none" w:sz="0" w:space="0" w:color="auto"/>
          </w:divBdr>
        </w:div>
        <w:div w:id="998652369">
          <w:marLeft w:val="0"/>
          <w:marRight w:val="0"/>
          <w:marTop w:val="0"/>
          <w:marBottom w:val="0"/>
          <w:divBdr>
            <w:top w:val="none" w:sz="0" w:space="0" w:color="auto"/>
            <w:left w:val="none" w:sz="0" w:space="0" w:color="auto"/>
            <w:bottom w:val="none" w:sz="0" w:space="0" w:color="auto"/>
            <w:right w:val="none" w:sz="0" w:space="0" w:color="auto"/>
          </w:divBdr>
        </w:div>
        <w:div w:id="1073116555">
          <w:marLeft w:val="0"/>
          <w:marRight w:val="0"/>
          <w:marTop w:val="0"/>
          <w:marBottom w:val="0"/>
          <w:divBdr>
            <w:top w:val="none" w:sz="0" w:space="0" w:color="auto"/>
            <w:left w:val="none" w:sz="0" w:space="0" w:color="auto"/>
            <w:bottom w:val="none" w:sz="0" w:space="0" w:color="auto"/>
            <w:right w:val="none" w:sz="0" w:space="0" w:color="auto"/>
          </w:divBdr>
        </w:div>
        <w:div w:id="1175026761">
          <w:marLeft w:val="0"/>
          <w:marRight w:val="0"/>
          <w:marTop w:val="0"/>
          <w:marBottom w:val="0"/>
          <w:divBdr>
            <w:top w:val="none" w:sz="0" w:space="0" w:color="auto"/>
            <w:left w:val="none" w:sz="0" w:space="0" w:color="auto"/>
            <w:bottom w:val="none" w:sz="0" w:space="0" w:color="auto"/>
            <w:right w:val="none" w:sz="0" w:space="0" w:color="auto"/>
          </w:divBdr>
        </w:div>
        <w:div w:id="1203057098">
          <w:marLeft w:val="0"/>
          <w:marRight w:val="0"/>
          <w:marTop w:val="0"/>
          <w:marBottom w:val="0"/>
          <w:divBdr>
            <w:top w:val="none" w:sz="0" w:space="0" w:color="auto"/>
            <w:left w:val="none" w:sz="0" w:space="0" w:color="auto"/>
            <w:bottom w:val="none" w:sz="0" w:space="0" w:color="auto"/>
            <w:right w:val="none" w:sz="0" w:space="0" w:color="auto"/>
          </w:divBdr>
        </w:div>
        <w:div w:id="1263297110">
          <w:marLeft w:val="0"/>
          <w:marRight w:val="0"/>
          <w:marTop w:val="0"/>
          <w:marBottom w:val="0"/>
          <w:divBdr>
            <w:top w:val="none" w:sz="0" w:space="0" w:color="auto"/>
            <w:left w:val="none" w:sz="0" w:space="0" w:color="auto"/>
            <w:bottom w:val="none" w:sz="0" w:space="0" w:color="auto"/>
            <w:right w:val="none" w:sz="0" w:space="0" w:color="auto"/>
          </w:divBdr>
        </w:div>
        <w:div w:id="1305239439">
          <w:marLeft w:val="0"/>
          <w:marRight w:val="0"/>
          <w:marTop w:val="0"/>
          <w:marBottom w:val="0"/>
          <w:divBdr>
            <w:top w:val="none" w:sz="0" w:space="0" w:color="auto"/>
            <w:left w:val="none" w:sz="0" w:space="0" w:color="auto"/>
            <w:bottom w:val="none" w:sz="0" w:space="0" w:color="auto"/>
            <w:right w:val="none" w:sz="0" w:space="0" w:color="auto"/>
          </w:divBdr>
        </w:div>
        <w:div w:id="1317492211">
          <w:marLeft w:val="0"/>
          <w:marRight w:val="0"/>
          <w:marTop w:val="0"/>
          <w:marBottom w:val="0"/>
          <w:divBdr>
            <w:top w:val="none" w:sz="0" w:space="0" w:color="auto"/>
            <w:left w:val="none" w:sz="0" w:space="0" w:color="auto"/>
            <w:bottom w:val="none" w:sz="0" w:space="0" w:color="auto"/>
            <w:right w:val="none" w:sz="0" w:space="0" w:color="auto"/>
          </w:divBdr>
        </w:div>
        <w:div w:id="1458329035">
          <w:marLeft w:val="0"/>
          <w:marRight w:val="0"/>
          <w:marTop w:val="0"/>
          <w:marBottom w:val="0"/>
          <w:divBdr>
            <w:top w:val="none" w:sz="0" w:space="0" w:color="auto"/>
            <w:left w:val="none" w:sz="0" w:space="0" w:color="auto"/>
            <w:bottom w:val="none" w:sz="0" w:space="0" w:color="auto"/>
            <w:right w:val="none" w:sz="0" w:space="0" w:color="auto"/>
          </w:divBdr>
        </w:div>
        <w:div w:id="1623538499">
          <w:marLeft w:val="0"/>
          <w:marRight w:val="0"/>
          <w:marTop w:val="0"/>
          <w:marBottom w:val="0"/>
          <w:divBdr>
            <w:top w:val="none" w:sz="0" w:space="0" w:color="auto"/>
            <w:left w:val="none" w:sz="0" w:space="0" w:color="auto"/>
            <w:bottom w:val="none" w:sz="0" w:space="0" w:color="auto"/>
            <w:right w:val="none" w:sz="0" w:space="0" w:color="auto"/>
          </w:divBdr>
        </w:div>
        <w:div w:id="1716345915">
          <w:marLeft w:val="0"/>
          <w:marRight w:val="0"/>
          <w:marTop w:val="0"/>
          <w:marBottom w:val="0"/>
          <w:divBdr>
            <w:top w:val="none" w:sz="0" w:space="0" w:color="auto"/>
            <w:left w:val="none" w:sz="0" w:space="0" w:color="auto"/>
            <w:bottom w:val="none" w:sz="0" w:space="0" w:color="auto"/>
            <w:right w:val="none" w:sz="0" w:space="0" w:color="auto"/>
          </w:divBdr>
        </w:div>
        <w:div w:id="1902591372">
          <w:marLeft w:val="0"/>
          <w:marRight w:val="0"/>
          <w:marTop w:val="0"/>
          <w:marBottom w:val="0"/>
          <w:divBdr>
            <w:top w:val="none" w:sz="0" w:space="0" w:color="auto"/>
            <w:left w:val="none" w:sz="0" w:space="0" w:color="auto"/>
            <w:bottom w:val="none" w:sz="0" w:space="0" w:color="auto"/>
            <w:right w:val="none" w:sz="0" w:space="0" w:color="auto"/>
          </w:divBdr>
        </w:div>
        <w:div w:id="2006468960">
          <w:marLeft w:val="0"/>
          <w:marRight w:val="0"/>
          <w:marTop w:val="0"/>
          <w:marBottom w:val="0"/>
          <w:divBdr>
            <w:top w:val="none" w:sz="0" w:space="0" w:color="auto"/>
            <w:left w:val="none" w:sz="0" w:space="0" w:color="auto"/>
            <w:bottom w:val="none" w:sz="0" w:space="0" w:color="auto"/>
            <w:right w:val="none" w:sz="0" w:space="0" w:color="auto"/>
          </w:divBdr>
        </w:div>
        <w:div w:id="2050521997">
          <w:marLeft w:val="0"/>
          <w:marRight w:val="0"/>
          <w:marTop w:val="0"/>
          <w:marBottom w:val="0"/>
          <w:divBdr>
            <w:top w:val="none" w:sz="0" w:space="0" w:color="auto"/>
            <w:left w:val="none" w:sz="0" w:space="0" w:color="auto"/>
            <w:bottom w:val="none" w:sz="0" w:space="0" w:color="auto"/>
            <w:right w:val="none" w:sz="0" w:space="0" w:color="auto"/>
          </w:divBdr>
        </w:div>
        <w:div w:id="2065788396">
          <w:marLeft w:val="0"/>
          <w:marRight w:val="0"/>
          <w:marTop w:val="0"/>
          <w:marBottom w:val="0"/>
          <w:divBdr>
            <w:top w:val="none" w:sz="0" w:space="0" w:color="auto"/>
            <w:left w:val="none" w:sz="0" w:space="0" w:color="auto"/>
            <w:bottom w:val="none" w:sz="0" w:space="0" w:color="auto"/>
            <w:right w:val="none" w:sz="0" w:space="0" w:color="auto"/>
          </w:divBdr>
        </w:div>
      </w:divsChild>
    </w:div>
    <w:div w:id="258952332">
      <w:bodyDiv w:val="1"/>
      <w:marLeft w:val="0"/>
      <w:marRight w:val="0"/>
      <w:marTop w:val="0"/>
      <w:marBottom w:val="0"/>
      <w:divBdr>
        <w:top w:val="none" w:sz="0" w:space="0" w:color="auto"/>
        <w:left w:val="none" w:sz="0" w:space="0" w:color="auto"/>
        <w:bottom w:val="none" w:sz="0" w:space="0" w:color="auto"/>
        <w:right w:val="none" w:sz="0" w:space="0" w:color="auto"/>
      </w:divBdr>
    </w:div>
    <w:div w:id="261302020">
      <w:bodyDiv w:val="1"/>
      <w:marLeft w:val="0"/>
      <w:marRight w:val="0"/>
      <w:marTop w:val="0"/>
      <w:marBottom w:val="0"/>
      <w:divBdr>
        <w:top w:val="none" w:sz="0" w:space="0" w:color="auto"/>
        <w:left w:val="none" w:sz="0" w:space="0" w:color="auto"/>
        <w:bottom w:val="none" w:sz="0" w:space="0" w:color="auto"/>
        <w:right w:val="none" w:sz="0" w:space="0" w:color="auto"/>
      </w:divBdr>
    </w:div>
    <w:div w:id="262231596">
      <w:bodyDiv w:val="1"/>
      <w:marLeft w:val="0"/>
      <w:marRight w:val="0"/>
      <w:marTop w:val="0"/>
      <w:marBottom w:val="0"/>
      <w:divBdr>
        <w:top w:val="none" w:sz="0" w:space="0" w:color="auto"/>
        <w:left w:val="none" w:sz="0" w:space="0" w:color="auto"/>
        <w:bottom w:val="none" w:sz="0" w:space="0" w:color="auto"/>
        <w:right w:val="none" w:sz="0" w:space="0" w:color="auto"/>
      </w:divBdr>
    </w:div>
    <w:div w:id="262618584">
      <w:bodyDiv w:val="1"/>
      <w:marLeft w:val="0"/>
      <w:marRight w:val="0"/>
      <w:marTop w:val="0"/>
      <w:marBottom w:val="0"/>
      <w:divBdr>
        <w:top w:val="none" w:sz="0" w:space="0" w:color="auto"/>
        <w:left w:val="none" w:sz="0" w:space="0" w:color="auto"/>
        <w:bottom w:val="none" w:sz="0" w:space="0" w:color="auto"/>
        <w:right w:val="none" w:sz="0" w:space="0" w:color="auto"/>
      </w:divBdr>
    </w:div>
    <w:div w:id="265430916">
      <w:bodyDiv w:val="1"/>
      <w:marLeft w:val="0"/>
      <w:marRight w:val="0"/>
      <w:marTop w:val="0"/>
      <w:marBottom w:val="0"/>
      <w:divBdr>
        <w:top w:val="none" w:sz="0" w:space="0" w:color="auto"/>
        <w:left w:val="none" w:sz="0" w:space="0" w:color="auto"/>
        <w:bottom w:val="none" w:sz="0" w:space="0" w:color="auto"/>
        <w:right w:val="none" w:sz="0" w:space="0" w:color="auto"/>
      </w:divBdr>
    </w:div>
    <w:div w:id="265772096">
      <w:bodyDiv w:val="1"/>
      <w:marLeft w:val="0"/>
      <w:marRight w:val="0"/>
      <w:marTop w:val="0"/>
      <w:marBottom w:val="0"/>
      <w:divBdr>
        <w:top w:val="none" w:sz="0" w:space="0" w:color="auto"/>
        <w:left w:val="none" w:sz="0" w:space="0" w:color="auto"/>
        <w:bottom w:val="none" w:sz="0" w:space="0" w:color="auto"/>
        <w:right w:val="none" w:sz="0" w:space="0" w:color="auto"/>
      </w:divBdr>
    </w:div>
    <w:div w:id="269243404">
      <w:bodyDiv w:val="1"/>
      <w:marLeft w:val="0"/>
      <w:marRight w:val="0"/>
      <w:marTop w:val="0"/>
      <w:marBottom w:val="0"/>
      <w:divBdr>
        <w:top w:val="none" w:sz="0" w:space="0" w:color="auto"/>
        <w:left w:val="none" w:sz="0" w:space="0" w:color="auto"/>
        <w:bottom w:val="none" w:sz="0" w:space="0" w:color="auto"/>
        <w:right w:val="none" w:sz="0" w:space="0" w:color="auto"/>
      </w:divBdr>
    </w:div>
    <w:div w:id="269944588">
      <w:bodyDiv w:val="1"/>
      <w:marLeft w:val="0"/>
      <w:marRight w:val="0"/>
      <w:marTop w:val="0"/>
      <w:marBottom w:val="0"/>
      <w:divBdr>
        <w:top w:val="none" w:sz="0" w:space="0" w:color="auto"/>
        <w:left w:val="none" w:sz="0" w:space="0" w:color="auto"/>
        <w:bottom w:val="none" w:sz="0" w:space="0" w:color="auto"/>
        <w:right w:val="none" w:sz="0" w:space="0" w:color="auto"/>
      </w:divBdr>
      <w:divsChild>
        <w:div w:id="145559844">
          <w:marLeft w:val="0"/>
          <w:marRight w:val="0"/>
          <w:marTop w:val="0"/>
          <w:marBottom w:val="150"/>
          <w:divBdr>
            <w:top w:val="none" w:sz="0" w:space="0" w:color="auto"/>
            <w:left w:val="none" w:sz="0" w:space="0" w:color="auto"/>
            <w:bottom w:val="none" w:sz="0" w:space="0" w:color="auto"/>
            <w:right w:val="none" w:sz="0" w:space="0" w:color="auto"/>
          </w:divBdr>
        </w:div>
        <w:div w:id="407270693">
          <w:marLeft w:val="0"/>
          <w:marRight w:val="0"/>
          <w:marTop w:val="0"/>
          <w:marBottom w:val="150"/>
          <w:divBdr>
            <w:top w:val="none" w:sz="0" w:space="0" w:color="auto"/>
            <w:left w:val="none" w:sz="0" w:space="0" w:color="auto"/>
            <w:bottom w:val="none" w:sz="0" w:space="0" w:color="auto"/>
            <w:right w:val="none" w:sz="0" w:space="0" w:color="auto"/>
          </w:divBdr>
        </w:div>
        <w:div w:id="601454070">
          <w:marLeft w:val="0"/>
          <w:marRight w:val="0"/>
          <w:marTop w:val="0"/>
          <w:marBottom w:val="150"/>
          <w:divBdr>
            <w:top w:val="none" w:sz="0" w:space="0" w:color="auto"/>
            <w:left w:val="none" w:sz="0" w:space="0" w:color="auto"/>
            <w:bottom w:val="none" w:sz="0" w:space="0" w:color="auto"/>
            <w:right w:val="none" w:sz="0" w:space="0" w:color="auto"/>
          </w:divBdr>
        </w:div>
        <w:div w:id="1113861283">
          <w:marLeft w:val="0"/>
          <w:marRight w:val="0"/>
          <w:marTop w:val="0"/>
          <w:marBottom w:val="150"/>
          <w:divBdr>
            <w:top w:val="none" w:sz="0" w:space="0" w:color="auto"/>
            <w:left w:val="none" w:sz="0" w:space="0" w:color="auto"/>
            <w:bottom w:val="none" w:sz="0" w:space="0" w:color="auto"/>
            <w:right w:val="none" w:sz="0" w:space="0" w:color="auto"/>
          </w:divBdr>
        </w:div>
      </w:divsChild>
    </w:div>
    <w:div w:id="271280672">
      <w:bodyDiv w:val="1"/>
      <w:marLeft w:val="0"/>
      <w:marRight w:val="0"/>
      <w:marTop w:val="0"/>
      <w:marBottom w:val="0"/>
      <w:divBdr>
        <w:top w:val="none" w:sz="0" w:space="0" w:color="auto"/>
        <w:left w:val="none" w:sz="0" w:space="0" w:color="auto"/>
        <w:bottom w:val="none" w:sz="0" w:space="0" w:color="auto"/>
        <w:right w:val="none" w:sz="0" w:space="0" w:color="auto"/>
      </w:divBdr>
    </w:div>
    <w:div w:id="273101178">
      <w:bodyDiv w:val="1"/>
      <w:marLeft w:val="0"/>
      <w:marRight w:val="0"/>
      <w:marTop w:val="0"/>
      <w:marBottom w:val="0"/>
      <w:divBdr>
        <w:top w:val="none" w:sz="0" w:space="0" w:color="auto"/>
        <w:left w:val="none" w:sz="0" w:space="0" w:color="auto"/>
        <w:bottom w:val="none" w:sz="0" w:space="0" w:color="auto"/>
        <w:right w:val="none" w:sz="0" w:space="0" w:color="auto"/>
      </w:divBdr>
    </w:div>
    <w:div w:id="273946593">
      <w:bodyDiv w:val="1"/>
      <w:marLeft w:val="0"/>
      <w:marRight w:val="0"/>
      <w:marTop w:val="0"/>
      <w:marBottom w:val="0"/>
      <w:divBdr>
        <w:top w:val="none" w:sz="0" w:space="0" w:color="auto"/>
        <w:left w:val="none" w:sz="0" w:space="0" w:color="auto"/>
        <w:bottom w:val="none" w:sz="0" w:space="0" w:color="auto"/>
        <w:right w:val="none" w:sz="0" w:space="0" w:color="auto"/>
      </w:divBdr>
    </w:div>
    <w:div w:id="275017559">
      <w:bodyDiv w:val="1"/>
      <w:marLeft w:val="0"/>
      <w:marRight w:val="0"/>
      <w:marTop w:val="0"/>
      <w:marBottom w:val="0"/>
      <w:divBdr>
        <w:top w:val="none" w:sz="0" w:space="0" w:color="auto"/>
        <w:left w:val="none" w:sz="0" w:space="0" w:color="auto"/>
        <w:bottom w:val="none" w:sz="0" w:space="0" w:color="auto"/>
        <w:right w:val="none" w:sz="0" w:space="0" w:color="auto"/>
      </w:divBdr>
      <w:divsChild>
        <w:div w:id="17514961">
          <w:marLeft w:val="0"/>
          <w:marRight w:val="0"/>
          <w:marTop w:val="0"/>
          <w:marBottom w:val="150"/>
          <w:divBdr>
            <w:top w:val="none" w:sz="0" w:space="0" w:color="auto"/>
            <w:left w:val="none" w:sz="0" w:space="0" w:color="auto"/>
            <w:bottom w:val="none" w:sz="0" w:space="0" w:color="auto"/>
            <w:right w:val="none" w:sz="0" w:space="0" w:color="auto"/>
          </w:divBdr>
        </w:div>
        <w:div w:id="18512691">
          <w:marLeft w:val="0"/>
          <w:marRight w:val="0"/>
          <w:marTop w:val="0"/>
          <w:marBottom w:val="150"/>
          <w:divBdr>
            <w:top w:val="none" w:sz="0" w:space="0" w:color="auto"/>
            <w:left w:val="none" w:sz="0" w:space="0" w:color="auto"/>
            <w:bottom w:val="none" w:sz="0" w:space="0" w:color="auto"/>
            <w:right w:val="none" w:sz="0" w:space="0" w:color="auto"/>
          </w:divBdr>
        </w:div>
        <w:div w:id="76289202">
          <w:marLeft w:val="0"/>
          <w:marRight w:val="0"/>
          <w:marTop w:val="0"/>
          <w:marBottom w:val="150"/>
          <w:divBdr>
            <w:top w:val="none" w:sz="0" w:space="0" w:color="auto"/>
            <w:left w:val="none" w:sz="0" w:space="0" w:color="auto"/>
            <w:bottom w:val="none" w:sz="0" w:space="0" w:color="auto"/>
            <w:right w:val="none" w:sz="0" w:space="0" w:color="auto"/>
          </w:divBdr>
        </w:div>
        <w:div w:id="379406357">
          <w:marLeft w:val="0"/>
          <w:marRight w:val="0"/>
          <w:marTop w:val="0"/>
          <w:marBottom w:val="150"/>
          <w:divBdr>
            <w:top w:val="none" w:sz="0" w:space="0" w:color="auto"/>
            <w:left w:val="none" w:sz="0" w:space="0" w:color="auto"/>
            <w:bottom w:val="none" w:sz="0" w:space="0" w:color="auto"/>
            <w:right w:val="none" w:sz="0" w:space="0" w:color="auto"/>
          </w:divBdr>
        </w:div>
        <w:div w:id="521817448">
          <w:marLeft w:val="0"/>
          <w:marRight w:val="0"/>
          <w:marTop w:val="0"/>
          <w:marBottom w:val="150"/>
          <w:divBdr>
            <w:top w:val="none" w:sz="0" w:space="0" w:color="auto"/>
            <w:left w:val="none" w:sz="0" w:space="0" w:color="auto"/>
            <w:bottom w:val="none" w:sz="0" w:space="0" w:color="auto"/>
            <w:right w:val="none" w:sz="0" w:space="0" w:color="auto"/>
          </w:divBdr>
        </w:div>
        <w:div w:id="716902019">
          <w:marLeft w:val="0"/>
          <w:marRight w:val="0"/>
          <w:marTop w:val="0"/>
          <w:marBottom w:val="150"/>
          <w:divBdr>
            <w:top w:val="none" w:sz="0" w:space="0" w:color="auto"/>
            <w:left w:val="none" w:sz="0" w:space="0" w:color="auto"/>
            <w:bottom w:val="none" w:sz="0" w:space="0" w:color="auto"/>
            <w:right w:val="none" w:sz="0" w:space="0" w:color="auto"/>
          </w:divBdr>
        </w:div>
        <w:div w:id="790713168">
          <w:marLeft w:val="0"/>
          <w:marRight w:val="0"/>
          <w:marTop w:val="0"/>
          <w:marBottom w:val="150"/>
          <w:divBdr>
            <w:top w:val="none" w:sz="0" w:space="0" w:color="auto"/>
            <w:left w:val="none" w:sz="0" w:space="0" w:color="auto"/>
            <w:bottom w:val="none" w:sz="0" w:space="0" w:color="auto"/>
            <w:right w:val="none" w:sz="0" w:space="0" w:color="auto"/>
          </w:divBdr>
        </w:div>
        <w:div w:id="1032145515">
          <w:marLeft w:val="0"/>
          <w:marRight w:val="0"/>
          <w:marTop w:val="0"/>
          <w:marBottom w:val="150"/>
          <w:divBdr>
            <w:top w:val="none" w:sz="0" w:space="0" w:color="auto"/>
            <w:left w:val="none" w:sz="0" w:space="0" w:color="auto"/>
            <w:bottom w:val="none" w:sz="0" w:space="0" w:color="auto"/>
            <w:right w:val="none" w:sz="0" w:space="0" w:color="auto"/>
          </w:divBdr>
        </w:div>
        <w:div w:id="1451238957">
          <w:marLeft w:val="0"/>
          <w:marRight w:val="0"/>
          <w:marTop w:val="0"/>
          <w:marBottom w:val="150"/>
          <w:divBdr>
            <w:top w:val="none" w:sz="0" w:space="0" w:color="auto"/>
            <w:left w:val="none" w:sz="0" w:space="0" w:color="auto"/>
            <w:bottom w:val="none" w:sz="0" w:space="0" w:color="auto"/>
            <w:right w:val="none" w:sz="0" w:space="0" w:color="auto"/>
          </w:divBdr>
        </w:div>
        <w:div w:id="1974172354">
          <w:marLeft w:val="0"/>
          <w:marRight w:val="0"/>
          <w:marTop w:val="0"/>
          <w:marBottom w:val="150"/>
          <w:divBdr>
            <w:top w:val="none" w:sz="0" w:space="0" w:color="auto"/>
            <w:left w:val="none" w:sz="0" w:space="0" w:color="auto"/>
            <w:bottom w:val="none" w:sz="0" w:space="0" w:color="auto"/>
            <w:right w:val="none" w:sz="0" w:space="0" w:color="auto"/>
          </w:divBdr>
        </w:div>
      </w:divsChild>
    </w:div>
    <w:div w:id="275138668">
      <w:bodyDiv w:val="1"/>
      <w:marLeft w:val="0"/>
      <w:marRight w:val="0"/>
      <w:marTop w:val="0"/>
      <w:marBottom w:val="0"/>
      <w:divBdr>
        <w:top w:val="none" w:sz="0" w:space="0" w:color="auto"/>
        <w:left w:val="none" w:sz="0" w:space="0" w:color="auto"/>
        <w:bottom w:val="none" w:sz="0" w:space="0" w:color="auto"/>
        <w:right w:val="none" w:sz="0" w:space="0" w:color="auto"/>
      </w:divBdr>
    </w:div>
    <w:div w:id="278338144">
      <w:bodyDiv w:val="1"/>
      <w:marLeft w:val="0"/>
      <w:marRight w:val="0"/>
      <w:marTop w:val="0"/>
      <w:marBottom w:val="0"/>
      <w:divBdr>
        <w:top w:val="none" w:sz="0" w:space="0" w:color="auto"/>
        <w:left w:val="none" w:sz="0" w:space="0" w:color="auto"/>
        <w:bottom w:val="none" w:sz="0" w:space="0" w:color="auto"/>
        <w:right w:val="none" w:sz="0" w:space="0" w:color="auto"/>
      </w:divBdr>
    </w:div>
    <w:div w:id="279335630">
      <w:bodyDiv w:val="1"/>
      <w:marLeft w:val="0"/>
      <w:marRight w:val="0"/>
      <w:marTop w:val="0"/>
      <w:marBottom w:val="0"/>
      <w:divBdr>
        <w:top w:val="none" w:sz="0" w:space="0" w:color="auto"/>
        <w:left w:val="none" w:sz="0" w:space="0" w:color="auto"/>
        <w:bottom w:val="none" w:sz="0" w:space="0" w:color="auto"/>
        <w:right w:val="none" w:sz="0" w:space="0" w:color="auto"/>
      </w:divBdr>
    </w:div>
    <w:div w:id="279342856">
      <w:bodyDiv w:val="1"/>
      <w:marLeft w:val="0"/>
      <w:marRight w:val="0"/>
      <w:marTop w:val="0"/>
      <w:marBottom w:val="0"/>
      <w:divBdr>
        <w:top w:val="none" w:sz="0" w:space="0" w:color="auto"/>
        <w:left w:val="none" w:sz="0" w:space="0" w:color="auto"/>
        <w:bottom w:val="none" w:sz="0" w:space="0" w:color="auto"/>
        <w:right w:val="none" w:sz="0" w:space="0" w:color="auto"/>
      </w:divBdr>
    </w:div>
    <w:div w:id="281694337">
      <w:bodyDiv w:val="1"/>
      <w:marLeft w:val="0"/>
      <w:marRight w:val="0"/>
      <w:marTop w:val="0"/>
      <w:marBottom w:val="0"/>
      <w:divBdr>
        <w:top w:val="none" w:sz="0" w:space="0" w:color="auto"/>
        <w:left w:val="none" w:sz="0" w:space="0" w:color="auto"/>
        <w:bottom w:val="none" w:sz="0" w:space="0" w:color="auto"/>
        <w:right w:val="none" w:sz="0" w:space="0" w:color="auto"/>
      </w:divBdr>
    </w:div>
    <w:div w:id="282077932">
      <w:bodyDiv w:val="1"/>
      <w:marLeft w:val="0"/>
      <w:marRight w:val="0"/>
      <w:marTop w:val="0"/>
      <w:marBottom w:val="0"/>
      <w:divBdr>
        <w:top w:val="none" w:sz="0" w:space="0" w:color="auto"/>
        <w:left w:val="none" w:sz="0" w:space="0" w:color="auto"/>
        <w:bottom w:val="none" w:sz="0" w:space="0" w:color="auto"/>
        <w:right w:val="none" w:sz="0" w:space="0" w:color="auto"/>
      </w:divBdr>
      <w:divsChild>
        <w:div w:id="66806100">
          <w:marLeft w:val="0"/>
          <w:marRight w:val="0"/>
          <w:marTop w:val="0"/>
          <w:marBottom w:val="150"/>
          <w:divBdr>
            <w:top w:val="none" w:sz="0" w:space="0" w:color="auto"/>
            <w:left w:val="none" w:sz="0" w:space="0" w:color="auto"/>
            <w:bottom w:val="none" w:sz="0" w:space="0" w:color="auto"/>
            <w:right w:val="none" w:sz="0" w:space="0" w:color="auto"/>
          </w:divBdr>
        </w:div>
        <w:div w:id="100420692">
          <w:marLeft w:val="0"/>
          <w:marRight w:val="0"/>
          <w:marTop w:val="0"/>
          <w:marBottom w:val="150"/>
          <w:divBdr>
            <w:top w:val="none" w:sz="0" w:space="0" w:color="auto"/>
            <w:left w:val="none" w:sz="0" w:space="0" w:color="auto"/>
            <w:bottom w:val="none" w:sz="0" w:space="0" w:color="auto"/>
            <w:right w:val="none" w:sz="0" w:space="0" w:color="auto"/>
          </w:divBdr>
        </w:div>
        <w:div w:id="161971354">
          <w:marLeft w:val="0"/>
          <w:marRight w:val="0"/>
          <w:marTop w:val="0"/>
          <w:marBottom w:val="150"/>
          <w:divBdr>
            <w:top w:val="none" w:sz="0" w:space="0" w:color="auto"/>
            <w:left w:val="none" w:sz="0" w:space="0" w:color="auto"/>
            <w:bottom w:val="none" w:sz="0" w:space="0" w:color="auto"/>
            <w:right w:val="none" w:sz="0" w:space="0" w:color="auto"/>
          </w:divBdr>
        </w:div>
        <w:div w:id="372465345">
          <w:marLeft w:val="0"/>
          <w:marRight w:val="0"/>
          <w:marTop w:val="0"/>
          <w:marBottom w:val="150"/>
          <w:divBdr>
            <w:top w:val="none" w:sz="0" w:space="0" w:color="auto"/>
            <w:left w:val="none" w:sz="0" w:space="0" w:color="auto"/>
            <w:bottom w:val="none" w:sz="0" w:space="0" w:color="auto"/>
            <w:right w:val="none" w:sz="0" w:space="0" w:color="auto"/>
          </w:divBdr>
        </w:div>
        <w:div w:id="650259546">
          <w:marLeft w:val="0"/>
          <w:marRight w:val="0"/>
          <w:marTop w:val="0"/>
          <w:marBottom w:val="150"/>
          <w:divBdr>
            <w:top w:val="none" w:sz="0" w:space="0" w:color="auto"/>
            <w:left w:val="none" w:sz="0" w:space="0" w:color="auto"/>
            <w:bottom w:val="none" w:sz="0" w:space="0" w:color="auto"/>
            <w:right w:val="none" w:sz="0" w:space="0" w:color="auto"/>
          </w:divBdr>
        </w:div>
        <w:div w:id="1046031166">
          <w:marLeft w:val="0"/>
          <w:marRight w:val="0"/>
          <w:marTop w:val="0"/>
          <w:marBottom w:val="150"/>
          <w:divBdr>
            <w:top w:val="none" w:sz="0" w:space="0" w:color="auto"/>
            <w:left w:val="none" w:sz="0" w:space="0" w:color="auto"/>
            <w:bottom w:val="none" w:sz="0" w:space="0" w:color="auto"/>
            <w:right w:val="none" w:sz="0" w:space="0" w:color="auto"/>
          </w:divBdr>
        </w:div>
      </w:divsChild>
    </w:div>
    <w:div w:id="282814408">
      <w:bodyDiv w:val="1"/>
      <w:marLeft w:val="0"/>
      <w:marRight w:val="0"/>
      <w:marTop w:val="0"/>
      <w:marBottom w:val="0"/>
      <w:divBdr>
        <w:top w:val="none" w:sz="0" w:space="0" w:color="auto"/>
        <w:left w:val="none" w:sz="0" w:space="0" w:color="auto"/>
        <w:bottom w:val="none" w:sz="0" w:space="0" w:color="auto"/>
        <w:right w:val="none" w:sz="0" w:space="0" w:color="auto"/>
      </w:divBdr>
    </w:div>
    <w:div w:id="284389790">
      <w:bodyDiv w:val="1"/>
      <w:marLeft w:val="0"/>
      <w:marRight w:val="0"/>
      <w:marTop w:val="0"/>
      <w:marBottom w:val="0"/>
      <w:divBdr>
        <w:top w:val="none" w:sz="0" w:space="0" w:color="auto"/>
        <w:left w:val="none" w:sz="0" w:space="0" w:color="auto"/>
        <w:bottom w:val="none" w:sz="0" w:space="0" w:color="auto"/>
        <w:right w:val="none" w:sz="0" w:space="0" w:color="auto"/>
      </w:divBdr>
    </w:div>
    <w:div w:id="287199336">
      <w:bodyDiv w:val="1"/>
      <w:marLeft w:val="0"/>
      <w:marRight w:val="0"/>
      <w:marTop w:val="0"/>
      <w:marBottom w:val="0"/>
      <w:divBdr>
        <w:top w:val="none" w:sz="0" w:space="0" w:color="auto"/>
        <w:left w:val="none" w:sz="0" w:space="0" w:color="auto"/>
        <w:bottom w:val="none" w:sz="0" w:space="0" w:color="auto"/>
        <w:right w:val="none" w:sz="0" w:space="0" w:color="auto"/>
      </w:divBdr>
    </w:div>
    <w:div w:id="288778284">
      <w:bodyDiv w:val="1"/>
      <w:marLeft w:val="0"/>
      <w:marRight w:val="0"/>
      <w:marTop w:val="0"/>
      <w:marBottom w:val="0"/>
      <w:divBdr>
        <w:top w:val="none" w:sz="0" w:space="0" w:color="auto"/>
        <w:left w:val="none" w:sz="0" w:space="0" w:color="auto"/>
        <w:bottom w:val="none" w:sz="0" w:space="0" w:color="auto"/>
        <w:right w:val="none" w:sz="0" w:space="0" w:color="auto"/>
      </w:divBdr>
    </w:div>
    <w:div w:id="290479100">
      <w:bodyDiv w:val="1"/>
      <w:marLeft w:val="0"/>
      <w:marRight w:val="0"/>
      <w:marTop w:val="0"/>
      <w:marBottom w:val="0"/>
      <w:divBdr>
        <w:top w:val="none" w:sz="0" w:space="0" w:color="auto"/>
        <w:left w:val="none" w:sz="0" w:space="0" w:color="auto"/>
        <w:bottom w:val="none" w:sz="0" w:space="0" w:color="auto"/>
        <w:right w:val="none" w:sz="0" w:space="0" w:color="auto"/>
      </w:divBdr>
    </w:div>
    <w:div w:id="291907745">
      <w:bodyDiv w:val="1"/>
      <w:marLeft w:val="0"/>
      <w:marRight w:val="0"/>
      <w:marTop w:val="0"/>
      <w:marBottom w:val="0"/>
      <w:divBdr>
        <w:top w:val="none" w:sz="0" w:space="0" w:color="auto"/>
        <w:left w:val="none" w:sz="0" w:space="0" w:color="auto"/>
        <w:bottom w:val="none" w:sz="0" w:space="0" w:color="auto"/>
        <w:right w:val="none" w:sz="0" w:space="0" w:color="auto"/>
      </w:divBdr>
      <w:divsChild>
        <w:div w:id="469982475">
          <w:marLeft w:val="0"/>
          <w:marRight w:val="0"/>
          <w:marTop w:val="0"/>
          <w:marBottom w:val="0"/>
          <w:divBdr>
            <w:top w:val="none" w:sz="0" w:space="0" w:color="auto"/>
            <w:left w:val="none" w:sz="0" w:space="0" w:color="auto"/>
            <w:bottom w:val="none" w:sz="0" w:space="0" w:color="auto"/>
            <w:right w:val="none" w:sz="0" w:space="0" w:color="auto"/>
          </w:divBdr>
        </w:div>
        <w:div w:id="853374738">
          <w:marLeft w:val="0"/>
          <w:marRight w:val="0"/>
          <w:marTop w:val="0"/>
          <w:marBottom w:val="0"/>
          <w:divBdr>
            <w:top w:val="none" w:sz="0" w:space="0" w:color="auto"/>
            <w:left w:val="none" w:sz="0" w:space="0" w:color="auto"/>
            <w:bottom w:val="none" w:sz="0" w:space="0" w:color="auto"/>
            <w:right w:val="none" w:sz="0" w:space="0" w:color="auto"/>
          </w:divBdr>
          <w:divsChild>
            <w:div w:id="279265491">
              <w:marLeft w:val="0"/>
              <w:marRight w:val="0"/>
              <w:marTop w:val="0"/>
              <w:marBottom w:val="0"/>
              <w:divBdr>
                <w:top w:val="none" w:sz="0" w:space="0" w:color="auto"/>
                <w:left w:val="none" w:sz="0" w:space="0" w:color="auto"/>
                <w:bottom w:val="none" w:sz="0" w:space="0" w:color="auto"/>
                <w:right w:val="none" w:sz="0" w:space="0" w:color="auto"/>
              </w:divBdr>
            </w:div>
            <w:div w:id="361445995">
              <w:marLeft w:val="0"/>
              <w:marRight w:val="0"/>
              <w:marTop w:val="0"/>
              <w:marBottom w:val="0"/>
              <w:divBdr>
                <w:top w:val="none" w:sz="0" w:space="0" w:color="auto"/>
                <w:left w:val="none" w:sz="0" w:space="0" w:color="auto"/>
                <w:bottom w:val="none" w:sz="0" w:space="0" w:color="auto"/>
                <w:right w:val="none" w:sz="0" w:space="0" w:color="auto"/>
              </w:divBdr>
            </w:div>
            <w:div w:id="406920813">
              <w:marLeft w:val="0"/>
              <w:marRight w:val="0"/>
              <w:marTop w:val="0"/>
              <w:marBottom w:val="0"/>
              <w:divBdr>
                <w:top w:val="none" w:sz="0" w:space="0" w:color="auto"/>
                <w:left w:val="none" w:sz="0" w:space="0" w:color="auto"/>
                <w:bottom w:val="none" w:sz="0" w:space="0" w:color="auto"/>
                <w:right w:val="none" w:sz="0" w:space="0" w:color="auto"/>
              </w:divBdr>
            </w:div>
            <w:div w:id="747965650">
              <w:marLeft w:val="0"/>
              <w:marRight w:val="0"/>
              <w:marTop w:val="0"/>
              <w:marBottom w:val="0"/>
              <w:divBdr>
                <w:top w:val="none" w:sz="0" w:space="0" w:color="auto"/>
                <w:left w:val="none" w:sz="0" w:space="0" w:color="auto"/>
                <w:bottom w:val="none" w:sz="0" w:space="0" w:color="auto"/>
                <w:right w:val="none" w:sz="0" w:space="0" w:color="auto"/>
              </w:divBdr>
              <w:divsChild>
                <w:div w:id="1243563311">
                  <w:marLeft w:val="-75"/>
                  <w:marRight w:val="0"/>
                  <w:marTop w:val="30"/>
                  <w:marBottom w:val="30"/>
                  <w:divBdr>
                    <w:top w:val="none" w:sz="0" w:space="0" w:color="auto"/>
                    <w:left w:val="none" w:sz="0" w:space="0" w:color="auto"/>
                    <w:bottom w:val="none" w:sz="0" w:space="0" w:color="auto"/>
                    <w:right w:val="none" w:sz="0" w:space="0" w:color="auto"/>
                  </w:divBdr>
                  <w:divsChild>
                    <w:div w:id="1326515563">
                      <w:marLeft w:val="0"/>
                      <w:marRight w:val="0"/>
                      <w:marTop w:val="0"/>
                      <w:marBottom w:val="0"/>
                      <w:divBdr>
                        <w:top w:val="none" w:sz="0" w:space="0" w:color="auto"/>
                        <w:left w:val="none" w:sz="0" w:space="0" w:color="auto"/>
                        <w:bottom w:val="none" w:sz="0" w:space="0" w:color="auto"/>
                        <w:right w:val="none" w:sz="0" w:space="0" w:color="auto"/>
                      </w:divBdr>
                      <w:divsChild>
                        <w:div w:id="1560287432">
                          <w:marLeft w:val="0"/>
                          <w:marRight w:val="0"/>
                          <w:marTop w:val="0"/>
                          <w:marBottom w:val="0"/>
                          <w:divBdr>
                            <w:top w:val="none" w:sz="0" w:space="0" w:color="auto"/>
                            <w:left w:val="none" w:sz="0" w:space="0" w:color="auto"/>
                            <w:bottom w:val="none" w:sz="0" w:space="0" w:color="auto"/>
                            <w:right w:val="none" w:sz="0" w:space="0" w:color="auto"/>
                          </w:divBdr>
                        </w:div>
                      </w:divsChild>
                    </w:div>
                    <w:div w:id="1933199811">
                      <w:marLeft w:val="0"/>
                      <w:marRight w:val="0"/>
                      <w:marTop w:val="0"/>
                      <w:marBottom w:val="0"/>
                      <w:divBdr>
                        <w:top w:val="none" w:sz="0" w:space="0" w:color="auto"/>
                        <w:left w:val="none" w:sz="0" w:space="0" w:color="auto"/>
                        <w:bottom w:val="none" w:sz="0" w:space="0" w:color="auto"/>
                        <w:right w:val="none" w:sz="0" w:space="0" w:color="auto"/>
                      </w:divBdr>
                      <w:divsChild>
                        <w:div w:id="1519926826">
                          <w:marLeft w:val="0"/>
                          <w:marRight w:val="0"/>
                          <w:marTop w:val="0"/>
                          <w:marBottom w:val="0"/>
                          <w:divBdr>
                            <w:top w:val="none" w:sz="0" w:space="0" w:color="auto"/>
                            <w:left w:val="none" w:sz="0" w:space="0" w:color="auto"/>
                            <w:bottom w:val="none" w:sz="0" w:space="0" w:color="auto"/>
                            <w:right w:val="none" w:sz="0" w:space="0" w:color="auto"/>
                          </w:divBdr>
                        </w:div>
                        <w:div w:id="161528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504869">
              <w:marLeft w:val="0"/>
              <w:marRight w:val="0"/>
              <w:marTop w:val="0"/>
              <w:marBottom w:val="0"/>
              <w:divBdr>
                <w:top w:val="none" w:sz="0" w:space="0" w:color="auto"/>
                <w:left w:val="none" w:sz="0" w:space="0" w:color="auto"/>
                <w:bottom w:val="none" w:sz="0" w:space="0" w:color="auto"/>
                <w:right w:val="none" w:sz="0" w:space="0" w:color="auto"/>
              </w:divBdr>
            </w:div>
            <w:div w:id="1096944577">
              <w:marLeft w:val="0"/>
              <w:marRight w:val="0"/>
              <w:marTop w:val="0"/>
              <w:marBottom w:val="0"/>
              <w:divBdr>
                <w:top w:val="none" w:sz="0" w:space="0" w:color="auto"/>
                <w:left w:val="none" w:sz="0" w:space="0" w:color="auto"/>
                <w:bottom w:val="none" w:sz="0" w:space="0" w:color="auto"/>
                <w:right w:val="none" w:sz="0" w:space="0" w:color="auto"/>
              </w:divBdr>
            </w:div>
            <w:div w:id="1102412094">
              <w:marLeft w:val="0"/>
              <w:marRight w:val="0"/>
              <w:marTop w:val="0"/>
              <w:marBottom w:val="0"/>
              <w:divBdr>
                <w:top w:val="none" w:sz="0" w:space="0" w:color="auto"/>
                <w:left w:val="none" w:sz="0" w:space="0" w:color="auto"/>
                <w:bottom w:val="none" w:sz="0" w:space="0" w:color="auto"/>
                <w:right w:val="none" w:sz="0" w:space="0" w:color="auto"/>
              </w:divBdr>
            </w:div>
            <w:div w:id="1150635116">
              <w:marLeft w:val="0"/>
              <w:marRight w:val="0"/>
              <w:marTop w:val="0"/>
              <w:marBottom w:val="0"/>
              <w:divBdr>
                <w:top w:val="none" w:sz="0" w:space="0" w:color="auto"/>
                <w:left w:val="none" w:sz="0" w:space="0" w:color="auto"/>
                <w:bottom w:val="none" w:sz="0" w:space="0" w:color="auto"/>
                <w:right w:val="none" w:sz="0" w:space="0" w:color="auto"/>
              </w:divBdr>
            </w:div>
            <w:div w:id="1190683053">
              <w:marLeft w:val="0"/>
              <w:marRight w:val="0"/>
              <w:marTop w:val="0"/>
              <w:marBottom w:val="0"/>
              <w:divBdr>
                <w:top w:val="none" w:sz="0" w:space="0" w:color="auto"/>
                <w:left w:val="none" w:sz="0" w:space="0" w:color="auto"/>
                <w:bottom w:val="none" w:sz="0" w:space="0" w:color="auto"/>
                <w:right w:val="none" w:sz="0" w:space="0" w:color="auto"/>
              </w:divBdr>
            </w:div>
            <w:div w:id="1556618642">
              <w:marLeft w:val="0"/>
              <w:marRight w:val="0"/>
              <w:marTop w:val="0"/>
              <w:marBottom w:val="0"/>
              <w:divBdr>
                <w:top w:val="none" w:sz="0" w:space="0" w:color="auto"/>
                <w:left w:val="none" w:sz="0" w:space="0" w:color="auto"/>
                <w:bottom w:val="none" w:sz="0" w:space="0" w:color="auto"/>
                <w:right w:val="none" w:sz="0" w:space="0" w:color="auto"/>
              </w:divBdr>
            </w:div>
            <w:div w:id="1669211733">
              <w:marLeft w:val="0"/>
              <w:marRight w:val="0"/>
              <w:marTop w:val="0"/>
              <w:marBottom w:val="0"/>
              <w:divBdr>
                <w:top w:val="none" w:sz="0" w:space="0" w:color="auto"/>
                <w:left w:val="none" w:sz="0" w:space="0" w:color="auto"/>
                <w:bottom w:val="none" w:sz="0" w:space="0" w:color="auto"/>
                <w:right w:val="none" w:sz="0" w:space="0" w:color="auto"/>
              </w:divBdr>
            </w:div>
            <w:div w:id="1757314328">
              <w:marLeft w:val="0"/>
              <w:marRight w:val="0"/>
              <w:marTop w:val="0"/>
              <w:marBottom w:val="0"/>
              <w:divBdr>
                <w:top w:val="none" w:sz="0" w:space="0" w:color="auto"/>
                <w:left w:val="none" w:sz="0" w:space="0" w:color="auto"/>
                <w:bottom w:val="none" w:sz="0" w:space="0" w:color="auto"/>
                <w:right w:val="none" w:sz="0" w:space="0" w:color="auto"/>
              </w:divBdr>
            </w:div>
            <w:div w:id="1826580119">
              <w:marLeft w:val="0"/>
              <w:marRight w:val="0"/>
              <w:marTop w:val="0"/>
              <w:marBottom w:val="0"/>
              <w:divBdr>
                <w:top w:val="none" w:sz="0" w:space="0" w:color="auto"/>
                <w:left w:val="none" w:sz="0" w:space="0" w:color="auto"/>
                <w:bottom w:val="none" w:sz="0" w:space="0" w:color="auto"/>
                <w:right w:val="none" w:sz="0" w:space="0" w:color="auto"/>
              </w:divBdr>
            </w:div>
            <w:div w:id="1833133498">
              <w:marLeft w:val="0"/>
              <w:marRight w:val="0"/>
              <w:marTop w:val="0"/>
              <w:marBottom w:val="0"/>
              <w:divBdr>
                <w:top w:val="none" w:sz="0" w:space="0" w:color="auto"/>
                <w:left w:val="none" w:sz="0" w:space="0" w:color="auto"/>
                <w:bottom w:val="none" w:sz="0" w:space="0" w:color="auto"/>
                <w:right w:val="none" w:sz="0" w:space="0" w:color="auto"/>
              </w:divBdr>
            </w:div>
            <w:div w:id="1856187257">
              <w:marLeft w:val="0"/>
              <w:marRight w:val="0"/>
              <w:marTop w:val="0"/>
              <w:marBottom w:val="0"/>
              <w:divBdr>
                <w:top w:val="none" w:sz="0" w:space="0" w:color="auto"/>
                <w:left w:val="none" w:sz="0" w:space="0" w:color="auto"/>
                <w:bottom w:val="none" w:sz="0" w:space="0" w:color="auto"/>
                <w:right w:val="none" w:sz="0" w:space="0" w:color="auto"/>
              </w:divBdr>
            </w:div>
            <w:div w:id="1949920757">
              <w:marLeft w:val="0"/>
              <w:marRight w:val="0"/>
              <w:marTop w:val="0"/>
              <w:marBottom w:val="0"/>
              <w:divBdr>
                <w:top w:val="none" w:sz="0" w:space="0" w:color="auto"/>
                <w:left w:val="none" w:sz="0" w:space="0" w:color="auto"/>
                <w:bottom w:val="none" w:sz="0" w:space="0" w:color="auto"/>
                <w:right w:val="none" w:sz="0" w:space="0" w:color="auto"/>
              </w:divBdr>
            </w:div>
            <w:div w:id="2048724381">
              <w:marLeft w:val="0"/>
              <w:marRight w:val="0"/>
              <w:marTop w:val="0"/>
              <w:marBottom w:val="0"/>
              <w:divBdr>
                <w:top w:val="none" w:sz="0" w:space="0" w:color="auto"/>
                <w:left w:val="none" w:sz="0" w:space="0" w:color="auto"/>
                <w:bottom w:val="none" w:sz="0" w:space="0" w:color="auto"/>
                <w:right w:val="none" w:sz="0" w:space="0" w:color="auto"/>
              </w:divBdr>
            </w:div>
          </w:divsChild>
        </w:div>
        <w:div w:id="872571827">
          <w:marLeft w:val="0"/>
          <w:marRight w:val="0"/>
          <w:marTop w:val="0"/>
          <w:marBottom w:val="0"/>
          <w:divBdr>
            <w:top w:val="none" w:sz="0" w:space="0" w:color="auto"/>
            <w:left w:val="none" w:sz="0" w:space="0" w:color="auto"/>
            <w:bottom w:val="none" w:sz="0" w:space="0" w:color="auto"/>
            <w:right w:val="none" w:sz="0" w:space="0" w:color="auto"/>
          </w:divBdr>
          <w:divsChild>
            <w:div w:id="840193421">
              <w:marLeft w:val="-75"/>
              <w:marRight w:val="0"/>
              <w:marTop w:val="30"/>
              <w:marBottom w:val="30"/>
              <w:divBdr>
                <w:top w:val="none" w:sz="0" w:space="0" w:color="auto"/>
                <w:left w:val="none" w:sz="0" w:space="0" w:color="auto"/>
                <w:bottom w:val="none" w:sz="0" w:space="0" w:color="auto"/>
                <w:right w:val="none" w:sz="0" w:space="0" w:color="auto"/>
              </w:divBdr>
              <w:divsChild>
                <w:div w:id="777023289">
                  <w:marLeft w:val="0"/>
                  <w:marRight w:val="0"/>
                  <w:marTop w:val="0"/>
                  <w:marBottom w:val="0"/>
                  <w:divBdr>
                    <w:top w:val="none" w:sz="0" w:space="0" w:color="auto"/>
                    <w:left w:val="none" w:sz="0" w:space="0" w:color="auto"/>
                    <w:bottom w:val="none" w:sz="0" w:space="0" w:color="auto"/>
                    <w:right w:val="none" w:sz="0" w:space="0" w:color="auto"/>
                  </w:divBdr>
                  <w:divsChild>
                    <w:div w:id="1649434125">
                      <w:marLeft w:val="0"/>
                      <w:marRight w:val="0"/>
                      <w:marTop w:val="0"/>
                      <w:marBottom w:val="0"/>
                      <w:divBdr>
                        <w:top w:val="none" w:sz="0" w:space="0" w:color="auto"/>
                        <w:left w:val="none" w:sz="0" w:space="0" w:color="auto"/>
                        <w:bottom w:val="none" w:sz="0" w:space="0" w:color="auto"/>
                        <w:right w:val="none" w:sz="0" w:space="0" w:color="auto"/>
                      </w:divBdr>
                    </w:div>
                  </w:divsChild>
                </w:div>
                <w:div w:id="1582984929">
                  <w:marLeft w:val="0"/>
                  <w:marRight w:val="0"/>
                  <w:marTop w:val="0"/>
                  <w:marBottom w:val="0"/>
                  <w:divBdr>
                    <w:top w:val="none" w:sz="0" w:space="0" w:color="auto"/>
                    <w:left w:val="none" w:sz="0" w:space="0" w:color="auto"/>
                    <w:bottom w:val="none" w:sz="0" w:space="0" w:color="auto"/>
                    <w:right w:val="none" w:sz="0" w:space="0" w:color="auto"/>
                  </w:divBdr>
                  <w:divsChild>
                    <w:div w:id="28046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159537">
          <w:marLeft w:val="0"/>
          <w:marRight w:val="0"/>
          <w:marTop w:val="0"/>
          <w:marBottom w:val="0"/>
          <w:divBdr>
            <w:top w:val="none" w:sz="0" w:space="0" w:color="auto"/>
            <w:left w:val="none" w:sz="0" w:space="0" w:color="auto"/>
            <w:bottom w:val="none" w:sz="0" w:space="0" w:color="auto"/>
            <w:right w:val="none" w:sz="0" w:space="0" w:color="auto"/>
          </w:divBdr>
          <w:divsChild>
            <w:div w:id="1224174102">
              <w:marLeft w:val="-75"/>
              <w:marRight w:val="0"/>
              <w:marTop w:val="30"/>
              <w:marBottom w:val="30"/>
              <w:divBdr>
                <w:top w:val="none" w:sz="0" w:space="0" w:color="auto"/>
                <w:left w:val="none" w:sz="0" w:space="0" w:color="auto"/>
                <w:bottom w:val="none" w:sz="0" w:space="0" w:color="auto"/>
                <w:right w:val="none" w:sz="0" w:space="0" w:color="auto"/>
              </w:divBdr>
              <w:divsChild>
                <w:div w:id="295720467">
                  <w:marLeft w:val="0"/>
                  <w:marRight w:val="0"/>
                  <w:marTop w:val="0"/>
                  <w:marBottom w:val="0"/>
                  <w:divBdr>
                    <w:top w:val="none" w:sz="0" w:space="0" w:color="auto"/>
                    <w:left w:val="none" w:sz="0" w:space="0" w:color="auto"/>
                    <w:bottom w:val="none" w:sz="0" w:space="0" w:color="auto"/>
                    <w:right w:val="none" w:sz="0" w:space="0" w:color="auto"/>
                  </w:divBdr>
                  <w:divsChild>
                    <w:div w:id="1076560086">
                      <w:marLeft w:val="0"/>
                      <w:marRight w:val="0"/>
                      <w:marTop w:val="0"/>
                      <w:marBottom w:val="0"/>
                      <w:divBdr>
                        <w:top w:val="none" w:sz="0" w:space="0" w:color="auto"/>
                        <w:left w:val="none" w:sz="0" w:space="0" w:color="auto"/>
                        <w:bottom w:val="none" w:sz="0" w:space="0" w:color="auto"/>
                        <w:right w:val="none" w:sz="0" w:space="0" w:color="auto"/>
                      </w:divBdr>
                    </w:div>
                  </w:divsChild>
                </w:div>
                <w:div w:id="1947418456">
                  <w:marLeft w:val="0"/>
                  <w:marRight w:val="0"/>
                  <w:marTop w:val="0"/>
                  <w:marBottom w:val="0"/>
                  <w:divBdr>
                    <w:top w:val="none" w:sz="0" w:space="0" w:color="auto"/>
                    <w:left w:val="none" w:sz="0" w:space="0" w:color="auto"/>
                    <w:bottom w:val="none" w:sz="0" w:space="0" w:color="auto"/>
                    <w:right w:val="none" w:sz="0" w:space="0" w:color="auto"/>
                  </w:divBdr>
                  <w:divsChild>
                    <w:div w:id="43486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530991">
          <w:marLeft w:val="0"/>
          <w:marRight w:val="0"/>
          <w:marTop w:val="0"/>
          <w:marBottom w:val="0"/>
          <w:divBdr>
            <w:top w:val="none" w:sz="0" w:space="0" w:color="auto"/>
            <w:left w:val="none" w:sz="0" w:space="0" w:color="auto"/>
            <w:bottom w:val="none" w:sz="0" w:space="0" w:color="auto"/>
            <w:right w:val="none" w:sz="0" w:space="0" w:color="auto"/>
          </w:divBdr>
        </w:div>
      </w:divsChild>
    </w:div>
    <w:div w:id="298001813">
      <w:bodyDiv w:val="1"/>
      <w:marLeft w:val="0"/>
      <w:marRight w:val="0"/>
      <w:marTop w:val="0"/>
      <w:marBottom w:val="0"/>
      <w:divBdr>
        <w:top w:val="none" w:sz="0" w:space="0" w:color="auto"/>
        <w:left w:val="none" w:sz="0" w:space="0" w:color="auto"/>
        <w:bottom w:val="none" w:sz="0" w:space="0" w:color="auto"/>
        <w:right w:val="none" w:sz="0" w:space="0" w:color="auto"/>
      </w:divBdr>
    </w:div>
    <w:div w:id="298653226">
      <w:bodyDiv w:val="1"/>
      <w:marLeft w:val="0"/>
      <w:marRight w:val="0"/>
      <w:marTop w:val="0"/>
      <w:marBottom w:val="0"/>
      <w:divBdr>
        <w:top w:val="none" w:sz="0" w:space="0" w:color="auto"/>
        <w:left w:val="none" w:sz="0" w:space="0" w:color="auto"/>
        <w:bottom w:val="none" w:sz="0" w:space="0" w:color="auto"/>
        <w:right w:val="none" w:sz="0" w:space="0" w:color="auto"/>
      </w:divBdr>
    </w:div>
    <w:div w:id="298917774">
      <w:bodyDiv w:val="1"/>
      <w:marLeft w:val="0"/>
      <w:marRight w:val="0"/>
      <w:marTop w:val="0"/>
      <w:marBottom w:val="0"/>
      <w:divBdr>
        <w:top w:val="none" w:sz="0" w:space="0" w:color="auto"/>
        <w:left w:val="none" w:sz="0" w:space="0" w:color="auto"/>
        <w:bottom w:val="none" w:sz="0" w:space="0" w:color="auto"/>
        <w:right w:val="none" w:sz="0" w:space="0" w:color="auto"/>
      </w:divBdr>
    </w:div>
    <w:div w:id="298997863">
      <w:bodyDiv w:val="1"/>
      <w:marLeft w:val="0"/>
      <w:marRight w:val="0"/>
      <w:marTop w:val="0"/>
      <w:marBottom w:val="0"/>
      <w:divBdr>
        <w:top w:val="none" w:sz="0" w:space="0" w:color="auto"/>
        <w:left w:val="none" w:sz="0" w:space="0" w:color="auto"/>
        <w:bottom w:val="none" w:sz="0" w:space="0" w:color="auto"/>
        <w:right w:val="none" w:sz="0" w:space="0" w:color="auto"/>
      </w:divBdr>
      <w:divsChild>
        <w:div w:id="390233920">
          <w:marLeft w:val="0"/>
          <w:marRight w:val="0"/>
          <w:marTop w:val="0"/>
          <w:marBottom w:val="150"/>
          <w:divBdr>
            <w:top w:val="none" w:sz="0" w:space="0" w:color="auto"/>
            <w:left w:val="none" w:sz="0" w:space="0" w:color="auto"/>
            <w:bottom w:val="none" w:sz="0" w:space="0" w:color="auto"/>
            <w:right w:val="none" w:sz="0" w:space="0" w:color="auto"/>
          </w:divBdr>
        </w:div>
        <w:div w:id="1105074064">
          <w:marLeft w:val="0"/>
          <w:marRight w:val="0"/>
          <w:marTop w:val="0"/>
          <w:marBottom w:val="150"/>
          <w:divBdr>
            <w:top w:val="none" w:sz="0" w:space="0" w:color="auto"/>
            <w:left w:val="none" w:sz="0" w:space="0" w:color="auto"/>
            <w:bottom w:val="none" w:sz="0" w:space="0" w:color="auto"/>
            <w:right w:val="none" w:sz="0" w:space="0" w:color="auto"/>
          </w:divBdr>
        </w:div>
        <w:div w:id="1186867747">
          <w:marLeft w:val="0"/>
          <w:marRight w:val="0"/>
          <w:marTop w:val="0"/>
          <w:marBottom w:val="150"/>
          <w:divBdr>
            <w:top w:val="none" w:sz="0" w:space="0" w:color="auto"/>
            <w:left w:val="none" w:sz="0" w:space="0" w:color="auto"/>
            <w:bottom w:val="none" w:sz="0" w:space="0" w:color="auto"/>
            <w:right w:val="none" w:sz="0" w:space="0" w:color="auto"/>
          </w:divBdr>
        </w:div>
        <w:div w:id="1215194612">
          <w:marLeft w:val="0"/>
          <w:marRight w:val="0"/>
          <w:marTop w:val="0"/>
          <w:marBottom w:val="150"/>
          <w:divBdr>
            <w:top w:val="none" w:sz="0" w:space="0" w:color="auto"/>
            <w:left w:val="none" w:sz="0" w:space="0" w:color="auto"/>
            <w:bottom w:val="none" w:sz="0" w:space="0" w:color="auto"/>
            <w:right w:val="none" w:sz="0" w:space="0" w:color="auto"/>
          </w:divBdr>
        </w:div>
        <w:div w:id="1641492271">
          <w:marLeft w:val="0"/>
          <w:marRight w:val="0"/>
          <w:marTop w:val="0"/>
          <w:marBottom w:val="150"/>
          <w:divBdr>
            <w:top w:val="none" w:sz="0" w:space="0" w:color="auto"/>
            <w:left w:val="none" w:sz="0" w:space="0" w:color="auto"/>
            <w:bottom w:val="none" w:sz="0" w:space="0" w:color="auto"/>
            <w:right w:val="none" w:sz="0" w:space="0" w:color="auto"/>
          </w:divBdr>
        </w:div>
        <w:div w:id="1765611032">
          <w:marLeft w:val="0"/>
          <w:marRight w:val="0"/>
          <w:marTop w:val="0"/>
          <w:marBottom w:val="150"/>
          <w:divBdr>
            <w:top w:val="none" w:sz="0" w:space="0" w:color="auto"/>
            <w:left w:val="none" w:sz="0" w:space="0" w:color="auto"/>
            <w:bottom w:val="none" w:sz="0" w:space="0" w:color="auto"/>
            <w:right w:val="none" w:sz="0" w:space="0" w:color="auto"/>
          </w:divBdr>
        </w:div>
        <w:div w:id="1852986486">
          <w:marLeft w:val="0"/>
          <w:marRight w:val="0"/>
          <w:marTop w:val="0"/>
          <w:marBottom w:val="150"/>
          <w:divBdr>
            <w:top w:val="none" w:sz="0" w:space="0" w:color="auto"/>
            <w:left w:val="none" w:sz="0" w:space="0" w:color="auto"/>
            <w:bottom w:val="none" w:sz="0" w:space="0" w:color="auto"/>
            <w:right w:val="none" w:sz="0" w:space="0" w:color="auto"/>
          </w:divBdr>
        </w:div>
      </w:divsChild>
    </w:div>
    <w:div w:id="300112298">
      <w:bodyDiv w:val="1"/>
      <w:marLeft w:val="0"/>
      <w:marRight w:val="0"/>
      <w:marTop w:val="0"/>
      <w:marBottom w:val="0"/>
      <w:divBdr>
        <w:top w:val="none" w:sz="0" w:space="0" w:color="auto"/>
        <w:left w:val="none" w:sz="0" w:space="0" w:color="auto"/>
        <w:bottom w:val="none" w:sz="0" w:space="0" w:color="auto"/>
        <w:right w:val="none" w:sz="0" w:space="0" w:color="auto"/>
      </w:divBdr>
      <w:divsChild>
        <w:div w:id="583076090">
          <w:marLeft w:val="0"/>
          <w:marRight w:val="0"/>
          <w:marTop w:val="0"/>
          <w:marBottom w:val="150"/>
          <w:divBdr>
            <w:top w:val="none" w:sz="0" w:space="0" w:color="auto"/>
            <w:left w:val="none" w:sz="0" w:space="0" w:color="auto"/>
            <w:bottom w:val="none" w:sz="0" w:space="0" w:color="auto"/>
            <w:right w:val="none" w:sz="0" w:space="0" w:color="auto"/>
          </w:divBdr>
        </w:div>
        <w:div w:id="861164418">
          <w:marLeft w:val="0"/>
          <w:marRight w:val="0"/>
          <w:marTop w:val="0"/>
          <w:marBottom w:val="150"/>
          <w:divBdr>
            <w:top w:val="none" w:sz="0" w:space="0" w:color="auto"/>
            <w:left w:val="none" w:sz="0" w:space="0" w:color="auto"/>
            <w:bottom w:val="none" w:sz="0" w:space="0" w:color="auto"/>
            <w:right w:val="none" w:sz="0" w:space="0" w:color="auto"/>
          </w:divBdr>
        </w:div>
        <w:div w:id="1391611223">
          <w:marLeft w:val="0"/>
          <w:marRight w:val="0"/>
          <w:marTop w:val="0"/>
          <w:marBottom w:val="150"/>
          <w:divBdr>
            <w:top w:val="none" w:sz="0" w:space="0" w:color="auto"/>
            <w:left w:val="none" w:sz="0" w:space="0" w:color="auto"/>
            <w:bottom w:val="none" w:sz="0" w:space="0" w:color="auto"/>
            <w:right w:val="none" w:sz="0" w:space="0" w:color="auto"/>
          </w:divBdr>
        </w:div>
        <w:div w:id="1822847091">
          <w:marLeft w:val="0"/>
          <w:marRight w:val="0"/>
          <w:marTop w:val="0"/>
          <w:marBottom w:val="150"/>
          <w:divBdr>
            <w:top w:val="none" w:sz="0" w:space="0" w:color="auto"/>
            <w:left w:val="none" w:sz="0" w:space="0" w:color="auto"/>
            <w:bottom w:val="none" w:sz="0" w:space="0" w:color="auto"/>
            <w:right w:val="none" w:sz="0" w:space="0" w:color="auto"/>
          </w:divBdr>
        </w:div>
      </w:divsChild>
    </w:div>
    <w:div w:id="303051184">
      <w:bodyDiv w:val="1"/>
      <w:marLeft w:val="0"/>
      <w:marRight w:val="0"/>
      <w:marTop w:val="0"/>
      <w:marBottom w:val="0"/>
      <w:divBdr>
        <w:top w:val="none" w:sz="0" w:space="0" w:color="auto"/>
        <w:left w:val="none" w:sz="0" w:space="0" w:color="auto"/>
        <w:bottom w:val="none" w:sz="0" w:space="0" w:color="auto"/>
        <w:right w:val="none" w:sz="0" w:space="0" w:color="auto"/>
      </w:divBdr>
    </w:div>
    <w:div w:id="305550962">
      <w:bodyDiv w:val="1"/>
      <w:marLeft w:val="0"/>
      <w:marRight w:val="0"/>
      <w:marTop w:val="0"/>
      <w:marBottom w:val="0"/>
      <w:divBdr>
        <w:top w:val="none" w:sz="0" w:space="0" w:color="auto"/>
        <w:left w:val="none" w:sz="0" w:space="0" w:color="auto"/>
        <w:bottom w:val="none" w:sz="0" w:space="0" w:color="auto"/>
        <w:right w:val="none" w:sz="0" w:space="0" w:color="auto"/>
      </w:divBdr>
    </w:div>
    <w:div w:id="305555196">
      <w:bodyDiv w:val="1"/>
      <w:marLeft w:val="0"/>
      <w:marRight w:val="0"/>
      <w:marTop w:val="0"/>
      <w:marBottom w:val="0"/>
      <w:divBdr>
        <w:top w:val="none" w:sz="0" w:space="0" w:color="auto"/>
        <w:left w:val="none" w:sz="0" w:space="0" w:color="auto"/>
        <w:bottom w:val="none" w:sz="0" w:space="0" w:color="auto"/>
        <w:right w:val="none" w:sz="0" w:space="0" w:color="auto"/>
      </w:divBdr>
    </w:div>
    <w:div w:id="305939818">
      <w:bodyDiv w:val="1"/>
      <w:marLeft w:val="0"/>
      <w:marRight w:val="0"/>
      <w:marTop w:val="0"/>
      <w:marBottom w:val="0"/>
      <w:divBdr>
        <w:top w:val="none" w:sz="0" w:space="0" w:color="auto"/>
        <w:left w:val="none" w:sz="0" w:space="0" w:color="auto"/>
        <w:bottom w:val="none" w:sz="0" w:space="0" w:color="auto"/>
        <w:right w:val="none" w:sz="0" w:space="0" w:color="auto"/>
      </w:divBdr>
      <w:divsChild>
        <w:div w:id="124399174">
          <w:marLeft w:val="0"/>
          <w:marRight w:val="0"/>
          <w:marTop w:val="0"/>
          <w:marBottom w:val="150"/>
          <w:divBdr>
            <w:top w:val="none" w:sz="0" w:space="0" w:color="auto"/>
            <w:left w:val="none" w:sz="0" w:space="0" w:color="auto"/>
            <w:bottom w:val="none" w:sz="0" w:space="0" w:color="auto"/>
            <w:right w:val="none" w:sz="0" w:space="0" w:color="auto"/>
          </w:divBdr>
        </w:div>
        <w:div w:id="287904869">
          <w:marLeft w:val="0"/>
          <w:marRight w:val="0"/>
          <w:marTop w:val="0"/>
          <w:marBottom w:val="150"/>
          <w:divBdr>
            <w:top w:val="none" w:sz="0" w:space="0" w:color="auto"/>
            <w:left w:val="none" w:sz="0" w:space="0" w:color="auto"/>
            <w:bottom w:val="none" w:sz="0" w:space="0" w:color="auto"/>
            <w:right w:val="none" w:sz="0" w:space="0" w:color="auto"/>
          </w:divBdr>
        </w:div>
        <w:div w:id="563948380">
          <w:marLeft w:val="0"/>
          <w:marRight w:val="0"/>
          <w:marTop w:val="0"/>
          <w:marBottom w:val="150"/>
          <w:divBdr>
            <w:top w:val="none" w:sz="0" w:space="0" w:color="auto"/>
            <w:left w:val="none" w:sz="0" w:space="0" w:color="auto"/>
            <w:bottom w:val="none" w:sz="0" w:space="0" w:color="auto"/>
            <w:right w:val="none" w:sz="0" w:space="0" w:color="auto"/>
          </w:divBdr>
        </w:div>
        <w:div w:id="1381708126">
          <w:marLeft w:val="0"/>
          <w:marRight w:val="0"/>
          <w:marTop w:val="0"/>
          <w:marBottom w:val="150"/>
          <w:divBdr>
            <w:top w:val="none" w:sz="0" w:space="0" w:color="auto"/>
            <w:left w:val="none" w:sz="0" w:space="0" w:color="auto"/>
            <w:bottom w:val="none" w:sz="0" w:space="0" w:color="auto"/>
            <w:right w:val="none" w:sz="0" w:space="0" w:color="auto"/>
          </w:divBdr>
        </w:div>
        <w:div w:id="1404644318">
          <w:marLeft w:val="0"/>
          <w:marRight w:val="0"/>
          <w:marTop w:val="0"/>
          <w:marBottom w:val="150"/>
          <w:divBdr>
            <w:top w:val="none" w:sz="0" w:space="0" w:color="auto"/>
            <w:left w:val="none" w:sz="0" w:space="0" w:color="auto"/>
            <w:bottom w:val="none" w:sz="0" w:space="0" w:color="auto"/>
            <w:right w:val="none" w:sz="0" w:space="0" w:color="auto"/>
          </w:divBdr>
        </w:div>
        <w:div w:id="1719352113">
          <w:marLeft w:val="0"/>
          <w:marRight w:val="0"/>
          <w:marTop w:val="0"/>
          <w:marBottom w:val="150"/>
          <w:divBdr>
            <w:top w:val="none" w:sz="0" w:space="0" w:color="auto"/>
            <w:left w:val="none" w:sz="0" w:space="0" w:color="auto"/>
            <w:bottom w:val="none" w:sz="0" w:space="0" w:color="auto"/>
            <w:right w:val="none" w:sz="0" w:space="0" w:color="auto"/>
          </w:divBdr>
        </w:div>
        <w:div w:id="1814761247">
          <w:marLeft w:val="0"/>
          <w:marRight w:val="0"/>
          <w:marTop w:val="0"/>
          <w:marBottom w:val="150"/>
          <w:divBdr>
            <w:top w:val="none" w:sz="0" w:space="0" w:color="auto"/>
            <w:left w:val="none" w:sz="0" w:space="0" w:color="auto"/>
            <w:bottom w:val="none" w:sz="0" w:space="0" w:color="auto"/>
            <w:right w:val="none" w:sz="0" w:space="0" w:color="auto"/>
          </w:divBdr>
        </w:div>
        <w:div w:id="1836535609">
          <w:marLeft w:val="0"/>
          <w:marRight w:val="0"/>
          <w:marTop w:val="0"/>
          <w:marBottom w:val="150"/>
          <w:divBdr>
            <w:top w:val="none" w:sz="0" w:space="0" w:color="auto"/>
            <w:left w:val="none" w:sz="0" w:space="0" w:color="auto"/>
            <w:bottom w:val="none" w:sz="0" w:space="0" w:color="auto"/>
            <w:right w:val="none" w:sz="0" w:space="0" w:color="auto"/>
          </w:divBdr>
        </w:div>
      </w:divsChild>
    </w:div>
    <w:div w:id="306935686">
      <w:bodyDiv w:val="1"/>
      <w:marLeft w:val="0"/>
      <w:marRight w:val="0"/>
      <w:marTop w:val="0"/>
      <w:marBottom w:val="0"/>
      <w:divBdr>
        <w:top w:val="none" w:sz="0" w:space="0" w:color="auto"/>
        <w:left w:val="none" w:sz="0" w:space="0" w:color="auto"/>
        <w:bottom w:val="none" w:sz="0" w:space="0" w:color="auto"/>
        <w:right w:val="none" w:sz="0" w:space="0" w:color="auto"/>
      </w:divBdr>
    </w:div>
    <w:div w:id="308361977">
      <w:bodyDiv w:val="1"/>
      <w:marLeft w:val="0"/>
      <w:marRight w:val="0"/>
      <w:marTop w:val="0"/>
      <w:marBottom w:val="0"/>
      <w:divBdr>
        <w:top w:val="none" w:sz="0" w:space="0" w:color="auto"/>
        <w:left w:val="none" w:sz="0" w:space="0" w:color="auto"/>
        <w:bottom w:val="none" w:sz="0" w:space="0" w:color="auto"/>
        <w:right w:val="none" w:sz="0" w:space="0" w:color="auto"/>
      </w:divBdr>
    </w:div>
    <w:div w:id="310209562">
      <w:bodyDiv w:val="1"/>
      <w:marLeft w:val="0"/>
      <w:marRight w:val="0"/>
      <w:marTop w:val="0"/>
      <w:marBottom w:val="0"/>
      <w:divBdr>
        <w:top w:val="none" w:sz="0" w:space="0" w:color="auto"/>
        <w:left w:val="none" w:sz="0" w:space="0" w:color="auto"/>
        <w:bottom w:val="none" w:sz="0" w:space="0" w:color="auto"/>
        <w:right w:val="none" w:sz="0" w:space="0" w:color="auto"/>
      </w:divBdr>
    </w:div>
    <w:div w:id="310793256">
      <w:bodyDiv w:val="1"/>
      <w:marLeft w:val="0"/>
      <w:marRight w:val="0"/>
      <w:marTop w:val="0"/>
      <w:marBottom w:val="0"/>
      <w:divBdr>
        <w:top w:val="none" w:sz="0" w:space="0" w:color="auto"/>
        <w:left w:val="none" w:sz="0" w:space="0" w:color="auto"/>
        <w:bottom w:val="none" w:sz="0" w:space="0" w:color="auto"/>
        <w:right w:val="none" w:sz="0" w:space="0" w:color="auto"/>
      </w:divBdr>
      <w:divsChild>
        <w:div w:id="378821192">
          <w:marLeft w:val="0"/>
          <w:marRight w:val="0"/>
          <w:marTop w:val="0"/>
          <w:marBottom w:val="150"/>
          <w:divBdr>
            <w:top w:val="none" w:sz="0" w:space="0" w:color="auto"/>
            <w:left w:val="none" w:sz="0" w:space="0" w:color="auto"/>
            <w:bottom w:val="none" w:sz="0" w:space="0" w:color="auto"/>
            <w:right w:val="none" w:sz="0" w:space="0" w:color="auto"/>
          </w:divBdr>
        </w:div>
        <w:div w:id="693044903">
          <w:marLeft w:val="0"/>
          <w:marRight w:val="0"/>
          <w:marTop w:val="0"/>
          <w:marBottom w:val="150"/>
          <w:divBdr>
            <w:top w:val="none" w:sz="0" w:space="0" w:color="auto"/>
            <w:left w:val="none" w:sz="0" w:space="0" w:color="auto"/>
            <w:bottom w:val="none" w:sz="0" w:space="0" w:color="auto"/>
            <w:right w:val="none" w:sz="0" w:space="0" w:color="auto"/>
          </w:divBdr>
        </w:div>
        <w:div w:id="1348755213">
          <w:marLeft w:val="0"/>
          <w:marRight w:val="0"/>
          <w:marTop w:val="0"/>
          <w:marBottom w:val="150"/>
          <w:divBdr>
            <w:top w:val="none" w:sz="0" w:space="0" w:color="auto"/>
            <w:left w:val="none" w:sz="0" w:space="0" w:color="auto"/>
            <w:bottom w:val="none" w:sz="0" w:space="0" w:color="auto"/>
            <w:right w:val="none" w:sz="0" w:space="0" w:color="auto"/>
          </w:divBdr>
        </w:div>
        <w:div w:id="1930456846">
          <w:marLeft w:val="0"/>
          <w:marRight w:val="0"/>
          <w:marTop w:val="0"/>
          <w:marBottom w:val="150"/>
          <w:divBdr>
            <w:top w:val="none" w:sz="0" w:space="0" w:color="auto"/>
            <w:left w:val="none" w:sz="0" w:space="0" w:color="auto"/>
            <w:bottom w:val="none" w:sz="0" w:space="0" w:color="auto"/>
            <w:right w:val="none" w:sz="0" w:space="0" w:color="auto"/>
          </w:divBdr>
        </w:div>
      </w:divsChild>
    </w:div>
    <w:div w:id="311061130">
      <w:bodyDiv w:val="1"/>
      <w:marLeft w:val="0"/>
      <w:marRight w:val="0"/>
      <w:marTop w:val="0"/>
      <w:marBottom w:val="0"/>
      <w:divBdr>
        <w:top w:val="none" w:sz="0" w:space="0" w:color="auto"/>
        <w:left w:val="none" w:sz="0" w:space="0" w:color="auto"/>
        <w:bottom w:val="none" w:sz="0" w:space="0" w:color="auto"/>
        <w:right w:val="none" w:sz="0" w:space="0" w:color="auto"/>
      </w:divBdr>
    </w:div>
    <w:div w:id="311519059">
      <w:bodyDiv w:val="1"/>
      <w:marLeft w:val="0"/>
      <w:marRight w:val="0"/>
      <w:marTop w:val="0"/>
      <w:marBottom w:val="0"/>
      <w:divBdr>
        <w:top w:val="none" w:sz="0" w:space="0" w:color="auto"/>
        <w:left w:val="none" w:sz="0" w:space="0" w:color="auto"/>
        <w:bottom w:val="none" w:sz="0" w:space="0" w:color="auto"/>
        <w:right w:val="none" w:sz="0" w:space="0" w:color="auto"/>
      </w:divBdr>
    </w:div>
    <w:div w:id="312174056">
      <w:bodyDiv w:val="1"/>
      <w:marLeft w:val="0"/>
      <w:marRight w:val="0"/>
      <w:marTop w:val="0"/>
      <w:marBottom w:val="0"/>
      <w:divBdr>
        <w:top w:val="none" w:sz="0" w:space="0" w:color="auto"/>
        <w:left w:val="none" w:sz="0" w:space="0" w:color="auto"/>
        <w:bottom w:val="none" w:sz="0" w:space="0" w:color="auto"/>
        <w:right w:val="none" w:sz="0" w:space="0" w:color="auto"/>
      </w:divBdr>
    </w:div>
    <w:div w:id="312178051">
      <w:bodyDiv w:val="1"/>
      <w:marLeft w:val="0"/>
      <w:marRight w:val="0"/>
      <w:marTop w:val="0"/>
      <w:marBottom w:val="0"/>
      <w:divBdr>
        <w:top w:val="none" w:sz="0" w:space="0" w:color="auto"/>
        <w:left w:val="none" w:sz="0" w:space="0" w:color="auto"/>
        <w:bottom w:val="none" w:sz="0" w:space="0" w:color="auto"/>
        <w:right w:val="none" w:sz="0" w:space="0" w:color="auto"/>
      </w:divBdr>
    </w:div>
    <w:div w:id="313721815">
      <w:bodyDiv w:val="1"/>
      <w:marLeft w:val="0"/>
      <w:marRight w:val="0"/>
      <w:marTop w:val="0"/>
      <w:marBottom w:val="0"/>
      <w:divBdr>
        <w:top w:val="none" w:sz="0" w:space="0" w:color="auto"/>
        <w:left w:val="none" w:sz="0" w:space="0" w:color="auto"/>
        <w:bottom w:val="none" w:sz="0" w:space="0" w:color="auto"/>
        <w:right w:val="none" w:sz="0" w:space="0" w:color="auto"/>
      </w:divBdr>
    </w:div>
    <w:div w:id="313722101">
      <w:bodyDiv w:val="1"/>
      <w:marLeft w:val="0"/>
      <w:marRight w:val="0"/>
      <w:marTop w:val="0"/>
      <w:marBottom w:val="0"/>
      <w:divBdr>
        <w:top w:val="none" w:sz="0" w:space="0" w:color="auto"/>
        <w:left w:val="none" w:sz="0" w:space="0" w:color="auto"/>
        <w:bottom w:val="none" w:sz="0" w:space="0" w:color="auto"/>
        <w:right w:val="none" w:sz="0" w:space="0" w:color="auto"/>
      </w:divBdr>
    </w:div>
    <w:div w:id="313874942">
      <w:bodyDiv w:val="1"/>
      <w:marLeft w:val="0"/>
      <w:marRight w:val="0"/>
      <w:marTop w:val="0"/>
      <w:marBottom w:val="0"/>
      <w:divBdr>
        <w:top w:val="none" w:sz="0" w:space="0" w:color="auto"/>
        <w:left w:val="none" w:sz="0" w:space="0" w:color="auto"/>
        <w:bottom w:val="none" w:sz="0" w:space="0" w:color="auto"/>
        <w:right w:val="none" w:sz="0" w:space="0" w:color="auto"/>
      </w:divBdr>
    </w:div>
    <w:div w:id="315839297">
      <w:bodyDiv w:val="1"/>
      <w:marLeft w:val="0"/>
      <w:marRight w:val="0"/>
      <w:marTop w:val="0"/>
      <w:marBottom w:val="0"/>
      <w:divBdr>
        <w:top w:val="none" w:sz="0" w:space="0" w:color="auto"/>
        <w:left w:val="none" w:sz="0" w:space="0" w:color="auto"/>
        <w:bottom w:val="none" w:sz="0" w:space="0" w:color="auto"/>
        <w:right w:val="none" w:sz="0" w:space="0" w:color="auto"/>
      </w:divBdr>
      <w:divsChild>
        <w:div w:id="176120295">
          <w:marLeft w:val="0"/>
          <w:marRight w:val="0"/>
          <w:marTop w:val="0"/>
          <w:marBottom w:val="150"/>
          <w:divBdr>
            <w:top w:val="none" w:sz="0" w:space="0" w:color="auto"/>
            <w:left w:val="none" w:sz="0" w:space="0" w:color="auto"/>
            <w:bottom w:val="none" w:sz="0" w:space="0" w:color="auto"/>
            <w:right w:val="none" w:sz="0" w:space="0" w:color="auto"/>
          </w:divBdr>
        </w:div>
        <w:div w:id="537398066">
          <w:marLeft w:val="0"/>
          <w:marRight w:val="0"/>
          <w:marTop w:val="0"/>
          <w:marBottom w:val="150"/>
          <w:divBdr>
            <w:top w:val="none" w:sz="0" w:space="0" w:color="auto"/>
            <w:left w:val="none" w:sz="0" w:space="0" w:color="auto"/>
            <w:bottom w:val="none" w:sz="0" w:space="0" w:color="auto"/>
            <w:right w:val="none" w:sz="0" w:space="0" w:color="auto"/>
          </w:divBdr>
        </w:div>
        <w:div w:id="851145974">
          <w:marLeft w:val="0"/>
          <w:marRight w:val="0"/>
          <w:marTop w:val="0"/>
          <w:marBottom w:val="150"/>
          <w:divBdr>
            <w:top w:val="none" w:sz="0" w:space="0" w:color="auto"/>
            <w:left w:val="none" w:sz="0" w:space="0" w:color="auto"/>
            <w:bottom w:val="none" w:sz="0" w:space="0" w:color="auto"/>
            <w:right w:val="none" w:sz="0" w:space="0" w:color="auto"/>
          </w:divBdr>
        </w:div>
        <w:div w:id="1869100344">
          <w:marLeft w:val="0"/>
          <w:marRight w:val="0"/>
          <w:marTop w:val="0"/>
          <w:marBottom w:val="150"/>
          <w:divBdr>
            <w:top w:val="none" w:sz="0" w:space="0" w:color="auto"/>
            <w:left w:val="none" w:sz="0" w:space="0" w:color="auto"/>
            <w:bottom w:val="none" w:sz="0" w:space="0" w:color="auto"/>
            <w:right w:val="none" w:sz="0" w:space="0" w:color="auto"/>
          </w:divBdr>
        </w:div>
        <w:div w:id="2022393140">
          <w:marLeft w:val="0"/>
          <w:marRight w:val="0"/>
          <w:marTop w:val="0"/>
          <w:marBottom w:val="150"/>
          <w:divBdr>
            <w:top w:val="none" w:sz="0" w:space="0" w:color="auto"/>
            <w:left w:val="none" w:sz="0" w:space="0" w:color="auto"/>
            <w:bottom w:val="none" w:sz="0" w:space="0" w:color="auto"/>
            <w:right w:val="none" w:sz="0" w:space="0" w:color="auto"/>
          </w:divBdr>
        </w:div>
        <w:div w:id="2057390782">
          <w:marLeft w:val="0"/>
          <w:marRight w:val="0"/>
          <w:marTop w:val="0"/>
          <w:marBottom w:val="150"/>
          <w:divBdr>
            <w:top w:val="none" w:sz="0" w:space="0" w:color="auto"/>
            <w:left w:val="none" w:sz="0" w:space="0" w:color="auto"/>
            <w:bottom w:val="none" w:sz="0" w:space="0" w:color="auto"/>
            <w:right w:val="none" w:sz="0" w:space="0" w:color="auto"/>
          </w:divBdr>
        </w:div>
      </w:divsChild>
    </w:div>
    <w:div w:id="318851017">
      <w:bodyDiv w:val="1"/>
      <w:marLeft w:val="0"/>
      <w:marRight w:val="0"/>
      <w:marTop w:val="0"/>
      <w:marBottom w:val="0"/>
      <w:divBdr>
        <w:top w:val="none" w:sz="0" w:space="0" w:color="auto"/>
        <w:left w:val="none" w:sz="0" w:space="0" w:color="auto"/>
        <w:bottom w:val="none" w:sz="0" w:space="0" w:color="auto"/>
        <w:right w:val="none" w:sz="0" w:space="0" w:color="auto"/>
      </w:divBdr>
    </w:div>
    <w:div w:id="319162277">
      <w:bodyDiv w:val="1"/>
      <w:marLeft w:val="0"/>
      <w:marRight w:val="0"/>
      <w:marTop w:val="0"/>
      <w:marBottom w:val="0"/>
      <w:divBdr>
        <w:top w:val="none" w:sz="0" w:space="0" w:color="auto"/>
        <w:left w:val="none" w:sz="0" w:space="0" w:color="auto"/>
        <w:bottom w:val="none" w:sz="0" w:space="0" w:color="auto"/>
        <w:right w:val="none" w:sz="0" w:space="0" w:color="auto"/>
      </w:divBdr>
    </w:div>
    <w:div w:id="321852134">
      <w:bodyDiv w:val="1"/>
      <w:marLeft w:val="0"/>
      <w:marRight w:val="0"/>
      <w:marTop w:val="0"/>
      <w:marBottom w:val="0"/>
      <w:divBdr>
        <w:top w:val="none" w:sz="0" w:space="0" w:color="auto"/>
        <w:left w:val="none" w:sz="0" w:space="0" w:color="auto"/>
        <w:bottom w:val="none" w:sz="0" w:space="0" w:color="auto"/>
        <w:right w:val="none" w:sz="0" w:space="0" w:color="auto"/>
      </w:divBdr>
    </w:div>
    <w:div w:id="326715283">
      <w:bodyDiv w:val="1"/>
      <w:marLeft w:val="0"/>
      <w:marRight w:val="0"/>
      <w:marTop w:val="0"/>
      <w:marBottom w:val="0"/>
      <w:divBdr>
        <w:top w:val="none" w:sz="0" w:space="0" w:color="auto"/>
        <w:left w:val="none" w:sz="0" w:space="0" w:color="auto"/>
        <w:bottom w:val="none" w:sz="0" w:space="0" w:color="auto"/>
        <w:right w:val="none" w:sz="0" w:space="0" w:color="auto"/>
      </w:divBdr>
    </w:div>
    <w:div w:id="327944756">
      <w:bodyDiv w:val="1"/>
      <w:marLeft w:val="0"/>
      <w:marRight w:val="0"/>
      <w:marTop w:val="0"/>
      <w:marBottom w:val="0"/>
      <w:divBdr>
        <w:top w:val="none" w:sz="0" w:space="0" w:color="auto"/>
        <w:left w:val="none" w:sz="0" w:space="0" w:color="auto"/>
        <w:bottom w:val="none" w:sz="0" w:space="0" w:color="auto"/>
        <w:right w:val="none" w:sz="0" w:space="0" w:color="auto"/>
      </w:divBdr>
      <w:divsChild>
        <w:div w:id="285934514">
          <w:marLeft w:val="0"/>
          <w:marRight w:val="0"/>
          <w:marTop w:val="0"/>
          <w:marBottom w:val="0"/>
          <w:divBdr>
            <w:top w:val="none" w:sz="0" w:space="0" w:color="auto"/>
            <w:left w:val="none" w:sz="0" w:space="0" w:color="auto"/>
            <w:bottom w:val="none" w:sz="0" w:space="0" w:color="auto"/>
            <w:right w:val="none" w:sz="0" w:space="0" w:color="auto"/>
          </w:divBdr>
        </w:div>
        <w:div w:id="457187181">
          <w:marLeft w:val="0"/>
          <w:marRight w:val="0"/>
          <w:marTop w:val="0"/>
          <w:marBottom w:val="0"/>
          <w:divBdr>
            <w:top w:val="none" w:sz="0" w:space="0" w:color="auto"/>
            <w:left w:val="none" w:sz="0" w:space="0" w:color="auto"/>
            <w:bottom w:val="none" w:sz="0" w:space="0" w:color="auto"/>
            <w:right w:val="none" w:sz="0" w:space="0" w:color="auto"/>
          </w:divBdr>
        </w:div>
        <w:div w:id="591397525">
          <w:marLeft w:val="0"/>
          <w:marRight w:val="0"/>
          <w:marTop w:val="0"/>
          <w:marBottom w:val="0"/>
          <w:divBdr>
            <w:top w:val="none" w:sz="0" w:space="0" w:color="auto"/>
            <w:left w:val="none" w:sz="0" w:space="0" w:color="auto"/>
            <w:bottom w:val="none" w:sz="0" w:space="0" w:color="auto"/>
            <w:right w:val="none" w:sz="0" w:space="0" w:color="auto"/>
          </w:divBdr>
        </w:div>
        <w:div w:id="787510012">
          <w:marLeft w:val="0"/>
          <w:marRight w:val="0"/>
          <w:marTop w:val="0"/>
          <w:marBottom w:val="0"/>
          <w:divBdr>
            <w:top w:val="none" w:sz="0" w:space="0" w:color="auto"/>
            <w:left w:val="none" w:sz="0" w:space="0" w:color="auto"/>
            <w:bottom w:val="none" w:sz="0" w:space="0" w:color="auto"/>
            <w:right w:val="none" w:sz="0" w:space="0" w:color="auto"/>
          </w:divBdr>
        </w:div>
        <w:div w:id="1279334948">
          <w:marLeft w:val="0"/>
          <w:marRight w:val="0"/>
          <w:marTop w:val="0"/>
          <w:marBottom w:val="0"/>
          <w:divBdr>
            <w:top w:val="none" w:sz="0" w:space="0" w:color="auto"/>
            <w:left w:val="none" w:sz="0" w:space="0" w:color="auto"/>
            <w:bottom w:val="none" w:sz="0" w:space="0" w:color="auto"/>
            <w:right w:val="none" w:sz="0" w:space="0" w:color="auto"/>
          </w:divBdr>
        </w:div>
        <w:div w:id="1294288264">
          <w:marLeft w:val="0"/>
          <w:marRight w:val="0"/>
          <w:marTop w:val="0"/>
          <w:marBottom w:val="0"/>
          <w:divBdr>
            <w:top w:val="none" w:sz="0" w:space="0" w:color="auto"/>
            <w:left w:val="none" w:sz="0" w:space="0" w:color="auto"/>
            <w:bottom w:val="none" w:sz="0" w:space="0" w:color="auto"/>
            <w:right w:val="none" w:sz="0" w:space="0" w:color="auto"/>
          </w:divBdr>
        </w:div>
        <w:div w:id="1429540080">
          <w:marLeft w:val="0"/>
          <w:marRight w:val="0"/>
          <w:marTop w:val="0"/>
          <w:marBottom w:val="0"/>
          <w:divBdr>
            <w:top w:val="none" w:sz="0" w:space="0" w:color="auto"/>
            <w:left w:val="none" w:sz="0" w:space="0" w:color="auto"/>
            <w:bottom w:val="none" w:sz="0" w:space="0" w:color="auto"/>
            <w:right w:val="none" w:sz="0" w:space="0" w:color="auto"/>
          </w:divBdr>
        </w:div>
        <w:div w:id="1604072239">
          <w:marLeft w:val="0"/>
          <w:marRight w:val="0"/>
          <w:marTop w:val="0"/>
          <w:marBottom w:val="0"/>
          <w:divBdr>
            <w:top w:val="none" w:sz="0" w:space="0" w:color="auto"/>
            <w:left w:val="none" w:sz="0" w:space="0" w:color="auto"/>
            <w:bottom w:val="none" w:sz="0" w:space="0" w:color="auto"/>
            <w:right w:val="none" w:sz="0" w:space="0" w:color="auto"/>
          </w:divBdr>
        </w:div>
        <w:div w:id="1615018966">
          <w:marLeft w:val="0"/>
          <w:marRight w:val="0"/>
          <w:marTop w:val="0"/>
          <w:marBottom w:val="0"/>
          <w:divBdr>
            <w:top w:val="none" w:sz="0" w:space="0" w:color="auto"/>
            <w:left w:val="none" w:sz="0" w:space="0" w:color="auto"/>
            <w:bottom w:val="none" w:sz="0" w:space="0" w:color="auto"/>
            <w:right w:val="none" w:sz="0" w:space="0" w:color="auto"/>
          </w:divBdr>
        </w:div>
        <w:div w:id="1677732474">
          <w:marLeft w:val="0"/>
          <w:marRight w:val="0"/>
          <w:marTop w:val="0"/>
          <w:marBottom w:val="0"/>
          <w:divBdr>
            <w:top w:val="none" w:sz="0" w:space="0" w:color="auto"/>
            <w:left w:val="none" w:sz="0" w:space="0" w:color="auto"/>
            <w:bottom w:val="none" w:sz="0" w:space="0" w:color="auto"/>
            <w:right w:val="none" w:sz="0" w:space="0" w:color="auto"/>
          </w:divBdr>
        </w:div>
        <w:div w:id="1721242611">
          <w:marLeft w:val="0"/>
          <w:marRight w:val="0"/>
          <w:marTop w:val="0"/>
          <w:marBottom w:val="0"/>
          <w:divBdr>
            <w:top w:val="none" w:sz="0" w:space="0" w:color="auto"/>
            <w:left w:val="none" w:sz="0" w:space="0" w:color="auto"/>
            <w:bottom w:val="none" w:sz="0" w:space="0" w:color="auto"/>
            <w:right w:val="none" w:sz="0" w:space="0" w:color="auto"/>
          </w:divBdr>
        </w:div>
        <w:div w:id="1871338420">
          <w:marLeft w:val="0"/>
          <w:marRight w:val="0"/>
          <w:marTop w:val="0"/>
          <w:marBottom w:val="0"/>
          <w:divBdr>
            <w:top w:val="none" w:sz="0" w:space="0" w:color="auto"/>
            <w:left w:val="none" w:sz="0" w:space="0" w:color="auto"/>
            <w:bottom w:val="none" w:sz="0" w:space="0" w:color="auto"/>
            <w:right w:val="none" w:sz="0" w:space="0" w:color="auto"/>
          </w:divBdr>
        </w:div>
        <w:div w:id="1992633080">
          <w:marLeft w:val="0"/>
          <w:marRight w:val="0"/>
          <w:marTop w:val="0"/>
          <w:marBottom w:val="0"/>
          <w:divBdr>
            <w:top w:val="none" w:sz="0" w:space="0" w:color="auto"/>
            <w:left w:val="none" w:sz="0" w:space="0" w:color="auto"/>
            <w:bottom w:val="none" w:sz="0" w:space="0" w:color="auto"/>
            <w:right w:val="none" w:sz="0" w:space="0" w:color="auto"/>
          </w:divBdr>
        </w:div>
        <w:div w:id="2014719393">
          <w:marLeft w:val="0"/>
          <w:marRight w:val="0"/>
          <w:marTop w:val="0"/>
          <w:marBottom w:val="0"/>
          <w:divBdr>
            <w:top w:val="none" w:sz="0" w:space="0" w:color="auto"/>
            <w:left w:val="none" w:sz="0" w:space="0" w:color="auto"/>
            <w:bottom w:val="none" w:sz="0" w:space="0" w:color="auto"/>
            <w:right w:val="none" w:sz="0" w:space="0" w:color="auto"/>
          </w:divBdr>
        </w:div>
      </w:divsChild>
    </w:div>
    <w:div w:id="329069222">
      <w:bodyDiv w:val="1"/>
      <w:marLeft w:val="0"/>
      <w:marRight w:val="0"/>
      <w:marTop w:val="0"/>
      <w:marBottom w:val="0"/>
      <w:divBdr>
        <w:top w:val="none" w:sz="0" w:space="0" w:color="auto"/>
        <w:left w:val="none" w:sz="0" w:space="0" w:color="auto"/>
        <w:bottom w:val="none" w:sz="0" w:space="0" w:color="auto"/>
        <w:right w:val="none" w:sz="0" w:space="0" w:color="auto"/>
      </w:divBdr>
    </w:div>
    <w:div w:id="329213012">
      <w:bodyDiv w:val="1"/>
      <w:marLeft w:val="0"/>
      <w:marRight w:val="0"/>
      <w:marTop w:val="0"/>
      <w:marBottom w:val="0"/>
      <w:divBdr>
        <w:top w:val="none" w:sz="0" w:space="0" w:color="auto"/>
        <w:left w:val="none" w:sz="0" w:space="0" w:color="auto"/>
        <w:bottom w:val="none" w:sz="0" w:space="0" w:color="auto"/>
        <w:right w:val="none" w:sz="0" w:space="0" w:color="auto"/>
      </w:divBdr>
      <w:divsChild>
        <w:div w:id="178543082">
          <w:marLeft w:val="0"/>
          <w:marRight w:val="0"/>
          <w:marTop w:val="0"/>
          <w:marBottom w:val="0"/>
          <w:divBdr>
            <w:top w:val="none" w:sz="0" w:space="0" w:color="auto"/>
            <w:left w:val="none" w:sz="0" w:space="0" w:color="auto"/>
            <w:bottom w:val="none" w:sz="0" w:space="0" w:color="auto"/>
            <w:right w:val="none" w:sz="0" w:space="0" w:color="auto"/>
          </w:divBdr>
        </w:div>
        <w:div w:id="262957125">
          <w:marLeft w:val="0"/>
          <w:marRight w:val="0"/>
          <w:marTop w:val="0"/>
          <w:marBottom w:val="0"/>
          <w:divBdr>
            <w:top w:val="none" w:sz="0" w:space="0" w:color="auto"/>
            <w:left w:val="none" w:sz="0" w:space="0" w:color="auto"/>
            <w:bottom w:val="none" w:sz="0" w:space="0" w:color="auto"/>
            <w:right w:val="none" w:sz="0" w:space="0" w:color="auto"/>
          </w:divBdr>
        </w:div>
        <w:div w:id="485047957">
          <w:marLeft w:val="0"/>
          <w:marRight w:val="0"/>
          <w:marTop w:val="0"/>
          <w:marBottom w:val="0"/>
          <w:divBdr>
            <w:top w:val="none" w:sz="0" w:space="0" w:color="auto"/>
            <w:left w:val="none" w:sz="0" w:space="0" w:color="auto"/>
            <w:bottom w:val="none" w:sz="0" w:space="0" w:color="auto"/>
            <w:right w:val="none" w:sz="0" w:space="0" w:color="auto"/>
          </w:divBdr>
        </w:div>
        <w:div w:id="507719476">
          <w:marLeft w:val="0"/>
          <w:marRight w:val="0"/>
          <w:marTop w:val="0"/>
          <w:marBottom w:val="0"/>
          <w:divBdr>
            <w:top w:val="none" w:sz="0" w:space="0" w:color="auto"/>
            <w:left w:val="none" w:sz="0" w:space="0" w:color="auto"/>
            <w:bottom w:val="none" w:sz="0" w:space="0" w:color="auto"/>
            <w:right w:val="none" w:sz="0" w:space="0" w:color="auto"/>
          </w:divBdr>
        </w:div>
        <w:div w:id="515732488">
          <w:marLeft w:val="0"/>
          <w:marRight w:val="0"/>
          <w:marTop w:val="0"/>
          <w:marBottom w:val="0"/>
          <w:divBdr>
            <w:top w:val="none" w:sz="0" w:space="0" w:color="auto"/>
            <w:left w:val="none" w:sz="0" w:space="0" w:color="auto"/>
            <w:bottom w:val="none" w:sz="0" w:space="0" w:color="auto"/>
            <w:right w:val="none" w:sz="0" w:space="0" w:color="auto"/>
          </w:divBdr>
        </w:div>
        <w:div w:id="834148337">
          <w:marLeft w:val="0"/>
          <w:marRight w:val="0"/>
          <w:marTop w:val="0"/>
          <w:marBottom w:val="0"/>
          <w:divBdr>
            <w:top w:val="none" w:sz="0" w:space="0" w:color="auto"/>
            <w:left w:val="none" w:sz="0" w:space="0" w:color="auto"/>
            <w:bottom w:val="none" w:sz="0" w:space="0" w:color="auto"/>
            <w:right w:val="none" w:sz="0" w:space="0" w:color="auto"/>
          </w:divBdr>
        </w:div>
        <w:div w:id="999314155">
          <w:marLeft w:val="0"/>
          <w:marRight w:val="0"/>
          <w:marTop w:val="0"/>
          <w:marBottom w:val="0"/>
          <w:divBdr>
            <w:top w:val="none" w:sz="0" w:space="0" w:color="auto"/>
            <w:left w:val="none" w:sz="0" w:space="0" w:color="auto"/>
            <w:bottom w:val="none" w:sz="0" w:space="0" w:color="auto"/>
            <w:right w:val="none" w:sz="0" w:space="0" w:color="auto"/>
          </w:divBdr>
        </w:div>
        <w:div w:id="1174103117">
          <w:marLeft w:val="0"/>
          <w:marRight w:val="0"/>
          <w:marTop w:val="0"/>
          <w:marBottom w:val="0"/>
          <w:divBdr>
            <w:top w:val="none" w:sz="0" w:space="0" w:color="auto"/>
            <w:left w:val="none" w:sz="0" w:space="0" w:color="auto"/>
            <w:bottom w:val="none" w:sz="0" w:space="0" w:color="auto"/>
            <w:right w:val="none" w:sz="0" w:space="0" w:color="auto"/>
          </w:divBdr>
        </w:div>
        <w:div w:id="1298336781">
          <w:marLeft w:val="0"/>
          <w:marRight w:val="0"/>
          <w:marTop w:val="0"/>
          <w:marBottom w:val="0"/>
          <w:divBdr>
            <w:top w:val="none" w:sz="0" w:space="0" w:color="auto"/>
            <w:left w:val="none" w:sz="0" w:space="0" w:color="auto"/>
            <w:bottom w:val="none" w:sz="0" w:space="0" w:color="auto"/>
            <w:right w:val="none" w:sz="0" w:space="0" w:color="auto"/>
          </w:divBdr>
        </w:div>
        <w:div w:id="1481657199">
          <w:marLeft w:val="0"/>
          <w:marRight w:val="0"/>
          <w:marTop w:val="0"/>
          <w:marBottom w:val="0"/>
          <w:divBdr>
            <w:top w:val="none" w:sz="0" w:space="0" w:color="auto"/>
            <w:left w:val="none" w:sz="0" w:space="0" w:color="auto"/>
            <w:bottom w:val="none" w:sz="0" w:space="0" w:color="auto"/>
            <w:right w:val="none" w:sz="0" w:space="0" w:color="auto"/>
          </w:divBdr>
        </w:div>
        <w:div w:id="1851291463">
          <w:marLeft w:val="0"/>
          <w:marRight w:val="0"/>
          <w:marTop w:val="0"/>
          <w:marBottom w:val="0"/>
          <w:divBdr>
            <w:top w:val="none" w:sz="0" w:space="0" w:color="auto"/>
            <w:left w:val="none" w:sz="0" w:space="0" w:color="auto"/>
            <w:bottom w:val="none" w:sz="0" w:space="0" w:color="auto"/>
            <w:right w:val="none" w:sz="0" w:space="0" w:color="auto"/>
          </w:divBdr>
        </w:div>
        <w:div w:id="1866821502">
          <w:marLeft w:val="0"/>
          <w:marRight w:val="0"/>
          <w:marTop w:val="0"/>
          <w:marBottom w:val="0"/>
          <w:divBdr>
            <w:top w:val="none" w:sz="0" w:space="0" w:color="auto"/>
            <w:left w:val="none" w:sz="0" w:space="0" w:color="auto"/>
            <w:bottom w:val="none" w:sz="0" w:space="0" w:color="auto"/>
            <w:right w:val="none" w:sz="0" w:space="0" w:color="auto"/>
          </w:divBdr>
        </w:div>
        <w:div w:id="1874465176">
          <w:marLeft w:val="0"/>
          <w:marRight w:val="0"/>
          <w:marTop w:val="0"/>
          <w:marBottom w:val="0"/>
          <w:divBdr>
            <w:top w:val="none" w:sz="0" w:space="0" w:color="auto"/>
            <w:left w:val="none" w:sz="0" w:space="0" w:color="auto"/>
            <w:bottom w:val="none" w:sz="0" w:space="0" w:color="auto"/>
            <w:right w:val="none" w:sz="0" w:space="0" w:color="auto"/>
          </w:divBdr>
        </w:div>
        <w:div w:id="1890260031">
          <w:marLeft w:val="0"/>
          <w:marRight w:val="0"/>
          <w:marTop w:val="0"/>
          <w:marBottom w:val="0"/>
          <w:divBdr>
            <w:top w:val="none" w:sz="0" w:space="0" w:color="auto"/>
            <w:left w:val="none" w:sz="0" w:space="0" w:color="auto"/>
            <w:bottom w:val="none" w:sz="0" w:space="0" w:color="auto"/>
            <w:right w:val="none" w:sz="0" w:space="0" w:color="auto"/>
          </w:divBdr>
        </w:div>
        <w:div w:id="2106268753">
          <w:marLeft w:val="0"/>
          <w:marRight w:val="0"/>
          <w:marTop w:val="0"/>
          <w:marBottom w:val="0"/>
          <w:divBdr>
            <w:top w:val="none" w:sz="0" w:space="0" w:color="auto"/>
            <w:left w:val="none" w:sz="0" w:space="0" w:color="auto"/>
            <w:bottom w:val="none" w:sz="0" w:space="0" w:color="auto"/>
            <w:right w:val="none" w:sz="0" w:space="0" w:color="auto"/>
          </w:divBdr>
        </w:div>
      </w:divsChild>
    </w:div>
    <w:div w:id="329217364">
      <w:bodyDiv w:val="1"/>
      <w:marLeft w:val="0"/>
      <w:marRight w:val="0"/>
      <w:marTop w:val="0"/>
      <w:marBottom w:val="0"/>
      <w:divBdr>
        <w:top w:val="none" w:sz="0" w:space="0" w:color="auto"/>
        <w:left w:val="none" w:sz="0" w:space="0" w:color="auto"/>
        <w:bottom w:val="none" w:sz="0" w:space="0" w:color="auto"/>
        <w:right w:val="none" w:sz="0" w:space="0" w:color="auto"/>
      </w:divBdr>
    </w:div>
    <w:div w:id="329797241">
      <w:bodyDiv w:val="1"/>
      <w:marLeft w:val="0"/>
      <w:marRight w:val="0"/>
      <w:marTop w:val="0"/>
      <w:marBottom w:val="0"/>
      <w:divBdr>
        <w:top w:val="none" w:sz="0" w:space="0" w:color="auto"/>
        <w:left w:val="none" w:sz="0" w:space="0" w:color="auto"/>
        <w:bottom w:val="none" w:sz="0" w:space="0" w:color="auto"/>
        <w:right w:val="none" w:sz="0" w:space="0" w:color="auto"/>
      </w:divBdr>
    </w:div>
    <w:div w:id="330186702">
      <w:bodyDiv w:val="1"/>
      <w:marLeft w:val="0"/>
      <w:marRight w:val="0"/>
      <w:marTop w:val="0"/>
      <w:marBottom w:val="0"/>
      <w:divBdr>
        <w:top w:val="none" w:sz="0" w:space="0" w:color="auto"/>
        <w:left w:val="none" w:sz="0" w:space="0" w:color="auto"/>
        <w:bottom w:val="none" w:sz="0" w:space="0" w:color="auto"/>
        <w:right w:val="none" w:sz="0" w:space="0" w:color="auto"/>
      </w:divBdr>
    </w:div>
    <w:div w:id="332221078">
      <w:bodyDiv w:val="1"/>
      <w:marLeft w:val="0"/>
      <w:marRight w:val="0"/>
      <w:marTop w:val="0"/>
      <w:marBottom w:val="0"/>
      <w:divBdr>
        <w:top w:val="none" w:sz="0" w:space="0" w:color="auto"/>
        <w:left w:val="none" w:sz="0" w:space="0" w:color="auto"/>
        <w:bottom w:val="none" w:sz="0" w:space="0" w:color="auto"/>
        <w:right w:val="none" w:sz="0" w:space="0" w:color="auto"/>
      </w:divBdr>
    </w:div>
    <w:div w:id="332414037">
      <w:bodyDiv w:val="1"/>
      <w:marLeft w:val="0"/>
      <w:marRight w:val="0"/>
      <w:marTop w:val="0"/>
      <w:marBottom w:val="0"/>
      <w:divBdr>
        <w:top w:val="none" w:sz="0" w:space="0" w:color="auto"/>
        <w:left w:val="none" w:sz="0" w:space="0" w:color="auto"/>
        <w:bottom w:val="none" w:sz="0" w:space="0" w:color="auto"/>
        <w:right w:val="none" w:sz="0" w:space="0" w:color="auto"/>
      </w:divBdr>
    </w:div>
    <w:div w:id="333413540">
      <w:bodyDiv w:val="1"/>
      <w:marLeft w:val="0"/>
      <w:marRight w:val="0"/>
      <w:marTop w:val="0"/>
      <w:marBottom w:val="0"/>
      <w:divBdr>
        <w:top w:val="none" w:sz="0" w:space="0" w:color="auto"/>
        <w:left w:val="none" w:sz="0" w:space="0" w:color="auto"/>
        <w:bottom w:val="none" w:sz="0" w:space="0" w:color="auto"/>
        <w:right w:val="none" w:sz="0" w:space="0" w:color="auto"/>
      </w:divBdr>
    </w:div>
    <w:div w:id="333730454">
      <w:bodyDiv w:val="1"/>
      <w:marLeft w:val="0"/>
      <w:marRight w:val="0"/>
      <w:marTop w:val="0"/>
      <w:marBottom w:val="0"/>
      <w:divBdr>
        <w:top w:val="none" w:sz="0" w:space="0" w:color="auto"/>
        <w:left w:val="none" w:sz="0" w:space="0" w:color="auto"/>
        <w:bottom w:val="none" w:sz="0" w:space="0" w:color="auto"/>
        <w:right w:val="none" w:sz="0" w:space="0" w:color="auto"/>
      </w:divBdr>
    </w:div>
    <w:div w:id="333805468">
      <w:bodyDiv w:val="1"/>
      <w:marLeft w:val="0"/>
      <w:marRight w:val="0"/>
      <w:marTop w:val="0"/>
      <w:marBottom w:val="0"/>
      <w:divBdr>
        <w:top w:val="none" w:sz="0" w:space="0" w:color="auto"/>
        <w:left w:val="none" w:sz="0" w:space="0" w:color="auto"/>
        <w:bottom w:val="none" w:sz="0" w:space="0" w:color="auto"/>
        <w:right w:val="none" w:sz="0" w:space="0" w:color="auto"/>
      </w:divBdr>
    </w:div>
    <w:div w:id="334843469">
      <w:bodyDiv w:val="1"/>
      <w:marLeft w:val="0"/>
      <w:marRight w:val="0"/>
      <w:marTop w:val="0"/>
      <w:marBottom w:val="0"/>
      <w:divBdr>
        <w:top w:val="none" w:sz="0" w:space="0" w:color="auto"/>
        <w:left w:val="none" w:sz="0" w:space="0" w:color="auto"/>
        <w:bottom w:val="none" w:sz="0" w:space="0" w:color="auto"/>
        <w:right w:val="none" w:sz="0" w:space="0" w:color="auto"/>
      </w:divBdr>
    </w:div>
    <w:div w:id="335815753">
      <w:bodyDiv w:val="1"/>
      <w:marLeft w:val="0"/>
      <w:marRight w:val="0"/>
      <w:marTop w:val="0"/>
      <w:marBottom w:val="0"/>
      <w:divBdr>
        <w:top w:val="none" w:sz="0" w:space="0" w:color="auto"/>
        <w:left w:val="none" w:sz="0" w:space="0" w:color="auto"/>
        <w:bottom w:val="none" w:sz="0" w:space="0" w:color="auto"/>
        <w:right w:val="none" w:sz="0" w:space="0" w:color="auto"/>
      </w:divBdr>
      <w:divsChild>
        <w:div w:id="29964801">
          <w:marLeft w:val="0"/>
          <w:marRight w:val="0"/>
          <w:marTop w:val="0"/>
          <w:marBottom w:val="0"/>
          <w:divBdr>
            <w:top w:val="none" w:sz="0" w:space="0" w:color="auto"/>
            <w:left w:val="none" w:sz="0" w:space="0" w:color="auto"/>
            <w:bottom w:val="none" w:sz="0" w:space="0" w:color="auto"/>
            <w:right w:val="none" w:sz="0" w:space="0" w:color="auto"/>
          </w:divBdr>
        </w:div>
        <w:div w:id="327443923">
          <w:marLeft w:val="0"/>
          <w:marRight w:val="0"/>
          <w:marTop w:val="0"/>
          <w:marBottom w:val="0"/>
          <w:divBdr>
            <w:top w:val="none" w:sz="0" w:space="0" w:color="auto"/>
            <w:left w:val="none" w:sz="0" w:space="0" w:color="auto"/>
            <w:bottom w:val="none" w:sz="0" w:space="0" w:color="auto"/>
            <w:right w:val="none" w:sz="0" w:space="0" w:color="auto"/>
          </w:divBdr>
        </w:div>
        <w:div w:id="349071662">
          <w:marLeft w:val="0"/>
          <w:marRight w:val="0"/>
          <w:marTop w:val="0"/>
          <w:marBottom w:val="0"/>
          <w:divBdr>
            <w:top w:val="none" w:sz="0" w:space="0" w:color="auto"/>
            <w:left w:val="none" w:sz="0" w:space="0" w:color="auto"/>
            <w:bottom w:val="none" w:sz="0" w:space="0" w:color="auto"/>
            <w:right w:val="none" w:sz="0" w:space="0" w:color="auto"/>
          </w:divBdr>
        </w:div>
        <w:div w:id="1129057291">
          <w:marLeft w:val="0"/>
          <w:marRight w:val="0"/>
          <w:marTop w:val="0"/>
          <w:marBottom w:val="0"/>
          <w:divBdr>
            <w:top w:val="none" w:sz="0" w:space="0" w:color="auto"/>
            <w:left w:val="none" w:sz="0" w:space="0" w:color="auto"/>
            <w:bottom w:val="none" w:sz="0" w:space="0" w:color="auto"/>
            <w:right w:val="none" w:sz="0" w:space="0" w:color="auto"/>
          </w:divBdr>
        </w:div>
        <w:div w:id="1270090234">
          <w:marLeft w:val="0"/>
          <w:marRight w:val="0"/>
          <w:marTop w:val="0"/>
          <w:marBottom w:val="0"/>
          <w:divBdr>
            <w:top w:val="none" w:sz="0" w:space="0" w:color="auto"/>
            <w:left w:val="none" w:sz="0" w:space="0" w:color="auto"/>
            <w:bottom w:val="none" w:sz="0" w:space="0" w:color="auto"/>
            <w:right w:val="none" w:sz="0" w:space="0" w:color="auto"/>
          </w:divBdr>
        </w:div>
        <w:div w:id="1486167553">
          <w:marLeft w:val="0"/>
          <w:marRight w:val="0"/>
          <w:marTop w:val="0"/>
          <w:marBottom w:val="0"/>
          <w:divBdr>
            <w:top w:val="none" w:sz="0" w:space="0" w:color="auto"/>
            <w:left w:val="none" w:sz="0" w:space="0" w:color="auto"/>
            <w:bottom w:val="none" w:sz="0" w:space="0" w:color="auto"/>
            <w:right w:val="none" w:sz="0" w:space="0" w:color="auto"/>
          </w:divBdr>
        </w:div>
        <w:div w:id="1824736335">
          <w:marLeft w:val="0"/>
          <w:marRight w:val="0"/>
          <w:marTop w:val="0"/>
          <w:marBottom w:val="0"/>
          <w:divBdr>
            <w:top w:val="none" w:sz="0" w:space="0" w:color="auto"/>
            <w:left w:val="none" w:sz="0" w:space="0" w:color="auto"/>
            <w:bottom w:val="none" w:sz="0" w:space="0" w:color="auto"/>
            <w:right w:val="none" w:sz="0" w:space="0" w:color="auto"/>
          </w:divBdr>
        </w:div>
        <w:div w:id="1880312975">
          <w:marLeft w:val="0"/>
          <w:marRight w:val="0"/>
          <w:marTop w:val="0"/>
          <w:marBottom w:val="0"/>
          <w:divBdr>
            <w:top w:val="none" w:sz="0" w:space="0" w:color="auto"/>
            <w:left w:val="none" w:sz="0" w:space="0" w:color="auto"/>
            <w:bottom w:val="none" w:sz="0" w:space="0" w:color="auto"/>
            <w:right w:val="none" w:sz="0" w:space="0" w:color="auto"/>
          </w:divBdr>
        </w:div>
        <w:div w:id="1906136128">
          <w:marLeft w:val="0"/>
          <w:marRight w:val="0"/>
          <w:marTop w:val="0"/>
          <w:marBottom w:val="0"/>
          <w:divBdr>
            <w:top w:val="none" w:sz="0" w:space="0" w:color="auto"/>
            <w:left w:val="none" w:sz="0" w:space="0" w:color="auto"/>
            <w:bottom w:val="none" w:sz="0" w:space="0" w:color="auto"/>
            <w:right w:val="none" w:sz="0" w:space="0" w:color="auto"/>
          </w:divBdr>
        </w:div>
        <w:div w:id="2009752173">
          <w:marLeft w:val="0"/>
          <w:marRight w:val="0"/>
          <w:marTop w:val="0"/>
          <w:marBottom w:val="0"/>
          <w:divBdr>
            <w:top w:val="none" w:sz="0" w:space="0" w:color="auto"/>
            <w:left w:val="none" w:sz="0" w:space="0" w:color="auto"/>
            <w:bottom w:val="none" w:sz="0" w:space="0" w:color="auto"/>
            <w:right w:val="none" w:sz="0" w:space="0" w:color="auto"/>
          </w:divBdr>
        </w:div>
        <w:div w:id="2106731022">
          <w:marLeft w:val="0"/>
          <w:marRight w:val="0"/>
          <w:marTop w:val="0"/>
          <w:marBottom w:val="0"/>
          <w:divBdr>
            <w:top w:val="none" w:sz="0" w:space="0" w:color="auto"/>
            <w:left w:val="none" w:sz="0" w:space="0" w:color="auto"/>
            <w:bottom w:val="none" w:sz="0" w:space="0" w:color="auto"/>
            <w:right w:val="none" w:sz="0" w:space="0" w:color="auto"/>
          </w:divBdr>
        </w:div>
      </w:divsChild>
    </w:div>
    <w:div w:id="337345748">
      <w:bodyDiv w:val="1"/>
      <w:marLeft w:val="0"/>
      <w:marRight w:val="0"/>
      <w:marTop w:val="0"/>
      <w:marBottom w:val="0"/>
      <w:divBdr>
        <w:top w:val="none" w:sz="0" w:space="0" w:color="auto"/>
        <w:left w:val="none" w:sz="0" w:space="0" w:color="auto"/>
        <w:bottom w:val="none" w:sz="0" w:space="0" w:color="auto"/>
        <w:right w:val="none" w:sz="0" w:space="0" w:color="auto"/>
      </w:divBdr>
    </w:div>
    <w:div w:id="340351764">
      <w:bodyDiv w:val="1"/>
      <w:marLeft w:val="0"/>
      <w:marRight w:val="0"/>
      <w:marTop w:val="0"/>
      <w:marBottom w:val="0"/>
      <w:divBdr>
        <w:top w:val="none" w:sz="0" w:space="0" w:color="auto"/>
        <w:left w:val="none" w:sz="0" w:space="0" w:color="auto"/>
        <w:bottom w:val="none" w:sz="0" w:space="0" w:color="auto"/>
        <w:right w:val="none" w:sz="0" w:space="0" w:color="auto"/>
      </w:divBdr>
    </w:div>
    <w:div w:id="346181930">
      <w:bodyDiv w:val="1"/>
      <w:marLeft w:val="0"/>
      <w:marRight w:val="0"/>
      <w:marTop w:val="0"/>
      <w:marBottom w:val="0"/>
      <w:divBdr>
        <w:top w:val="none" w:sz="0" w:space="0" w:color="auto"/>
        <w:left w:val="none" w:sz="0" w:space="0" w:color="auto"/>
        <w:bottom w:val="none" w:sz="0" w:space="0" w:color="auto"/>
        <w:right w:val="none" w:sz="0" w:space="0" w:color="auto"/>
      </w:divBdr>
    </w:div>
    <w:div w:id="349840013">
      <w:bodyDiv w:val="1"/>
      <w:marLeft w:val="0"/>
      <w:marRight w:val="0"/>
      <w:marTop w:val="0"/>
      <w:marBottom w:val="0"/>
      <w:divBdr>
        <w:top w:val="none" w:sz="0" w:space="0" w:color="auto"/>
        <w:left w:val="none" w:sz="0" w:space="0" w:color="auto"/>
        <w:bottom w:val="none" w:sz="0" w:space="0" w:color="auto"/>
        <w:right w:val="none" w:sz="0" w:space="0" w:color="auto"/>
      </w:divBdr>
    </w:div>
    <w:div w:id="350688617">
      <w:bodyDiv w:val="1"/>
      <w:marLeft w:val="0"/>
      <w:marRight w:val="0"/>
      <w:marTop w:val="0"/>
      <w:marBottom w:val="0"/>
      <w:divBdr>
        <w:top w:val="none" w:sz="0" w:space="0" w:color="auto"/>
        <w:left w:val="none" w:sz="0" w:space="0" w:color="auto"/>
        <w:bottom w:val="none" w:sz="0" w:space="0" w:color="auto"/>
        <w:right w:val="none" w:sz="0" w:space="0" w:color="auto"/>
      </w:divBdr>
    </w:div>
    <w:div w:id="353926763">
      <w:bodyDiv w:val="1"/>
      <w:marLeft w:val="0"/>
      <w:marRight w:val="0"/>
      <w:marTop w:val="0"/>
      <w:marBottom w:val="0"/>
      <w:divBdr>
        <w:top w:val="none" w:sz="0" w:space="0" w:color="auto"/>
        <w:left w:val="none" w:sz="0" w:space="0" w:color="auto"/>
        <w:bottom w:val="none" w:sz="0" w:space="0" w:color="auto"/>
        <w:right w:val="none" w:sz="0" w:space="0" w:color="auto"/>
      </w:divBdr>
    </w:div>
    <w:div w:id="355011909">
      <w:bodyDiv w:val="1"/>
      <w:marLeft w:val="0"/>
      <w:marRight w:val="0"/>
      <w:marTop w:val="0"/>
      <w:marBottom w:val="0"/>
      <w:divBdr>
        <w:top w:val="none" w:sz="0" w:space="0" w:color="auto"/>
        <w:left w:val="none" w:sz="0" w:space="0" w:color="auto"/>
        <w:bottom w:val="none" w:sz="0" w:space="0" w:color="auto"/>
        <w:right w:val="none" w:sz="0" w:space="0" w:color="auto"/>
      </w:divBdr>
    </w:div>
    <w:div w:id="355233045">
      <w:bodyDiv w:val="1"/>
      <w:marLeft w:val="0"/>
      <w:marRight w:val="0"/>
      <w:marTop w:val="0"/>
      <w:marBottom w:val="0"/>
      <w:divBdr>
        <w:top w:val="none" w:sz="0" w:space="0" w:color="auto"/>
        <w:left w:val="none" w:sz="0" w:space="0" w:color="auto"/>
        <w:bottom w:val="none" w:sz="0" w:space="0" w:color="auto"/>
        <w:right w:val="none" w:sz="0" w:space="0" w:color="auto"/>
      </w:divBdr>
      <w:divsChild>
        <w:div w:id="648553684">
          <w:marLeft w:val="0"/>
          <w:marRight w:val="0"/>
          <w:marTop w:val="0"/>
          <w:marBottom w:val="150"/>
          <w:divBdr>
            <w:top w:val="none" w:sz="0" w:space="0" w:color="auto"/>
            <w:left w:val="none" w:sz="0" w:space="0" w:color="auto"/>
            <w:bottom w:val="none" w:sz="0" w:space="0" w:color="auto"/>
            <w:right w:val="none" w:sz="0" w:space="0" w:color="auto"/>
          </w:divBdr>
        </w:div>
        <w:div w:id="776949389">
          <w:marLeft w:val="0"/>
          <w:marRight w:val="0"/>
          <w:marTop w:val="0"/>
          <w:marBottom w:val="150"/>
          <w:divBdr>
            <w:top w:val="none" w:sz="0" w:space="0" w:color="auto"/>
            <w:left w:val="none" w:sz="0" w:space="0" w:color="auto"/>
            <w:bottom w:val="none" w:sz="0" w:space="0" w:color="auto"/>
            <w:right w:val="none" w:sz="0" w:space="0" w:color="auto"/>
          </w:divBdr>
        </w:div>
        <w:div w:id="893734494">
          <w:marLeft w:val="0"/>
          <w:marRight w:val="0"/>
          <w:marTop w:val="0"/>
          <w:marBottom w:val="150"/>
          <w:divBdr>
            <w:top w:val="none" w:sz="0" w:space="0" w:color="auto"/>
            <w:left w:val="none" w:sz="0" w:space="0" w:color="auto"/>
            <w:bottom w:val="none" w:sz="0" w:space="0" w:color="auto"/>
            <w:right w:val="none" w:sz="0" w:space="0" w:color="auto"/>
          </w:divBdr>
        </w:div>
        <w:div w:id="1794405007">
          <w:marLeft w:val="0"/>
          <w:marRight w:val="0"/>
          <w:marTop w:val="0"/>
          <w:marBottom w:val="150"/>
          <w:divBdr>
            <w:top w:val="none" w:sz="0" w:space="0" w:color="auto"/>
            <w:left w:val="none" w:sz="0" w:space="0" w:color="auto"/>
            <w:bottom w:val="none" w:sz="0" w:space="0" w:color="auto"/>
            <w:right w:val="none" w:sz="0" w:space="0" w:color="auto"/>
          </w:divBdr>
        </w:div>
        <w:div w:id="2126267643">
          <w:marLeft w:val="0"/>
          <w:marRight w:val="0"/>
          <w:marTop w:val="0"/>
          <w:marBottom w:val="150"/>
          <w:divBdr>
            <w:top w:val="none" w:sz="0" w:space="0" w:color="auto"/>
            <w:left w:val="none" w:sz="0" w:space="0" w:color="auto"/>
            <w:bottom w:val="none" w:sz="0" w:space="0" w:color="auto"/>
            <w:right w:val="none" w:sz="0" w:space="0" w:color="auto"/>
          </w:divBdr>
        </w:div>
      </w:divsChild>
    </w:div>
    <w:div w:id="355426960">
      <w:bodyDiv w:val="1"/>
      <w:marLeft w:val="0"/>
      <w:marRight w:val="0"/>
      <w:marTop w:val="0"/>
      <w:marBottom w:val="0"/>
      <w:divBdr>
        <w:top w:val="none" w:sz="0" w:space="0" w:color="auto"/>
        <w:left w:val="none" w:sz="0" w:space="0" w:color="auto"/>
        <w:bottom w:val="none" w:sz="0" w:space="0" w:color="auto"/>
        <w:right w:val="none" w:sz="0" w:space="0" w:color="auto"/>
      </w:divBdr>
      <w:divsChild>
        <w:div w:id="1046682381">
          <w:marLeft w:val="0"/>
          <w:marRight w:val="0"/>
          <w:marTop w:val="0"/>
          <w:marBottom w:val="150"/>
          <w:divBdr>
            <w:top w:val="none" w:sz="0" w:space="0" w:color="auto"/>
            <w:left w:val="none" w:sz="0" w:space="0" w:color="auto"/>
            <w:bottom w:val="none" w:sz="0" w:space="0" w:color="auto"/>
            <w:right w:val="none" w:sz="0" w:space="0" w:color="auto"/>
          </w:divBdr>
        </w:div>
        <w:div w:id="1429156644">
          <w:marLeft w:val="0"/>
          <w:marRight w:val="0"/>
          <w:marTop w:val="0"/>
          <w:marBottom w:val="150"/>
          <w:divBdr>
            <w:top w:val="none" w:sz="0" w:space="0" w:color="auto"/>
            <w:left w:val="none" w:sz="0" w:space="0" w:color="auto"/>
            <w:bottom w:val="none" w:sz="0" w:space="0" w:color="auto"/>
            <w:right w:val="none" w:sz="0" w:space="0" w:color="auto"/>
          </w:divBdr>
        </w:div>
      </w:divsChild>
    </w:div>
    <w:div w:id="355885901">
      <w:bodyDiv w:val="1"/>
      <w:marLeft w:val="0"/>
      <w:marRight w:val="0"/>
      <w:marTop w:val="0"/>
      <w:marBottom w:val="0"/>
      <w:divBdr>
        <w:top w:val="none" w:sz="0" w:space="0" w:color="auto"/>
        <w:left w:val="none" w:sz="0" w:space="0" w:color="auto"/>
        <w:bottom w:val="none" w:sz="0" w:space="0" w:color="auto"/>
        <w:right w:val="none" w:sz="0" w:space="0" w:color="auto"/>
      </w:divBdr>
      <w:divsChild>
        <w:div w:id="25452821">
          <w:marLeft w:val="0"/>
          <w:marRight w:val="0"/>
          <w:marTop w:val="0"/>
          <w:marBottom w:val="0"/>
          <w:divBdr>
            <w:top w:val="none" w:sz="0" w:space="0" w:color="auto"/>
            <w:left w:val="none" w:sz="0" w:space="0" w:color="auto"/>
            <w:bottom w:val="none" w:sz="0" w:space="0" w:color="auto"/>
            <w:right w:val="none" w:sz="0" w:space="0" w:color="auto"/>
          </w:divBdr>
        </w:div>
        <w:div w:id="239799968">
          <w:marLeft w:val="0"/>
          <w:marRight w:val="0"/>
          <w:marTop w:val="0"/>
          <w:marBottom w:val="0"/>
          <w:divBdr>
            <w:top w:val="none" w:sz="0" w:space="0" w:color="auto"/>
            <w:left w:val="none" w:sz="0" w:space="0" w:color="auto"/>
            <w:bottom w:val="none" w:sz="0" w:space="0" w:color="auto"/>
            <w:right w:val="none" w:sz="0" w:space="0" w:color="auto"/>
          </w:divBdr>
        </w:div>
        <w:div w:id="295188988">
          <w:marLeft w:val="0"/>
          <w:marRight w:val="0"/>
          <w:marTop w:val="0"/>
          <w:marBottom w:val="0"/>
          <w:divBdr>
            <w:top w:val="none" w:sz="0" w:space="0" w:color="auto"/>
            <w:left w:val="none" w:sz="0" w:space="0" w:color="auto"/>
            <w:bottom w:val="none" w:sz="0" w:space="0" w:color="auto"/>
            <w:right w:val="none" w:sz="0" w:space="0" w:color="auto"/>
          </w:divBdr>
        </w:div>
        <w:div w:id="360787381">
          <w:marLeft w:val="0"/>
          <w:marRight w:val="0"/>
          <w:marTop w:val="0"/>
          <w:marBottom w:val="0"/>
          <w:divBdr>
            <w:top w:val="none" w:sz="0" w:space="0" w:color="auto"/>
            <w:left w:val="none" w:sz="0" w:space="0" w:color="auto"/>
            <w:bottom w:val="none" w:sz="0" w:space="0" w:color="auto"/>
            <w:right w:val="none" w:sz="0" w:space="0" w:color="auto"/>
          </w:divBdr>
        </w:div>
        <w:div w:id="502403577">
          <w:marLeft w:val="0"/>
          <w:marRight w:val="0"/>
          <w:marTop w:val="0"/>
          <w:marBottom w:val="0"/>
          <w:divBdr>
            <w:top w:val="none" w:sz="0" w:space="0" w:color="auto"/>
            <w:left w:val="none" w:sz="0" w:space="0" w:color="auto"/>
            <w:bottom w:val="none" w:sz="0" w:space="0" w:color="auto"/>
            <w:right w:val="none" w:sz="0" w:space="0" w:color="auto"/>
          </w:divBdr>
        </w:div>
      </w:divsChild>
    </w:div>
    <w:div w:id="358089155">
      <w:bodyDiv w:val="1"/>
      <w:marLeft w:val="0"/>
      <w:marRight w:val="0"/>
      <w:marTop w:val="0"/>
      <w:marBottom w:val="0"/>
      <w:divBdr>
        <w:top w:val="none" w:sz="0" w:space="0" w:color="auto"/>
        <w:left w:val="none" w:sz="0" w:space="0" w:color="auto"/>
        <w:bottom w:val="none" w:sz="0" w:space="0" w:color="auto"/>
        <w:right w:val="none" w:sz="0" w:space="0" w:color="auto"/>
      </w:divBdr>
    </w:div>
    <w:div w:id="359210615">
      <w:bodyDiv w:val="1"/>
      <w:marLeft w:val="0"/>
      <w:marRight w:val="0"/>
      <w:marTop w:val="0"/>
      <w:marBottom w:val="0"/>
      <w:divBdr>
        <w:top w:val="none" w:sz="0" w:space="0" w:color="auto"/>
        <w:left w:val="none" w:sz="0" w:space="0" w:color="auto"/>
        <w:bottom w:val="none" w:sz="0" w:space="0" w:color="auto"/>
        <w:right w:val="none" w:sz="0" w:space="0" w:color="auto"/>
      </w:divBdr>
    </w:div>
    <w:div w:id="363555857">
      <w:bodyDiv w:val="1"/>
      <w:marLeft w:val="0"/>
      <w:marRight w:val="0"/>
      <w:marTop w:val="0"/>
      <w:marBottom w:val="0"/>
      <w:divBdr>
        <w:top w:val="none" w:sz="0" w:space="0" w:color="auto"/>
        <w:left w:val="none" w:sz="0" w:space="0" w:color="auto"/>
        <w:bottom w:val="none" w:sz="0" w:space="0" w:color="auto"/>
        <w:right w:val="none" w:sz="0" w:space="0" w:color="auto"/>
      </w:divBdr>
      <w:divsChild>
        <w:div w:id="1030305206">
          <w:marLeft w:val="0"/>
          <w:marRight w:val="0"/>
          <w:marTop w:val="0"/>
          <w:marBottom w:val="0"/>
          <w:divBdr>
            <w:top w:val="none" w:sz="0" w:space="0" w:color="auto"/>
            <w:left w:val="none" w:sz="0" w:space="0" w:color="auto"/>
            <w:bottom w:val="none" w:sz="0" w:space="0" w:color="auto"/>
            <w:right w:val="none" w:sz="0" w:space="0" w:color="auto"/>
          </w:divBdr>
        </w:div>
        <w:div w:id="1401710986">
          <w:marLeft w:val="0"/>
          <w:marRight w:val="0"/>
          <w:marTop w:val="0"/>
          <w:marBottom w:val="0"/>
          <w:divBdr>
            <w:top w:val="none" w:sz="0" w:space="0" w:color="auto"/>
            <w:left w:val="none" w:sz="0" w:space="0" w:color="auto"/>
            <w:bottom w:val="none" w:sz="0" w:space="0" w:color="auto"/>
            <w:right w:val="none" w:sz="0" w:space="0" w:color="auto"/>
          </w:divBdr>
        </w:div>
        <w:div w:id="1782338675">
          <w:marLeft w:val="0"/>
          <w:marRight w:val="0"/>
          <w:marTop w:val="0"/>
          <w:marBottom w:val="0"/>
          <w:divBdr>
            <w:top w:val="none" w:sz="0" w:space="0" w:color="auto"/>
            <w:left w:val="none" w:sz="0" w:space="0" w:color="auto"/>
            <w:bottom w:val="none" w:sz="0" w:space="0" w:color="auto"/>
            <w:right w:val="none" w:sz="0" w:space="0" w:color="auto"/>
          </w:divBdr>
        </w:div>
        <w:div w:id="1999916896">
          <w:marLeft w:val="0"/>
          <w:marRight w:val="0"/>
          <w:marTop w:val="0"/>
          <w:marBottom w:val="0"/>
          <w:divBdr>
            <w:top w:val="none" w:sz="0" w:space="0" w:color="auto"/>
            <w:left w:val="none" w:sz="0" w:space="0" w:color="auto"/>
            <w:bottom w:val="none" w:sz="0" w:space="0" w:color="auto"/>
            <w:right w:val="none" w:sz="0" w:space="0" w:color="auto"/>
          </w:divBdr>
        </w:div>
      </w:divsChild>
    </w:div>
    <w:div w:id="366177658">
      <w:bodyDiv w:val="1"/>
      <w:marLeft w:val="0"/>
      <w:marRight w:val="0"/>
      <w:marTop w:val="0"/>
      <w:marBottom w:val="0"/>
      <w:divBdr>
        <w:top w:val="none" w:sz="0" w:space="0" w:color="auto"/>
        <w:left w:val="none" w:sz="0" w:space="0" w:color="auto"/>
        <w:bottom w:val="none" w:sz="0" w:space="0" w:color="auto"/>
        <w:right w:val="none" w:sz="0" w:space="0" w:color="auto"/>
      </w:divBdr>
    </w:div>
    <w:div w:id="366370075">
      <w:bodyDiv w:val="1"/>
      <w:marLeft w:val="0"/>
      <w:marRight w:val="0"/>
      <w:marTop w:val="0"/>
      <w:marBottom w:val="0"/>
      <w:divBdr>
        <w:top w:val="none" w:sz="0" w:space="0" w:color="auto"/>
        <w:left w:val="none" w:sz="0" w:space="0" w:color="auto"/>
        <w:bottom w:val="none" w:sz="0" w:space="0" w:color="auto"/>
        <w:right w:val="none" w:sz="0" w:space="0" w:color="auto"/>
      </w:divBdr>
    </w:div>
    <w:div w:id="366831014">
      <w:bodyDiv w:val="1"/>
      <w:marLeft w:val="0"/>
      <w:marRight w:val="0"/>
      <w:marTop w:val="0"/>
      <w:marBottom w:val="0"/>
      <w:divBdr>
        <w:top w:val="none" w:sz="0" w:space="0" w:color="auto"/>
        <w:left w:val="none" w:sz="0" w:space="0" w:color="auto"/>
        <w:bottom w:val="none" w:sz="0" w:space="0" w:color="auto"/>
        <w:right w:val="none" w:sz="0" w:space="0" w:color="auto"/>
      </w:divBdr>
    </w:div>
    <w:div w:id="367220198">
      <w:bodyDiv w:val="1"/>
      <w:marLeft w:val="0"/>
      <w:marRight w:val="0"/>
      <w:marTop w:val="0"/>
      <w:marBottom w:val="0"/>
      <w:divBdr>
        <w:top w:val="none" w:sz="0" w:space="0" w:color="auto"/>
        <w:left w:val="none" w:sz="0" w:space="0" w:color="auto"/>
        <w:bottom w:val="none" w:sz="0" w:space="0" w:color="auto"/>
        <w:right w:val="none" w:sz="0" w:space="0" w:color="auto"/>
      </w:divBdr>
    </w:div>
    <w:div w:id="368535357">
      <w:bodyDiv w:val="1"/>
      <w:marLeft w:val="0"/>
      <w:marRight w:val="0"/>
      <w:marTop w:val="0"/>
      <w:marBottom w:val="0"/>
      <w:divBdr>
        <w:top w:val="none" w:sz="0" w:space="0" w:color="auto"/>
        <w:left w:val="none" w:sz="0" w:space="0" w:color="auto"/>
        <w:bottom w:val="none" w:sz="0" w:space="0" w:color="auto"/>
        <w:right w:val="none" w:sz="0" w:space="0" w:color="auto"/>
      </w:divBdr>
      <w:divsChild>
        <w:div w:id="370880855">
          <w:marLeft w:val="0"/>
          <w:marRight w:val="0"/>
          <w:marTop w:val="0"/>
          <w:marBottom w:val="150"/>
          <w:divBdr>
            <w:top w:val="none" w:sz="0" w:space="0" w:color="auto"/>
            <w:left w:val="none" w:sz="0" w:space="0" w:color="auto"/>
            <w:bottom w:val="none" w:sz="0" w:space="0" w:color="auto"/>
            <w:right w:val="none" w:sz="0" w:space="0" w:color="auto"/>
          </w:divBdr>
        </w:div>
        <w:div w:id="375282130">
          <w:marLeft w:val="0"/>
          <w:marRight w:val="0"/>
          <w:marTop w:val="0"/>
          <w:marBottom w:val="150"/>
          <w:divBdr>
            <w:top w:val="none" w:sz="0" w:space="0" w:color="auto"/>
            <w:left w:val="none" w:sz="0" w:space="0" w:color="auto"/>
            <w:bottom w:val="none" w:sz="0" w:space="0" w:color="auto"/>
            <w:right w:val="none" w:sz="0" w:space="0" w:color="auto"/>
          </w:divBdr>
        </w:div>
        <w:div w:id="630481007">
          <w:marLeft w:val="0"/>
          <w:marRight w:val="0"/>
          <w:marTop w:val="0"/>
          <w:marBottom w:val="150"/>
          <w:divBdr>
            <w:top w:val="none" w:sz="0" w:space="0" w:color="auto"/>
            <w:left w:val="none" w:sz="0" w:space="0" w:color="auto"/>
            <w:bottom w:val="none" w:sz="0" w:space="0" w:color="auto"/>
            <w:right w:val="none" w:sz="0" w:space="0" w:color="auto"/>
          </w:divBdr>
        </w:div>
        <w:div w:id="807288054">
          <w:marLeft w:val="0"/>
          <w:marRight w:val="0"/>
          <w:marTop w:val="0"/>
          <w:marBottom w:val="150"/>
          <w:divBdr>
            <w:top w:val="none" w:sz="0" w:space="0" w:color="auto"/>
            <w:left w:val="none" w:sz="0" w:space="0" w:color="auto"/>
            <w:bottom w:val="none" w:sz="0" w:space="0" w:color="auto"/>
            <w:right w:val="none" w:sz="0" w:space="0" w:color="auto"/>
          </w:divBdr>
        </w:div>
        <w:div w:id="878786128">
          <w:marLeft w:val="0"/>
          <w:marRight w:val="0"/>
          <w:marTop w:val="0"/>
          <w:marBottom w:val="150"/>
          <w:divBdr>
            <w:top w:val="none" w:sz="0" w:space="0" w:color="auto"/>
            <w:left w:val="none" w:sz="0" w:space="0" w:color="auto"/>
            <w:bottom w:val="none" w:sz="0" w:space="0" w:color="auto"/>
            <w:right w:val="none" w:sz="0" w:space="0" w:color="auto"/>
          </w:divBdr>
        </w:div>
        <w:div w:id="932779672">
          <w:marLeft w:val="0"/>
          <w:marRight w:val="0"/>
          <w:marTop w:val="0"/>
          <w:marBottom w:val="150"/>
          <w:divBdr>
            <w:top w:val="none" w:sz="0" w:space="0" w:color="auto"/>
            <w:left w:val="none" w:sz="0" w:space="0" w:color="auto"/>
            <w:bottom w:val="none" w:sz="0" w:space="0" w:color="auto"/>
            <w:right w:val="none" w:sz="0" w:space="0" w:color="auto"/>
          </w:divBdr>
        </w:div>
        <w:div w:id="950553008">
          <w:marLeft w:val="0"/>
          <w:marRight w:val="0"/>
          <w:marTop w:val="0"/>
          <w:marBottom w:val="150"/>
          <w:divBdr>
            <w:top w:val="none" w:sz="0" w:space="0" w:color="auto"/>
            <w:left w:val="none" w:sz="0" w:space="0" w:color="auto"/>
            <w:bottom w:val="none" w:sz="0" w:space="0" w:color="auto"/>
            <w:right w:val="none" w:sz="0" w:space="0" w:color="auto"/>
          </w:divBdr>
        </w:div>
        <w:div w:id="1102460736">
          <w:marLeft w:val="0"/>
          <w:marRight w:val="0"/>
          <w:marTop w:val="0"/>
          <w:marBottom w:val="150"/>
          <w:divBdr>
            <w:top w:val="none" w:sz="0" w:space="0" w:color="auto"/>
            <w:left w:val="none" w:sz="0" w:space="0" w:color="auto"/>
            <w:bottom w:val="none" w:sz="0" w:space="0" w:color="auto"/>
            <w:right w:val="none" w:sz="0" w:space="0" w:color="auto"/>
          </w:divBdr>
        </w:div>
        <w:div w:id="1378040937">
          <w:marLeft w:val="0"/>
          <w:marRight w:val="0"/>
          <w:marTop w:val="0"/>
          <w:marBottom w:val="150"/>
          <w:divBdr>
            <w:top w:val="none" w:sz="0" w:space="0" w:color="auto"/>
            <w:left w:val="none" w:sz="0" w:space="0" w:color="auto"/>
            <w:bottom w:val="none" w:sz="0" w:space="0" w:color="auto"/>
            <w:right w:val="none" w:sz="0" w:space="0" w:color="auto"/>
          </w:divBdr>
        </w:div>
        <w:div w:id="1384207617">
          <w:marLeft w:val="0"/>
          <w:marRight w:val="0"/>
          <w:marTop w:val="0"/>
          <w:marBottom w:val="150"/>
          <w:divBdr>
            <w:top w:val="none" w:sz="0" w:space="0" w:color="auto"/>
            <w:left w:val="none" w:sz="0" w:space="0" w:color="auto"/>
            <w:bottom w:val="none" w:sz="0" w:space="0" w:color="auto"/>
            <w:right w:val="none" w:sz="0" w:space="0" w:color="auto"/>
          </w:divBdr>
        </w:div>
        <w:div w:id="1537815554">
          <w:marLeft w:val="0"/>
          <w:marRight w:val="0"/>
          <w:marTop w:val="0"/>
          <w:marBottom w:val="150"/>
          <w:divBdr>
            <w:top w:val="none" w:sz="0" w:space="0" w:color="auto"/>
            <w:left w:val="none" w:sz="0" w:space="0" w:color="auto"/>
            <w:bottom w:val="none" w:sz="0" w:space="0" w:color="auto"/>
            <w:right w:val="none" w:sz="0" w:space="0" w:color="auto"/>
          </w:divBdr>
        </w:div>
        <w:div w:id="1936278963">
          <w:marLeft w:val="0"/>
          <w:marRight w:val="0"/>
          <w:marTop w:val="0"/>
          <w:marBottom w:val="150"/>
          <w:divBdr>
            <w:top w:val="none" w:sz="0" w:space="0" w:color="auto"/>
            <w:left w:val="none" w:sz="0" w:space="0" w:color="auto"/>
            <w:bottom w:val="none" w:sz="0" w:space="0" w:color="auto"/>
            <w:right w:val="none" w:sz="0" w:space="0" w:color="auto"/>
          </w:divBdr>
        </w:div>
      </w:divsChild>
    </w:div>
    <w:div w:id="370156972">
      <w:bodyDiv w:val="1"/>
      <w:marLeft w:val="0"/>
      <w:marRight w:val="0"/>
      <w:marTop w:val="0"/>
      <w:marBottom w:val="0"/>
      <w:divBdr>
        <w:top w:val="none" w:sz="0" w:space="0" w:color="auto"/>
        <w:left w:val="none" w:sz="0" w:space="0" w:color="auto"/>
        <w:bottom w:val="none" w:sz="0" w:space="0" w:color="auto"/>
        <w:right w:val="none" w:sz="0" w:space="0" w:color="auto"/>
      </w:divBdr>
    </w:div>
    <w:div w:id="373358840">
      <w:bodyDiv w:val="1"/>
      <w:marLeft w:val="0"/>
      <w:marRight w:val="0"/>
      <w:marTop w:val="0"/>
      <w:marBottom w:val="0"/>
      <w:divBdr>
        <w:top w:val="none" w:sz="0" w:space="0" w:color="auto"/>
        <w:left w:val="none" w:sz="0" w:space="0" w:color="auto"/>
        <w:bottom w:val="none" w:sz="0" w:space="0" w:color="auto"/>
        <w:right w:val="none" w:sz="0" w:space="0" w:color="auto"/>
      </w:divBdr>
    </w:div>
    <w:div w:id="377822628">
      <w:bodyDiv w:val="1"/>
      <w:marLeft w:val="0"/>
      <w:marRight w:val="0"/>
      <w:marTop w:val="0"/>
      <w:marBottom w:val="0"/>
      <w:divBdr>
        <w:top w:val="none" w:sz="0" w:space="0" w:color="auto"/>
        <w:left w:val="none" w:sz="0" w:space="0" w:color="auto"/>
        <w:bottom w:val="none" w:sz="0" w:space="0" w:color="auto"/>
        <w:right w:val="none" w:sz="0" w:space="0" w:color="auto"/>
      </w:divBdr>
    </w:div>
    <w:div w:id="381028274">
      <w:bodyDiv w:val="1"/>
      <w:marLeft w:val="0"/>
      <w:marRight w:val="0"/>
      <w:marTop w:val="0"/>
      <w:marBottom w:val="0"/>
      <w:divBdr>
        <w:top w:val="none" w:sz="0" w:space="0" w:color="auto"/>
        <w:left w:val="none" w:sz="0" w:space="0" w:color="auto"/>
        <w:bottom w:val="none" w:sz="0" w:space="0" w:color="auto"/>
        <w:right w:val="none" w:sz="0" w:space="0" w:color="auto"/>
      </w:divBdr>
    </w:div>
    <w:div w:id="381517120">
      <w:bodyDiv w:val="1"/>
      <w:marLeft w:val="0"/>
      <w:marRight w:val="0"/>
      <w:marTop w:val="0"/>
      <w:marBottom w:val="0"/>
      <w:divBdr>
        <w:top w:val="none" w:sz="0" w:space="0" w:color="auto"/>
        <w:left w:val="none" w:sz="0" w:space="0" w:color="auto"/>
        <w:bottom w:val="none" w:sz="0" w:space="0" w:color="auto"/>
        <w:right w:val="none" w:sz="0" w:space="0" w:color="auto"/>
      </w:divBdr>
      <w:divsChild>
        <w:div w:id="285549704">
          <w:marLeft w:val="0"/>
          <w:marRight w:val="0"/>
          <w:marTop w:val="0"/>
          <w:marBottom w:val="0"/>
          <w:divBdr>
            <w:top w:val="none" w:sz="0" w:space="0" w:color="auto"/>
            <w:left w:val="none" w:sz="0" w:space="0" w:color="auto"/>
            <w:bottom w:val="none" w:sz="0" w:space="0" w:color="auto"/>
            <w:right w:val="none" w:sz="0" w:space="0" w:color="auto"/>
          </w:divBdr>
        </w:div>
        <w:div w:id="636640619">
          <w:marLeft w:val="0"/>
          <w:marRight w:val="0"/>
          <w:marTop w:val="0"/>
          <w:marBottom w:val="0"/>
          <w:divBdr>
            <w:top w:val="none" w:sz="0" w:space="0" w:color="auto"/>
            <w:left w:val="none" w:sz="0" w:space="0" w:color="auto"/>
            <w:bottom w:val="none" w:sz="0" w:space="0" w:color="auto"/>
            <w:right w:val="none" w:sz="0" w:space="0" w:color="auto"/>
          </w:divBdr>
        </w:div>
        <w:div w:id="1163550597">
          <w:marLeft w:val="0"/>
          <w:marRight w:val="0"/>
          <w:marTop w:val="0"/>
          <w:marBottom w:val="0"/>
          <w:divBdr>
            <w:top w:val="none" w:sz="0" w:space="0" w:color="auto"/>
            <w:left w:val="none" w:sz="0" w:space="0" w:color="auto"/>
            <w:bottom w:val="none" w:sz="0" w:space="0" w:color="auto"/>
            <w:right w:val="none" w:sz="0" w:space="0" w:color="auto"/>
          </w:divBdr>
        </w:div>
        <w:div w:id="1183975583">
          <w:marLeft w:val="0"/>
          <w:marRight w:val="0"/>
          <w:marTop w:val="0"/>
          <w:marBottom w:val="0"/>
          <w:divBdr>
            <w:top w:val="none" w:sz="0" w:space="0" w:color="auto"/>
            <w:left w:val="none" w:sz="0" w:space="0" w:color="auto"/>
            <w:bottom w:val="none" w:sz="0" w:space="0" w:color="auto"/>
            <w:right w:val="none" w:sz="0" w:space="0" w:color="auto"/>
          </w:divBdr>
        </w:div>
        <w:div w:id="1301883034">
          <w:marLeft w:val="0"/>
          <w:marRight w:val="0"/>
          <w:marTop w:val="0"/>
          <w:marBottom w:val="0"/>
          <w:divBdr>
            <w:top w:val="none" w:sz="0" w:space="0" w:color="auto"/>
            <w:left w:val="none" w:sz="0" w:space="0" w:color="auto"/>
            <w:bottom w:val="none" w:sz="0" w:space="0" w:color="auto"/>
            <w:right w:val="none" w:sz="0" w:space="0" w:color="auto"/>
          </w:divBdr>
        </w:div>
        <w:div w:id="1440225482">
          <w:marLeft w:val="0"/>
          <w:marRight w:val="0"/>
          <w:marTop w:val="0"/>
          <w:marBottom w:val="0"/>
          <w:divBdr>
            <w:top w:val="none" w:sz="0" w:space="0" w:color="auto"/>
            <w:left w:val="none" w:sz="0" w:space="0" w:color="auto"/>
            <w:bottom w:val="none" w:sz="0" w:space="0" w:color="auto"/>
            <w:right w:val="none" w:sz="0" w:space="0" w:color="auto"/>
          </w:divBdr>
        </w:div>
        <w:div w:id="1591892730">
          <w:marLeft w:val="0"/>
          <w:marRight w:val="0"/>
          <w:marTop w:val="0"/>
          <w:marBottom w:val="0"/>
          <w:divBdr>
            <w:top w:val="none" w:sz="0" w:space="0" w:color="auto"/>
            <w:left w:val="none" w:sz="0" w:space="0" w:color="auto"/>
            <w:bottom w:val="none" w:sz="0" w:space="0" w:color="auto"/>
            <w:right w:val="none" w:sz="0" w:space="0" w:color="auto"/>
          </w:divBdr>
        </w:div>
        <w:div w:id="1893077227">
          <w:marLeft w:val="0"/>
          <w:marRight w:val="0"/>
          <w:marTop w:val="0"/>
          <w:marBottom w:val="0"/>
          <w:divBdr>
            <w:top w:val="none" w:sz="0" w:space="0" w:color="auto"/>
            <w:left w:val="none" w:sz="0" w:space="0" w:color="auto"/>
            <w:bottom w:val="none" w:sz="0" w:space="0" w:color="auto"/>
            <w:right w:val="none" w:sz="0" w:space="0" w:color="auto"/>
          </w:divBdr>
        </w:div>
        <w:div w:id="1946881246">
          <w:marLeft w:val="0"/>
          <w:marRight w:val="0"/>
          <w:marTop w:val="0"/>
          <w:marBottom w:val="0"/>
          <w:divBdr>
            <w:top w:val="none" w:sz="0" w:space="0" w:color="auto"/>
            <w:left w:val="none" w:sz="0" w:space="0" w:color="auto"/>
            <w:bottom w:val="none" w:sz="0" w:space="0" w:color="auto"/>
            <w:right w:val="none" w:sz="0" w:space="0" w:color="auto"/>
          </w:divBdr>
        </w:div>
        <w:div w:id="2004509397">
          <w:marLeft w:val="0"/>
          <w:marRight w:val="0"/>
          <w:marTop w:val="0"/>
          <w:marBottom w:val="0"/>
          <w:divBdr>
            <w:top w:val="none" w:sz="0" w:space="0" w:color="auto"/>
            <w:left w:val="none" w:sz="0" w:space="0" w:color="auto"/>
            <w:bottom w:val="none" w:sz="0" w:space="0" w:color="auto"/>
            <w:right w:val="none" w:sz="0" w:space="0" w:color="auto"/>
          </w:divBdr>
        </w:div>
      </w:divsChild>
    </w:div>
    <w:div w:id="385103546">
      <w:bodyDiv w:val="1"/>
      <w:marLeft w:val="0"/>
      <w:marRight w:val="0"/>
      <w:marTop w:val="0"/>
      <w:marBottom w:val="0"/>
      <w:divBdr>
        <w:top w:val="none" w:sz="0" w:space="0" w:color="auto"/>
        <w:left w:val="none" w:sz="0" w:space="0" w:color="auto"/>
        <w:bottom w:val="none" w:sz="0" w:space="0" w:color="auto"/>
        <w:right w:val="none" w:sz="0" w:space="0" w:color="auto"/>
      </w:divBdr>
    </w:div>
    <w:div w:id="385177760">
      <w:bodyDiv w:val="1"/>
      <w:marLeft w:val="0"/>
      <w:marRight w:val="0"/>
      <w:marTop w:val="0"/>
      <w:marBottom w:val="0"/>
      <w:divBdr>
        <w:top w:val="none" w:sz="0" w:space="0" w:color="auto"/>
        <w:left w:val="none" w:sz="0" w:space="0" w:color="auto"/>
        <w:bottom w:val="none" w:sz="0" w:space="0" w:color="auto"/>
        <w:right w:val="none" w:sz="0" w:space="0" w:color="auto"/>
      </w:divBdr>
      <w:divsChild>
        <w:div w:id="1155728873">
          <w:marLeft w:val="0"/>
          <w:marRight w:val="0"/>
          <w:marTop w:val="0"/>
          <w:marBottom w:val="0"/>
          <w:divBdr>
            <w:top w:val="none" w:sz="0" w:space="0" w:color="auto"/>
            <w:left w:val="none" w:sz="0" w:space="0" w:color="auto"/>
            <w:bottom w:val="none" w:sz="0" w:space="0" w:color="auto"/>
            <w:right w:val="none" w:sz="0" w:space="0" w:color="auto"/>
          </w:divBdr>
        </w:div>
      </w:divsChild>
    </w:div>
    <w:div w:id="386950861">
      <w:bodyDiv w:val="1"/>
      <w:marLeft w:val="0"/>
      <w:marRight w:val="0"/>
      <w:marTop w:val="0"/>
      <w:marBottom w:val="0"/>
      <w:divBdr>
        <w:top w:val="none" w:sz="0" w:space="0" w:color="auto"/>
        <w:left w:val="none" w:sz="0" w:space="0" w:color="auto"/>
        <w:bottom w:val="none" w:sz="0" w:space="0" w:color="auto"/>
        <w:right w:val="none" w:sz="0" w:space="0" w:color="auto"/>
      </w:divBdr>
    </w:div>
    <w:div w:id="391731037">
      <w:bodyDiv w:val="1"/>
      <w:marLeft w:val="0"/>
      <w:marRight w:val="0"/>
      <w:marTop w:val="0"/>
      <w:marBottom w:val="0"/>
      <w:divBdr>
        <w:top w:val="none" w:sz="0" w:space="0" w:color="auto"/>
        <w:left w:val="none" w:sz="0" w:space="0" w:color="auto"/>
        <w:bottom w:val="none" w:sz="0" w:space="0" w:color="auto"/>
        <w:right w:val="none" w:sz="0" w:space="0" w:color="auto"/>
      </w:divBdr>
    </w:div>
    <w:div w:id="393817697">
      <w:bodyDiv w:val="1"/>
      <w:marLeft w:val="0"/>
      <w:marRight w:val="0"/>
      <w:marTop w:val="0"/>
      <w:marBottom w:val="0"/>
      <w:divBdr>
        <w:top w:val="none" w:sz="0" w:space="0" w:color="auto"/>
        <w:left w:val="none" w:sz="0" w:space="0" w:color="auto"/>
        <w:bottom w:val="none" w:sz="0" w:space="0" w:color="auto"/>
        <w:right w:val="none" w:sz="0" w:space="0" w:color="auto"/>
      </w:divBdr>
    </w:div>
    <w:div w:id="394083091">
      <w:bodyDiv w:val="1"/>
      <w:marLeft w:val="0"/>
      <w:marRight w:val="0"/>
      <w:marTop w:val="0"/>
      <w:marBottom w:val="0"/>
      <w:divBdr>
        <w:top w:val="none" w:sz="0" w:space="0" w:color="auto"/>
        <w:left w:val="none" w:sz="0" w:space="0" w:color="auto"/>
        <w:bottom w:val="none" w:sz="0" w:space="0" w:color="auto"/>
        <w:right w:val="none" w:sz="0" w:space="0" w:color="auto"/>
      </w:divBdr>
    </w:div>
    <w:div w:id="396712062">
      <w:bodyDiv w:val="1"/>
      <w:marLeft w:val="0"/>
      <w:marRight w:val="0"/>
      <w:marTop w:val="0"/>
      <w:marBottom w:val="0"/>
      <w:divBdr>
        <w:top w:val="none" w:sz="0" w:space="0" w:color="auto"/>
        <w:left w:val="none" w:sz="0" w:space="0" w:color="auto"/>
        <w:bottom w:val="none" w:sz="0" w:space="0" w:color="auto"/>
        <w:right w:val="none" w:sz="0" w:space="0" w:color="auto"/>
      </w:divBdr>
    </w:div>
    <w:div w:id="398598580">
      <w:bodyDiv w:val="1"/>
      <w:marLeft w:val="0"/>
      <w:marRight w:val="0"/>
      <w:marTop w:val="0"/>
      <w:marBottom w:val="0"/>
      <w:divBdr>
        <w:top w:val="none" w:sz="0" w:space="0" w:color="auto"/>
        <w:left w:val="none" w:sz="0" w:space="0" w:color="auto"/>
        <w:bottom w:val="none" w:sz="0" w:space="0" w:color="auto"/>
        <w:right w:val="none" w:sz="0" w:space="0" w:color="auto"/>
      </w:divBdr>
    </w:div>
    <w:div w:id="401102437">
      <w:bodyDiv w:val="1"/>
      <w:marLeft w:val="0"/>
      <w:marRight w:val="0"/>
      <w:marTop w:val="0"/>
      <w:marBottom w:val="0"/>
      <w:divBdr>
        <w:top w:val="none" w:sz="0" w:space="0" w:color="auto"/>
        <w:left w:val="none" w:sz="0" w:space="0" w:color="auto"/>
        <w:bottom w:val="none" w:sz="0" w:space="0" w:color="auto"/>
        <w:right w:val="none" w:sz="0" w:space="0" w:color="auto"/>
      </w:divBdr>
    </w:div>
    <w:div w:id="402336462">
      <w:bodyDiv w:val="1"/>
      <w:marLeft w:val="0"/>
      <w:marRight w:val="0"/>
      <w:marTop w:val="0"/>
      <w:marBottom w:val="0"/>
      <w:divBdr>
        <w:top w:val="none" w:sz="0" w:space="0" w:color="auto"/>
        <w:left w:val="none" w:sz="0" w:space="0" w:color="auto"/>
        <w:bottom w:val="none" w:sz="0" w:space="0" w:color="auto"/>
        <w:right w:val="none" w:sz="0" w:space="0" w:color="auto"/>
      </w:divBdr>
    </w:div>
    <w:div w:id="405962002">
      <w:bodyDiv w:val="1"/>
      <w:marLeft w:val="0"/>
      <w:marRight w:val="0"/>
      <w:marTop w:val="0"/>
      <w:marBottom w:val="0"/>
      <w:divBdr>
        <w:top w:val="none" w:sz="0" w:space="0" w:color="auto"/>
        <w:left w:val="none" w:sz="0" w:space="0" w:color="auto"/>
        <w:bottom w:val="none" w:sz="0" w:space="0" w:color="auto"/>
        <w:right w:val="none" w:sz="0" w:space="0" w:color="auto"/>
      </w:divBdr>
    </w:div>
    <w:div w:id="408426592">
      <w:bodyDiv w:val="1"/>
      <w:marLeft w:val="0"/>
      <w:marRight w:val="0"/>
      <w:marTop w:val="0"/>
      <w:marBottom w:val="0"/>
      <w:divBdr>
        <w:top w:val="none" w:sz="0" w:space="0" w:color="auto"/>
        <w:left w:val="none" w:sz="0" w:space="0" w:color="auto"/>
        <w:bottom w:val="none" w:sz="0" w:space="0" w:color="auto"/>
        <w:right w:val="none" w:sz="0" w:space="0" w:color="auto"/>
      </w:divBdr>
    </w:div>
    <w:div w:id="412747625">
      <w:bodyDiv w:val="1"/>
      <w:marLeft w:val="0"/>
      <w:marRight w:val="0"/>
      <w:marTop w:val="0"/>
      <w:marBottom w:val="0"/>
      <w:divBdr>
        <w:top w:val="none" w:sz="0" w:space="0" w:color="auto"/>
        <w:left w:val="none" w:sz="0" w:space="0" w:color="auto"/>
        <w:bottom w:val="none" w:sz="0" w:space="0" w:color="auto"/>
        <w:right w:val="none" w:sz="0" w:space="0" w:color="auto"/>
      </w:divBdr>
    </w:div>
    <w:div w:id="412899157">
      <w:bodyDiv w:val="1"/>
      <w:marLeft w:val="0"/>
      <w:marRight w:val="0"/>
      <w:marTop w:val="0"/>
      <w:marBottom w:val="0"/>
      <w:divBdr>
        <w:top w:val="none" w:sz="0" w:space="0" w:color="auto"/>
        <w:left w:val="none" w:sz="0" w:space="0" w:color="auto"/>
        <w:bottom w:val="none" w:sz="0" w:space="0" w:color="auto"/>
        <w:right w:val="none" w:sz="0" w:space="0" w:color="auto"/>
      </w:divBdr>
    </w:div>
    <w:div w:id="413164739">
      <w:bodyDiv w:val="1"/>
      <w:marLeft w:val="0"/>
      <w:marRight w:val="0"/>
      <w:marTop w:val="0"/>
      <w:marBottom w:val="0"/>
      <w:divBdr>
        <w:top w:val="none" w:sz="0" w:space="0" w:color="auto"/>
        <w:left w:val="none" w:sz="0" w:space="0" w:color="auto"/>
        <w:bottom w:val="none" w:sz="0" w:space="0" w:color="auto"/>
        <w:right w:val="none" w:sz="0" w:space="0" w:color="auto"/>
      </w:divBdr>
      <w:divsChild>
        <w:div w:id="14700337">
          <w:marLeft w:val="0"/>
          <w:marRight w:val="0"/>
          <w:marTop w:val="0"/>
          <w:marBottom w:val="0"/>
          <w:divBdr>
            <w:top w:val="none" w:sz="0" w:space="0" w:color="auto"/>
            <w:left w:val="none" w:sz="0" w:space="0" w:color="auto"/>
            <w:bottom w:val="none" w:sz="0" w:space="0" w:color="auto"/>
            <w:right w:val="none" w:sz="0" w:space="0" w:color="auto"/>
          </w:divBdr>
        </w:div>
        <w:div w:id="102388895">
          <w:marLeft w:val="0"/>
          <w:marRight w:val="0"/>
          <w:marTop w:val="0"/>
          <w:marBottom w:val="0"/>
          <w:divBdr>
            <w:top w:val="none" w:sz="0" w:space="0" w:color="auto"/>
            <w:left w:val="none" w:sz="0" w:space="0" w:color="auto"/>
            <w:bottom w:val="none" w:sz="0" w:space="0" w:color="auto"/>
            <w:right w:val="none" w:sz="0" w:space="0" w:color="auto"/>
          </w:divBdr>
        </w:div>
        <w:div w:id="570697387">
          <w:marLeft w:val="0"/>
          <w:marRight w:val="0"/>
          <w:marTop w:val="0"/>
          <w:marBottom w:val="0"/>
          <w:divBdr>
            <w:top w:val="none" w:sz="0" w:space="0" w:color="auto"/>
            <w:left w:val="none" w:sz="0" w:space="0" w:color="auto"/>
            <w:bottom w:val="none" w:sz="0" w:space="0" w:color="auto"/>
            <w:right w:val="none" w:sz="0" w:space="0" w:color="auto"/>
          </w:divBdr>
        </w:div>
        <w:div w:id="664207973">
          <w:marLeft w:val="0"/>
          <w:marRight w:val="0"/>
          <w:marTop w:val="0"/>
          <w:marBottom w:val="0"/>
          <w:divBdr>
            <w:top w:val="none" w:sz="0" w:space="0" w:color="auto"/>
            <w:left w:val="none" w:sz="0" w:space="0" w:color="auto"/>
            <w:bottom w:val="none" w:sz="0" w:space="0" w:color="auto"/>
            <w:right w:val="none" w:sz="0" w:space="0" w:color="auto"/>
          </w:divBdr>
        </w:div>
        <w:div w:id="705327447">
          <w:marLeft w:val="0"/>
          <w:marRight w:val="0"/>
          <w:marTop w:val="0"/>
          <w:marBottom w:val="0"/>
          <w:divBdr>
            <w:top w:val="none" w:sz="0" w:space="0" w:color="auto"/>
            <w:left w:val="none" w:sz="0" w:space="0" w:color="auto"/>
            <w:bottom w:val="none" w:sz="0" w:space="0" w:color="auto"/>
            <w:right w:val="none" w:sz="0" w:space="0" w:color="auto"/>
          </w:divBdr>
        </w:div>
        <w:div w:id="800929056">
          <w:marLeft w:val="0"/>
          <w:marRight w:val="0"/>
          <w:marTop w:val="0"/>
          <w:marBottom w:val="0"/>
          <w:divBdr>
            <w:top w:val="none" w:sz="0" w:space="0" w:color="auto"/>
            <w:left w:val="none" w:sz="0" w:space="0" w:color="auto"/>
            <w:bottom w:val="none" w:sz="0" w:space="0" w:color="auto"/>
            <w:right w:val="none" w:sz="0" w:space="0" w:color="auto"/>
          </w:divBdr>
        </w:div>
        <w:div w:id="1314605042">
          <w:marLeft w:val="0"/>
          <w:marRight w:val="0"/>
          <w:marTop w:val="0"/>
          <w:marBottom w:val="0"/>
          <w:divBdr>
            <w:top w:val="none" w:sz="0" w:space="0" w:color="auto"/>
            <w:left w:val="none" w:sz="0" w:space="0" w:color="auto"/>
            <w:bottom w:val="none" w:sz="0" w:space="0" w:color="auto"/>
            <w:right w:val="none" w:sz="0" w:space="0" w:color="auto"/>
          </w:divBdr>
        </w:div>
        <w:div w:id="1398043103">
          <w:marLeft w:val="0"/>
          <w:marRight w:val="0"/>
          <w:marTop w:val="0"/>
          <w:marBottom w:val="0"/>
          <w:divBdr>
            <w:top w:val="none" w:sz="0" w:space="0" w:color="auto"/>
            <w:left w:val="none" w:sz="0" w:space="0" w:color="auto"/>
            <w:bottom w:val="none" w:sz="0" w:space="0" w:color="auto"/>
            <w:right w:val="none" w:sz="0" w:space="0" w:color="auto"/>
          </w:divBdr>
        </w:div>
        <w:div w:id="1775976557">
          <w:marLeft w:val="0"/>
          <w:marRight w:val="0"/>
          <w:marTop w:val="0"/>
          <w:marBottom w:val="0"/>
          <w:divBdr>
            <w:top w:val="none" w:sz="0" w:space="0" w:color="auto"/>
            <w:left w:val="none" w:sz="0" w:space="0" w:color="auto"/>
            <w:bottom w:val="none" w:sz="0" w:space="0" w:color="auto"/>
            <w:right w:val="none" w:sz="0" w:space="0" w:color="auto"/>
          </w:divBdr>
        </w:div>
        <w:div w:id="1953314994">
          <w:marLeft w:val="0"/>
          <w:marRight w:val="0"/>
          <w:marTop w:val="0"/>
          <w:marBottom w:val="0"/>
          <w:divBdr>
            <w:top w:val="none" w:sz="0" w:space="0" w:color="auto"/>
            <w:left w:val="none" w:sz="0" w:space="0" w:color="auto"/>
            <w:bottom w:val="none" w:sz="0" w:space="0" w:color="auto"/>
            <w:right w:val="none" w:sz="0" w:space="0" w:color="auto"/>
          </w:divBdr>
        </w:div>
      </w:divsChild>
    </w:div>
    <w:div w:id="413666082">
      <w:bodyDiv w:val="1"/>
      <w:marLeft w:val="0"/>
      <w:marRight w:val="0"/>
      <w:marTop w:val="0"/>
      <w:marBottom w:val="0"/>
      <w:divBdr>
        <w:top w:val="none" w:sz="0" w:space="0" w:color="auto"/>
        <w:left w:val="none" w:sz="0" w:space="0" w:color="auto"/>
        <w:bottom w:val="none" w:sz="0" w:space="0" w:color="auto"/>
        <w:right w:val="none" w:sz="0" w:space="0" w:color="auto"/>
      </w:divBdr>
    </w:div>
    <w:div w:id="416174403">
      <w:bodyDiv w:val="1"/>
      <w:marLeft w:val="0"/>
      <w:marRight w:val="0"/>
      <w:marTop w:val="0"/>
      <w:marBottom w:val="0"/>
      <w:divBdr>
        <w:top w:val="none" w:sz="0" w:space="0" w:color="auto"/>
        <w:left w:val="none" w:sz="0" w:space="0" w:color="auto"/>
        <w:bottom w:val="none" w:sz="0" w:space="0" w:color="auto"/>
        <w:right w:val="none" w:sz="0" w:space="0" w:color="auto"/>
      </w:divBdr>
    </w:div>
    <w:div w:id="417601699">
      <w:bodyDiv w:val="1"/>
      <w:marLeft w:val="0"/>
      <w:marRight w:val="0"/>
      <w:marTop w:val="0"/>
      <w:marBottom w:val="0"/>
      <w:divBdr>
        <w:top w:val="none" w:sz="0" w:space="0" w:color="auto"/>
        <w:left w:val="none" w:sz="0" w:space="0" w:color="auto"/>
        <w:bottom w:val="none" w:sz="0" w:space="0" w:color="auto"/>
        <w:right w:val="none" w:sz="0" w:space="0" w:color="auto"/>
      </w:divBdr>
    </w:div>
    <w:div w:id="420175589">
      <w:bodyDiv w:val="1"/>
      <w:marLeft w:val="0"/>
      <w:marRight w:val="0"/>
      <w:marTop w:val="0"/>
      <w:marBottom w:val="0"/>
      <w:divBdr>
        <w:top w:val="none" w:sz="0" w:space="0" w:color="auto"/>
        <w:left w:val="none" w:sz="0" w:space="0" w:color="auto"/>
        <w:bottom w:val="none" w:sz="0" w:space="0" w:color="auto"/>
        <w:right w:val="none" w:sz="0" w:space="0" w:color="auto"/>
      </w:divBdr>
      <w:divsChild>
        <w:div w:id="388650935">
          <w:marLeft w:val="0"/>
          <w:marRight w:val="0"/>
          <w:marTop w:val="0"/>
          <w:marBottom w:val="150"/>
          <w:divBdr>
            <w:top w:val="none" w:sz="0" w:space="0" w:color="auto"/>
            <w:left w:val="none" w:sz="0" w:space="0" w:color="auto"/>
            <w:bottom w:val="none" w:sz="0" w:space="0" w:color="auto"/>
            <w:right w:val="none" w:sz="0" w:space="0" w:color="auto"/>
          </w:divBdr>
        </w:div>
        <w:div w:id="483818930">
          <w:marLeft w:val="0"/>
          <w:marRight w:val="0"/>
          <w:marTop w:val="0"/>
          <w:marBottom w:val="150"/>
          <w:divBdr>
            <w:top w:val="none" w:sz="0" w:space="0" w:color="auto"/>
            <w:left w:val="none" w:sz="0" w:space="0" w:color="auto"/>
            <w:bottom w:val="none" w:sz="0" w:space="0" w:color="auto"/>
            <w:right w:val="none" w:sz="0" w:space="0" w:color="auto"/>
          </w:divBdr>
        </w:div>
        <w:div w:id="889456242">
          <w:marLeft w:val="0"/>
          <w:marRight w:val="0"/>
          <w:marTop w:val="0"/>
          <w:marBottom w:val="150"/>
          <w:divBdr>
            <w:top w:val="none" w:sz="0" w:space="0" w:color="auto"/>
            <w:left w:val="none" w:sz="0" w:space="0" w:color="auto"/>
            <w:bottom w:val="none" w:sz="0" w:space="0" w:color="auto"/>
            <w:right w:val="none" w:sz="0" w:space="0" w:color="auto"/>
          </w:divBdr>
        </w:div>
        <w:div w:id="1363021477">
          <w:marLeft w:val="0"/>
          <w:marRight w:val="0"/>
          <w:marTop w:val="0"/>
          <w:marBottom w:val="150"/>
          <w:divBdr>
            <w:top w:val="none" w:sz="0" w:space="0" w:color="auto"/>
            <w:left w:val="none" w:sz="0" w:space="0" w:color="auto"/>
            <w:bottom w:val="none" w:sz="0" w:space="0" w:color="auto"/>
            <w:right w:val="none" w:sz="0" w:space="0" w:color="auto"/>
          </w:divBdr>
        </w:div>
        <w:div w:id="1813936801">
          <w:marLeft w:val="0"/>
          <w:marRight w:val="0"/>
          <w:marTop w:val="0"/>
          <w:marBottom w:val="150"/>
          <w:divBdr>
            <w:top w:val="none" w:sz="0" w:space="0" w:color="auto"/>
            <w:left w:val="none" w:sz="0" w:space="0" w:color="auto"/>
            <w:bottom w:val="none" w:sz="0" w:space="0" w:color="auto"/>
            <w:right w:val="none" w:sz="0" w:space="0" w:color="auto"/>
          </w:divBdr>
        </w:div>
      </w:divsChild>
    </w:div>
    <w:div w:id="422192170">
      <w:bodyDiv w:val="1"/>
      <w:marLeft w:val="0"/>
      <w:marRight w:val="0"/>
      <w:marTop w:val="0"/>
      <w:marBottom w:val="0"/>
      <w:divBdr>
        <w:top w:val="none" w:sz="0" w:space="0" w:color="auto"/>
        <w:left w:val="none" w:sz="0" w:space="0" w:color="auto"/>
        <w:bottom w:val="none" w:sz="0" w:space="0" w:color="auto"/>
        <w:right w:val="none" w:sz="0" w:space="0" w:color="auto"/>
      </w:divBdr>
    </w:div>
    <w:div w:id="422412206">
      <w:bodyDiv w:val="1"/>
      <w:marLeft w:val="0"/>
      <w:marRight w:val="0"/>
      <w:marTop w:val="0"/>
      <w:marBottom w:val="0"/>
      <w:divBdr>
        <w:top w:val="none" w:sz="0" w:space="0" w:color="auto"/>
        <w:left w:val="none" w:sz="0" w:space="0" w:color="auto"/>
        <w:bottom w:val="none" w:sz="0" w:space="0" w:color="auto"/>
        <w:right w:val="none" w:sz="0" w:space="0" w:color="auto"/>
      </w:divBdr>
    </w:div>
    <w:div w:id="424494582">
      <w:bodyDiv w:val="1"/>
      <w:marLeft w:val="0"/>
      <w:marRight w:val="0"/>
      <w:marTop w:val="0"/>
      <w:marBottom w:val="0"/>
      <w:divBdr>
        <w:top w:val="none" w:sz="0" w:space="0" w:color="auto"/>
        <w:left w:val="none" w:sz="0" w:space="0" w:color="auto"/>
        <w:bottom w:val="none" w:sz="0" w:space="0" w:color="auto"/>
        <w:right w:val="none" w:sz="0" w:space="0" w:color="auto"/>
      </w:divBdr>
    </w:div>
    <w:div w:id="425536816">
      <w:bodyDiv w:val="1"/>
      <w:marLeft w:val="0"/>
      <w:marRight w:val="0"/>
      <w:marTop w:val="0"/>
      <w:marBottom w:val="0"/>
      <w:divBdr>
        <w:top w:val="none" w:sz="0" w:space="0" w:color="auto"/>
        <w:left w:val="none" w:sz="0" w:space="0" w:color="auto"/>
        <w:bottom w:val="none" w:sz="0" w:space="0" w:color="auto"/>
        <w:right w:val="none" w:sz="0" w:space="0" w:color="auto"/>
      </w:divBdr>
    </w:div>
    <w:div w:id="426852916">
      <w:bodyDiv w:val="1"/>
      <w:marLeft w:val="0"/>
      <w:marRight w:val="0"/>
      <w:marTop w:val="0"/>
      <w:marBottom w:val="0"/>
      <w:divBdr>
        <w:top w:val="none" w:sz="0" w:space="0" w:color="auto"/>
        <w:left w:val="none" w:sz="0" w:space="0" w:color="auto"/>
        <w:bottom w:val="none" w:sz="0" w:space="0" w:color="auto"/>
        <w:right w:val="none" w:sz="0" w:space="0" w:color="auto"/>
      </w:divBdr>
    </w:div>
    <w:div w:id="428310326">
      <w:bodyDiv w:val="1"/>
      <w:marLeft w:val="0"/>
      <w:marRight w:val="0"/>
      <w:marTop w:val="0"/>
      <w:marBottom w:val="0"/>
      <w:divBdr>
        <w:top w:val="none" w:sz="0" w:space="0" w:color="auto"/>
        <w:left w:val="none" w:sz="0" w:space="0" w:color="auto"/>
        <w:bottom w:val="none" w:sz="0" w:space="0" w:color="auto"/>
        <w:right w:val="none" w:sz="0" w:space="0" w:color="auto"/>
      </w:divBdr>
    </w:div>
    <w:div w:id="429617883">
      <w:bodyDiv w:val="1"/>
      <w:marLeft w:val="0"/>
      <w:marRight w:val="0"/>
      <w:marTop w:val="0"/>
      <w:marBottom w:val="0"/>
      <w:divBdr>
        <w:top w:val="none" w:sz="0" w:space="0" w:color="auto"/>
        <w:left w:val="none" w:sz="0" w:space="0" w:color="auto"/>
        <w:bottom w:val="none" w:sz="0" w:space="0" w:color="auto"/>
        <w:right w:val="none" w:sz="0" w:space="0" w:color="auto"/>
      </w:divBdr>
    </w:div>
    <w:div w:id="430509674">
      <w:bodyDiv w:val="1"/>
      <w:marLeft w:val="0"/>
      <w:marRight w:val="0"/>
      <w:marTop w:val="0"/>
      <w:marBottom w:val="0"/>
      <w:divBdr>
        <w:top w:val="none" w:sz="0" w:space="0" w:color="auto"/>
        <w:left w:val="none" w:sz="0" w:space="0" w:color="auto"/>
        <w:bottom w:val="none" w:sz="0" w:space="0" w:color="auto"/>
        <w:right w:val="none" w:sz="0" w:space="0" w:color="auto"/>
      </w:divBdr>
    </w:div>
    <w:div w:id="430662575">
      <w:bodyDiv w:val="1"/>
      <w:marLeft w:val="0"/>
      <w:marRight w:val="0"/>
      <w:marTop w:val="0"/>
      <w:marBottom w:val="0"/>
      <w:divBdr>
        <w:top w:val="none" w:sz="0" w:space="0" w:color="auto"/>
        <w:left w:val="none" w:sz="0" w:space="0" w:color="auto"/>
        <w:bottom w:val="none" w:sz="0" w:space="0" w:color="auto"/>
        <w:right w:val="none" w:sz="0" w:space="0" w:color="auto"/>
      </w:divBdr>
    </w:div>
    <w:div w:id="431321373">
      <w:bodyDiv w:val="1"/>
      <w:marLeft w:val="0"/>
      <w:marRight w:val="0"/>
      <w:marTop w:val="0"/>
      <w:marBottom w:val="0"/>
      <w:divBdr>
        <w:top w:val="none" w:sz="0" w:space="0" w:color="auto"/>
        <w:left w:val="none" w:sz="0" w:space="0" w:color="auto"/>
        <w:bottom w:val="none" w:sz="0" w:space="0" w:color="auto"/>
        <w:right w:val="none" w:sz="0" w:space="0" w:color="auto"/>
      </w:divBdr>
    </w:div>
    <w:div w:id="432437150">
      <w:bodyDiv w:val="1"/>
      <w:marLeft w:val="0"/>
      <w:marRight w:val="0"/>
      <w:marTop w:val="0"/>
      <w:marBottom w:val="0"/>
      <w:divBdr>
        <w:top w:val="none" w:sz="0" w:space="0" w:color="auto"/>
        <w:left w:val="none" w:sz="0" w:space="0" w:color="auto"/>
        <w:bottom w:val="none" w:sz="0" w:space="0" w:color="auto"/>
        <w:right w:val="none" w:sz="0" w:space="0" w:color="auto"/>
      </w:divBdr>
    </w:div>
    <w:div w:id="432820323">
      <w:bodyDiv w:val="1"/>
      <w:marLeft w:val="0"/>
      <w:marRight w:val="0"/>
      <w:marTop w:val="0"/>
      <w:marBottom w:val="0"/>
      <w:divBdr>
        <w:top w:val="none" w:sz="0" w:space="0" w:color="auto"/>
        <w:left w:val="none" w:sz="0" w:space="0" w:color="auto"/>
        <w:bottom w:val="none" w:sz="0" w:space="0" w:color="auto"/>
        <w:right w:val="none" w:sz="0" w:space="0" w:color="auto"/>
      </w:divBdr>
    </w:div>
    <w:div w:id="433599429">
      <w:bodyDiv w:val="1"/>
      <w:marLeft w:val="0"/>
      <w:marRight w:val="0"/>
      <w:marTop w:val="0"/>
      <w:marBottom w:val="0"/>
      <w:divBdr>
        <w:top w:val="none" w:sz="0" w:space="0" w:color="auto"/>
        <w:left w:val="none" w:sz="0" w:space="0" w:color="auto"/>
        <w:bottom w:val="none" w:sz="0" w:space="0" w:color="auto"/>
        <w:right w:val="none" w:sz="0" w:space="0" w:color="auto"/>
      </w:divBdr>
    </w:div>
    <w:div w:id="435448302">
      <w:bodyDiv w:val="1"/>
      <w:marLeft w:val="0"/>
      <w:marRight w:val="0"/>
      <w:marTop w:val="0"/>
      <w:marBottom w:val="0"/>
      <w:divBdr>
        <w:top w:val="none" w:sz="0" w:space="0" w:color="auto"/>
        <w:left w:val="none" w:sz="0" w:space="0" w:color="auto"/>
        <w:bottom w:val="none" w:sz="0" w:space="0" w:color="auto"/>
        <w:right w:val="none" w:sz="0" w:space="0" w:color="auto"/>
      </w:divBdr>
    </w:div>
    <w:div w:id="435753041">
      <w:bodyDiv w:val="1"/>
      <w:marLeft w:val="0"/>
      <w:marRight w:val="0"/>
      <w:marTop w:val="0"/>
      <w:marBottom w:val="0"/>
      <w:divBdr>
        <w:top w:val="none" w:sz="0" w:space="0" w:color="auto"/>
        <w:left w:val="none" w:sz="0" w:space="0" w:color="auto"/>
        <w:bottom w:val="none" w:sz="0" w:space="0" w:color="auto"/>
        <w:right w:val="none" w:sz="0" w:space="0" w:color="auto"/>
      </w:divBdr>
    </w:div>
    <w:div w:id="437142736">
      <w:bodyDiv w:val="1"/>
      <w:marLeft w:val="0"/>
      <w:marRight w:val="0"/>
      <w:marTop w:val="0"/>
      <w:marBottom w:val="0"/>
      <w:divBdr>
        <w:top w:val="none" w:sz="0" w:space="0" w:color="auto"/>
        <w:left w:val="none" w:sz="0" w:space="0" w:color="auto"/>
        <w:bottom w:val="none" w:sz="0" w:space="0" w:color="auto"/>
        <w:right w:val="none" w:sz="0" w:space="0" w:color="auto"/>
      </w:divBdr>
    </w:div>
    <w:div w:id="437258852">
      <w:bodyDiv w:val="1"/>
      <w:marLeft w:val="0"/>
      <w:marRight w:val="0"/>
      <w:marTop w:val="0"/>
      <w:marBottom w:val="0"/>
      <w:divBdr>
        <w:top w:val="none" w:sz="0" w:space="0" w:color="auto"/>
        <w:left w:val="none" w:sz="0" w:space="0" w:color="auto"/>
        <w:bottom w:val="none" w:sz="0" w:space="0" w:color="auto"/>
        <w:right w:val="none" w:sz="0" w:space="0" w:color="auto"/>
      </w:divBdr>
    </w:div>
    <w:div w:id="439683935">
      <w:bodyDiv w:val="1"/>
      <w:marLeft w:val="0"/>
      <w:marRight w:val="0"/>
      <w:marTop w:val="0"/>
      <w:marBottom w:val="0"/>
      <w:divBdr>
        <w:top w:val="none" w:sz="0" w:space="0" w:color="auto"/>
        <w:left w:val="none" w:sz="0" w:space="0" w:color="auto"/>
        <w:bottom w:val="none" w:sz="0" w:space="0" w:color="auto"/>
        <w:right w:val="none" w:sz="0" w:space="0" w:color="auto"/>
      </w:divBdr>
    </w:div>
    <w:div w:id="441220592">
      <w:bodyDiv w:val="1"/>
      <w:marLeft w:val="0"/>
      <w:marRight w:val="0"/>
      <w:marTop w:val="0"/>
      <w:marBottom w:val="0"/>
      <w:divBdr>
        <w:top w:val="none" w:sz="0" w:space="0" w:color="auto"/>
        <w:left w:val="none" w:sz="0" w:space="0" w:color="auto"/>
        <w:bottom w:val="none" w:sz="0" w:space="0" w:color="auto"/>
        <w:right w:val="none" w:sz="0" w:space="0" w:color="auto"/>
      </w:divBdr>
      <w:divsChild>
        <w:div w:id="358824195">
          <w:marLeft w:val="0"/>
          <w:marRight w:val="0"/>
          <w:marTop w:val="0"/>
          <w:marBottom w:val="0"/>
          <w:divBdr>
            <w:top w:val="none" w:sz="0" w:space="0" w:color="auto"/>
            <w:left w:val="none" w:sz="0" w:space="0" w:color="auto"/>
            <w:bottom w:val="none" w:sz="0" w:space="0" w:color="auto"/>
            <w:right w:val="none" w:sz="0" w:space="0" w:color="auto"/>
          </w:divBdr>
        </w:div>
        <w:div w:id="633291873">
          <w:marLeft w:val="0"/>
          <w:marRight w:val="0"/>
          <w:marTop w:val="0"/>
          <w:marBottom w:val="0"/>
          <w:divBdr>
            <w:top w:val="none" w:sz="0" w:space="0" w:color="auto"/>
            <w:left w:val="none" w:sz="0" w:space="0" w:color="auto"/>
            <w:bottom w:val="none" w:sz="0" w:space="0" w:color="auto"/>
            <w:right w:val="none" w:sz="0" w:space="0" w:color="auto"/>
          </w:divBdr>
        </w:div>
        <w:div w:id="758019554">
          <w:marLeft w:val="0"/>
          <w:marRight w:val="0"/>
          <w:marTop w:val="0"/>
          <w:marBottom w:val="0"/>
          <w:divBdr>
            <w:top w:val="none" w:sz="0" w:space="0" w:color="auto"/>
            <w:left w:val="none" w:sz="0" w:space="0" w:color="auto"/>
            <w:bottom w:val="none" w:sz="0" w:space="0" w:color="auto"/>
            <w:right w:val="none" w:sz="0" w:space="0" w:color="auto"/>
          </w:divBdr>
        </w:div>
        <w:div w:id="1023363404">
          <w:marLeft w:val="0"/>
          <w:marRight w:val="0"/>
          <w:marTop w:val="0"/>
          <w:marBottom w:val="0"/>
          <w:divBdr>
            <w:top w:val="none" w:sz="0" w:space="0" w:color="auto"/>
            <w:left w:val="none" w:sz="0" w:space="0" w:color="auto"/>
            <w:bottom w:val="none" w:sz="0" w:space="0" w:color="auto"/>
            <w:right w:val="none" w:sz="0" w:space="0" w:color="auto"/>
          </w:divBdr>
        </w:div>
        <w:div w:id="1086807595">
          <w:marLeft w:val="0"/>
          <w:marRight w:val="0"/>
          <w:marTop w:val="0"/>
          <w:marBottom w:val="0"/>
          <w:divBdr>
            <w:top w:val="none" w:sz="0" w:space="0" w:color="auto"/>
            <w:left w:val="none" w:sz="0" w:space="0" w:color="auto"/>
            <w:bottom w:val="none" w:sz="0" w:space="0" w:color="auto"/>
            <w:right w:val="none" w:sz="0" w:space="0" w:color="auto"/>
          </w:divBdr>
        </w:div>
        <w:div w:id="1378772606">
          <w:marLeft w:val="0"/>
          <w:marRight w:val="0"/>
          <w:marTop w:val="0"/>
          <w:marBottom w:val="0"/>
          <w:divBdr>
            <w:top w:val="none" w:sz="0" w:space="0" w:color="auto"/>
            <w:left w:val="none" w:sz="0" w:space="0" w:color="auto"/>
            <w:bottom w:val="none" w:sz="0" w:space="0" w:color="auto"/>
            <w:right w:val="none" w:sz="0" w:space="0" w:color="auto"/>
          </w:divBdr>
        </w:div>
        <w:div w:id="1425959329">
          <w:marLeft w:val="0"/>
          <w:marRight w:val="0"/>
          <w:marTop w:val="0"/>
          <w:marBottom w:val="0"/>
          <w:divBdr>
            <w:top w:val="none" w:sz="0" w:space="0" w:color="auto"/>
            <w:left w:val="none" w:sz="0" w:space="0" w:color="auto"/>
            <w:bottom w:val="none" w:sz="0" w:space="0" w:color="auto"/>
            <w:right w:val="none" w:sz="0" w:space="0" w:color="auto"/>
          </w:divBdr>
        </w:div>
        <w:div w:id="1540238917">
          <w:marLeft w:val="0"/>
          <w:marRight w:val="0"/>
          <w:marTop w:val="0"/>
          <w:marBottom w:val="0"/>
          <w:divBdr>
            <w:top w:val="none" w:sz="0" w:space="0" w:color="auto"/>
            <w:left w:val="none" w:sz="0" w:space="0" w:color="auto"/>
            <w:bottom w:val="none" w:sz="0" w:space="0" w:color="auto"/>
            <w:right w:val="none" w:sz="0" w:space="0" w:color="auto"/>
          </w:divBdr>
        </w:div>
        <w:div w:id="1925383277">
          <w:marLeft w:val="0"/>
          <w:marRight w:val="0"/>
          <w:marTop w:val="0"/>
          <w:marBottom w:val="0"/>
          <w:divBdr>
            <w:top w:val="none" w:sz="0" w:space="0" w:color="auto"/>
            <w:left w:val="none" w:sz="0" w:space="0" w:color="auto"/>
            <w:bottom w:val="none" w:sz="0" w:space="0" w:color="auto"/>
            <w:right w:val="none" w:sz="0" w:space="0" w:color="auto"/>
          </w:divBdr>
        </w:div>
        <w:div w:id="2077387972">
          <w:marLeft w:val="0"/>
          <w:marRight w:val="0"/>
          <w:marTop w:val="0"/>
          <w:marBottom w:val="0"/>
          <w:divBdr>
            <w:top w:val="none" w:sz="0" w:space="0" w:color="auto"/>
            <w:left w:val="none" w:sz="0" w:space="0" w:color="auto"/>
            <w:bottom w:val="none" w:sz="0" w:space="0" w:color="auto"/>
            <w:right w:val="none" w:sz="0" w:space="0" w:color="auto"/>
          </w:divBdr>
        </w:div>
        <w:div w:id="2120834544">
          <w:marLeft w:val="0"/>
          <w:marRight w:val="0"/>
          <w:marTop w:val="0"/>
          <w:marBottom w:val="0"/>
          <w:divBdr>
            <w:top w:val="none" w:sz="0" w:space="0" w:color="auto"/>
            <w:left w:val="none" w:sz="0" w:space="0" w:color="auto"/>
            <w:bottom w:val="none" w:sz="0" w:space="0" w:color="auto"/>
            <w:right w:val="none" w:sz="0" w:space="0" w:color="auto"/>
          </w:divBdr>
        </w:div>
      </w:divsChild>
    </w:div>
    <w:div w:id="447626043">
      <w:bodyDiv w:val="1"/>
      <w:marLeft w:val="0"/>
      <w:marRight w:val="0"/>
      <w:marTop w:val="0"/>
      <w:marBottom w:val="0"/>
      <w:divBdr>
        <w:top w:val="none" w:sz="0" w:space="0" w:color="auto"/>
        <w:left w:val="none" w:sz="0" w:space="0" w:color="auto"/>
        <w:bottom w:val="none" w:sz="0" w:space="0" w:color="auto"/>
        <w:right w:val="none" w:sz="0" w:space="0" w:color="auto"/>
      </w:divBdr>
    </w:div>
    <w:div w:id="447703178">
      <w:bodyDiv w:val="1"/>
      <w:marLeft w:val="0"/>
      <w:marRight w:val="0"/>
      <w:marTop w:val="0"/>
      <w:marBottom w:val="0"/>
      <w:divBdr>
        <w:top w:val="none" w:sz="0" w:space="0" w:color="auto"/>
        <w:left w:val="none" w:sz="0" w:space="0" w:color="auto"/>
        <w:bottom w:val="none" w:sz="0" w:space="0" w:color="auto"/>
        <w:right w:val="none" w:sz="0" w:space="0" w:color="auto"/>
      </w:divBdr>
      <w:divsChild>
        <w:div w:id="72243489">
          <w:marLeft w:val="0"/>
          <w:marRight w:val="0"/>
          <w:marTop w:val="0"/>
          <w:marBottom w:val="150"/>
          <w:divBdr>
            <w:top w:val="none" w:sz="0" w:space="0" w:color="auto"/>
            <w:left w:val="none" w:sz="0" w:space="0" w:color="auto"/>
            <w:bottom w:val="none" w:sz="0" w:space="0" w:color="auto"/>
            <w:right w:val="none" w:sz="0" w:space="0" w:color="auto"/>
          </w:divBdr>
        </w:div>
        <w:div w:id="165369202">
          <w:marLeft w:val="0"/>
          <w:marRight w:val="0"/>
          <w:marTop w:val="0"/>
          <w:marBottom w:val="150"/>
          <w:divBdr>
            <w:top w:val="none" w:sz="0" w:space="0" w:color="auto"/>
            <w:left w:val="none" w:sz="0" w:space="0" w:color="auto"/>
            <w:bottom w:val="none" w:sz="0" w:space="0" w:color="auto"/>
            <w:right w:val="none" w:sz="0" w:space="0" w:color="auto"/>
          </w:divBdr>
        </w:div>
        <w:div w:id="515048321">
          <w:marLeft w:val="0"/>
          <w:marRight w:val="0"/>
          <w:marTop w:val="0"/>
          <w:marBottom w:val="150"/>
          <w:divBdr>
            <w:top w:val="none" w:sz="0" w:space="0" w:color="auto"/>
            <w:left w:val="none" w:sz="0" w:space="0" w:color="auto"/>
            <w:bottom w:val="none" w:sz="0" w:space="0" w:color="auto"/>
            <w:right w:val="none" w:sz="0" w:space="0" w:color="auto"/>
          </w:divBdr>
        </w:div>
        <w:div w:id="808209547">
          <w:marLeft w:val="0"/>
          <w:marRight w:val="0"/>
          <w:marTop w:val="0"/>
          <w:marBottom w:val="150"/>
          <w:divBdr>
            <w:top w:val="none" w:sz="0" w:space="0" w:color="auto"/>
            <w:left w:val="none" w:sz="0" w:space="0" w:color="auto"/>
            <w:bottom w:val="none" w:sz="0" w:space="0" w:color="auto"/>
            <w:right w:val="none" w:sz="0" w:space="0" w:color="auto"/>
          </w:divBdr>
        </w:div>
        <w:div w:id="856188820">
          <w:marLeft w:val="0"/>
          <w:marRight w:val="0"/>
          <w:marTop w:val="0"/>
          <w:marBottom w:val="150"/>
          <w:divBdr>
            <w:top w:val="none" w:sz="0" w:space="0" w:color="auto"/>
            <w:left w:val="none" w:sz="0" w:space="0" w:color="auto"/>
            <w:bottom w:val="none" w:sz="0" w:space="0" w:color="auto"/>
            <w:right w:val="none" w:sz="0" w:space="0" w:color="auto"/>
          </w:divBdr>
        </w:div>
        <w:div w:id="1126581198">
          <w:marLeft w:val="0"/>
          <w:marRight w:val="0"/>
          <w:marTop w:val="0"/>
          <w:marBottom w:val="150"/>
          <w:divBdr>
            <w:top w:val="none" w:sz="0" w:space="0" w:color="auto"/>
            <w:left w:val="none" w:sz="0" w:space="0" w:color="auto"/>
            <w:bottom w:val="none" w:sz="0" w:space="0" w:color="auto"/>
            <w:right w:val="none" w:sz="0" w:space="0" w:color="auto"/>
          </w:divBdr>
        </w:div>
        <w:div w:id="1172377272">
          <w:marLeft w:val="0"/>
          <w:marRight w:val="0"/>
          <w:marTop w:val="0"/>
          <w:marBottom w:val="150"/>
          <w:divBdr>
            <w:top w:val="none" w:sz="0" w:space="0" w:color="auto"/>
            <w:left w:val="none" w:sz="0" w:space="0" w:color="auto"/>
            <w:bottom w:val="none" w:sz="0" w:space="0" w:color="auto"/>
            <w:right w:val="none" w:sz="0" w:space="0" w:color="auto"/>
          </w:divBdr>
        </w:div>
        <w:div w:id="1254431113">
          <w:marLeft w:val="0"/>
          <w:marRight w:val="0"/>
          <w:marTop w:val="0"/>
          <w:marBottom w:val="150"/>
          <w:divBdr>
            <w:top w:val="none" w:sz="0" w:space="0" w:color="auto"/>
            <w:left w:val="none" w:sz="0" w:space="0" w:color="auto"/>
            <w:bottom w:val="none" w:sz="0" w:space="0" w:color="auto"/>
            <w:right w:val="none" w:sz="0" w:space="0" w:color="auto"/>
          </w:divBdr>
        </w:div>
        <w:div w:id="1834300878">
          <w:marLeft w:val="0"/>
          <w:marRight w:val="0"/>
          <w:marTop w:val="0"/>
          <w:marBottom w:val="150"/>
          <w:divBdr>
            <w:top w:val="none" w:sz="0" w:space="0" w:color="auto"/>
            <w:left w:val="none" w:sz="0" w:space="0" w:color="auto"/>
            <w:bottom w:val="none" w:sz="0" w:space="0" w:color="auto"/>
            <w:right w:val="none" w:sz="0" w:space="0" w:color="auto"/>
          </w:divBdr>
        </w:div>
        <w:div w:id="1986622706">
          <w:marLeft w:val="0"/>
          <w:marRight w:val="0"/>
          <w:marTop w:val="0"/>
          <w:marBottom w:val="150"/>
          <w:divBdr>
            <w:top w:val="none" w:sz="0" w:space="0" w:color="auto"/>
            <w:left w:val="none" w:sz="0" w:space="0" w:color="auto"/>
            <w:bottom w:val="none" w:sz="0" w:space="0" w:color="auto"/>
            <w:right w:val="none" w:sz="0" w:space="0" w:color="auto"/>
          </w:divBdr>
        </w:div>
      </w:divsChild>
    </w:div>
    <w:div w:id="448470230">
      <w:bodyDiv w:val="1"/>
      <w:marLeft w:val="0"/>
      <w:marRight w:val="0"/>
      <w:marTop w:val="0"/>
      <w:marBottom w:val="0"/>
      <w:divBdr>
        <w:top w:val="none" w:sz="0" w:space="0" w:color="auto"/>
        <w:left w:val="none" w:sz="0" w:space="0" w:color="auto"/>
        <w:bottom w:val="none" w:sz="0" w:space="0" w:color="auto"/>
        <w:right w:val="none" w:sz="0" w:space="0" w:color="auto"/>
      </w:divBdr>
      <w:divsChild>
        <w:div w:id="416486737">
          <w:marLeft w:val="0"/>
          <w:marRight w:val="0"/>
          <w:marTop w:val="0"/>
          <w:marBottom w:val="150"/>
          <w:divBdr>
            <w:top w:val="none" w:sz="0" w:space="0" w:color="auto"/>
            <w:left w:val="none" w:sz="0" w:space="0" w:color="auto"/>
            <w:bottom w:val="none" w:sz="0" w:space="0" w:color="auto"/>
            <w:right w:val="none" w:sz="0" w:space="0" w:color="auto"/>
          </w:divBdr>
        </w:div>
        <w:div w:id="468012215">
          <w:marLeft w:val="0"/>
          <w:marRight w:val="0"/>
          <w:marTop w:val="0"/>
          <w:marBottom w:val="150"/>
          <w:divBdr>
            <w:top w:val="none" w:sz="0" w:space="0" w:color="auto"/>
            <w:left w:val="none" w:sz="0" w:space="0" w:color="auto"/>
            <w:bottom w:val="none" w:sz="0" w:space="0" w:color="auto"/>
            <w:right w:val="none" w:sz="0" w:space="0" w:color="auto"/>
          </w:divBdr>
        </w:div>
        <w:div w:id="1371227615">
          <w:marLeft w:val="0"/>
          <w:marRight w:val="0"/>
          <w:marTop w:val="0"/>
          <w:marBottom w:val="150"/>
          <w:divBdr>
            <w:top w:val="none" w:sz="0" w:space="0" w:color="auto"/>
            <w:left w:val="none" w:sz="0" w:space="0" w:color="auto"/>
            <w:bottom w:val="none" w:sz="0" w:space="0" w:color="auto"/>
            <w:right w:val="none" w:sz="0" w:space="0" w:color="auto"/>
          </w:divBdr>
        </w:div>
      </w:divsChild>
    </w:div>
    <w:div w:id="452214613">
      <w:bodyDiv w:val="1"/>
      <w:marLeft w:val="0"/>
      <w:marRight w:val="0"/>
      <w:marTop w:val="0"/>
      <w:marBottom w:val="0"/>
      <w:divBdr>
        <w:top w:val="none" w:sz="0" w:space="0" w:color="auto"/>
        <w:left w:val="none" w:sz="0" w:space="0" w:color="auto"/>
        <w:bottom w:val="none" w:sz="0" w:space="0" w:color="auto"/>
        <w:right w:val="none" w:sz="0" w:space="0" w:color="auto"/>
      </w:divBdr>
      <w:divsChild>
        <w:div w:id="23411552">
          <w:marLeft w:val="0"/>
          <w:marRight w:val="0"/>
          <w:marTop w:val="0"/>
          <w:marBottom w:val="0"/>
          <w:divBdr>
            <w:top w:val="none" w:sz="0" w:space="0" w:color="auto"/>
            <w:left w:val="none" w:sz="0" w:space="0" w:color="auto"/>
            <w:bottom w:val="none" w:sz="0" w:space="0" w:color="auto"/>
            <w:right w:val="none" w:sz="0" w:space="0" w:color="auto"/>
          </w:divBdr>
        </w:div>
        <w:div w:id="27724084">
          <w:marLeft w:val="0"/>
          <w:marRight w:val="0"/>
          <w:marTop w:val="0"/>
          <w:marBottom w:val="0"/>
          <w:divBdr>
            <w:top w:val="none" w:sz="0" w:space="0" w:color="auto"/>
            <w:left w:val="none" w:sz="0" w:space="0" w:color="auto"/>
            <w:bottom w:val="none" w:sz="0" w:space="0" w:color="auto"/>
            <w:right w:val="none" w:sz="0" w:space="0" w:color="auto"/>
          </w:divBdr>
        </w:div>
        <w:div w:id="551307970">
          <w:marLeft w:val="0"/>
          <w:marRight w:val="0"/>
          <w:marTop w:val="0"/>
          <w:marBottom w:val="0"/>
          <w:divBdr>
            <w:top w:val="none" w:sz="0" w:space="0" w:color="auto"/>
            <w:left w:val="none" w:sz="0" w:space="0" w:color="auto"/>
            <w:bottom w:val="none" w:sz="0" w:space="0" w:color="auto"/>
            <w:right w:val="none" w:sz="0" w:space="0" w:color="auto"/>
          </w:divBdr>
        </w:div>
        <w:div w:id="1736246596">
          <w:marLeft w:val="0"/>
          <w:marRight w:val="0"/>
          <w:marTop w:val="0"/>
          <w:marBottom w:val="0"/>
          <w:divBdr>
            <w:top w:val="none" w:sz="0" w:space="0" w:color="auto"/>
            <w:left w:val="none" w:sz="0" w:space="0" w:color="auto"/>
            <w:bottom w:val="none" w:sz="0" w:space="0" w:color="auto"/>
            <w:right w:val="none" w:sz="0" w:space="0" w:color="auto"/>
          </w:divBdr>
        </w:div>
        <w:div w:id="1789160980">
          <w:marLeft w:val="0"/>
          <w:marRight w:val="0"/>
          <w:marTop w:val="0"/>
          <w:marBottom w:val="0"/>
          <w:divBdr>
            <w:top w:val="none" w:sz="0" w:space="0" w:color="auto"/>
            <w:left w:val="none" w:sz="0" w:space="0" w:color="auto"/>
            <w:bottom w:val="none" w:sz="0" w:space="0" w:color="auto"/>
            <w:right w:val="none" w:sz="0" w:space="0" w:color="auto"/>
          </w:divBdr>
        </w:div>
        <w:div w:id="2110199495">
          <w:marLeft w:val="0"/>
          <w:marRight w:val="0"/>
          <w:marTop w:val="0"/>
          <w:marBottom w:val="0"/>
          <w:divBdr>
            <w:top w:val="none" w:sz="0" w:space="0" w:color="auto"/>
            <w:left w:val="none" w:sz="0" w:space="0" w:color="auto"/>
            <w:bottom w:val="none" w:sz="0" w:space="0" w:color="auto"/>
            <w:right w:val="none" w:sz="0" w:space="0" w:color="auto"/>
          </w:divBdr>
        </w:div>
      </w:divsChild>
    </w:div>
    <w:div w:id="452986754">
      <w:bodyDiv w:val="1"/>
      <w:marLeft w:val="0"/>
      <w:marRight w:val="0"/>
      <w:marTop w:val="0"/>
      <w:marBottom w:val="0"/>
      <w:divBdr>
        <w:top w:val="none" w:sz="0" w:space="0" w:color="auto"/>
        <w:left w:val="none" w:sz="0" w:space="0" w:color="auto"/>
        <w:bottom w:val="none" w:sz="0" w:space="0" w:color="auto"/>
        <w:right w:val="none" w:sz="0" w:space="0" w:color="auto"/>
      </w:divBdr>
    </w:div>
    <w:div w:id="453402161">
      <w:bodyDiv w:val="1"/>
      <w:marLeft w:val="0"/>
      <w:marRight w:val="0"/>
      <w:marTop w:val="0"/>
      <w:marBottom w:val="0"/>
      <w:divBdr>
        <w:top w:val="none" w:sz="0" w:space="0" w:color="auto"/>
        <w:left w:val="none" w:sz="0" w:space="0" w:color="auto"/>
        <w:bottom w:val="none" w:sz="0" w:space="0" w:color="auto"/>
        <w:right w:val="none" w:sz="0" w:space="0" w:color="auto"/>
      </w:divBdr>
      <w:divsChild>
        <w:div w:id="185601207">
          <w:marLeft w:val="0"/>
          <w:marRight w:val="0"/>
          <w:marTop w:val="0"/>
          <w:marBottom w:val="150"/>
          <w:divBdr>
            <w:top w:val="none" w:sz="0" w:space="0" w:color="auto"/>
            <w:left w:val="none" w:sz="0" w:space="0" w:color="auto"/>
            <w:bottom w:val="none" w:sz="0" w:space="0" w:color="auto"/>
            <w:right w:val="none" w:sz="0" w:space="0" w:color="auto"/>
          </w:divBdr>
        </w:div>
        <w:div w:id="202403676">
          <w:marLeft w:val="0"/>
          <w:marRight w:val="0"/>
          <w:marTop w:val="0"/>
          <w:marBottom w:val="150"/>
          <w:divBdr>
            <w:top w:val="none" w:sz="0" w:space="0" w:color="auto"/>
            <w:left w:val="none" w:sz="0" w:space="0" w:color="auto"/>
            <w:bottom w:val="none" w:sz="0" w:space="0" w:color="auto"/>
            <w:right w:val="none" w:sz="0" w:space="0" w:color="auto"/>
          </w:divBdr>
        </w:div>
        <w:div w:id="573779422">
          <w:marLeft w:val="0"/>
          <w:marRight w:val="0"/>
          <w:marTop w:val="0"/>
          <w:marBottom w:val="150"/>
          <w:divBdr>
            <w:top w:val="none" w:sz="0" w:space="0" w:color="auto"/>
            <w:left w:val="none" w:sz="0" w:space="0" w:color="auto"/>
            <w:bottom w:val="none" w:sz="0" w:space="0" w:color="auto"/>
            <w:right w:val="none" w:sz="0" w:space="0" w:color="auto"/>
          </w:divBdr>
        </w:div>
        <w:div w:id="955065922">
          <w:marLeft w:val="0"/>
          <w:marRight w:val="0"/>
          <w:marTop w:val="0"/>
          <w:marBottom w:val="150"/>
          <w:divBdr>
            <w:top w:val="none" w:sz="0" w:space="0" w:color="auto"/>
            <w:left w:val="none" w:sz="0" w:space="0" w:color="auto"/>
            <w:bottom w:val="none" w:sz="0" w:space="0" w:color="auto"/>
            <w:right w:val="none" w:sz="0" w:space="0" w:color="auto"/>
          </w:divBdr>
        </w:div>
        <w:div w:id="1012688217">
          <w:marLeft w:val="0"/>
          <w:marRight w:val="0"/>
          <w:marTop w:val="0"/>
          <w:marBottom w:val="150"/>
          <w:divBdr>
            <w:top w:val="none" w:sz="0" w:space="0" w:color="auto"/>
            <w:left w:val="none" w:sz="0" w:space="0" w:color="auto"/>
            <w:bottom w:val="none" w:sz="0" w:space="0" w:color="auto"/>
            <w:right w:val="none" w:sz="0" w:space="0" w:color="auto"/>
          </w:divBdr>
        </w:div>
        <w:div w:id="1059859333">
          <w:marLeft w:val="0"/>
          <w:marRight w:val="0"/>
          <w:marTop w:val="0"/>
          <w:marBottom w:val="150"/>
          <w:divBdr>
            <w:top w:val="none" w:sz="0" w:space="0" w:color="auto"/>
            <w:left w:val="none" w:sz="0" w:space="0" w:color="auto"/>
            <w:bottom w:val="none" w:sz="0" w:space="0" w:color="auto"/>
            <w:right w:val="none" w:sz="0" w:space="0" w:color="auto"/>
          </w:divBdr>
        </w:div>
        <w:div w:id="1216435080">
          <w:marLeft w:val="0"/>
          <w:marRight w:val="0"/>
          <w:marTop w:val="0"/>
          <w:marBottom w:val="150"/>
          <w:divBdr>
            <w:top w:val="none" w:sz="0" w:space="0" w:color="auto"/>
            <w:left w:val="none" w:sz="0" w:space="0" w:color="auto"/>
            <w:bottom w:val="none" w:sz="0" w:space="0" w:color="auto"/>
            <w:right w:val="none" w:sz="0" w:space="0" w:color="auto"/>
          </w:divBdr>
        </w:div>
        <w:div w:id="1252618418">
          <w:marLeft w:val="0"/>
          <w:marRight w:val="0"/>
          <w:marTop w:val="0"/>
          <w:marBottom w:val="150"/>
          <w:divBdr>
            <w:top w:val="none" w:sz="0" w:space="0" w:color="auto"/>
            <w:left w:val="none" w:sz="0" w:space="0" w:color="auto"/>
            <w:bottom w:val="none" w:sz="0" w:space="0" w:color="auto"/>
            <w:right w:val="none" w:sz="0" w:space="0" w:color="auto"/>
          </w:divBdr>
        </w:div>
        <w:div w:id="1323968328">
          <w:marLeft w:val="0"/>
          <w:marRight w:val="0"/>
          <w:marTop w:val="0"/>
          <w:marBottom w:val="150"/>
          <w:divBdr>
            <w:top w:val="none" w:sz="0" w:space="0" w:color="auto"/>
            <w:left w:val="none" w:sz="0" w:space="0" w:color="auto"/>
            <w:bottom w:val="none" w:sz="0" w:space="0" w:color="auto"/>
            <w:right w:val="none" w:sz="0" w:space="0" w:color="auto"/>
          </w:divBdr>
        </w:div>
        <w:div w:id="1360014339">
          <w:marLeft w:val="0"/>
          <w:marRight w:val="0"/>
          <w:marTop w:val="0"/>
          <w:marBottom w:val="150"/>
          <w:divBdr>
            <w:top w:val="none" w:sz="0" w:space="0" w:color="auto"/>
            <w:left w:val="none" w:sz="0" w:space="0" w:color="auto"/>
            <w:bottom w:val="none" w:sz="0" w:space="0" w:color="auto"/>
            <w:right w:val="none" w:sz="0" w:space="0" w:color="auto"/>
          </w:divBdr>
        </w:div>
        <w:div w:id="2108043189">
          <w:marLeft w:val="0"/>
          <w:marRight w:val="0"/>
          <w:marTop w:val="0"/>
          <w:marBottom w:val="150"/>
          <w:divBdr>
            <w:top w:val="none" w:sz="0" w:space="0" w:color="auto"/>
            <w:left w:val="none" w:sz="0" w:space="0" w:color="auto"/>
            <w:bottom w:val="none" w:sz="0" w:space="0" w:color="auto"/>
            <w:right w:val="none" w:sz="0" w:space="0" w:color="auto"/>
          </w:divBdr>
        </w:div>
      </w:divsChild>
    </w:div>
    <w:div w:id="455029733">
      <w:bodyDiv w:val="1"/>
      <w:marLeft w:val="0"/>
      <w:marRight w:val="0"/>
      <w:marTop w:val="0"/>
      <w:marBottom w:val="0"/>
      <w:divBdr>
        <w:top w:val="none" w:sz="0" w:space="0" w:color="auto"/>
        <w:left w:val="none" w:sz="0" w:space="0" w:color="auto"/>
        <w:bottom w:val="none" w:sz="0" w:space="0" w:color="auto"/>
        <w:right w:val="none" w:sz="0" w:space="0" w:color="auto"/>
      </w:divBdr>
    </w:div>
    <w:div w:id="456222177">
      <w:bodyDiv w:val="1"/>
      <w:marLeft w:val="0"/>
      <w:marRight w:val="0"/>
      <w:marTop w:val="0"/>
      <w:marBottom w:val="0"/>
      <w:divBdr>
        <w:top w:val="none" w:sz="0" w:space="0" w:color="auto"/>
        <w:left w:val="none" w:sz="0" w:space="0" w:color="auto"/>
        <w:bottom w:val="none" w:sz="0" w:space="0" w:color="auto"/>
        <w:right w:val="none" w:sz="0" w:space="0" w:color="auto"/>
      </w:divBdr>
    </w:div>
    <w:div w:id="457264763">
      <w:bodyDiv w:val="1"/>
      <w:marLeft w:val="0"/>
      <w:marRight w:val="0"/>
      <w:marTop w:val="0"/>
      <w:marBottom w:val="0"/>
      <w:divBdr>
        <w:top w:val="none" w:sz="0" w:space="0" w:color="auto"/>
        <w:left w:val="none" w:sz="0" w:space="0" w:color="auto"/>
        <w:bottom w:val="none" w:sz="0" w:space="0" w:color="auto"/>
        <w:right w:val="none" w:sz="0" w:space="0" w:color="auto"/>
      </w:divBdr>
    </w:div>
    <w:div w:id="459496142">
      <w:bodyDiv w:val="1"/>
      <w:marLeft w:val="0"/>
      <w:marRight w:val="0"/>
      <w:marTop w:val="0"/>
      <w:marBottom w:val="0"/>
      <w:divBdr>
        <w:top w:val="none" w:sz="0" w:space="0" w:color="auto"/>
        <w:left w:val="none" w:sz="0" w:space="0" w:color="auto"/>
        <w:bottom w:val="none" w:sz="0" w:space="0" w:color="auto"/>
        <w:right w:val="none" w:sz="0" w:space="0" w:color="auto"/>
      </w:divBdr>
    </w:div>
    <w:div w:id="461771956">
      <w:bodyDiv w:val="1"/>
      <w:marLeft w:val="0"/>
      <w:marRight w:val="0"/>
      <w:marTop w:val="0"/>
      <w:marBottom w:val="0"/>
      <w:divBdr>
        <w:top w:val="none" w:sz="0" w:space="0" w:color="auto"/>
        <w:left w:val="none" w:sz="0" w:space="0" w:color="auto"/>
        <w:bottom w:val="none" w:sz="0" w:space="0" w:color="auto"/>
        <w:right w:val="none" w:sz="0" w:space="0" w:color="auto"/>
      </w:divBdr>
      <w:divsChild>
        <w:div w:id="35547524">
          <w:marLeft w:val="0"/>
          <w:marRight w:val="0"/>
          <w:marTop w:val="0"/>
          <w:marBottom w:val="150"/>
          <w:divBdr>
            <w:top w:val="none" w:sz="0" w:space="0" w:color="auto"/>
            <w:left w:val="none" w:sz="0" w:space="0" w:color="auto"/>
            <w:bottom w:val="none" w:sz="0" w:space="0" w:color="auto"/>
            <w:right w:val="none" w:sz="0" w:space="0" w:color="auto"/>
          </w:divBdr>
        </w:div>
        <w:div w:id="214246449">
          <w:marLeft w:val="0"/>
          <w:marRight w:val="0"/>
          <w:marTop w:val="0"/>
          <w:marBottom w:val="150"/>
          <w:divBdr>
            <w:top w:val="none" w:sz="0" w:space="0" w:color="auto"/>
            <w:left w:val="none" w:sz="0" w:space="0" w:color="auto"/>
            <w:bottom w:val="none" w:sz="0" w:space="0" w:color="auto"/>
            <w:right w:val="none" w:sz="0" w:space="0" w:color="auto"/>
          </w:divBdr>
        </w:div>
        <w:div w:id="254554191">
          <w:marLeft w:val="0"/>
          <w:marRight w:val="0"/>
          <w:marTop w:val="0"/>
          <w:marBottom w:val="150"/>
          <w:divBdr>
            <w:top w:val="none" w:sz="0" w:space="0" w:color="auto"/>
            <w:left w:val="none" w:sz="0" w:space="0" w:color="auto"/>
            <w:bottom w:val="none" w:sz="0" w:space="0" w:color="auto"/>
            <w:right w:val="none" w:sz="0" w:space="0" w:color="auto"/>
          </w:divBdr>
        </w:div>
        <w:div w:id="466747672">
          <w:marLeft w:val="0"/>
          <w:marRight w:val="0"/>
          <w:marTop w:val="0"/>
          <w:marBottom w:val="150"/>
          <w:divBdr>
            <w:top w:val="none" w:sz="0" w:space="0" w:color="auto"/>
            <w:left w:val="none" w:sz="0" w:space="0" w:color="auto"/>
            <w:bottom w:val="none" w:sz="0" w:space="0" w:color="auto"/>
            <w:right w:val="none" w:sz="0" w:space="0" w:color="auto"/>
          </w:divBdr>
        </w:div>
        <w:div w:id="894046910">
          <w:marLeft w:val="0"/>
          <w:marRight w:val="0"/>
          <w:marTop w:val="0"/>
          <w:marBottom w:val="150"/>
          <w:divBdr>
            <w:top w:val="none" w:sz="0" w:space="0" w:color="auto"/>
            <w:left w:val="none" w:sz="0" w:space="0" w:color="auto"/>
            <w:bottom w:val="none" w:sz="0" w:space="0" w:color="auto"/>
            <w:right w:val="none" w:sz="0" w:space="0" w:color="auto"/>
          </w:divBdr>
        </w:div>
        <w:div w:id="1299067952">
          <w:marLeft w:val="0"/>
          <w:marRight w:val="0"/>
          <w:marTop w:val="0"/>
          <w:marBottom w:val="150"/>
          <w:divBdr>
            <w:top w:val="none" w:sz="0" w:space="0" w:color="auto"/>
            <w:left w:val="none" w:sz="0" w:space="0" w:color="auto"/>
            <w:bottom w:val="none" w:sz="0" w:space="0" w:color="auto"/>
            <w:right w:val="none" w:sz="0" w:space="0" w:color="auto"/>
          </w:divBdr>
        </w:div>
        <w:div w:id="1740441531">
          <w:marLeft w:val="0"/>
          <w:marRight w:val="0"/>
          <w:marTop w:val="0"/>
          <w:marBottom w:val="150"/>
          <w:divBdr>
            <w:top w:val="none" w:sz="0" w:space="0" w:color="auto"/>
            <w:left w:val="none" w:sz="0" w:space="0" w:color="auto"/>
            <w:bottom w:val="none" w:sz="0" w:space="0" w:color="auto"/>
            <w:right w:val="none" w:sz="0" w:space="0" w:color="auto"/>
          </w:divBdr>
        </w:div>
        <w:div w:id="1832720765">
          <w:marLeft w:val="0"/>
          <w:marRight w:val="0"/>
          <w:marTop w:val="0"/>
          <w:marBottom w:val="150"/>
          <w:divBdr>
            <w:top w:val="none" w:sz="0" w:space="0" w:color="auto"/>
            <w:left w:val="none" w:sz="0" w:space="0" w:color="auto"/>
            <w:bottom w:val="none" w:sz="0" w:space="0" w:color="auto"/>
            <w:right w:val="none" w:sz="0" w:space="0" w:color="auto"/>
          </w:divBdr>
        </w:div>
        <w:div w:id="1911384003">
          <w:marLeft w:val="0"/>
          <w:marRight w:val="0"/>
          <w:marTop w:val="0"/>
          <w:marBottom w:val="150"/>
          <w:divBdr>
            <w:top w:val="none" w:sz="0" w:space="0" w:color="auto"/>
            <w:left w:val="none" w:sz="0" w:space="0" w:color="auto"/>
            <w:bottom w:val="none" w:sz="0" w:space="0" w:color="auto"/>
            <w:right w:val="none" w:sz="0" w:space="0" w:color="auto"/>
          </w:divBdr>
        </w:div>
      </w:divsChild>
    </w:div>
    <w:div w:id="462580195">
      <w:bodyDiv w:val="1"/>
      <w:marLeft w:val="0"/>
      <w:marRight w:val="0"/>
      <w:marTop w:val="0"/>
      <w:marBottom w:val="0"/>
      <w:divBdr>
        <w:top w:val="none" w:sz="0" w:space="0" w:color="auto"/>
        <w:left w:val="none" w:sz="0" w:space="0" w:color="auto"/>
        <w:bottom w:val="none" w:sz="0" w:space="0" w:color="auto"/>
        <w:right w:val="none" w:sz="0" w:space="0" w:color="auto"/>
      </w:divBdr>
      <w:divsChild>
        <w:div w:id="107819091">
          <w:marLeft w:val="0"/>
          <w:marRight w:val="0"/>
          <w:marTop w:val="0"/>
          <w:marBottom w:val="0"/>
          <w:divBdr>
            <w:top w:val="none" w:sz="0" w:space="0" w:color="auto"/>
            <w:left w:val="none" w:sz="0" w:space="0" w:color="auto"/>
            <w:bottom w:val="none" w:sz="0" w:space="0" w:color="auto"/>
            <w:right w:val="none" w:sz="0" w:space="0" w:color="auto"/>
          </w:divBdr>
        </w:div>
        <w:div w:id="145367551">
          <w:marLeft w:val="0"/>
          <w:marRight w:val="0"/>
          <w:marTop w:val="0"/>
          <w:marBottom w:val="0"/>
          <w:divBdr>
            <w:top w:val="none" w:sz="0" w:space="0" w:color="auto"/>
            <w:left w:val="none" w:sz="0" w:space="0" w:color="auto"/>
            <w:bottom w:val="none" w:sz="0" w:space="0" w:color="auto"/>
            <w:right w:val="none" w:sz="0" w:space="0" w:color="auto"/>
          </w:divBdr>
        </w:div>
        <w:div w:id="626853826">
          <w:marLeft w:val="0"/>
          <w:marRight w:val="0"/>
          <w:marTop w:val="0"/>
          <w:marBottom w:val="0"/>
          <w:divBdr>
            <w:top w:val="none" w:sz="0" w:space="0" w:color="auto"/>
            <w:left w:val="none" w:sz="0" w:space="0" w:color="auto"/>
            <w:bottom w:val="none" w:sz="0" w:space="0" w:color="auto"/>
            <w:right w:val="none" w:sz="0" w:space="0" w:color="auto"/>
          </w:divBdr>
        </w:div>
        <w:div w:id="789468629">
          <w:marLeft w:val="0"/>
          <w:marRight w:val="0"/>
          <w:marTop w:val="0"/>
          <w:marBottom w:val="0"/>
          <w:divBdr>
            <w:top w:val="none" w:sz="0" w:space="0" w:color="auto"/>
            <w:left w:val="none" w:sz="0" w:space="0" w:color="auto"/>
            <w:bottom w:val="none" w:sz="0" w:space="0" w:color="auto"/>
            <w:right w:val="none" w:sz="0" w:space="0" w:color="auto"/>
          </w:divBdr>
        </w:div>
        <w:div w:id="1169566336">
          <w:marLeft w:val="0"/>
          <w:marRight w:val="0"/>
          <w:marTop w:val="0"/>
          <w:marBottom w:val="0"/>
          <w:divBdr>
            <w:top w:val="none" w:sz="0" w:space="0" w:color="auto"/>
            <w:left w:val="none" w:sz="0" w:space="0" w:color="auto"/>
            <w:bottom w:val="none" w:sz="0" w:space="0" w:color="auto"/>
            <w:right w:val="none" w:sz="0" w:space="0" w:color="auto"/>
          </w:divBdr>
        </w:div>
        <w:div w:id="1602031019">
          <w:marLeft w:val="0"/>
          <w:marRight w:val="0"/>
          <w:marTop w:val="0"/>
          <w:marBottom w:val="0"/>
          <w:divBdr>
            <w:top w:val="none" w:sz="0" w:space="0" w:color="auto"/>
            <w:left w:val="none" w:sz="0" w:space="0" w:color="auto"/>
            <w:bottom w:val="none" w:sz="0" w:space="0" w:color="auto"/>
            <w:right w:val="none" w:sz="0" w:space="0" w:color="auto"/>
          </w:divBdr>
        </w:div>
        <w:div w:id="1693796106">
          <w:marLeft w:val="0"/>
          <w:marRight w:val="0"/>
          <w:marTop w:val="0"/>
          <w:marBottom w:val="0"/>
          <w:divBdr>
            <w:top w:val="none" w:sz="0" w:space="0" w:color="auto"/>
            <w:left w:val="none" w:sz="0" w:space="0" w:color="auto"/>
            <w:bottom w:val="none" w:sz="0" w:space="0" w:color="auto"/>
            <w:right w:val="none" w:sz="0" w:space="0" w:color="auto"/>
          </w:divBdr>
        </w:div>
        <w:div w:id="1801147989">
          <w:marLeft w:val="0"/>
          <w:marRight w:val="0"/>
          <w:marTop w:val="0"/>
          <w:marBottom w:val="0"/>
          <w:divBdr>
            <w:top w:val="none" w:sz="0" w:space="0" w:color="auto"/>
            <w:left w:val="none" w:sz="0" w:space="0" w:color="auto"/>
            <w:bottom w:val="none" w:sz="0" w:space="0" w:color="auto"/>
            <w:right w:val="none" w:sz="0" w:space="0" w:color="auto"/>
          </w:divBdr>
        </w:div>
        <w:div w:id="1841850685">
          <w:marLeft w:val="0"/>
          <w:marRight w:val="0"/>
          <w:marTop w:val="0"/>
          <w:marBottom w:val="0"/>
          <w:divBdr>
            <w:top w:val="none" w:sz="0" w:space="0" w:color="auto"/>
            <w:left w:val="none" w:sz="0" w:space="0" w:color="auto"/>
            <w:bottom w:val="none" w:sz="0" w:space="0" w:color="auto"/>
            <w:right w:val="none" w:sz="0" w:space="0" w:color="auto"/>
          </w:divBdr>
        </w:div>
        <w:div w:id="1873032650">
          <w:marLeft w:val="0"/>
          <w:marRight w:val="0"/>
          <w:marTop w:val="0"/>
          <w:marBottom w:val="0"/>
          <w:divBdr>
            <w:top w:val="none" w:sz="0" w:space="0" w:color="auto"/>
            <w:left w:val="none" w:sz="0" w:space="0" w:color="auto"/>
            <w:bottom w:val="none" w:sz="0" w:space="0" w:color="auto"/>
            <w:right w:val="none" w:sz="0" w:space="0" w:color="auto"/>
          </w:divBdr>
        </w:div>
        <w:div w:id="1881360934">
          <w:marLeft w:val="0"/>
          <w:marRight w:val="0"/>
          <w:marTop w:val="0"/>
          <w:marBottom w:val="0"/>
          <w:divBdr>
            <w:top w:val="none" w:sz="0" w:space="0" w:color="auto"/>
            <w:left w:val="none" w:sz="0" w:space="0" w:color="auto"/>
            <w:bottom w:val="none" w:sz="0" w:space="0" w:color="auto"/>
            <w:right w:val="none" w:sz="0" w:space="0" w:color="auto"/>
          </w:divBdr>
        </w:div>
        <w:div w:id="1944877431">
          <w:marLeft w:val="0"/>
          <w:marRight w:val="0"/>
          <w:marTop w:val="0"/>
          <w:marBottom w:val="0"/>
          <w:divBdr>
            <w:top w:val="none" w:sz="0" w:space="0" w:color="auto"/>
            <w:left w:val="none" w:sz="0" w:space="0" w:color="auto"/>
            <w:bottom w:val="none" w:sz="0" w:space="0" w:color="auto"/>
            <w:right w:val="none" w:sz="0" w:space="0" w:color="auto"/>
          </w:divBdr>
        </w:div>
        <w:div w:id="2011365806">
          <w:marLeft w:val="0"/>
          <w:marRight w:val="0"/>
          <w:marTop w:val="0"/>
          <w:marBottom w:val="0"/>
          <w:divBdr>
            <w:top w:val="none" w:sz="0" w:space="0" w:color="auto"/>
            <w:left w:val="none" w:sz="0" w:space="0" w:color="auto"/>
            <w:bottom w:val="none" w:sz="0" w:space="0" w:color="auto"/>
            <w:right w:val="none" w:sz="0" w:space="0" w:color="auto"/>
          </w:divBdr>
        </w:div>
        <w:div w:id="2014992897">
          <w:marLeft w:val="0"/>
          <w:marRight w:val="0"/>
          <w:marTop w:val="0"/>
          <w:marBottom w:val="0"/>
          <w:divBdr>
            <w:top w:val="none" w:sz="0" w:space="0" w:color="auto"/>
            <w:left w:val="none" w:sz="0" w:space="0" w:color="auto"/>
            <w:bottom w:val="none" w:sz="0" w:space="0" w:color="auto"/>
            <w:right w:val="none" w:sz="0" w:space="0" w:color="auto"/>
          </w:divBdr>
        </w:div>
      </w:divsChild>
    </w:div>
    <w:div w:id="463282072">
      <w:bodyDiv w:val="1"/>
      <w:marLeft w:val="0"/>
      <w:marRight w:val="0"/>
      <w:marTop w:val="0"/>
      <w:marBottom w:val="0"/>
      <w:divBdr>
        <w:top w:val="none" w:sz="0" w:space="0" w:color="auto"/>
        <w:left w:val="none" w:sz="0" w:space="0" w:color="auto"/>
        <w:bottom w:val="none" w:sz="0" w:space="0" w:color="auto"/>
        <w:right w:val="none" w:sz="0" w:space="0" w:color="auto"/>
      </w:divBdr>
    </w:div>
    <w:div w:id="466974768">
      <w:bodyDiv w:val="1"/>
      <w:marLeft w:val="0"/>
      <w:marRight w:val="0"/>
      <w:marTop w:val="0"/>
      <w:marBottom w:val="0"/>
      <w:divBdr>
        <w:top w:val="none" w:sz="0" w:space="0" w:color="auto"/>
        <w:left w:val="none" w:sz="0" w:space="0" w:color="auto"/>
        <w:bottom w:val="none" w:sz="0" w:space="0" w:color="auto"/>
        <w:right w:val="none" w:sz="0" w:space="0" w:color="auto"/>
      </w:divBdr>
    </w:div>
    <w:div w:id="467551034">
      <w:bodyDiv w:val="1"/>
      <w:marLeft w:val="0"/>
      <w:marRight w:val="0"/>
      <w:marTop w:val="0"/>
      <w:marBottom w:val="0"/>
      <w:divBdr>
        <w:top w:val="none" w:sz="0" w:space="0" w:color="auto"/>
        <w:left w:val="none" w:sz="0" w:space="0" w:color="auto"/>
        <w:bottom w:val="none" w:sz="0" w:space="0" w:color="auto"/>
        <w:right w:val="none" w:sz="0" w:space="0" w:color="auto"/>
      </w:divBdr>
    </w:div>
    <w:div w:id="468599061">
      <w:bodyDiv w:val="1"/>
      <w:marLeft w:val="0"/>
      <w:marRight w:val="0"/>
      <w:marTop w:val="0"/>
      <w:marBottom w:val="0"/>
      <w:divBdr>
        <w:top w:val="none" w:sz="0" w:space="0" w:color="auto"/>
        <w:left w:val="none" w:sz="0" w:space="0" w:color="auto"/>
        <w:bottom w:val="none" w:sz="0" w:space="0" w:color="auto"/>
        <w:right w:val="none" w:sz="0" w:space="0" w:color="auto"/>
      </w:divBdr>
    </w:div>
    <w:div w:id="469052715">
      <w:bodyDiv w:val="1"/>
      <w:marLeft w:val="0"/>
      <w:marRight w:val="0"/>
      <w:marTop w:val="0"/>
      <w:marBottom w:val="0"/>
      <w:divBdr>
        <w:top w:val="none" w:sz="0" w:space="0" w:color="auto"/>
        <w:left w:val="none" w:sz="0" w:space="0" w:color="auto"/>
        <w:bottom w:val="none" w:sz="0" w:space="0" w:color="auto"/>
        <w:right w:val="none" w:sz="0" w:space="0" w:color="auto"/>
      </w:divBdr>
    </w:div>
    <w:div w:id="469906987">
      <w:bodyDiv w:val="1"/>
      <w:marLeft w:val="0"/>
      <w:marRight w:val="0"/>
      <w:marTop w:val="0"/>
      <w:marBottom w:val="0"/>
      <w:divBdr>
        <w:top w:val="none" w:sz="0" w:space="0" w:color="auto"/>
        <w:left w:val="none" w:sz="0" w:space="0" w:color="auto"/>
        <w:bottom w:val="none" w:sz="0" w:space="0" w:color="auto"/>
        <w:right w:val="none" w:sz="0" w:space="0" w:color="auto"/>
      </w:divBdr>
    </w:div>
    <w:div w:id="470831876">
      <w:bodyDiv w:val="1"/>
      <w:marLeft w:val="0"/>
      <w:marRight w:val="0"/>
      <w:marTop w:val="0"/>
      <w:marBottom w:val="0"/>
      <w:divBdr>
        <w:top w:val="none" w:sz="0" w:space="0" w:color="auto"/>
        <w:left w:val="none" w:sz="0" w:space="0" w:color="auto"/>
        <w:bottom w:val="none" w:sz="0" w:space="0" w:color="auto"/>
        <w:right w:val="none" w:sz="0" w:space="0" w:color="auto"/>
      </w:divBdr>
    </w:div>
    <w:div w:id="471488115">
      <w:bodyDiv w:val="1"/>
      <w:marLeft w:val="0"/>
      <w:marRight w:val="0"/>
      <w:marTop w:val="0"/>
      <w:marBottom w:val="0"/>
      <w:divBdr>
        <w:top w:val="none" w:sz="0" w:space="0" w:color="auto"/>
        <w:left w:val="none" w:sz="0" w:space="0" w:color="auto"/>
        <w:bottom w:val="none" w:sz="0" w:space="0" w:color="auto"/>
        <w:right w:val="none" w:sz="0" w:space="0" w:color="auto"/>
      </w:divBdr>
    </w:div>
    <w:div w:id="474879395">
      <w:bodyDiv w:val="1"/>
      <w:marLeft w:val="0"/>
      <w:marRight w:val="0"/>
      <w:marTop w:val="0"/>
      <w:marBottom w:val="0"/>
      <w:divBdr>
        <w:top w:val="none" w:sz="0" w:space="0" w:color="auto"/>
        <w:left w:val="none" w:sz="0" w:space="0" w:color="auto"/>
        <w:bottom w:val="none" w:sz="0" w:space="0" w:color="auto"/>
        <w:right w:val="none" w:sz="0" w:space="0" w:color="auto"/>
      </w:divBdr>
    </w:div>
    <w:div w:id="475072254">
      <w:bodyDiv w:val="1"/>
      <w:marLeft w:val="0"/>
      <w:marRight w:val="0"/>
      <w:marTop w:val="0"/>
      <w:marBottom w:val="0"/>
      <w:divBdr>
        <w:top w:val="none" w:sz="0" w:space="0" w:color="auto"/>
        <w:left w:val="none" w:sz="0" w:space="0" w:color="auto"/>
        <w:bottom w:val="none" w:sz="0" w:space="0" w:color="auto"/>
        <w:right w:val="none" w:sz="0" w:space="0" w:color="auto"/>
      </w:divBdr>
    </w:div>
    <w:div w:id="476260768">
      <w:bodyDiv w:val="1"/>
      <w:marLeft w:val="0"/>
      <w:marRight w:val="0"/>
      <w:marTop w:val="0"/>
      <w:marBottom w:val="0"/>
      <w:divBdr>
        <w:top w:val="none" w:sz="0" w:space="0" w:color="auto"/>
        <w:left w:val="none" w:sz="0" w:space="0" w:color="auto"/>
        <w:bottom w:val="none" w:sz="0" w:space="0" w:color="auto"/>
        <w:right w:val="none" w:sz="0" w:space="0" w:color="auto"/>
      </w:divBdr>
      <w:divsChild>
        <w:div w:id="45301737">
          <w:marLeft w:val="0"/>
          <w:marRight w:val="0"/>
          <w:marTop w:val="0"/>
          <w:marBottom w:val="150"/>
          <w:divBdr>
            <w:top w:val="none" w:sz="0" w:space="0" w:color="auto"/>
            <w:left w:val="none" w:sz="0" w:space="0" w:color="auto"/>
            <w:bottom w:val="none" w:sz="0" w:space="0" w:color="auto"/>
            <w:right w:val="none" w:sz="0" w:space="0" w:color="auto"/>
          </w:divBdr>
        </w:div>
        <w:div w:id="525141688">
          <w:marLeft w:val="0"/>
          <w:marRight w:val="0"/>
          <w:marTop w:val="0"/>
          <w:marBottom w:val="150"/>
          <w:divBdr>
            <w:top w:val="none" w:sz="0" w:space="0" w:color="auto"/>
            <w:left w:val="none" w:sz="0" w:space="0" w:color="auto"/>
            <w:bottom w:val="none" w:sz="0" w:space="0" w:color="auto"/>
            <w:right w:val="none" w:sz="0" w:space="0" w:color="auto"/>
          </w:divBdr>
        </w:div>
        <w:div w:id="793599083">
          <w:marLeft w:val="0"/>
          <w:marRight w:val="0"/>
          <w:marTop w:val="0"/>
          <w:marBottom w:val="150"/>
          <w:divBdr>
            <w:top w:val="none" w:sz="0" w:space="0" w:color="auto"/>
            <w:left w:val="none" w:sz="0" w:space="0" w:color="auto"/>
            <w:bottom w:val="none" w:sz="0" w:space="0" w:color="auto"/>
            <w:right w:val="none" w:sz="0" w:space="0" w:color="auto"/>
          </w:divBdr>
        </w:div>
        <w:div w:id="1025986681">
          <w:marLeft w:val="0"/>
          <w:marRight w:val="0"/>
          <w:marTop w:val="0"/>
          <w:marBottom w:val="150"/>
          <w:divBdr>
            <w:top w:val="none" w:sz="0" w:space="0" w:color="auto"/>
            <w:left w:val="none" w:sz="0" w:space="0" w:color="auto"/>
            <w:bottom w:val="none" w:sz="0" w:space="0" w:color="auto"/>
            <w:right w:val="none" w:sz="0" w:space="0" w:color="auto"/>
          </w:divBdr>
        </w:div>
        <w:div w:id="1251500502">
          <w:marLeft w:val="0"/>
          <w:marRight w:val="0"/>
          <w:marTop w:val="0"/>
          <w:marBottom w:val="150"/>
          <w:divBdr>
            <w:top w:val="none" w:sz="0" w:space="0" w:color="auto"/>
            <w:left w:val="none" w:sz="0" w:space="0" w:color="auto"/>
            <w:bottom w:val="none" w:sz="0" w:space="0" w:color="auto"/>
            <w:right w:val="none" w:sz="0" w:space="0" w:color="auto"/>
          </w:divBdr>
        </w:div>
        <w:div w:id="1283421749">
          <w:marLeft w:val="0"/>
          <w:marRight w:val="0"/>
          <w:marTop w:val="0"/>
          <w:marBottom w:val="150"/>
          <w:divBdr>
            <w:top w:val="none" w:sz="0" w:space="0" w:color="auto"/>
            <w:left w:val="none" w:sz="0" w:space="0" w:color="auto"/>
            <w:bottom w:val="none" w:sz="0" w:space="0" w:color="auto"/>
            <w:right w:val="none" w:sz="0" w:space="0" w:color="auto"/>
          </w:divBdr>
        </w:div>
        <w:div w:id="1362899528">
          <w:marLeft w:val="0"/>
          <w:marRight w:val="0"/>
          <w:marTop w:val="0"/>
          <w:marBottom w:val="150"/>
          <w:divBdr>
            <w:top w:val="none" w:sz="0" w:space="0" w:color="auto"/>
            <w:left w:val="none" w:sz="0" w:space="0" w:color="auto"/>
            <w:bottom w:val="none" w:sz="0" w:space="0" w:color="auto"/>
            <w:right w:val="none" w:sz="0" w:space="0" w:color="auto"/>
          </w:divBdr>
        </w:div>
        <w:div w:id="2136674617">
          <w:marLeft w:val="0"/>
          <w:marRight w:val="0"/>
          <w:marTop w:val="0"/>
          <w:marBottom w:val="150"/>
          <w:divBdr>
            <w:top w:val="none" w:sz="0" w:space="0" w:color="auto"/>
            <w:left w:val="none" w:sz="0" w:space="0" w:color="auto"/>
            <w:bottom w:val="none" w:sz="0" w:space="0" w:color="auto"/>
            <w:right w:val="none" w:sz="0" w:space="0" w:color="auto"/>
          </w:divBdr>
        </w:div>
      </w:divsChild>
    </w:div>
    <w:div w:id="477645907">
      <w:bodyDiv w:val="1"/>
      <w:marLeft w:val="0"/>
      <w:marRight w:val="0"/>
      <w:marTop w:val="0"/>
      <w:marBottom w:val="0"/>
      <w:divBdr>
        <w:top w:val="none" w:sz="0" w:space="0" w:color="auto"/>
        <w:left w:val="none" w:sz="0" w:space="0" w:color="auto"/>
        <w:bottom w:val="none" w:sz="0" w:space="0" w:color="auto"/>
        <w:right w:val="none" w:sz="0" w:space="0" w:color="auto"/>
      </w:divBdr>
    </w:div>
    <w:div w:id="477692984">
      <w:bodyDiv w:val="1"/>
      <w:marLeft w:val="0"/>
      <w:marRight w:val="0"/>
      <w:marTop w:val="0"/>
      <w:marBottom w:val="0"/>
      <w:divBdr>
        <w:top w:val="none" w:sz="0" w:space="0" w:color="auto"/>
        <w:left w:val="none" w:sz="0" w:space="0" w:color="auto"/>
        <w:bottom w:val="none" w:sz="0" w:space="0" w:color="auto"/>
        <w:right w:val="none" w:sz="0" w:space="0" w:color="auto"/>
      </w:divBdr>
    </w:div>
    <w:div w:id="478038566">
      <w:bodyDiv w:val="1"/>
      <w:marLeft w:val="0"/>
      <w:marRight w:val="0"/>
      <w:marTop w:val="0"/>
      <w:marBottom w:val="0"/>
      <w:divBdr>
        <w:top w:val="none" w:sz="0" w:space="0" w:color="auto"/>
        <w:left w:val="none" w:sz="0" w:space="0" w:color="auto"/>
        <w:bottom w:val="none" w:sz="0" w:space="0" w:color="auto"/>
        <w:right w:val="none" w:sz="0" w:space="0" w:color="auto"/>
      </w:divBdr>
    </w:div>
    <w:div w:id="479812465">
      <w:bodyDiv w:val="1"/>
      <w:marLeft w:val="0"/>
      <w:marRight w:val="0"/>
      <w:marTop w:val="0"/>
      <w:marBottom w:val="0"/>
      <w:divBdr>
        <w:top w:val="none" w:sz="0" w:space="0" w:color="auto"/>
        <w:left w:val="none" w:sz="0" w:space="0" w:color="auto"/>
        <w:bottom w:val="none" w:sz="0" w:space="0" w:color="auto"/>
        <w:right w:val="none" w:sz="0" w:space="0" w:color="auto"/>
      </w:divBdr>
      <w:divsChild>
        <w:div w:id="205216827">
          <w:marLeft w:val="0"/>
          <w:marRight w:val="0"/>
          <w:marTop w:val="0"/>
          <w:marBottom w:val="150"/>
          <w:divBdr>
            <w:top w:val="none" w:sz="0" w:space="0" w:color="auto"/>
            <w:left w:val="none" w:sz="0" w:space="0" w:color="auto"/>
            <w:bottom w:val="none" w:sz="0" w:space="0" w:color="auto"/>
            <w:right w:val="none" w:sz="0" w:space="0" w:color="auto"/>
          </w:divBdr>
        </w:div>
        <w:div w:id="236794023">
          <w:marLeft w:val="0"/>
          <w:marRight w:val="0"/>
          <w:marTop w:val="0"/>
          <w:marBottom w:val="150"/>
          <w:divBdr>
            <w:top w:val="none" w:sz="0" w:space="0" w:color="auto"/>
            <w:left w:val="none" w:sz="0" w:space="0" w:color="auto"/>
            <w:bottom w:val="none" w:sz="0" w:space="0" w:color="auto"/>
            <w:right w:val="none" w:sz="0" w:space="0" w:color="auto"/>
          </w:divBdr>
        </w:div>
        <w:div w:id="436339320">
          <w:marLeft w:val="0"/>
          <w:marRight w:val="0"/>
          <w:marTop w:val="0"/>
          <w:marBottom w:val="150"/>
          <w:divBdr>
            <w:top w:val="none" w:sz="0" w:space="0" w:color="auto"/>
            <w:left w:val="none" w:sz="0" w:space="0" w:color="auto"/>
            <w:bottom w:val="none" w:sz="0" w:space="0" w:color="auto"/>
            <w:right w:val="none" w:sz="0" w:space="0" w:color="auto"/>
          </w:divBdr>
        </w:div>
        <w:div w:id="778600159">
          <w:marLeft w:val="0"/>
          <w:marRight w:val="0"/>
          <w:marTop w:val="0"/>
          <w:marBottom w:val="150"/>
          <w:divBdr>
            <w:top w:val="none" w:sz="0" w:space="0" w:color="auto"/>
            <w:left w:val="none" w:sz="0" w:space="0" w:color="auto"/>
            <w:bottom w:val="none" w:sz="0" w:space="0" w:color="auto"/>
            <w:right w:val="none" w:sz="0" w:space="0" w:color="auto"/>
          </w:divBdr>
        </w:div>
        <w:div w:id="821195251">
          <w:marLeft w:val="0"/>
          <w:marRight w:val="0"/>
          <w:marTop w:val="0"/>
          <w:marBottom w:val="150"/>
          <w:divBdr>
            <w:top w:val="none" w:sz="0" w:space="0" w:color="auto"/>
            <w:left w:val="none" w:sz="0" w:space="0" w:color="auto"/>
            <w:bottom w:val="none" w:sz="0" w:space="0" w:color="auto"/>
            <w:right w:val="none" w:sz="0" w:space="0" w:color="auto"/>
          </w:divBdr>
        </w:div>
        <w:div w:id="931477052">
          <w:marLeft w:val="0"/>
          <w:marRight w:val="0"/>
          <w:marTop w:val="0"/>
          <w:marBottom w:val="150"/>
          <w:divBdr>
            <w:top w:val="none" w:sz="0" w:space="0" w:color="auto"/>
            <w:left w:val="none" w:sz="0" w:space="0" w:color="auto"/>
            <w:bottom w:val="none" w:sz="0" w:space="0" w:color="auto"/>
            <w:right w:val="none" w:sz="0" w:space="0" w:color="auto"/>
          </w:divBdr>
        </w:div>
        <w:div w:id="1429617660">
          <w:marLeft w:val="0"/>
          <w:marRight w:val="0"/>
          <w:marTop w:val="0"/>
          <w:marBottom w:val="150"/>
          <w:divBdr>
            <w:top w:val="none" w:sz="0" w:space="0" w:color="auto"/>
            <w:left w:val="none" w:sz="0" w:space="0" w:color="auto"/>
            <w:bottom w:val="none" w:sz="0" w:space="0" w:color="auto"/>
            <w:right w:val="none" w:sz="0" w:space="0" w:color="auto"/>
          </w:divBdr>
        </w:div>
        <w:div w:id="1624114255">
          <w:marLeft w:val="0"/>
          <w:marRight w:val="0"/>
          <w:marTop w:val="0"/>
          <w:marBottom w:val="150"/>
          <w:divBdr>
            <w:top w:val="none" w:sz="0" w:space="0" w:color="auto"/>
            <w:left w:val="none" w:sz="0" w:space="0" w:color="auto"/>
            <w:bottom w:val="none" w:sz="0" w:space="0" w:color="auto"/>
            <w:right w:val="none" w:sz="0" w:space="0" w:color="auto"/>
          </w:divBdr>
        </w:div>
        <w:div w:id="1683242707">
          <w:marLeft w:val="0"/>
          <w:marRight w:val="0"/>
          <w:marTop w:val="0"/>
          <w:marBottom w:val="150"/>
          <w:divBdr>
            <w:top w:val="none" w:sz="0" w:space="0" w:color="auto"/>
            <w:left w:val="none" w:sz="0" w:space="0" w:color="auto"/>
            <w:bottom w:val="none" w:sz="0" w:space="0" w:color="auto"/>
            <w:right w:val="none" w:sz="0" w:space="0" w:color="auto"/>
          </w:divBdr>
        </w:div>
      </w:divsChild>
    </w:div>
    <w:div w:id="480000877">
      <w:bodyDiv w:val="1"/>
      <w:marLeft w:val="0"/>
      <w:marRight w:val="0"/>
      <w:marTop w:val="0"/>
      <w:marBottom w:val="0"/>
      <w:divBdr>
        <w:top w:val="none" w:sz="0" w:space="0" w:color="auto"/>
        <w:left w:val="none" w:sz="0" w:space="0" w:color="auto"/>
        <w:bottom w:val="none" w:sz="0" w:space="0" w:color="auto"/>
        <w:right w:val="none" w:sz="0" w:space="0" w:color="auto"/>
      </w:divBdr>
    </w:div>
    <w:div w:id="482356626">
      <w:bodyDiv w:val="1"/>
      <w:marLeft w:val="0"/>
      <w:marRight w:val="0"/>
      <w:marTop w:val="0"/>
      <w:marBottom w:val="0"/>
      <w:divBdr>
        <w:top w:val="none" w:sz="0" w:space="0" w:color="auto"/>
        <w:left w:val="none" w:sz="0" w:space="0" w:color="auto"/>
        <w:bottom w:val="none" w:sz="0" w:space="0" w:color="auto"/>
        <w:right w:val="none" w:sz="0" w:space="0" w:color="auto"/>
      </w:divBdr>
    </w:div>
    <w:div w:id="482695557">
      <w:bodyDiv w:val="1"/>
      <w:marLeft w:val="0"/>
      <w:marRight w:val="0"/>
      <w:marTop w:val="0"/>
      <w:marBottom w:val="0"/>
      <w:divBdr>
        <w:top w:val="none" w:sz="0" w:space="0" w:color="auto"/>
        <w:left w:val="none" w:sz="0" w:space="0" w:color="auto"/>
        <w:bottom w:val="none" w:sz="0" w:space="0" w:color="auto"/>
        <w:right w:val="none" w:sz="0" w:space="0" w:color="auto"/>
      </w:divBdr>
    </w:div>
    <w:div w:id="485441892">
      <w:bodyDiv w:val="1"/>
      <w:marLeft w:val="0"/>
      <w:marRight w:val="0"/>
      <w:marTop w:val="0"/>
      <w:marBottom w:val="0"/>
      <w:divBdr>
        <w:top w:val="none" w:sz="0" w:space="0" w:color="auto"/>
        <w:left w:val="none" w:sz="0" w:space="0" w:color="auto"/>
        <w:bottom w:val="none" w:sz="0" w:space="0" w:color="auto"/>
        <w:right w:val="none" w:sz="0" w:space="0" w:color="auto"/>
      </w:divBdr>
    </w:div>
    <w:div w:id="486752239">
      <w:bodyDiv w:val="1"/>
      <w:marLeft w:val="0"/>
      <w:marRight w:val="0"/>
      <w:marTop w:val="0"/>
      <w:marBottom w:val="0"/>
      <w:divBdr>
        <w:top w:val="none" w:sz="0" w:space="0" w:color="auto"/>
        <w:left w:val="none" w:sz="0" w:space="0" w:color="auto"/>
        <w:bottom w:val="none" w:sz="0" w:space="0" w:color="auto"/>
        <w:right w:val="none" w:sz="0" w:space="0" w:color="auto"/>
      </w:divBdr>
    </w:div>
    <w:div w:id="489059469">
      <w:bodyDiv w:val="1"/>
      <w:marLeft w:val="0"/>
      <w:marRight w:val="0"/>
      <w:marTop w:val="0"/>
      <w:marBottom w:val="0"/>
      <w:divBdr>
        <w:top w:val="none" w:sz="0" w:space="0" w:color="auto"/>
        <w:left w:val="none" w:sz="0" w:space="0" w:color="auto"/>
        <w:bottom w:val="none" w:sz="0" w:space="0" w:color="auto"/>
        <w:right w:val="none" w:sz="0" w:space="0" w:color="auto"/>
      </w:divBdr>
      <w:divsChild>
        <w:div w:id="547953985">
          <w:marLeft w:val="0"/>
          <w:marRight w:val="0"/>
          <w:marTop w:val="0"/>
          <w:marBottom w:val="150"/>
          <w:divBdr>
            <w:top w:val="none" w:sz="0" w:space="0" w:color="auto"/>
            <w:left w:val="none" w:sz="0" w:space="0" w:color="auto"/>
            <w:bottom w:val="none" w:sz="0" w:space="0" w:color="auto"/>
            <w:right w:val="none" w:sz="0" w:space="0" w:color="auto"/>
          </w:divBdr>
        </w:div>
        <w:div w:id="1615088266">
          <w:marLeft w:val="0"/>
          <w:marRight w:val="0"/>
          <w:marTop w:val="0"/>
          <w:marBottom w:val="150"/>
          <w:divBdr>
            <w:top w:val="none" w:sz="0" w:space="0" w:color="auto"/>
            <w:left w:val="none" w:sz="0" w:space="0" w:color="auto"/>
            <w:bottom w:val="none" w:sz="0" w:space="0" w:color="auto"/>
            <w:right w:val="none" w:sz="0" w:space="0" w:color="auto"/>
          </w:divBdr>
        </w:div>
        <w:div w:id="2086149536">
          <w:marLeft w:val="0"/>
          <w:marRight w:val="0"/>
          <w:marTop w:val="0"/>
          <w:marBottom w:val="150"/>
          <w:divBdr>
            <w:top w:val="none" w:sz="0" w:space="0" w:color="auto"/>
            <w:left w:val="none" w:sz="0" w:space="0" w:color="auto"/>
            <w:bottom w:val="none" w:sz="0" w:space="0" w:color="auto"/>
            <w:right w:val="none" w:sz="0" w:space="0" w:color="auto"/>
          </w:divBdr>
        </w:div>
      </w:divsChild>
    </w:div>
    <w:div w:id="489640477">
      <w:bodyDiv w:val="1"/>
      <w:marLeft w:val="0"/>
      <w:marRight w:val="0"/>
      <w:marTop w:val="0"/>
      <w:marBottom w:val="0"/>
      <w:divBdr>
        <w:top w:val="none" w:sz="0" w:space="0" w:color="auto"/>
        <w:left w:val="none" w:sz="0" w:space="0" w:color="auto"/>
        <w:bottom w:val="none" w:sz="0" w:space="0" w:color="auto"/>
        <w:right w:val="none" w:sz="0" w:space="0" w:color="auto"/>
      </w:divBdr>
    </w:div>
    <w:div w:id="490828231">
      <w:bodyDiv w:val="1"/>
      <w:marLeft w:val="0"/>
      <w:marRight w:val="0"/>
      <w:marTop w:val="0"/>
      <w:marBottom w:val="0"/>
      <w:divBdr>
        <w:top w:val="none" w:sz="0" w:space="0" w:color="auto"/>
        <w:left w:val="none" w:sz="0" w:space="0" w:color="auto"/>
        <w:bottom w:val="none" w:sz="0" w:space="0" w:color="auto"/>
        <w:right w:val="none" w:sz="0" w:space="0" w:color="auto"/>
      </w:divBdr>
    </w:div>
    <w:div w:id="491222427">
      <w:bodyDiv w:val="1"/>
      <w:marLeft w:val="0"/>
      <w:marRight w:val="0"/>
      <w:marTop w:val="0"/>
      <w:marBottom w:val="0"/>
      <w:divBdr>
        <w:top w:val="none" w:sz="0" w:space="0" w:color="auto"/>
        <w:left w:val="none" w:sz="0" w:space="0" w:color="auto"/>
        <w:bottom w:val="none" w:sz="0" w:space="0" w:color="auto"/>
        <w:right w:val="none" w:sz="0" w:space="0" w:color="auto"/>
      </w:divBdr>
    </w:div>
    <w:div w:id="491874732">
      <w:bodyDiv w:val="1"/>
      <w:marLeft w:val="0"/>
      <w:marRight w:val="0"/>
      <w:marTop w:val="0"/>
      <w:marBottom w:val="0"/>
      <w:divBdr>
        <w:top w:val="none" w:sz="0" w:space="0" w:color="auto"/>
        <w:left w:val="none" w:sz="0" w:space="0" w:color="auto"/>
        <w:bottom w:val="none" w:sz="0" w:space="0" w:color="auto"/>
        <w:right w:val="none" w:sz="0" w:space="0" w:color="auto"/>
      </w:divBdr>
    </w:div>
    <w:div w:id="492647411">
      <w:bodyDiv w:val="1"/>
      <w:marLeft w:val="0"/>
      <w:marRight w:val="0"/>
      <w:marTop w:val="0"/>
      <w:marBottom w:val="0"/>
      <w:divBdr>
        <w:top w:val="none" w:sz="0" w:space="0" w:color="auto"/>
        <w:left w:val="none" w:sz="0" w:space="0" w:color="auto"/>
        <w:bottom w:val="none" w:sz="0" w:space="0" w:color="auto"/>
        <w:right w:val="none" w:sz="0" w:space="0" w:color="auto"/>
      </w:divBdr>
      <w:divsChild>
        <w:div w:id="1644039136">
          <w:marLeft w:val="0"/>
          <w:marRight w:val="0"/>
          <w:marTop w:val="0"/>
          <w:marBottom w:val="150"/>
          <w:divBdr>
            <w:top w:val="none" w:sz="0" w:space="0" w:color="auto"/>
            <w:left w:val="none" w:sz="0" w:space="0" w:color="auto"/>
            <w:bottom w:val="none" w:sz="0" w:space="0" w:color="auto"/>
            <w:right w:val="none" w:sz="0" w:space="0" w:color="auto"/>
          </w:divBdr>
        </w:div>
        <w:div w:id="2131971472">
          <w:marLeft w:val="0"/>
          <w:marRight w:val="0"/>
          <w:marTop w:val="0"/>
          <w:marBottom w:val="150"/>
          <w:divBdr>
            <w:top w:val="none" w:sz="0" w:space="0" w:color="auto"/>
            <w:left w:val="none" w:sz="0" w:space="0" w:color="auto"/>
            <w:bottom w:val="none" w:sz="0" w:space="0" w:color="auto"/>
            <w:right w:val="none" w:sz="0" w:space="0" w:color="auto"/>
          </w:divBdr>
        </w:div>
      </w:divsChild>
    </w:div>
    <w:div w:id="493379610">
      <w:bodyDiv w:val="1"/>
      <w:marLeft w:val="0"/>
      <w:marRight w:val="0"/>
      <w:marTop w:val="0"/>
      <w:marBottom w:val="0"/>
      <w:divBdr>
        <w:top w:val="none" w:sz="0" w:space="0" w:color="auto"/>
        <w:left w:val="none" w:sz="0" w:space="0" w:color="auto"/>
        <w:bottom w:val="none" w:sz="0" w:space="0" w:color="auto"/>
        <w:right w:val="none" w:sz="0" w:space="0" w:color="auto"/>
      </w:divBdr>
    </w:div>
    <w:div w:id="497891781">
      <w:bodyDiv w:val="1"/>
      <w:marLeft w:val="0"/>
      <w:marRight w:val="0"/>
      <w:marTop w:val="0"/>
      <w:marBottom w:val="0"/>
      <w:divBdr>
        <w:top w:val="none" w:sz="0" w:space="0" w:color="auto"/>
        <w:left w:val="none" w:sz="0" w:space="0" w:color="auto"/>
        <w:bottom w:val="none" w:sz="0" w:space="0" w:color="auto"/>
        <w:right w:val="none" w:sz="0" w:space="0" w:color="auto"/>
      </w:divBdr>
      <w:divsChild>
        <w:div w:id="642467891">
          <w:marLeft w:val="0"/>
          <w:marRight w:val="0"/>
          <w:marTop w:val="0"/>
          <w:marBottom w:val="150"/>
          <w:divBdr>
            <w:top w:val="none" w:sz="0" w:space="0" w:color="auto"/>
            <w:left w:val="none" w:sz="0" w:space="0" w:color="auto"/>
            <w:bottom w:val="none" w:sz="0" w:space="0" w:color="auto"/>
            <w:right w:val="none" w:sz="0" w:space="0" w:color="auto"/>
          </w:divBdr>
        </w:div>
        <w:div w:id="650215013">
          <w:marLeft w:val="0"/>
          <w:marRight w:val="0"/>
          <w:marTop w:val="0"/>
          <w:marBottom w:val="150"/>
          <w:divBdr>
            <w:top w:val="none" w:sz="0" w:space="0" w:color="auto"/>
            <w:left w:val="none" w:sz="0" w:space="0" w:color="auto"/>
            <w:bottom w:val="none" w:sz="0" w:space="0" w:color="auto"/>
            <w:right w:val="none" w:sz="0" w:space="0" w:color="auto"/>
          </w:divBdr>
        </w:div>
        <w:div w:id="670791849">
          <w:marLeft w:val="0"/>
          <w:marRight w:val="0"/>
          <w:marTop w:val="0"/>
          <w:marBottom w:val="150"/>
          <w:divBdr>
            <w:top w:val="none" w:sz="0" w:space="0" w:color="auto"/>
            <w:left w:val="none" w:sz="0" w:space="0" w:color="auto"/>
            <w:bottom w:val="none" w:sz="0" w:space="0" w:color="auto"/>
            <w:right w:val="none" w:sz="0" w:space="0" w:color="auto"/>
          </w:divBdr>
        </w:div>
        <w:div w:id="2058703703">
          <w:marLeft w:val="0"/>
          <w:marRight w:val="0"/>
          <w:marTop w:val="0"/>
          <w:marBottom w:val="150"/>
          <w:divBdr>
            <w:top w:val="none" w:sz="0" w:space="0" w:color="auto"/>
            <w:left w:val="none" w:sz="0" w:space="0" w:color="auto"/>
            <w:bottom w:val="none" w:sz="0" w:space="0" w:color="auto"/>
            <w:right w:val="none" w:sz="0" w:space="0" w:color="auto"/>
          </w:divBdr>
        </w:div>
      </w:divsChild>
    </w:div>
    <w:div w:id="500897090">
      <w:bodyDiv w:val="1"/>
      <w:marLeft w:val="0"/>
      <w:marRight w:val="0"/>
      <w:marTop w:val="0"/>
      <w:marBottom w:val="0"/>
      <w:divBdr>
        <w:top w:val="none" w:sz="0" w:space="0" w:color="auto"/>
        <w:left w:val="none" w:sz="0" w:space="0" w:color="auto"/>
        <w:bottom w:val="none" w:sz="0" w:space="0" w:color="auto"/>
        <w:right w:val="none" w:sz="0" w:space="0" w:color="auto"/>
      </w:divBdr>
    </w:div>
    <w:div w:id="503084657">
      <w:bodyDiv w:val="1"/>
      <w:marLeft w:val="0"/>
      <w:marRight w:val="0"/>
      <w:marTop w:val="0"/>
      <w:marBottom w:val="0"/>
      <w:divBdr>
        <w:top w:val="none" w:sz="0" w:space="0" w:color="auto"/>
        <w:left w:val="none" w:sz="0" w:space="0" w:color="auto"/>
        <w:bottom w:val="none" w:sz="0" w:space="0" w:color="auto"/>
        <w:right w:val="none" w:sz="0" w:space="0" w:color="auto"/>
      </w:divBdr>
    </w:div>
    <w:div w:id="503283502">
      <w:bodyDiv w:val="1"/>
      <w:marLeft w:val="0"/>
      <w:marRight w:val="0"/>
      <w:marTop w:val="0"/>
      <w:marBottom w:val="0"/>
      <w:divBdr>
        <w:top w:val="none" w:sz="0" w:space="0" w:color="auto"/>
        <w:left w:val="none" w:sz="0" w:space="0" w:color="auto"/>
        <w:bottom w:val="none" w:sz="0" w:space="0" w:color="auto"/>
        <w:right w:val="none" w:sz="0" w:space="0" w:color="auto"/>
      </w:divBdr>
      <w:divsChild>
        <w:div w:id="114912082">
          <w:marLeft w:val="0"/>
          <w:marRight w:val="0"/>
          <w:marTop w:val="0"/>
          <w:marBottom w:val="0"/>
          <w:divBdr>
            <w:top w:val="none" w:sz="0" w:space="0" w:color="auto"/>
            <w:left w:val="none" w:sz="0" w:space="0" w:color="auto"/>
            <w:bottom w:val="none" w:sz="0" w:space="0" w:color="auto"/>
            <w:right w:val="none" w:sz="0" w:space="0" w:color="auto"/>
          </w:divBdr>
        </w:div>
        <w:div w:id="379285612">
          <w:marLeft w:val="0"/>
          <w:marRight w:val="0"/>
          <w:marTop w:val="0"/>
          <w:marBottom w:val="0"/>
          <w:divBdr>
            <w:top w:val="none" w:sz="0" w:space="0" w:color="auto"/>
            <w:left w:val="none" w:sz="0" w:space="0" w:color="auto"/>
            <w:bottom w:val="none" w:sz="0" w:space="0" w:color="auto"/>
            <w:right w:val="none" w:sz="0" w:space="0" w:color="auto"/>
          </w:divBdr>
        </w:div>
        <w:div w:id="1021786418">
          <w:marLeft w:val="0"/>
          <w:marRight w:val="0"/>
          <w:marTop w:val="0"/>
          <w:marBottom w:val="0"/>
          <w:divBdr>
            <w:top w:val="none" w:sz="0" w:space="0" w:color="auto"/>
            <w:left w:val="none" w:sz="0" w:space="0" w:color="auto"/>
            <w:bottom w:val="none" w:sz="0" w:space="0" w:color="auto"/>
            <w:right w:val="none" w:sz="0" w:space="0" w:color="auto"/>
          </w:divBdr>
        </w:div>
        <w:div w:id="1400134556">
          <w:marLeft w:val="0"/>
          <w:marRight w:val="0"/>
          <w:marTop w:val="0"/>
          <w:marBottom w:val="0"/>
          <w:divBdr>
            <w:top w:val="none" w:sz="0" w:space="0" w:color="auto"/>
            <w:left w:val="none" w:sz="0" w:space="0" w:color="auto"/>
            <w:bottom w:val="none" w:sz="0" w:space="0" w:color="auto"/>
            <w:right w:val="none" w:sz="0" w:space="0" w:color="auto"/>
          </w:divBdr>
        </w:div>
        <w:div w:id="1612930996">
          <w:marLeft w:val="0"/>
          <w:marRight w:val="0"/>
          <w:marTop w:val="0"/>
          <w:marBottom w:val="0"/>
          <w:divBdr>
            <w:top w:val="none" w:sz="0" w:space="0" w:color="auto"/>
            <w:left w:val="none" w:sz="0" w:space="0" w:color="auto"/>
            <w:bottom w:val="none" w:sz="0" w:space="0" w:color="auto"/>
            <w:right w:val="none" w:sz="0" w:space="0" w:color="auto"/>
          </w:divBdr>
        </w:div>
      </w:divsChild>
    </w:div>
    <w:div w:id="503403611">
      <w:bodyDiv w:val="1"/>
      <w:marLeft w:val="0"/>
      <w:marRight w:val="0"/>
      <w:marTop w:val="0"/>
      <w:marBottom w:val="0"/>
      <w:divBdr>
        <w:top w:val="none" w:sz="0" w:space="0" w:color="auto"/>
        <w:left w:val="none" w:sz="0" w:space="0" w:color="auto"/>
        <w:bottom w:val="none" w:sz="0" w:space="0" w:color="auto"/>
        <w:right w:val="none" w:sz="0" w:space="0" w:color="auto"/>
      </w:divBdr>
    </w:div>
    <w:div w:id="504172134">
      <w:bodyDiv w:val="1"/>
      <w:marLeft w:val="0"/>
      <w:marRight w:val="0"/>
      <w:marTop w:val="0"/>
      <w:marBottom w:val="0"/>
      <w:divBdr>
        <w:top w:val="none" w:sz="0" w:space="0" w:color="auto"/>
        <w:left w:val="none" w:sz="0" w:space="0" w:color="auto"/>
        <w:bottom w:val="none" w:sz="0" w:space="0" w:color="auto"/>
        <w:right w:val="none" w:sz="0" w:space="0" w:color="auto"/>
      </w:divBdr>
    </w:div>
    <w:div w:id="506096183">
      <w:bodyDiv w:val="1"/>
      <w:marLeft w:val="0"/>
      <w:marRight w:val="0"/>
      <w:marTop w:val="0"/>
      <w:marBottom w:val="0"/>
      <w:divBdr>
        <w:top w:val="none" w:sz="0" w:space="0" w:color="auto"/>
        <w:left w:val="none" w:sz="0" w:space="0" w:color="auto"/>
        <w:bottom w:val="none" w:sz="0" w:space="0" w:color="auto"/>
        <w:right w:val="none" w:sz="0" w:space="0" w:color="auto"/>
      </w:divBdr>
    </w:div>
    <w:div w:id="508328129">
      <w:bodyDiv w:val="1"/>
      <w:marLeft w:val="0"/>
      <w:marRight w:val="0"/>
      <w:marTop w:val="0"/>
      <w:marBottom w:val="0"/>
      <w:divBdr>
        <w:top w:val="none" w:sz="0" w:space="0" w:color="auto"/>
        <w:left w:val="none" w:sz="0" w:space="0" w:color="auto"/>
        <w:bottom w:val="none" w:sz="0" w:space="0" w:color="auto"/>
        <w:right w:val="none" w:sz="0" w:space="0" w:color="auto"/>
      </w:divBdr>
    </w:div>
    <w:div w:id="509368639">
      <w:bodyDiv w:val="1"/>
      <w:marLeft w:val="0"/>
      <w:marRight w:val="0"/>
      <w:marTop w:val="0"/>
      <w:marBottom w:val="0"/>
      <w:divBdr>
        <w:top w:val="none" w:sz="0" w:space="0" w:color="auto"/>
        <w:left w:val="none" w:sz="0" w:space="0" w:color="auto"/>
        <w:bottom w:val="none" w:sz="0" w:space="0" w:color="auto"/>
        <w:right w:val="none" w:sz="0" w:space="0" w:color="auto"/>
      </w:divBdr>
    </w:div>
    <w:div w:id="509685392">
      <w:bodyDiv w:val="1"/>
      <w:marLeft w:val="0"/>
      <w:marRight w:val="0"/>
      <w:marTop w:val="0"/>
      <w:marBottom w:val="0"/>
      <w:divBdr>
        <w:top w:val="none" w:sz="0" w:space="0" w:color="auto"/>
        <w:left w:val="none" w:sz="0" w:space="0" w:color="auto"/>
        <w:bottom w:val="none" w:sz="0" w:space="0" w:color="auto"/>
        <w:right w:val="none" w:sz="0" w:space="0" w:color="auto"/>
      </w:divBdr>
    </w:div>
    <w:div w:id="510069350">
      <w:bodyDiv w:val="1"/>
      <w:marLeft w:val="0"/>
      <w:marRight w:val="0"/>
      <w:marTop w:val="0"/>
      <w:marBottom w:val="0"/>
      <w:divBdr>
        <w:top w:val="none" w:sz="0" w:space="0" w:color="auto"/>
        <w:left w:val="none" w:sz="0" w:space="0" w:color="auto"/>
        <w:bottom w:val="none" w:sz="0" w:space="0" w:color="auto"/>
        <w:right w:val="none" w:sz="0" w:space="0" w:color="auto"/>
      </w:divBdr>
    </w:div>
    <w:div w:id="510754720">
      <w:bodyDiv w:val="1"/>
      <w:marLeft w:val="0"/>
      <w:marRight w:val="0"/>
      <w:marTop w:val="0"/>
      <w:marBottom w:val="0"/>
      <w:divBdr>
        <w:top w:val="none" w:sz="0" w:space="0" w:color="auto"/>
        <w:left w:val="none" w:sz="0" w:space="0" w:color="auto"/>
        <w:bottom w:val="none" w:sz="0" w:space="0" w:color="auto"/>
        <w:right w:val="none" w:sz="0" w:space="0" w:color="auto"/>
      </w:divBdr>
    </w:div>
    <w:div w:id="511534342">
      <w:bodyDiv w:val="1"/>
      <w:marLeft w:val="0"/>
      <w:marRight w:val="0"/>
      <w:marTop w:val="0"/>
      <w:marBottom w:val="0"/>
      <w:divBdr>
        <w:top w:val="none" w:sz="0" w:space="0" w:color="auto"/>
        <w:left w:val="none" w:sz="0" w:space="0" w:color="auto"/>
        <w:bottom w:val="none" w:sz="0" w:space="0" w:color="auto"/>
        <w:right w:val="none" w:sz="0" w:space="0" w:color="auto"/>
      </w:divBdr>
    </w:div>
    <w:div w:id="512569182">
      <w:bodyDiv w:val="1"/>
      <w:marLeft w:val="0"/>
      <w:marRight w:val="0"/>
      <w:marTop w:val="0"/>
      <w:marBottom w:val="0"/>
      <w:divBdr>
        <w:top w:val="none" w:sz="0" w:space="0" w:color="auto"/>
        <w:left w:val="none" w:sz="0" w:space="0" w:color="auto"/>
        <w:bottom w:val="none" w:sz="0" w:space="0" w:color="auto"/>
        <w:right w:val="none" w:sz="0" w:space="0" w:color="auto"/>
      </w:divBdr>
    </w:div>
    <w:div w:id="513154675">
      <w:bodyDiv w:val="1"/>
      <w:marLeft w:val="0"/>
      <w:marRight w:val="0"/>
      <w:marTop w:val="0"/>
      <w:marBottom w:val="0"/>
      <w:divBdr>
        <w:top w:val="none" w:sz="0" w:space="0" w:color="auto"/>
        <w:left w:val="none" w:sz="0" w:space="0" w:color="auto"/>
        <w:bottom w:val="none" w:sz="0" w:space="0" w:color="auto"/>
        <w:right w:val="none" w:sz="0" w:space="0" w:color="auto"/>
      </w:divBdr>
    </w:div>
    <w:div w:id="517700209">
      <w:bodyDiv w:val="1"/>
      <w:marLeft w:val="0"/>
      <w:marRight w:val="0"/>
      <w:marTop w:val="0"/>
      <w:marBottom w:val="0"/>
      <w:divBdr>
        <w:top w:val="none" w:sz="0" w:space="0" w:color="auto"/>
        <w:left w:val="none" w:sz="0" w:space="0" w:color="auto"/>
        <w:bottom w:val="none" w:sz="0" w:space="0" w:color="auto"/>
        <w:right w:val="none" w:sz="0" w:space="0" w:color="auto"/>
      </w:divBdr>
    </w:div>
    <w:div w:id="518394840">
      <w:bodyDiv w:val="1"/>
      <w:marLeft w:val="0"/>
      <w:marRight w:val="0"/>
      <w:marTop w:val="0"/>
      <w:marBottom w:val="0"/>
      <w:divBdr>
        <w:top w:val="none" w:sz="0" w:space="0" w:color="auto"/>
        <w:left w:val="none" w:sz="0" w:space="0" w:color="auto"/>
        <w:bottom w:val="none" w:sz="0" w:space="0" w:color="auto"/>
        <w:right w:val="none" w:sz="0" w:space="0" w:color="auto"/>
      </w:divBdr>
      <w:divsChild>
        <w:div w:id="286199256">
          <w:marLeft w:val="0"/>
          <w:marRight w:val="0"/>
          <w:marTop w:val="0"/>
          <w:marBottom w:val="0"/>
          <w:divBdr>
            <w:top w:val="none" w:sz="0" w:space="0" w:color="auto"/>
            <w:left w:val="none" w:sz="0" w:space="0" w:color="auto"/>
            <w:bottom w:val="none" w:sz="0" w:space="0" w:color="auto"/>
            <w:right w:val="none" w:sz="0" w:space="0" w:color="auto"/>
          </w:divBdr>
        </w:div>
        <w:div w:id="307176512">
          <w:marLeft w:val="0"/>
          <w:marRight w:val="0"/>
          <w:marTop w:val="0"/>
          <w:marBottom w:val="0"/>
          <w:divBdr>
            <w:top w:val="none" w:sz="0" w:space="0" w:color="auto"/>
            <w:left w:val="none" w:sz="0" w:space="0" w:color="auto"/>
            <w:bottom w:val="none" w:sz="0" w:space="0" w:color="auto"/>
            <w:right w:val="none" w:sz="0" w:space="0" w:color="auto"/>
          </w:divBdr>
        </w:div>
        <w:div w:id="439646008">
          <w:marLeft w:val="0"/>
          <w:marRight w:val="0"/>
          <w:marTop w:val="0"/>
          <w:marBottom w:val="0"/>
          <w:divBdr>
            <w:top w:val="none" w:sz="0" w:space="0" w:color="auto"/>
            <w:left w:val="none" w:sz="0" w:space="0" w:color="auto"/>
            <w:bottom w:val="none" w:sz="0" w:space="0" w:color="auto"/>
            <w:right w:val="none" w:sz="0" w:space="0" w:color="auto"/>
          </w:divBdr>
        </w:div>
        <w:div w:id="970553473">
          <w:marLeft w:val="0"/>
          <w:marRight w:val="0"/>
          <w:marTop w:val="0"/>
          <w:marBottom w:val="0"/>
          <w:divBdr>
            <w:top w:val="none" w:sz="0" w:space="0" w:color="auto"/>
            <w:left w:val="none" w:sz="0" w:space="0" w:color="auto"/>
            <w:bottom w:val="none" w:sz="0" w:space="0" w:color="auto"/>
            <w:right w:val="none" w:sz="0" w:space="0" w:color="auto"/>
          </w:divBdr>
        </w:div>
        <w:div w:id="982975894">
          <w:marLeft w:val="0"/>
          <w:marRight w:val="0"/>
          <w:marTop w:val="0"/>
          <w:marBottom w:val="0"/>
          <w:divBdr>
            <w:top w:val="none" w:sz="0" w:space="0" w:color="auto"/>
            <w:left w:val="none" w:sz="0" w:space="0" w:color="auto"/>
            <w:bottom w:val="none" w:sz="0" w:space="0" w:color="auto"/>
            <w:right w:val="none" w:sz="0" w:space="0" w:color="auto"/>
          </w:divBdr>
        </w:div>
        <w:div w:id="1222062666">
          <w:marLeft w:val="0"/>
          <w:marRight w:val="0"/>
          <w:marTop w:val="0"/>
          <w:marBottom w:val="0"/>
          <w:divBdr>
            <w:top w:val="none" w:sz="0" w:space="0" w:color="auto"/>
            <w:left w:val="none" w:sz="0" w:space="0" w:color="auto"/>
            <w:bottom w:val="none" w:sz="0" w:space="0" w:color="auto"/>
            <w:right w:val="none" w:sz="0" w:space="0" w:color="auto"/>
          </w:divBdr>
        </w:div>
        <w:div w:id="1418792533">
          <w:marLeft w:val="0"/>
          <w:marRight w:val="0"/>
          <w:marTop w:val="0"/>
          <w:marBottom w:val="0"/>
          <w:divBdr>
            <w:top w:val="none" w:sz="0" w:space="0" w:color="auto"/>
            <w:left w:val="none" w:sz="0" w:space="0" w:color="auto"/>
            <w:bottom w:val="none" w:sz="0" w:space="0" w:color="auto"/>
            <w:right w:val="none" w:sz="0" w:space="0" w:color="auto"/>
          </w:divBdr>
        </w:div>
        <w:div w:id="1479375801">
          <w:marLeft w:val="0"/>
          <w:marRight w:val="0"/>
          <w:marTop w:val="0"/>
          <w:marBottom w:val="0"/>
          <w:divBdr>
            <w:top w:val="none" w:sz="0" w:space="0" w:color="auto"/>
            <w:left w:val="none" w:sz="0" w:space="0" w:color="auto"/>
            <w:bottom w:val="none" w:sz="0" w:space="0" w:color="auto"/>
            <w:right w:val="none" w:sz="0" w:space="0" w:color="auto"/>
          </w:divBdr>
        </w:div>
        <w:div w:id="1553038835">
          <w:marLeft w:val="0"/>
          <w:marRight w:val="0"/>
          <w:marTop w:val="0"/>
          <w:marBottom w:val="0"/>
          <w:divBdr>
            <w:top w:val="none" w:sz="0" w:space="0" w:color="auto"/>
            <w:left w:val="none" w:sz="0" w:space="0" w:color="auto"/>
            <w:bottom w:val="none" w:sz="0" w:space="0" w:color="auto"/>
            <w:right w:val="none" w:sz="0" w:space="0" w:color="auto"/>
          </w:divBdr>
        </w:div>
        <w:div w:id="1801721531">
          <w:marLeft w:val="0"/>
          <w:marRight w:val="0"/>
          <w:marTop w:val="0"/>
          <w:marBottom w:val="0"/>
          <w:divBdr>
            <w:top w:val="none" w:sz="0" w:space="0" w:color="auto"/>
            <w:left w:val="none" w:sz="0" w:space="0" w:color="auto"/>
            <w:bottom w:val="none" w:sz="0" w:space="0" w:color="auto"/>
            <w:right w:val="none" w:sz="0" w:space="0" w:color="auto"/>
          </w:divBdr>
        </w:div>
      </w:divsChild>
    </w:div>
    <w:div w:id="518546762">
      <w:bodyDiv w:val="1"/>
      <w:marLeft w:val="0"/>
      <w:marRight w:val="0"/>
      <w:marTop w:val="0"/>
      <w:marBottom w:val="0"/>
      <w:divBdr>
        <w:top w:val="none" w:sz="0" w:space="0" w:color="auto"/>
        <w:left w:val="none" w:sz="0" w:space="0" w:color="auto"/>
        <w:bottom w:val="none" w:sz="0" w:space="0" w:color="auto"/>
        <w:right w:val="none" w:sz="0" w:space="0" w:color="auto"/>
      </w:divBdr>
    </w:div>
    <w:div w:id="519511558">
      <w:bodyDiv w:val="1"/>
      <w:marLeft w:val="0"/>
      <w:marRight w:val="0"/>
      <w:marTop w:val="0"/>
      <w:marBottom w:val="0"/>
      <w:divBdr>
        <w:top w:val="none" w:sz="0" w:space="0" w:color="auto"/>
        <w:left w:val="none" w:sz="0" w:space="0" w:color="auto"/>
        <w:bottom w:val="none" w:sz="0" w:space="0" w:color="auto"/>
        <w:right w:val="none" w:sz="0" w:space="0" w:color="auto"/>
      </w:divBdr>
    </w:div>
    <w:div w:id="521478940">
      <w:bodyDiv w:val="1"/>
      <w:marLeft w:val="0"/>
      <w:marRight w:val="0"/>
      <w:marTop w:val="0"/>
      <w:marBottom w:val="0"/>
      <w:divBdr>
        <w:top w:val="none" w:sz="0" w:space="0" w:color="auto"/>
        <w:left w:val="none" w:sz="0" w:space="0" w:color="auto"/>
        <w:bottom w:val="none" w:sz="0" w:space="0" w:color="auto"/>
        <w:right w:val="none" w:sz="0" w:space="0" w:color="auto"/>
      </w:divBdr>
    </w:div>
    <w:div w:id="523448470">
      <w:bodyDiv w:val="1"/>
      <w:marLeft w:val="0"/>
      <w:marRight w:val="0"/>
      <w:marTop w:val="0"/>
      <w:marBottom w:val="0"/>
      <w:divBdr>
        <w:top w:val="none" w:sz="0" w:space="0" w:color="auto"/>
        <w:left w:val="none" w:sz="0" w:space="0" w:color="auto"/>
        <w:bottom w:val="none" w:sz="0" w:space="0" w:color="auto"/>
        <w:right w:val="none" w:sz="0" w:space="0" w:color="auto"/>
      </w:divBdr>
      <w:divsChild>
        <w:div w:id="931813013">
          <w:marLeft w:val="0"/>
          <w:marRight w:val="0"/>
          <w:marTop w:val="0"/>
          <w:marBottom w:val="150"/>
          <w:divBdr>
            <w:top w:val="none" w:sz="0" w:space="0" w:color="auto"/>
            <w:left w:val="none" w:sz="0" w:space="0" w:color="auto"/>
            <w:bottom w:val="none" w:sz="0" w:space="0" w:color="auto"/>
            <w:right w:val="none" w:sz="0" w:space="0" w:color="auto"/>
          </w:divBdr>
        </w:div>
        <w:div w:id="932475963">
          <w:marLeft w:val="0"/>
          <w:marRight w:val="0"/>
          <w:marTop w:val="0"/>
          <w:marBottom w:val="150"/>
          <w:divBdr>
            <w:top w:val="none" w:sz="0" w:space="0" w:color="auto"/>
            <w:left w:val="none" w:sz="0" w:space="0" w:color="auto"/>
            <w:bottom w:val="none" w:sz="0" w:space="0" w:color="auto"/>
            <w:right w:val="none" w:sz="0" w:space="0" w:color="auto"/>
          </w:divBdr>
        </w:div>
        <w:div w:id="1557005060">
          <w:marLeft w:val="0"/>
          <w:marRight w:val="0"/>
          <w:marTop w:val="0"/>
          <w:marBottom w:val="150"/>
          <w:divBdr>
            <w:top w:val="none" w:sz="0" w:space="0" w:color="auto"/>
            <w:left w:val="none" w:sz="0" w:space="0" w:color="auto"/>
            <w:bottom w:val="none" w:sz="0" w:space="0" w:color="auto"/>
            <w:right w:val="none" w:sz="0" w:space="0" w:color="auto"/>
          </w:divBdr>
        </w:div>
        <w:div w:id="1616906365">
          <w:marLeft w:val="0"/>
          <w:marRight w:val="0"/>
          <w:marTop w:val="0"/>
          <w:marBottom w:val="150"/>
          <w:divBdr>
            <w:top w:val="none" w:sz="0" w:space="0" w:color="auto"/>
            <w:left w:val="none" w:sz="0" w:space="0" w:color="auto"/>
            <w:bottom w:val="none" w:sz="0" w:space="0" w:color="auto"/>
            <w:right w:val="none" w:sz="0" w:space="0" w:color="auto"/>
          </w:divBdr>
        </w:div>
      </w:divsChild>
    </w:div>
    <w:div w:id="526716754">
      <w:bodyDiv w:val="1"/>
      <w:marLeft w:val="0"/>
      <w:marRight w:val="0"/>
      <w:marTop w:val="0"/>
      <w:marBottom w:val="0"/>
      <w:divBdr>
        <w:top w:val="none" w:sz="0" w:space="0" w:color="auto"/>
        <w:left w:val="none" w:sz="0" w:space="0" w:color="auto"/>
        <w:bottom w:val="none" w:sz="0" w:space="0" w:color="auto"/>
        <w:right w:val="none" w:sz="0" w:space="0" w:color="auto"/>
      </w:divBdr>
    </w:div>
    <w:div w:id="526985387">
      <w:bodyDiv w:val="1"/>
      <w:marLeft w:val="0"/>
      <w:marRight w:val="0"/>
      <w:marTop w:val="0"/>
      <w:marBottom w:val="0"/>
      <w:divBdr>
        <w:top w:val="none" w:sz="0" w:space="0" w:color="auto"/>
        <w:left w:val="none" w:sz="0" w:space="0" w:color="auto"/>
        <w:bottom w:val="none" w:sz="0" w:space="0" w:color="auto"/>
        <w:right w:val="none" w:sz="0" w:space="0" w:color="auto"/>
      </w:divBdr>
      <w:divsChild>
        <w:div w:id="43137726">
          <w:marLeft w:val="0"/>
          <w:marRight w:val="0"/>
          <w:marTop w:val="0"/>
          <w:marBottom w:val="150"/>
          <w:divBdr>
            <w:top w:val="none" w:sz="0" w:space="0" w:color="auto"/>
            <w:left w:val="none" w:sz="0" w:space="0" w:color="auto"/>
            <w:bottom w:val="none" w:sz="0" w:space="0" w:color="auto"/>
            <w:right w:val="none" w:sz="0" w:space="0" w:color="auto"/>
          </w:divBdr>
        </w:div>
        <w:div w:id="331832399">
          <w:marLeft w:val="0"/>
          <w:marRight w:val="0"/>
          <w:marTop w:val="0"/>
          <w:marBottom w:val="150"/>
          <w:divBdr>
            <w:top w:val="none" w:sz="0" w:space="0" w:color="auto"/>
            <w:left w:val="none" w:sz="0" w:space="0" w:color="auto"/>
            <w:bottom w:val="none" w:sz="0" w:space="0" w:color="auto"/>
            <w:right w:val="none" w:sz="0" w:space="0" w:color="auto"/>
          </w:divBdr>
        </w:div>
        <w:div w:id="398990121">
          <w:marLeft w:val="0"/>
          <w:marRight w:val="0"/>
          <w:marTop w:val="0"/>
          <w:marBottom w:val="150"/>
          <w:divBdr>
            <w:top w:val="none" w:sz="0" w:space="0" w:color="auto"/>
            <w:left w:val="none" w:sz="0" w:space="0" w:color="auto"/>
            <w:bottom w:val="none" w:sz="0" w:space="0" w:color="auto"/>
            <w:right w:val="none" w:sz="0" w:space="0" w:color="auto"/>
          </w:divBdr>
        </w:div>
        <w:div w:id="471485441">
          <w:marLeft w:val="0"/>
          <w:marRight w:val="0"/>
          <w:marTop w:val="0"/>
          <w:marBottom w:val="150"/>
          <w:divBdr>
            <w:top w:val="none" w:sz="0" w:space="0" w:color="auto"/>
            <w:left w:val="none" w:sz="0" w:space="0" w:color="auto"/>
            <w:bottom w:val="none" w:sz="0" w:space="0" w:color="auto"/>
            <w:right w:val="none" w:sz="0" w:space="0" w:color="auto"/>
          </w:divBdr>
        </w:div>
        <w:div w:id="817260641">
          <w:marLeft w:val="0"/>
          <w:marRight w:val="0"/>
          <w:marTop w:val="0"/>
          <w:marBottom w:val="150"/>
          <w:divBdr>
            <w:top w:val="none" w:sz="0" w:space="0" w:color="auto"/>
            <w:left w:val="none" w:sz="0" w:space="0" w:color="auto"/>
            <w:bottom w:val="none" w:sz="0" w:space="0" w:color="auto"/>
            <w:right w:val="none" w:sz="0" w:space="0" w:color="auto"/>
          </w:divBdr>
        </w:div>
        <w:div w:id="1553148595">
          <w:marLeft w:val="0"/>
          <w:marRight w:val="0"/>
          <w:marTop w:val="0"/>
          <w:marBottom w:val="150"/>
          <w:divBdr>
            <w:top w:val="none" w:sz="0" w:space="0" w:color="auto"/>
            <w:left w:val="none" w:sz="0" w:space="0" w:color="auto"/>
            <w:bottom w:val="none" w:sz="0" w:space="0" w:color="auto"/>
            <w:right w:val="none" w:sz="0" w:space="0" w:color="auto"/>
          </w:divBdr>
        </w:div>
        <w:div w:id="1869370348">
          <w:marLeft w:val="0"/>
          <w:marRight w:val="0"/>
          <w:marTop w:val="0"/>
          <w:marBottom w:val="150"/>
          <w:divBdr>
            <w:top w:val="none" w:sz="0" w:space="0" w:color="auto"/>
            <w:left w:val="none" w:sz="0" w:space="0" w:color="auto"/>
            <w:bottom w:val="none" w:sz="0" w:space="0" w:color="auto"/>
            <w:right w:val="none" w:sz="0" w:space="0" w:color="auto"/>
          </w:divBdr>
        </w:div>
      </w:divsChild>
    </w:div>
    <w:div w:id="529220188">
      <w:bodyDiv w:val="1"/>
      <w:marLeft w:val="0"/>
      <w:marRight w:val="0"/>
      <w:marTop w:val="0"/>
      <w:marBottom w:val="0"/>
      <w:divBdr>
        <w:top w:val="none" w:sz="0" w:space="0" w:color="auto"/>
        <w:left w:val="none" w:sz="0" w:space="0" w:color="auto"/>
        <w:bottom w:val="none" w:sz="0" w:space="0" w:color="auto"/>
        <w:right w:val="none" w:sz="0" w:space="0" w:color="auto"/>
      </w:divBdr>
    </w:div>
    <w:div w:id="530462319">
      <w:bodyDiv w:val="1"/>
      <w:marLeft w:val="0"/>
      <w:marRight w:val="0"/>
      <w:marTop w:val="0"/>
      <w:marBottom w:val="0"/>
      <w:divBdr>
        <w:top w:val="none" w:sz="0" w:space="0" w:color="auto"/>
        <w:left w:val="none" w:sz="0" w:space="0" w:color="auto"/>
        <w:bottom w:val="none" w:sz="0" w:space="0" w:color="auto"/>
        <w:right w:val="none" w:sz="0" w:space="0" w:color="auto"/>
      </w:divBdr>
    </w:div>
    <w:div w:id="531922131">
      <w:bodyDiv w:val="1"/>
      <w:marLeft w:val="0"/>
      <w:marRight w:val="0"/>
      <w:marTop w:val="0"/>
      <w:marBottom w:val="0"/>
      <w:divBdr>
        <w:top w:val="none" w:sz="0" w:space="0" w:color="auto"/>
        <w:left w:val="none" w:sz="0" w:space="0" w:color="auto"/>
        <w:bottom w:val="none" w:sz="0" w:space="0" w:color="auto"/>
        <w:right w:val="none" w:sz="0" w:space="0" w:color="auto"/>
      </w:divBdr>
      <w:divsChild>
        <w:div w:id="731002166">
          <w:marLeft w:val="0"/>
          <w:marRight w:val="0"/>
          <w:marTop w:val="0"/>
          <w:marBottom w:val="150"/>
          <w:divBdr>
            <w:top w:val="none" w:sz="0" w:space="0" w:color="auto"/>
            <w:left w:val="none" w:sz="0" w:space="0" w:color="auto"/>
            <w:bottom w:val="none" w:sz="0" w:space="0" w:color="auto"/>
            <w:right w:val="none" w:sz="0" w:space="0" w:color="auto"/>
          </w:divBdr>
        </w:div>
        <w:div w:id="801846004">
          <w:marLeft w:val="0"/>
          <w:marRight w:val="0"/>
          <w:marTop w:val="0"/>
          <w:marBottom w:val="150"/>
          <w:divBdr>
            <w:top w:val="none" w:sz="0" w:space="0" w:color="auto"/>
            <w:left w:val="none" w:sz="0" w:space="0" w:color="auto"/>
            <w:bottom w:val="none" w:sz="0" w:space="0" w:color="auto"/>
            <w:right w:val="none" w:sz="0" w:space="0" w:color="auto"/>
          </w:divBdr>
        </w:div>
        <w:div w:id="1073162821">
          <w:marLeft w:val="0"/>
          <w:marRight w:val="0"/>
          <w:marTop w:val="0"/>
          <w:marBottom w:val="150"/>
          <w:divBdr>
            <w:top w:val="none" w:sz="0" w:space="0" w:color="auto"/>
            <w:left w:val="none" w:sz="0" w:space="0" w:color="auto"/>
            <w:bottom w:val="none" w:sz="0" w:space="0" w:color="auto"/>
            <w:right w:val="none" w:sz="0" w:space="0" w:color="auto"/>
          </w:divBdr>
        </w:div>
        <w:div w:id="1231034811">
          <w:marLeft w:val="0"/>
          <w:marRight w:val="0"/>
          <w:marTop w:val="0"/>
          <w:marBottom w:val="150"/>
          <w:divBdr>
            <w:top w:val="none" w:sz="0" w:space="0" w:color="auto"/>
            <w:left w:val="none" w:sz="0" w:space="0" w:color="auto"/>
            <w:bottom w:val="none" w:sz="0" w:space="0" w:color="auto"/>
            <w:right w:val="none" w:sz="0" w:space="0" w:color="auto"/>
          </w:divBdr>
        </w:div>
        <w:div w:id="1725248626">
          <w:marLeft w:val="0"/>
          <w:marRight w:val="0"/>
          <w:marTop w:val="0"/>
          <w:marBottom w:val="150"/>
          <w:divBdr>
            <w:top w:val="none" w:sz="0" w:space="0" w:color="auto"/>
            <w:left w:val="none" w:sz="0" w:space="0" w:color="auto"/>
            <w:bottom w:val="none" w:sz="0" w:space="0" w:color="auto"/>
            <w:right w:val="none" w:sz="0" w:space="0" w:color="auto"/>
          </w:divBdr>
        </w:div>
      </w:divsChild>
    </w:div>
    <w:div w:id="532230356">
      <w:bodyDiv w:val="1"/>
      <w:marLeft w:val="0"/>
      <w:marRight w:val="0"/>
      <w:marTop w:val="0"/>
      <w:marBottom w:val="0"/>
      <w:divBdr>
        <w:top w:val="none" w:sz="0" w:space="0" w:color="auto"/>
        <w:left w:val="none" w:sz="0" w:space="0" w:color="auto"/>
        <w:bottom w:val="none" w:sz="0" w:space="0" w:color="auto"/>
        <w:right w:val="none" w:sz="0" w:space="0" w:color="auto"/>
      </w:divBdr>
    </w:div>
    <w:div w:id="533613925">
      <w:bodyDiv w:val="1"/>
      <w:marLeft w:val="0"/>
      <w:marRight w:val="0"/>
      <w:marTop w:val="0"/>
      <w:marBottom w:val="0"/>
      <w:divBdr>
        <w:top w:val="none" w:sz="0" w:space="0" w:color="auto"/>
        <w:left w:val="none" w:sz="0" w:space="0" w:color="auto"/>
        <w:bottom w:val="none" w:sz="0" w:space="0" w:color="auto"/>
        <w:right w:val="none" w:sz="0" w:space="0" w:color="auto"/>
      </w:divBdr>
    </w:div>
    <w:div w:id="534118730">
      <w:bodyDiv w:val="1"/>
      <w:marLeft w:val="0"/>
      <w:marRight w:val="0"/>
      <w:marTop w:val="0"/>
      <w:marBottom w:val="0"/>
      <w:divBdr>
        <w:top w:val="none" w:sz="0" w:space="0" w:color="auto"/>
        <w:left w:val="none" w:sz="0" w:space="0" w:color="auto"/>
        <w:bottom w:val="none" w:sz="0" w:space="0" w:color="auto"/>
        <w:right w:val="none" w:sz="0" w:space="0" w:color="auto"/>
      </w:divBdr>
    </w:div>
    <w:div w:id="535773382">
      <w:bodyDiv w:val="1"/>
      <w:marLeft w:val="0"/>
      <w:marRight w:val="0"/>
      <w:marTop w:val="0"/>
      <w:marBottom w:val="0"/>
      <w:divBdr>
        <w:top w:val="none" w:sz="0" w:space="0" w:color="auto"/>
        <w:left w:val="none" w:sz="0" w:space="0" w:color="auto"/>
        <w:bottom w:val="none" w:sz="0" w:space="0" w:color="auto"/>
        <w:right w:val="none" w:sz="0" w:space="0" w:color="auto"/>
      </w:divBdr>
    </w:div>
    <w:div w:id="535851767">
      <w:bodyDiv w:val="1"/>
      <w:marLeft w:val="0"/>
      <w:marRight w:val="0"/>
      <w:marTop w:val="0"/>
      <w:marBottom w:val="0"/>
      <w:divBdr>
        <w:top w:val="none" w:sz="0" w:space="0" w:color="auto"/>
        <w:left w:val="none" w:sz="0" w:space="0" w:color="auto"/>
        <w:bottom w:val="none" w:sz="0" w:space="0" w:color="auto"/>
        <w:right w:val="none" w:sz="0" w:space="0" w:color="auto"/>
      </w:divBdr>
      <w:divsChild>
        <w:div w:id="66538783">
          <w:marLeft w:val="0"/>
          <w:marRight w:val="0"/>
          <w:marTop w:val="0"/>
          <w:marBottom w:val="0"/>
          <w:divBdr>
            <w:top w:val="none" w:sz="0" w:space="0" w:color="auto"/>
            <w:left w:val="none" w:sz="0" w:space="0" w:color="auto"/>
            <w:bottom w:val="none" w:sz="0" w:space="0" w:color="auto"/>
            <w:right w:val="none" w:sz="0" w:space="0" w:color="auto"/>
          </w:divBdr>
        </w:div>
        <w:div w:id="95059055">
          <w:marLeft w:val="0"/>
          <w:marRight w:val="0"/>
          <w:marTop w:val="0"/>
          <w:marBottom w:val="0"/>
          <w:divBdr>
            <w:top w:val="none" w:sz="0" w:space="0" w:color="auto"/>
            <w:left w:val="none" w:sz="0" w:space="0" w:color="auto"/>
            <w:bottom w:val="none" w:sz="0" w:space="0" w:color="auto"/>
            <w:right w:val="none" w:sz="0" w:space="0" w:color="auto"/>
          </w:divBdr>
        </w:div>
        <w:div w:id="147409478">
          <w:marLeft w:val="0"/>
          <w:marRight w:val="0"/>
          <w:marTop w:val="0"/>
          <w:marBottom w:val="0"/>
          <w:divBdr>
            <w:top w:val="none" w:sz="0" w:space="0" w:color="auto"/>
            <w:left w:val="none" w:sz="0" w:space="0" w:color="auto"/>
            <w:bottom w:val="none" w:sz="0" w:space="0" w:color="auto"/>
            <w:right w:val="none" w:sz="0" w:space="0" w:color="auto"/>
          </w:divBdr>
        </w:div>
        <w:div w:id="1058211441">
          <w:marLeft w:val="0"/>
          <w:marRight w:val="0"/>
          <w:marTop w:val="0"/>
          <w:marBottom w:val="0"/>
          <w:divBdr>
            <w:top w:val="none" w:sz="0" w:space="0" w:color="auto"/>
            <w:left w:val="none" w:sz="0" w:space="0" w:color="auto"/>
            <w:bottom w:val="none" w:sz="0" w:space="0" w:color="auto"/>
            <w:right w:val="none" w:sz="0" w:space="0" w:color="auto"/>
          </w:divBdr>
        </w:div>
        <w:div w:id="1183321792">
          <w:marLeft w:val="0"/>
          <w:marRight w:val="0"/>
          <w:marTop w:val="0"/>
          <w:marBottom w:val="0"/>
          <w:divBdr>
            <w:top w:val="none" w:sz="0" w:space="0" w:color="auto"/>
            <w:left w:val="none" w:sz="0" w:space="0" w:color="auto"/>
            <w:bottom w:val="none" w:sz="0" w:space="0" w:color="auto"/>
            <w:right w:val="none" w:sz="0" w:space="0" w:color="auto"/>
          </w:divBdr>
        </w:div>
        <w:div w:id="1537159351">
          <w:marLeft w:val="0"/>
          <w:marRight w:val="0"/>
          <w:marTop w:val="0"/>
          <w:marBottom w:val="0"/>
          <w:divBdr>
            <w:top w:val="none" w:sz="0" w:space="0" w:color="auto"/>
            <w:left w:val="none" w:sz="0" w:space="0" w:color="auto"/>
            <w:bottom w:val="none" w:sz="0" w:space="0" w:color="auto"/>
            <w:right w:val="none" w:sz="0" w:space="0" w:color="auto"/>
          </w:divBdr>
        </w:div>
        <w:div w:id="1727221974">
          <w:marLeft w:val="0"/>
          <w:marRight w:val="0"/>
          <w:marTop w:val="0"/>
          <w:marBottom w:val="0"/>
          <w:divBdr>
            <w:top w:val="none" w:sz="0" w:space="0" w:color="auto"/>
            <w:left w:val="none" w:sz="0" w:space="0" w:color="auto"/>
            <w:bottom w:val="none" w:sz="0" w:space="0" w:color="auto"/>
            <w:right w:val="none" w:sz="0" w:space="0" w:color="auto"/>
          </w:divBdr>
        </w:div>
        <w:div w:id="1805612068">
          <w:marLeft w:val="0"/>
          <w:marRight w:val="0"/>
          <w:marTop w:val="0"/>
          <w:marBottom w:val="0"/>
          <w:divBdr>
            <w:top w:val="none" w:sz="0" w:space="0" w:color="auto"/>
            <w:left w:val="none" w:sz="0" w:space="0" w:color="auto"/>
            <w:bottom w:val="none" w:sz="0" w:space="0" w:color="auto"/>
            <w:right w:val="none" w:sz="0" w:space="0" w:color="auto"/>
          </w:divBdr>
        </w:div>
        <w:div w:id="2097359156">
          <w:marLeft w:val="0"/>
          <w:marRight w:val="0"/>
          <w:marTop w:val="0"/>
          <w:marBottom w:val="0"/>
          <w:divBdr>
            <w:top w:val="none" w:sz="0" w:space="0" w:color="auto"/>
            <w:left w:val="none" w:sz="0" w:space="0" w:color="auto"/>
            <w:bottom w:val="none" w:sz="0" w:space="0" w:color="auto"/>
            <w:right w:val="none" w:sz="0" w:space="0" w:color="auto"/>
          </w:divBdr>
        </w:div>
      </w:divsChild>
    </w:div>
    <w:div w:id="539322866">
      <w:bodyDiv w:val="1"/>
      <w:marLeft w:val="0"/>
      <w:marRight w:val="0"/>
      <w:marTop w:val="0"/>
      <w:marBottom w:val="0"/>
      <w:divBdr>
        <w:top w:val="none" w:sz="0" w:space="0" w:color="auto"/>
        <w:left w:val="none" w:sz="0" w:space="0" w:color="auto"/>
        <w:bottom w:val="none" w:sz="0" w:space="0" w:color="auto"/>
        <w:right w:val="none" w:sz="0" w:space="0" w:color="auto"/>
      </w:divBdr>
    </w:div>
    <w:div w:id="540827466">
      <w:bodyDiv w:val="1"/>
      <w:marLeft w:val="0"/>
      <w:marRight w:val="0"/>
      <w:marTop w:val="0"/>
      <w:marBottom w:val="0"/>
      <w:divBdr>
        <w:top w:val="none" w:sz="0" w:space="0" w:color="auto"/>
        <w:left w:val="none" w:sz="0" w:space="0" w:color="auto"/>
        <w:bottom w:val="none" w:sz="0" w:space="0" w:color="auto"/>
        <w:right w:val="none" w:sz="0" w:space="0" w:color="auto"/>
      </w:divBdr>
    </w:div>
    <w:div w:id="541406331">
      <w:bodyDiv w:val="1"/>
      <w:marLeft w:val="0"/>
      <w:marRight w:val="0"/>
      <w:marTop w:val="0"/>
      <w:marBottom w:val="0"/>
      <w:divBdr>
        <w:top w:val="none" w:sz="0" w:space="0" w:color="auto"/>
        <w:left w:val="none" w:sz="0" w:space="0" w:color="auto"/>
        <w:bottom w:val="none" w:sz="0" w:space="0" w:color="auto"/>
        <w:right w:val="none" w:sz="0" w:space="0" w:color="auto"/>
      </w:divBdr>
    </w:div>
    <w:div w:id="542405305">
      <w:bodyDiv w:val="1"/>
      <w:marLeft w:val="0"/>
      <w:marRight w:val="0"/>
      <w:marTop w:val="0"/>
      <w:marBottom w:val="0"/>
      <w:divBdr>
        <w:top w:val="none" w:sz="0" w:space="0" w:color="auto"/>
        <w:left w:val="none" w:sz="0" w:space="0" w:color="auto"/>
        <w:bottom w:val="none" w:sz="0" w:space="0" w:color="auto"/>
        <w:right w:val="none" w:sz="0" w:space="0" w:color="auto"/>
      </w:divBdr>
    </w:div>
    <w:div w:id="542793461">
      <w:bodyDiv w:val="1"/>
      <w:marLeft w:val="0"/>
      <w:marRight w:val="0"/>
      <w:marTop w:val="0"/>
      <w:marBottom w:val="0"/>
      <w:divBdr>
        <w:top w:val="none" w:sz="0" w:space="0" w:color="auto"/>
        <w:left w:val="none" w:sz="0" w:space="0" w:color="auto"/>
        <w:bottom w:val="none" w:sz="0" w:space="0" w:color="auto"/>
        <w:right w:val="none" w:sz="0" w:space="0" w:color="auto"/>
      </w:divBdr>
      <w:divsChild>
        <w:div w:id="211698700">
          <w:marLeft w:val="0"/>
          <w:marRight w:val="0"/>
          <w:marTop w:val="0"/>
          <w:marBottom w:val="150"/>
          <w:divBdr>
            <w:top w:val="none" w:sz="0" w:space="0" w:color="auto"/>
            <w:left w:val="none" w:sz="0" w:space="0" w:color="auto"/>
            <w:bottom w:val="none" w:sz="0" w:space="0" w:color="auto"/>
            <w:right w:val="none" w:sz="0" w:space="0" w:color="auto"/>
          </w:divBdr>
        </w:div>
        <w:div w:id="701907753">
          <w:marLeft w:val="0"/>
          <w:marRight w:val="0"/>
          <w:marTop w:val="0"/>
          <w:marBottom w:val="150"/>
          <w:divBdr>
            <w:top w:val="none" w:sz="0" w:space="0" w:color="auto"/>
            <w:left w:val="none" w:sz="0" w:space="0" w:color="auto"/>
            <w:bottom w:val="none" w:sz="0" w:space="0" w:color="auto"/>
            <w:right w:val="none" w:sz="0" w:space="0" w:color="auto"/>
          </w:divBdr>
        </w:div>
        <w:div w:id="745031199">
          <w:marLeft w:val="0"/>
          <w:marRight w:val="0"/>
          <w:marTop w:val="0"/>
          <w:marBottom w:val="150"/>
          <w:divBdr>
            <w:top w:val="none" w:sz="0" w:space="0" w:color="auto"/>
            <w:left w:val="none" w:sz="0" w:space="0" w:color="auto"/>
            <w:bottom w:val="none" w:sz="0" w:space="0" w:color="auto"/>
            <w:right w:val="none" w:sz="0" w:space="0" w:color="auto"/>
          </w:divBdr>
        </w:div>
        <w:div w:id="1519152823">
          <w:marLeft w:val="0"/>
          <w:marRight w:val="0"/>
          <w:marTop w:val="0"/>
          <w:marBottom w:val="150"/>
          <w:divBdr>
            <w:top w:val="none" w:sz="0" w:space="0" w:color="auto"/>
            <w:left w:val="none" w:sz="0" w:space="0" w:color="auto"/>
            <w:bottom w:val="none" w:sz="0" w:space="0" w:color="auto"/>
            <w:right w:val="none" w:sz="0" w:space="0" w:color="auto"/>
          </w:divBdr>
        </w:div>
        <w:div w:id="1541165399">
          <w:marLeft w:val="0"/>
          <w:marRight w:val="0"/>
          <w:marTop w:val="0"/>
          <w:marBottom w:val="150"/>
          <w:divBdr>
            <w:top w:val="none" w:sz="0" w:space="0" w:color="auto"/>
            <w:left w:val="none" w:sz="0" w:space="0" w:color="auto"/>
            <w:bottom w:val="none" w:sz="0" w:space="0" w:color="auto"/>
            <w:right w:val="none" w:sz="0" w:space="0" w:color="auto"/>
          </w:divBdr>
        </w:div>
        <w:div w:id="2036072534">
          <w:marLeft w:val="0"/>
          <w:marRight w:val="0"/>
          <w:marTop w:val="0"/>
          <w:marBottom w:val="150"/>
          <w:divBdr>
            <w:top w:val="none" w:sz="0" w:space="0" w:color="auto"/>
            <w:left w:val="none" w:sz="0" w:space="0" w:color="auto"/>
            <w:bottom w:val="none" w:sz="0" w:space="0" w:color="auto"/>
            <w:right w:val="none" w:sz="0" w:space="0" w:color="auto"/>
          </w:divBdr>
        </w:div>
      </w:divsChild>
    </w:div>
    <w:div w:id="543256196">
      <w:bodyDiv w:val="1"/>
      <w:marLeft w:val="0"/>
      <w:marRight w:val="0"/>
      <w:marTop w:val="0"/>
      <w:marBottom w:val="0"/>
      <w:divBdr>
        <w:top w:val="none" w:sz="0" w:space="0" w:color="auto"/>
        <w:left w:val="none" w:sz="0" w:space="0" w:color="auto"/>
        <w:bottom w:val="none" w:sz="0" w:space="0" w:color="auto"/>
        <w:right w:val="none" w:sz="0" w:space="0" w:color="auto"/>
      </w:divBdr>
    </w:div>
    <w:div w:id="543904358">
      <w:bodyDiv w:val="1"/>
      <w:marLeft w:val="0"/>
      <w:marRight w:val="0"/>
      <w:marTop w:val="0"/>
      <w:marBottom w:val="0"/>
      <w:divBdr>
        <w:top w:val="none" w:sz="0" w:space="0" w:color="auto"/>
        <w:left w:val="none" w:sz="0" w:space="0" w:color="auto"/>
        <w:bottom w:val="none" w:sz="0" w:space="0" w:color="auto"/>
        <w:right w:val="none" w:sz="0" w:space="0" w:color="auto"/>
      </w:divBdr>
    </w:div>
    <w:div w:id="545601137">
      <w:bodyDiv w:val="1"/>
      <w:marLeft w:val="0"/>
      <w:marRight w:val="0"/>
      <w:marTop w:val="0"/>
      <w:marBottom w:val="0"/>
      <w:divBdr>
        <w:top w:val="none" w:sz="0" w:space="0" w:color="auto"/>
        <w:left w:val="none" w:sz="0" w:space="0" w:color="auto"/>
        <w:bottom w:val="none" w:sz="0" w:space="0" w:color="auto"/>
        <w:right w:val="none" w:sz="0" w:space="0" w:color="auto"/>
      </w:divBdr>
      <w:divsChild>
        <w:div w:id="467665982">
          <w:marLeft w:val="0"/>
          <w:marRight w:val="0"/>
          <w:marTop w:val="0"/>
          <w:marBottom w:val="150"/>
          <w:divBdr>
            <w:top w:val="none" w:sz="0" w:space="0" w:color="auto"/>
            <w:left w:val="none" w:sz="0" w:space="0" w:color="auto"/>
            <w:bottom w:val="none" w:sz="0" w:space="0" w:color="auto"/>
            <w:right w:val="none" w:sz="0" w:space="0" w:color="auto"/>
          </w:divBdr>
        </w:div>
        <w:div w:id="980622434">
          <w:marLeft w:val="0"/>
          <w:marRight w:val="0"/>
          <w:marTop w:val="0"/>
          <w:marBottom w:val="150"/>
          <w:divBdr>
            <w:top w:val="none" w:sz="0" w:space="0" w:color="auto"/>
            <w:left w:val="none" w:sz="0" w:space="0" w:color="auto"/>
            <w:bottom w:val="none" w:sz="0" w:space="0" w:color="auto"/>
            <w:right w:val="none" w:sz="0" w:space="0" w:color="auto"/>
          </w:divBdr>
        </w:div>
        <w:div w:id="997420501">
          <w:marLeft w:val="0"/>
          <w:marRight w:val="0"/>
          <w:marTop w:val="0"/>
          <w:marBottom w:val="150"/>
          <w:divBdr>
            <w:top w:val="none" w:sz="0" w:space="0" w:color="auto"/>
            <w:left w:val="none" w:sz="0" w:space="0" w:color="auto"/>
            <w:bottom w:val="none" w:sz="0" w:space="0" w:color="auto"/>
            <w:right w:val="none" w:sz="0" w:space="0" w:color="auto"/>
          </w:divBdr>
        </w:div>
        <w:div w:id="2076320017">
          <w:marLeft w:val="0"/>
          <w:marRight w:val="0"/>
          <w:marTop w:val="0"/>
          <w:marBottom w:val="150"/>
          <w:divBdr>
            <w:top w:val="none" w:sz="0" w:space="0" w:color="auto"/>
            <w:left w:val="none" w:sz="0" w:space="0" w:color="auto"/>
            <w:bottom w:val="none" w:sz="0" w:space="0" w:color="auto"/>
            <w:right w:val="none" w:sz="0" w:space="0" w:color="auto"/>
          </w:divBdr>
        </w:div>
      </w:divsChild>
    </w:div>
    <w:div w:id="546142972">
      <w:bodyDiv w:val="1"/>
      <w:marLeft w:val="0"/>
      <w:marRight w:val="0"/>
      <w:marTop w:val="0"/>
      <w:marBottom w:val="0"/>
      <w:divBdr>
        <w:top w:val="none" w:sz="0" w:space="0" w:color="auto"/>
        <w:left w:val="none" w:sz="0" w:space="0" w:color="auto"/>
        <w:bottom w:val="none" w:sz="0" w:space="0" w:color="auto"/>
        <w:right w:val="none" w:sz="0" w:space="0" w:color="auto"/>
      </w:divBdr>
    </w:div>
    <w:div w:id="546769832">
      <w:bodyDiv w:val="1"/>
      <w:marLeft w:val="0"/>
      <w:marRight w:val="0"/>
      <w:marTop w:val="0"/>
      <w:marBottom w:val="0"/>
      <w:divBdr>
        <w:top w:val="none" w:sz="0" w:space="0" w:color="auto"/>
        <w:left w:val="none" w:sz="0" w:space="0" w:color="auto"/>
        <w:bottom w:val="none" w:sz="0" w:space="0" w:color="auto"/>
        <w:right w:val="none" w:sz="0" w:space="0" w:color="auto"/>
      </w:divBdr>
    </w:div>
    <w:div w:id="549151737">
      <w:bodyDiv w:val="1"/>
      <w:marLeft w:val="0"/>
      <w:marRight w:val="0"/>
      <w:marTop w:val="0"/>
      <w:marBottom w:val="0"/>
      <w:divBdr>
        <w:top w:val="none" w:sz="0" w:space="0" w:color="auto"/>
        <w:left w:val="none" w:sz="0" w:space="0" w:color="auto"/>
        <w:bottom w:val="none" w:sz="0" w:space="0" w:color="auto"/>
        <w:right w:val="none" w:sz="0" w:space="0" w:color="auto"/>
      </w:divBdr>
    </w:div>
    <w:div w:id="550772784">
      <w:bodyDiv w:val="1"/>
      <w:marLeft w:val="0"/>
      <w:marRight w:val="0"/>
      <w:marTop w:val="0"/>
      <w:marBottom w:val="0"/>
      <w:divBdr>
        <w:top w:val="none" w:sz="0" w:space="0" w:color="auto"/>
        <w:left w:val="none" w:sz="0" w:space="0" w:color="auto"/>
        <w:bottom w:val="none" w:sz="0" w:space="0" w:color="auto"/>
        <w:right w:val="none" w:sz="0" w:space="0" w:color="auto"/>
      </w:divBdr>
    </w:div>
    <w:div w:id="552540052">
      <w:bodyDiv w:val="1"/>
      <w:marLeft w:val="0"/>
      <w:marRight w:val="0"/>
      <w:marTop w:val="0"/>
      <w:marBottom w:val="0"/>
      <w:divBdr>
        <w:top w:val="none" w:sz="0" w:space="0" w:color="auto"/>
        <w:left w:val="none" w:sz="0" w:space="0" w:color="auto"/>
        <w:bottom w:val="none" w:sz="0" w:space="0" w:color="auto"/>
        <w:right w:val="none" w:sz="0" w:space="0" w:color="auto"/>
      </w:divBdr>
    </w:div>
    <w:div w:id="555046405">
      <w:bodyDiv w:val="1"/>
      <w:marLeft w:val="0"/>
      <w:marRight w:val="0"/>
      <w:marTop w:val="0"/>
      <w:marBottom w:val="0"/>
      <w:divBdr>
        <w:top w:val="none" w:sz="0" w:space="0" w:color="auto"/>
        <w:left w:val="none" w:sz="0" w:space="0" w:color="auto"/>
        <w:bottom w:val="none" w:sz="0" w:space="0" w:color="auto"/>
        <w:right w:val="none" w:sz="0" w:space="0" w:color="auto"/>
      </w:divBdr>
    </w:div>
    <w:div w:id="556745820">
      <w:bodyDiv w:val="1"/>
      <w:marLeft w:val="0"/>
      <w:marRight w:val="0"/>
      <w:marTop w:val="0"/>
      <w:marBottom w:val="0"/>
      <w:divBdr>
        <w:top w:val="none" w:sz="0" w:space="0" w:color="auto"/>
        <w:left w:val="none" w:sz="0" w:space="0" w:color="auto"/>
        <w:bottom w:val="none" w:sz="0" w:space="0" w:color="auto"/>
        <w:right w:val="none" w:sz="0" w:space="0" w:color="auto"/>
      </w:divBdr>
      <w:divsChild>
        <w:div w:id="75397296">
          <w:marLeft w:val="0"/>
          <w:marRight w:val="0"/>
          <w:marTop w:val="0"/>
          <w:marBottom w:val="150"/>
          <w:divBdr>
            <w:top w:val="none" w:sz="0" w:space="0" w:color="auto"/>
            <w:left w:val="none" w:sz="0" w:space="0" w:color="auto"/>
            <w:bottom w:val="none" w:sz="0" w:space="0" w:color="auto"/>
            <w:right w:val="none" w:sz="0" w:space="0" w:color="auto"/>
          </w:divBdr>
        </w:div>
        <w:div w:id="313074526">
          <w:marLeft w:val="0"/>
          <w:marRight w:val="0"/>
          <w:marTop w:val="0"/>
          <w:marBottom w:val="150"/>
          <w:divBdr>
            <w:top w:val="none" w:sz="0" w:space="0" w:color="auto"/>
            <w:left w:val="none" w:sz="0" w:space="0" w:color="auto"/>
            <w:bottom w:val="none" w:sz="0" w:space="0" w:color="auto"/>
            <w:right w:val="none" w:sz="0" w:space="0" w:color="auto"/>
          </w:divBdr>
        </w:div>
        <w:div w:id="462889824">
          <w:marLeft w:val="0"/>
          <w:marRight w:val="0"/>
          <w:marTop w:val="0"/>
          <w:marBottom w:val="150"/>
          <w:divBdr>
            <w:top w:val="none" w:sz="0" w:space="0" w:color="auto"/>
            <w:left w:val="none" w:sz="0" w:space="0" w:color="auto"/>
            <w:bottom w:val="none" w:sz="0" w:space="0" w:color="auto"/>
            <w:right w:val="none" w:sz="0" w:space="0" w:color="auto"/>
          </w:divBdr>
        </w:div>
        <w:div w:id="1077947307">
          <w:marLeft w:val="0"/>
          <w:marRight w:val="0"/>
          <w:marTop w:val="0"/>
          <w:marBottom w:val="150"/>
          <w:divBdr>
            <w:top w:val="none" w:sz="0" w:space="0" w:color="auto"/>
            <w:left w:val="none" w:sz="0" w:space="0" w:color="auto"/>
            <w:bottom w:val="none" w:sz="0" w:space="0" w:color="auto"/>
            <w:right w:val="none" w:sz="0" w:space="0" w:color="auto"/>
          </w:divBdr>
        </w:div>
        <w:div w:id="1227447760">
          <w:marLeft w:val="0"/>
          <w:marRight w:val="0"/>
          <w:marTop w:val="0"/>
          <w:marBottom w:val="150"/>
          <w:divBdr>
            <w:top w:val="none" w:sz="0" w:space="0" w:color="auto"/>
            <w:left w:val="none" w:sz="0" w:space="0" w:color="auto"/>
            <w:bottom w:val="none" w:sz="0" w:space="0" w:color="auto"/>
            <w:right w:val="none" w:sz="0" w:space="0" w:color="auto"/>
          </w:divBdr>
        </w:div>
        <w:div w:id="1618489136">
          <w:marLeft w:val="0"/>
          <w:marRight w:val="0"/>
          <w:marTop w:val="0"/>
          <w:marBottom w:val="150"/>
          <w:divBdr>
            <w:top w:val="none" w:sz="0" w:space="0" w:color="auto"/>
            <w:left w:val="none" w:sz="0" w:space="0" w:color="auto"/>
            <w:bottom w:val="none" w:sz="0" w:space="0" w:color="auto"/>
            <w:right w:val="none" w:sz="0" w:space="0" w:color="auto"/>
          </w:divBdr>
        </w:div>
        <w:div w:id="1634795690">
          <w:marLeft w:val="0"/>
          <w:marRight w:val="0"/>
          <w:marTop w:val="0"/>
          <w:marBottom w:val="150"/>
          <w:divBdr>
            <w:top w:val="none" w:sz="0" w:space="0" w:color="auto"/>
            <w:left w:val="none" w:sz="0" w:space="0" w:color="auto"/>
            <w:bottom w:val="none" w:sz="0" w:space="0" w:color="auto"/>
            <w:right w:val="none" w:sz="0" w:space="0" w:color="auto"/>
          </w:divBdr>
        </w:div>
        <w:div w:id="1723402449">
          <w:marLeft w:val="0"/>
          <w:marRight w:val="0"/>
          <w:marTop w:val="0"/>
          <w:marBottom w:val="150"/>
          <w:divBdr>
            <w:top w:val="none" w:sz="0" w:space="0" w:color="auto"/>
            <w:left w:val="none" w:sz="0" w:space="0" w:color="auto"/>
            <w:bottom w:val="none" w:sz="0" w:space="0" w:color="auto"/>
            <w:right w:val="none" w:sz="0" w:space="0" w:color="auto"/>
          </w:divBdr>
        </w:div>
      </w:divsChild>
    </w:div>
    <w:div w:id="556860143">
      <w:bodyDiv w:val="1"/>
      <w:marLeft w:val="0"/>
      <w:marRight w:val="0"/>
      <w:marTop w:val="0"/>
      <w:marBottom w:val="0"/>
      <w:divBdr>
        <w:top w:val="none" w:sz="0" w:space="0" w:color="auto"/>
        <w:left w:val="none" w:sz="0" w:space="0" w:color="auto"/>
        <w:bottom w:val="none" w:sz="0" w:space="0" w:color="auto"/>
        <w:right w:val="none" w:sz="0" w:space="0" w:color="auto"/>
      </w:divBdr>
    </w:div>
    <w:div w:id="557936510">
      <w:bodyDiv w:val="1"/>
      <w:marLeft w:val="0"/>
      <w:marRight w:val="0"/>
      <w:marTop w:val="0"/>
      <w:marBottom w:val="0"/>
      <w:divBdr>
        <w:top w:val="none" w:sz="0" w:space="0" w:color="auto"/>
        <w:left w:val="none" w:sz="0" w:space="0" w:color="auto"/>
        <w:bottom w:val="none" w:sz="0" w:space="0" w:color="auto"/>
        <w:right w:val="none" w:sz="0" w:space="0" w:color="auto"/>
      </w:divBdr>
    </w:div>
    <w:div w:id="558052708">
      <w:bodyDiv w:val="1"/>
      <w:marLeft w:val="0"/>
      <w:marRight w:val="0"/>
      <w:marTop w:val="0"/>
      <w:marBottom w:val="0"/>
      <w:divBdr>
        <w:top w:val="none" w:sz="0" w:space="0" w:color="auto"/>
        <w:left w:val="none" w:sz="0" w:space="0" w:color="auto"/>
        <w:bottom w:val="none" w:sz="0" w:space="0" w:color="auto"/>
        <w:right w:val="none" w:sz="0" w:space="0" w:color="auto"/>
      </w:divBdr>
    </w:div>
    <w:div w:id="559023950">
      <w:bodyDiv w:val="1"/>
      <w:marLeft w:val="0"/>
      <w:marRight w:val="0"/>
      <w:marTop w:val="0"/>
      <w:marBottom w:val="0"/>
      <w:divBdr>
        <w:top w:val="none" w:sz="0" w:space="0" w:color="auto"/>
        <w:left w:val="none" w:sz="0" w:space="0" w:color="auto"/>
        <w:bottom w:val="none" w:sz="0" w:space="0" w:color="auto"/>
        <w:right w:val="none" w:sz="0" w:space="0" w:color="auto"/>
      </w:divBdr>
      <w:divsChild>
        <w:div w:id="1180579401">
          <w:marLeft w:val="0"/>
          <w:marRight w:val="0"/>
          <w:marTop w:val="0"/>
          <w:marBottom w:val="150"/>
          <w:divBdr>
            <w:top w:val="none" w:sz="0" w:space="0" w:color="auto"/>
            <w:left w:val="none" w:sz="0" w:space="0" w:color="auto"/>
            <w:bottom w:val="none" w:sz="0" w:space="0" w:color="auto"/>
            <w:right w:val="none" w:sz="0" w:space="0" w:color="auto"/>
          </w:divBdr>
        </w:div>
        <w:div w:id="1229654595">
          <w:marLeft w:val="0"/>
          <w:marRight w:val="0"/>
          <w:marTop w:val="0"/>
          <w:marBottom w:val="150"/>
          <w:divBdr>
            <w:top w:val="none" w:sz="0" w:space="0" w:color="auto"/>
            <w:left w:val="none" w:sz="0" w:space="0" w:color="auto"/>
            <w:bottom w:val="none" w:sz="0" w:space="0" w:color="auto"/>
            <w:right w:val="none" w:sz="0" w:space="0" w:color="auto"/>
          </w:divBdr>
        </w:div>
        <w:div w:id="1591431379">
          <w:marLeft w:val="0"/>
          <w:marRight w:val="0"/>
          <w:marTop w:val="0"/>
          <w:marBottom w:val="150"/>
          <w:divBdr>
            <w:top w:val="none" w:sz="0" w:space="0" w:color="auto"/>
            <w:left w:val="none" w:sz="0" w:space="0" w:color="auto"/>
            <w:bottom w:val="none" w:sz="0" w:space="0" w:color="auto"/>
            <w:right w:val="none" w:sz="0" w:space="0" w:color="auto"/>
          </w:divBdr>
        </w:div>
        <w:div w:id="1769498247">
          <w:marLeft w:val="0"/>
          <w:marRight w:val="0"/>
          <w:marTop w:val="0"/>
          <w:marBottom w:val="150"/>
          <w:divBdr>
            <w:top w:val="none" w:sz="0" w:space="0" w:color="auto"/>
            <w:left w:val="none" w:sz="0" w:space="0" w:color="auto"/>
            <w:bottom w:val="none" w:sz="0" w:space="0" w:color="auto"/>
            <w:right w:val="none" w:sz="0" w:space="0" w:color="auto"/>
          </w:divBdr>
        </w:div>
      </w:divsChild>
    </w:div>
    <w:div w:id="559705319">
      <w:bodyDiv w:val="1"/>
      <w:marLeft w:val="0"/>
      <w:marRight w:val="0"/>
      <w:marTop w:val="0"/>
      <w:marBottom w:val="0"/>
      <w:divBdr>
        <w:top w:val="none" w:sz="0" w:space="0" w:color="auto"/>
        <w:left w:val="none" w:sz="0" w:space="0" w:color="auto"/>
        <w:bottom w:val="none" w:sz="0" w:space="0" w:color="auto"/>
        <w:right w:val="none" w:sz="0" w:space="0" w:color="auto"/>
      </w:divBdr>
      <w:divsChild>
        <w:div w:id="168251215">
          <w:marLeft w:val="0"/>
          <w:marRight w:val="0"/>
          <w:marTop w:val="0"/>
          <w:marBottom w:val="0"/>
          <w:divBdr>
            <w:top w:val="none" w:sz="0" w:space="0" w:color="auto"/>
            <w:left w:val="none" w:sz="0" w:space="0" w:color="auto"/>
            <w:bottom w:val="none" w:sz="0" w:space="0" w:color="auto"/>
            <w:right w:val="none" w:sz="0" w:space="0" w:color="auto"/>
          </w:divBdr>
        </w:div>
        <w:div w:id="542448271">
          <w:marLeft w:val="0"/>
          <w:marRight w:val="0"/>
          <w:marTop w:val="0"/>
          <w:marBottom w:val="0"/>
          <w:divBdr>
            <w:top w:val="none" w:sz="0" w:space="0" w:color="auto"/>
            <w:left w:val="none" w:sz="0" w:space="0" w:color="auto"/>
            <w:bottom w:val="none" w:sz="0" w:space="0" w:color="auto"/>
            <w:right w:val="none" w:sz="0" w:space="0" w:color="auto"/>
          </w:divBdr>
        </w:div>
        <w:div w:id="1216426106">
          <w:marLeft w:val="0"/>
          <w:marRight w:val="0"/>
          <w:marTop w:val="0"/>
          <w:marBottom w:val="0"/>
          <w:divBdr>
            <w:top w:val="none" w:sz="0" w:space="0" w:color="auto"/>
            <w:left w:val="none" w:sz="0" w:space="0" w:color="auto"/>
            <w:bottom w:val="none" w:sz="0" w:space="0" w:color="auto"/>
            <w:right w:val="none" w:sz="0" w:space="0" w:color="auto"/>
          </w:divBdr>
        </w:div>
        <w:div w:id="1745571423">
          <w:marLeft w:val="0"/>
          <w:marRight w:val="0"/>
          <w:marTop w:val="0"/>
          <w:marBottom w:val="0"/>
          <w:divBdr>
            <w:top w:val="none" w:sz="0" w:space="0" w:color="auto"/>
            <w:left w:val="none" w:sz="0" w:space="0" w:color="auto"/>
            <w:bottom w:val="none" w:sz="0" w:space="0" w:color="auto"/>
            <w:right w:val="none" w:sz="0" w:space="0" w:color="auto"/>
          </w:divBdr>
        </w:div>
      </w:divsChild>
    </w:div>
    <w:div w:id="561254102">
      <w:bodyDiv w:val="1"/>
      <w:marLeft w:val="0"/>
      <w:marRight w:val="0"/>
      <w:marTop w:val="0"/>
      <w:marBottom w:val="0"/>
      <w:divBdr>
        <w:top w:val="none" w:sz="0" w:space="0" w:color="auto"/>
        <w:left w:val="none" w:sz="0" w:space="0" w:color="auto"/>
        <w:bottom w:val="none" w:sz="0" w:space="0" w:color="auto"/>
        <w:right w:val="none" w:sz="0" w:space="0" w:color="auto"/>
      </w:divBdr>
    </w:div>
    <w:div w:id="562566020">
      <w:bodyDiv w:val="1"/>
      <w:marLeft w:val="0"/>
      <w:marRight w:val="0"/>
      <w:marTop w:val="0"/>
      <w:marBottom w:val="0"/>
      <w:divBdr>
        <w:top w:val="none" w:sz="0" w:space="0" w:color="auto"/>
        <w:left w:val="none" w:sz="0" w:space="0" w:color="auto"/>
        <w:bottom w:val="none" w:sz="0" w:space="0" w:color="auto"/>
        <w:right w:val="none" w:sz="0" w:space="0" w:color="auto"/>
      </w:divBdr>
      <w:divsChild>
        <w:div w:id="68039319">
          <w:marLeft w:val="0"/>
          <w:marRight w:val="0"/>
          <w:marTop w:val="0"/>
          <w:marBottom w:val="0"/>
          <w:divBdr>
            <w:top w:val="none" w:sz="0" w:space="0" w:color="auto"/>
            <w:left w:val="none" w:sz="0" w:space="0" w:color="auto"/>
            <w:bottom w:val="none" w:sz="0" w:space="0" w:color="auto"/>
            <w:right w:val="none" w:sz="0" w:space="0" w:color="auto"/>
          </w:divBdr>
          <w:divsChild>
            <w:div w:id="224872574">
              <w:marLeft w:val="0"/>
              <w:marRight w:val="0"/>
              <w:marTop w:val="0"/>
              <w:marBottom w:val="0"/>
              <w:divBdr>
                <w:top w:val="none" w:sz="0" w:space="0" w:color="auto"/>
                <w:left w:val="none" w:sz="0" w:space="0" w:color="auto"/>
                <w:bottom w:val="none" w:sz="0" w:space="0" w:color="auto"/>
                <w:right w:val="none" w:sz="0" w:space="0" w:color="auto"/>
              </w:divBdr>
            </w:div>
            <w:div w:id="362218733">
              <w:marLeft w:val="0"/>
              <w:marRight w:val="0"/>
              <w:marTop w:val="0"/>
              <w:marBottom w:val="0"/>
              <w:divBdr>
                <w:top w:val="none" w:sz="0" w:space="0" w:color="auto"/>
                <w:left w:val="none" w:sz="0" w:space="0" w:color="auto"/>
                <w:bottom w:val="none" w:sz="0" w:space="0" w:color="auto"/>
                <w:right w:val="none" w:sz="0" w:space="0" w:color="auto"/>
              </w:divBdr>
            </w:div>
            <w:div w:id="740372273">
              <w:marLeft w:val="0"/>
              <w:marRight w:val="0"/>
              <w:marTop w:val="0"/>
              <w:marBottom w:val="0"/>
              <w:divBdr>
                <w:top w:val="none" w:sz="0" w:space="0" w:color="auto"/>
                <w:left w:val="none" w:sz="0" w:space="0" w:color="auto"/>
                <w:bottom w:val="none" w:sz="0" w:space="0" w:color="auto"/>
                <w:right w:val="none" w:sz="0" w:space="0" w:color="auto"/>
              </w:divBdr>
            </w:div>
            <w:div w:id="1462724202">
              <w:marLeft w:val="0"/>
              <w:marRight w:val="0"/>
              <w:marTop w:val="0"/>
              <w:marBottom w:val="0"/>
              <w:divBdr>
                <w:top w:val="none" w:sz="0" w:space="0" w:color="auto"/>
                <w:left w:val="none" w:sz="0" w:space="0" w:color="auto"/>
                <w:bottom w:val="none" w:sz="0" w:space="0" w:color="auto"/>
                <w:right w:val="none" w:sz="0" w:space="0" w:color="auto"/>
              </w:divBdr>
            </w:div>
          </w:divsChild>
        </w:div>
        <w:div w:id="162942193">
          <w:marLeft w:val="0"/>
          <w:marRight w:val="0"/>
          <w:marTop w:val="0"/>
          <w:marBottom w:val="0"/>
          <w:divBdr>
            <w:top w:val="none" w:sz="0" w:space="0" w:color="auto"/>
            <w:left w:val="none" w:sz="0" w:space="0" w:color="auto"/>
            <w:bottom w:val="none" w:sz="0" w:space="0" w:color="auto"/>
            <w:right w:val="none" w:sz="0" w:space="0" w:color="auto"/>
          </w:divBdr>
        </w:div>
        <w:div w:id="190339560">
          <w:marLeft w:val="0"/>
          <w:marRight w:val="0"/>
          <w:marTop w:val="0"/>
          <w:marBottom w:val="0"/>
          <w:divBdr>
            <w:top w:val="none" w:sz="0" w:space="0" w:color="auto"/>
            <w:left w:val="none" w:sz="0" w:space="0" w:color="auto"/>
            <w:bottom w:val="none" w:sz="0" w:space="0" w:color="auto"/>
            <w:right w:val="none" w:sz="0" w:space="0" w:color="auto"/>
          </w:divBdr>
          <w:divsChild>
            <w:div w:id="228461217">
              <w:marLeft w:val="0"/>
              <w:marRight w:val="0"/>
              <w:marTop w:val="0"/>
              <w:marBottom w:val="0"/>
              <w:divBdr>
                <w:top w:val="none" w:sz="0" w:space="0" w:color="auto"/>
                <w:left w:val="none" w:sz="0" w:space="0" w:color="auto"/>
                <w:bottom w:val="none" w:sz="0" w:space="0" w:color="auto"/>
                <w:right w:val="none" w:sz="0" w:space="0" w:color="auto"/>
              </w:divBdr>
            </w:div>
            <w:div w:id="672993922">
              <w:marLeft w:val="0"/>
              <w:marRight w:val="0"/>
              <w:marTop w:val="0"/>
              <w:marBottom w:val="0"/>
              <w:divBdr>
                <w:top w:val="none" w:sz="0" w:space="0" w:color="auto"/>
                <w:left w:val="none" w:sz="0" w:space="0" w:color="auto"/>
                <w:bottom w:val="none" w:sz="0" w:space="0" w:color="auto"/>
                <w:right w:val="none" w:sz="0" w:space="0" w:color="auto"/>
              </w:divBdr>
            </w:div>
            <w:div w:id="1215048403">
              <w:marLeft w:val="0"/>
              <w:marRight w:val="0"/>
              <w:marTop w:val="0"/>
              <w:marBottom w:val="0"/>
              <w:divBdr>
                <w:top w:val="none" w:sz="0" w:space="0" w:color="auto"/>
                <w:left w:val="none" w:sz="0" w:space="0" w:color="auto"/>
                <w:bottom w:val="none" w:sz="0" w:space="0" w:color="auto"/>
                <w:right w:val="none" w:sz="0" w:space="0" w:color="auto"/>
              </w:divBdr>
            </w:div>
            <w:div w:id="1705208604">
              <w:marLeft w:val="0"/>
              <w:marRight w:val="0"/>
              <w:marTop w:val="0"/>
              <w:marBottom w:val="0"/>
              <w:divBdr>
                <w:top w:val="none" w:sz="0" w:space="0" w:color="auto"/>
                <w:left w:val="none" w:sz="0" w:space="0" w:color="auto"/>
                <w:bottom w:val="none" w:sz="0" w:space="0" w:color="auto"/>
                <w:right w:val="none" w:sz="0" w:space="0" w:color="auto"/>
              </w:divBdr>
            </w:div>
            <w:div w:id="2018998975">
              <w:marLeft w:val="0"/>
              <w:marRight w:val="0"/>
              <w:marTop w:val="0"/>
              <w:marBottom w:val="0"/>
              <w:divBdr>
                <w:top w:val="none" w:sz="0" w:space="0" w:color="auto"/>
                <w:left w:val="none" w:sz="0" w:space="0" w:color="auto"/>
                <w:bottom w:val="none" w:sz="0" w:space="0" w:color="auto"/>
                <w:right w:val="none" w:sz="0" w:space="0" w:color="auto"/>
              </w:divBdr>
            </w:div>
          </w:divsChild>
        </w:div>
        <w:div w:id="357854531">
          <w:marLeft w:val="0"/>
          <w:marRight w:val="0"/>
          <w:marTop w:val="0"/>
          <w:marBottom w:val="0"/>
          <w:divBdr>
            <w:top w:val="none" w:sz="0" w:space="0" w:color="auto"/>
            <w:left w:val="none" w:sz="0" w:space="0" w:color="auto"/>
            <w:bottom w:val="none" w:sz="0" w:space="0" w:color="auto"/>
            <w:right w:val="none" w:sz="0" w:space="0" w:color="auto"/>
          </w:divBdr>
        </w:div>
        <w:div w:id="364134453">
          <w:marLeft w:val="0"/>
          <w:marRight w:val="0"/>
          <w:marTop w:val="0"/>
          <w:marBottom w:val="0"/>
          <w:divBdr>
            <w:top w:val="none" w:sz="0" w:space="0" w:color="auto"/>
            <w:left w:val="none" w:sz="0" w:space="0" w:color="auto"/>
            <w:bottom w:val="none" w:sz="0" w:space="0" w:color="auto"/>
            <w:right w:val="none" w:sz="0" w:space="0" w:color="auto"/>
          </w:divBdr>
        </w:div>
        <w:div w:id="394478805">
          <w:marLeft w:val="0"/>
          <w:marRight w:val="0"/>
          <w:marTop w:val="0"/>
          <w:marBottom w:val="0"/>
          <w:divBdr>
            <w:top w:val="none" w:sz="0" w:space="0" w:color="auto"/>
            <w:left w:val="none" w:sz="0" w:space="0" w:color="auto"/>
            <w:bottom w:val="none" w:sz="0" w:space="0" w:color="auto"/>
            <w:right w:val="none" w:sz="0" w:space="0" w:color="auto"/>
          </w:divBdr>
        </w:div>
        <w:div w:id="550725192">
          <w:marLeft w:val="0"/>
          <w:marRight w:val="0"/>
          <w:marTop w:val="0"/>
          <w:marBottom w:val="0"/>
          <w:divBdr>
            <w:top w:val="none" w:sz="0" w:space="0" w:color="auto"/>
            <w:left w:val="none" w:sz="0" w:space="0" w:color="auto"/>
            <w:bottom w:val="none" w:sz="0" w:space="0" w:color="auto"/>
            <w:right w:val="none" w:sz="0" w:space="0" w:color="auto"/>
          </w:divBdr>
        </w:div>
        <w:div w:id="569727308">
          <w:marLeft w:val="0"/>
          <w:marRight w:val="0"/>
          <w:marTop w:val="0"/>
          <w:marBottom w:val="0"/>
          <w:divBdr>
            <w:top w:val="none" w:sz="0" w:space="0" w:color="auto"/>
            <w:left w:val="none" w:sz="0" w:space="0" w:color="auto"/>
            <w:bottom w:val="none" w:sz="0" w:space="0" w:color="auto"/>
            <w:right w:val="none" w:sz="0" w:space="0" w:color="auto"/>
          </w:divBdr>
        </w:div>
        <w:div w:id="658117241">
          <w:marLeft w:val="0"/>
          <w:marRight w:val="0"/>
          <w:marTop w:val="0"/>
          <w:marBottom w:val="0"/>
          <w:divBdr>
            <w:top w:val="none" w:sz="0" w:space="0" w:color="auto"/>
            <w:left w:val="none" w:sz="0" w:space="0" w:color="auto"/>
            <w:bottom w:val="none" w:sz="0" w:space="0" w:color="auto"/>
            <w:right w:val="none" w:sz="0" w:space="0" w:color="auto"/>
          </w:divBdr>
        </w:div>
        <w:div w:id="679040037">
          <w:marLeft w:val="0"/>
          <w:marRight w:val="0"/>
          <w:marTop w:val="0"/>
          <w:marBottom w:val="0"/>
          <w:divBdr>
            <w:top w:val="none" w:sz="0" w:space="0" w:color="auto"/>
            <w:left w:val="none" w:sz="0" w:space="0" w:color="auto"/>
            <w:bottom w:val="none" w:sz="0" w:space="0" w:color="auto"/>
            <w:right w:val="none" w:sz="0" w:space="0" w:color="auto"/>
          </w:divBdr>
        </w:div>
        <w:div w:id="688872021">
          <w:marLeft w:val="0"/>
          <w:marRight w:val="0"/>
          <w:marTop w:val="0"/>
          <w:marBottom w:val="0"/>
          <w:divBdr>
            <w:top w:val="none" w:sz="0" w:space="0" w:color="auto"/>
            <w:left w:val="none" w:sz="0" w:space="0" w:color="auto"/>
            <w:bottom w:val="none" w:sz="0" w:space="0" w:color="auto"/>
            <w:right w:val="none" w:sz="0" w:space="0" w:color="auto"/>
          </w:divBdr>
        </w:div>
        <w:div w:id="758520218">
          <w:marLeft w:val="0"/>
          <w:marRight w:val="0"/>
          <w:marTop w:val="0"/>
          <w:marBottom w:val="0"/>
          <w:divBdr>
            <w:top w:val="none" w:sz="0" w:space="0" w:color="auto"/>
            <w:left w:val="none" w:sz="0" w:space="0" w:color="auto"/>
            <w:bottom w:val="none" w:sz="0" w:space="0" w:color="auto"/>
            <w:right w:val="none" w:sz="0" w:space="0" w:color="auto"/>
          </w:divBdr>
        </w:div>
        <w:div w:id="771704431">
          <w:marLeft w:val="0"/>
          <w:marRight w:val="0"/>
          <w:marTop w:val="0"/>
          <w:marBottom w:val="0"/>
          <w:divBdr>
            <w:top w:val="none" w:sz="0" w:space="0" w:color="auto"/>
            <w:left w:val="none" w:sz="0" w:space="0" w:color="auto"/>
            <w:bottom w:val="none" w:sz="0" w:space="0" w:color="auto"/>
            <w:right w:val="none" w:sz="0" w:space="0" w:color="auto"/>
          </w:divBdr>
        </w:div>
        <w:div w:id="783040975">
          <w:marLeft w:val="0"/>
          <w:marRight w:val="0"/>
          <w:marTop w:val="0"/>
          <w:marBottom w:val="0"/>
          <w:divBdr>
            <w:top w:val="none" w:sz="0" w:space="0" w:color="auto"/>
            <w:left w:val="none" w:sz="0" w:space="0" w:color="auto"/>
            <w:bottom w:val="none" w:sz="0" w:space="0" w:color="auto"/>
            <w:right w:val="none" w:sz="0" w:space="0" w:color="auto"/>
          </w:divBdr>
        </w:div>
        <w:div w:id="847066340">
          <w:marLeft w:val="0"/>
          <w:marRight w:val="0"/>
          <w:marTop w:val="0"/>
          <w:marBottom w:val="0"/>
          <w:divBdr>
            <w:top w:val="none" w:sz="0" w:space="0" w:color="auto"/>
            <w:left w:val="none" w:sz="0" w:space="0" w:color="auto"/>
            <w:bottom w:val="none" w:sz="0" w:space="0" w:color="auto"/>
            <w:right w:val="none" w:sz="0" w:space="0" w:color="auto"/>
          </w:divBdr>
        </w:div>
        <w:div w:id="875313989">
          <w:marLeft w:val="0"/>
          <w:marRight w:val="0"/>
          <w:marTop w:val="0"/>
          <w:marBottom w:val="0"/>
          <w:divBdr>
            <w:top w:val="none" w:sz="0" w:space="0" w:color="auto"/>
            <w:left w:val="none" w:sz="0" w:space="0" w:color="auto"/>
            <w:bottom w:val="none" w:sz="0" w:space="0" w:color="auto"/>
            <w:right w:val="none" w:sz="0" w:space="0" w:color="auto"/>
          </w:divBdr>
        </w:div>
        <w:div w:id="902563601">
          <w:marLeft w:val="0"/>
          <w:marRight w:val="0"/>
          <w:marTop w:val="0"/>
          <w:marBottom w:val="0"/>
          <w:divBdr>
            <w:top w:val="none" w:sz="0" w:space="0" w:color="auto"/>
            <w:left w:val="none" w:sz="0" w:space="0" w:color="auto"/>
            <w:bottom w:val="none" w:sz="0" w:space="0" w:color="auto"/>
            <w:right w:val="none" w:sz="0" w:space="0" w:color="auto"/>
          </w:divBdr>
        </w:div>
        <w:div w:id="945816433">
          <w:marLeft w:val="0"/>
          <w:marRight w:val="0"/>
          <w:marTop w:val="0"/>
          <w:marBottom w:val="0"/>
          <w:divBdr>
            <w:top w:val="none" w:sz="0" w:space="0" w:color="auto"/>
            <w:left w:val="none" w:sz="0" w:space="0" w:color="auto"/>
            <w:bottom w:val="none" w:sz="0" w:space="0" w:color="auto"/>
            <w:right w:val="none" w:sz="0" w:space="0" w:color="auto"/>
          </w:divBdr>
        </w:div>
        <w:div w:id="947934270">
          <w:marLeft w:val="0"/>
          <w:marRight w:val="0"/>
          <w:marTop w:val="0"/>
          <w:marBottom w:val="0"/>
          <w:divBdr>
            <w:top w:val="none" w:sz="0" w:space="0" w:color="auto"/>
            <w:left w:val="none" w:sz="0" w:space="0" w:color="auto"/>
            <w:bottom w:val="none" w:sz="0" w:space="0" w:color="auto"/>
            <w:right w:val="none" w:sz="0" w:space="0" w:color="auto"/>
          </w:divBdr>
          <w:divsChild>
            <w:div w:id="464158198">
              <w:marLeft w:val="0"/>
              <w:marRight w:val="0"/>
              <w:marTop w:val="0"/>
              <w:marBottom w:val="0"/>
              <w:divBdr>
                <w:top w:val="none" w:sz="0" w:space="0" w:color="auto"/>
                <w:left w:val="none" w:sz="0" w:space="0" w:color="auto"/>
                <w:bottom w:val="none" w:sz="0" w:space="0" w:color="auto"/>
                <w:right w:val="none" w:sz="0" w:space="0" w:color="auto"/>
              </w:divBdr>
            </w:div>
            <w:div w:id="1070882564">
              <w:marLeft w:val="0"/>
              <w:marRight w:val="0"/>
              <w:marTop w:val="0"/>
              <w:marBottom w:val="0"/>
              <w:divBdr>
                <w:top w:val="none" w:sz="0" w:space="0" w:color="auto"/>
                <w:left w:val="none" w:sz="0" w:space="0" w:color="auto"/>
                <w:bottom w:val="none" w:sz="0" w:space="0" w:color="auto"/>
                <w:right w:val="none" w:sz="0" w:space="0" w:color="auto"/>
              </w:divBdr>
            </w:div>
          </w:divsChild>
        </w:div>
        <w:div w:id="962922084">
          <w:marLeft w:val="0"/>
          <w:marRight w:val="0"/>
          <w:marTop w:val="0"/>
          <w:marBottom w:val="0"/>
          <w:divBdr>
            <w:top w:val="none" w:sz="0" w:space="0" w:color="auto"/>
            <w:left w:val="none" w:sz="0" w:space="0" w:color="auto"/>
            <w:bottom w:val="none" w:sz="0" w:space="0" w:color="auto"/>
            <w:right w:val="none" w:sz="0" w:space="0" w:color="auto"/>
          </w:divBdr>
        </w:div>
        <w:div w:id="1004626456">
          <w:marLeft w:val="0"/>
          <w:marRight w:val="0"/>
          <w:marTop w:val="0"/>
          <w:marBottom w:val="0"/>
          <w:divBdr>
            <w:top w:val="none" w:sz="0" w:space="0" w:color="auto"/>
            <w:left w:val="none" w:sz="0" w:space="0" w:color="auto"/>
            <w:bottom w:val="none" w:sz="0" w:space="0" w:color="auto"/>
            <w:right w:val="none" w:sz="0" w:space="0" w:color="auto"/>
          </w:divBdr>
        </w:div>
        <w:div w:id="1149322319">
          <w:marLeft w:val="0"/>
          <w:marRight w:val="0"/>
          <w:marTop w:val="0"/>
          <w:marBottom w:val="0"/>
          <w:divBdr>
            <w:top w:val="none" w:sz="0" w:space="0" w:color="auto"/>
            <w:left w:val="none" w:sz="0" w:space="0" w:color="auto"/>
            <w:bottom w:val="none" w:sz="0" w:space="0" w:color="auto"/>
            <w:right w:val="none" w:sz="0" w:space="0" w:color="auto"/>
          </w:divBdr>
        </w:div>
        <w:div w:id="1170675379">
          <w:marLeft w:val="0"/>
          <w:marRight w:val="0"/>
          <w:marTop w:val="0"/>
          <w:marBottom w:val="0"/>
          <w:divBdr>
            <w:top w:val="none" w:sz="0" w:space="0" w:color="auto"/>
            <w:left w:val="none" w:sz="0" w:space="0" w:color="auto"/>
            <w:bottom w:val="none" w:sz="0" w:space="0" w:color="auto"/>
            <w:right w:val="none" w:sz="0" w:space="0" w:color="auto"/>
          </w:divBdr>
        </w:div>
        <w:div w:id="1320189227">
          <w:marLeft w:val="0"/>
          <w:marRight w:val="0"/>
          <w:marTop w:val="0"/>
          <w:marBottom w:val="0"/>
          <w:divBdr>
            <w:top w:val="none" w:sz="0" w:space="0" w:color="auto"/>
            <w:left w:val="none" w:sz="0" w:space="0" w:color="auto"/>
            <w:bottom w:val="none" w:sz="0" w:space="0" w:color="auto"/>
            <w:right w:val="none" w:sz="0" w:space="0" w:color="auto"/>
          </w:divBdr>
        </w:div>
        <w:div w:id="1332831277">
          <w:marLeft w:val="0"/>
          <w:marRight w:val="0"/>
          <w:marTop w:val="0"/>
          <w:marBottom w:val="0"/>
          <w:divBdr>
            <w:top w:val="none" w:sz="0" w:space="0" w:color="auto"/>
            <w:left w:val="none" w:sz="0" w:space="0" w:color="auto"/>
            <w:bottom w:val="none" w:sz="0" w:space="0" w:color="auto"/>
            <w:right w:val="none" w:sz="0" w:space="0" w:color="auto"/>
          </w:divBdr>
        </w:div>
        <w:div w:id="1452161756">
          <w:marLeft w:val="0"/>
          <w:marRight w:val="0"/>
          <w:marTop w:val="0"/>
          <w:marBottom w:val="0"/>
          <w:divBdr>
            <w:top w:val="none" w:sz="0" w:space="0" w:color="auto"/>
            <w:left w:val="none" w:sz="0" w:space="0" w:color="auto"/>
            <w:bottom w:val="none" w:sz="0" w:space="0" w:color="auto"/>
            <w:right w:val="none" w:sz="0" w:space="0" w:color="auto"/>
          </w:divBdr>
        </w:div>
        <w:div w:id="1479954242">
          <w:marLeft w:val="0"/>
          <w:marRight w:val="0"/>
          <w:marTop w:val="0"/>
          <w:marBottom w:val="0"/>
          <w:divBdr>
            <w:top w:val="none" w:sz="0" w:space="0" w:color="auto"/>
            <w:left w:val="none" w:sz="0" w:space="0" w:color="auto"/>
            <w:bottom w:val="none" w:sz="0" w:space="0" w:color="auto"/>
            <w:right w:val="none" w:sz="0" w:space="0" w:color="auto"/>
          </w:divBdr>
        </w:div>
        <w:div w:id="1631784554">
          <w:marLeft w:val="0"/>
          <w:marRight w:val="0"/>
          <w:marTop w:val="0"/>
          <w:marBottom w:val="0"/>
          <w:divBdr>
            <w:top w:val="none" w:sz="0" w:space="0" w:color="auto"/>
            <w:left w:val="none" w:sz="0" w:space="0" w:color="auto"/>
            <w:bottom w:val="none" w:sz="0" w:space="0" w:color="auto"/>
            <w:right w:val="none" w:sz="0" w:space="0" w:color="auto"/>
          </w:divBdr>
          <w:divsChild>
            <w:div w:id="85419134">
              <w:marLeft w:val="0"/>
              <w:marRight w:val="0"/>
              <w:marTop w:val="0"/>
              <w:marBottom w:val="0"/>
              <w:divBdr>
                <w:top w:val="none" w:sz="0" w:space="0" w:color="auto"/>
                <w:left w:val="none" w:sz="0" w:space="0" w:color="auto"/>
                <w:bottom w:val="none" w:sz="0" w:space="0" w:color="auto"/>
                <w:right w:val="none" w:sz="0" w:space="0" w:color="auto"/>
              </w:divBdr>
            </w:div>
            <w:div w:id="178735541">
              <w:marLeft w:val="0"/>
              <w:marRight w:val="0"/>
              <w:marTop w:val="0"/>
              <w:marBottom w:val="0"/>
              <w:divBdr>
                <w:top w:val="none" w:sz="0" w:space="0" w:color="auto"/>
                <w:left w:val="none" w:sz="0" w:space="0" w:color="auto"/>
                <w:bottom w:val="none" w:sz="0" w:space="0" w:color="auto"/>
                <w:right w:val="none" w:sz="0" w:space="0" w:color="auto"/>
              </w:divBdr>
            </w:div>
            <w:div w:id="1160579790">
              <w:marLeft w:val="0"/>
              <w:marRight w:val="0"/>
              <w:marTop w:val="0"/>
              <w:marBottom w:val="0"/>
              <w:divBdr>
                <w:top w:val="none" w:sz="0" w:space="0" w:color="auto"/>
                <w:left w:val="none" w:sz="0" w:space="0" w:color="auto"/>
                <w:bottom w:val="none" w:sz="0" w:space="0" w:color="auto"/>
                <w:right w:val="none" w:sz="0" w:space="0" w:color="auto"/>
              </w:divBdr>
            </w:div>
            <w:div w:id="1189367662">
              <w:marLeft w:val="0"/>
              <w:marRight w:val="0"/>
              <w:marTop w:val="0"/>
              <w:marBottom w:val="0"/>
              <w:divBdr>
                <w:top w:val="none" w:sz="0" w:space="0" w:color="auto"/>
                <w:left w:val="none" w:sz="0" w:space="0" w:color="auto"/>
                <w:bottom w:val="none" w:sz="0" w:space="0" w:color="auto"/>
                <w:right w:val="none" w:sz="0" w:space="0" w:color="auto"/>
              </w:divBdr>
            </w:div>
          </w:divsChild>
        </w:div>
        <w:div w:id="1637953918">
          <w:marLeft w:val="0"/>
          <w:marRight w:val="0"/>
          <w:marTop w:val="0"/>
          <w:marBottom w:val="0"/>
          <w:divBdr>
            <w:top w:val="none" w:sz="0" w:space="0" w:color="auto"/>
            <w:left w:val="none" w:sz="0" w:space="0" w:color="auto"/>
            <w:bottom w:val="none" w:sz="0" w:space="0" w:color="auto"/>
            <w:right w:val="none" w:sz="0" w:space="0" w:color="auto"/>
          </w:divBdr>
        </w:div>
        <w:div w:id="1676154711">
          <w:marLeft w:val="0"/>
          <w:marRight w:val="0"/>
          <w:marTop w:val="0"/>
          <w:marBottom w:val="0"/>
          <w:divBdr>
            <w:top w:val="none" w:sz="0" w:space="0" w:color="auto"/>
            <w:left w:val="none" w:sz="0" w:space="0" w:color="auto"/>
            <w:bottom w:val="none" w:sz="0" w:space="0" w:color="auto"/>
            <w:right w:val="none" w:sz="0" w:space="0" w:color="auto"/>
          </w:divBdr>
        </w:div>
        <w:div w:id="1751148998">
          <w:marLeft w:val="0"/>
          <w:marRight w:val="0"/>
          <w:marTop w:val="0"/>
          <w:marBottom w:val="0"/>
          <w:divBdr>
            <w:top w:val="none" w:sz="0" w:space="0" w:color="auto"/>
            <w:left w:val="none" w:sz="0" w:space="0" w:color="auto"/>
            <w:bottom w:val="none" w:sz="0" w:space="0" w:color="auto"/>
            <w:right w:val="none" w:sz="0" w:space="0" w:color="auto"/>
          </w:divBdr>
        </w:div>
        <w:div w:id="1783307200">
          <w:marLeft w:val="0"/>
          <w:marRight w:val="0"/>
          <w:marTop w:val="0"/>
          <w:marBottom w:val="0"/>
          <w:divBdr>
            <w:top w:val="none" w:sz="0" w:space="0" w:color="auto"/>
            <w:left w:val="none" w:sz="0" w:space="0" w:color="auto"/>
            <w:bottom w:val="none" w:sz="0" w:space="0" w:color="auto"/>
            <w:right w:val="none" w:sz="0" w:space="0" w:color="auto"/>
          </w:divBdr>
          <w:divsChild>
            <w:div w:id="514928385">
              <w:marLeft w:val="0"/>
              <w:marRight w:val="0"/>
              <w:marTop w:val="0"/>
              <w:marBottom w:val="0"/>
              <w:divBdr>
                <w:top w:val="none" w:sz="0" w:space="0" w:color="auto"/>
                <w:left w:val="none" w:sz="0" w:space="0" w:color="auto"/>
                <w:bottom w:val="none" w:sz="0" w:space="0" w:color="auto"/>
                <w:right w:val="none" w:sz="0" w:space="0" w:color="auto"/>
              </w:divBdr>
            </w:div>
            <w:div w:id="1095828109">
              <w:marLeft w:val="0"/>
              <w:marRight w:val="0"/>
              <w:marTop w:val="0"/>
              <w:marBottom w:val="0"/>
              <w:divBdr>
                <w:top w:val="none" w:sz="0" w:space="0" w:color="auto"/>
                <w:left w:val="none" w:sz="0" w:space="0" w:color="auto"/>
                <w:bottom w:val="none" w:sz="0" w:space="0" w:color="auto"/>
                <w:right w:val="none" w:sz="0" w:space="0" w:color="auto"/>
              </w:divBdr>
            </w:div>
            <w:div w:id="1200556626">
              <w:marLeft w:val="0"/>
              <w:marRight w:val="0"/>
              <w:marTop w:val="0"/>
              <w:marBottom w:val="0"/>
              <w:divBdr>
                <w:top w:val="none" w:sz="0" w:space="0" w:color="auto"/>
                <w:left w:val="none" w:sz="0" w:space="0" w:color="auto"/>
                <w:bottom w:val="none" w:sz="0" w:space="0" w:color="auto"/>
                <w:right w:val="none" w:sz="0" w:space="0" w:color="auto"/>
              </w:divBdr>
            </w:div>
            <w:div w:id="1659919178">
              <w:marLeft w:val="0"/>
              <w:marRight w:val="0"/>
              <w:marTop w:val="0"/>
              <w:marBottom w:val="0"/>
              <w:divBdr>
                <w:top w:val="none" w:sz="0" w:space="0" w:color="auto"/>
                <w:left w:val="none" w:sz="0" w:space="0" w:color="auto"/>
                <w:bottom w:val="none" w:sz="0" w:space="0" w:color="auto"/>
                <w:right w:val="none" w:sz="0" w:space="0" w:color="auto"/>
              </w:divBdr>
            </w:div>
          </w:divsChild>
        </w:div>
        <w:div w:id="1900707657">
          <w:marLeft w:val="0"/>
          <w:marRight w:val="0"/>
          <w:marTop w:val="0"/>
          <w:marBottom w:val="0"/>
          <w:divBdr>
            <w:top w:val="none" w:sz="0" w:space="0" w:color="auto"/>
            <w:left w:val="none" w:sz="0" w:space="0" w:color="auto"/>
            <w:bottom w:val="none" w:sz="0" w:space="0" w:color="auto"/>
            <w:right w:val="none" w:sz="0" w:space="0" w:color="auto"/>
          </w:divBdr>
        </w:div>
        <w:div w:id="2050259866">
          <w:marLeft w:val="0"/>
          <w:marRight w:val="0"/>
          <w:marTop w:val="0"/>
          <w:marBottom w:val="0"/>
          <w:divBdr>
            <w:top w:val="none" w:sz="0" w:space="0" w:color="auto"/>
            <w:left w:val="none" w:sz="0" w:space="0" w:color="auto"/>
            <w:bottom w:val="none" w:sz="0" w:space="0" w:color="auto"/>
            <w:right w:val="none" w:sz="0" w:space="0" w:color="auto"/>
          </w:divBdr>
        </w:div>
        <w:div w:id="2053770328">
          <w:marLeft w:val="0"/>
          <w:marRight w:val="0"/>
          <w:marTop w:val="0"/>
          <w:marBottom w:val="0"/>
          <w:divBdr>
            <w:top w:val="none" w:sz="0" w:space="0" w:color="auto"/>
            <w:left w:val="none" w:sz="0" w:space="0" w:color="auto"/>
            <w:bottom w:val="none" w:sz="0" w:space="0" w:color="auto"/>
            <w:right w:val="none" w:sz="0" w:space="0" w:color="auto"/>
          </w:divBdr>
        </w:div>
        <w:div w:id="2072383250">
          <w:marLeft w:val="0"/>
          <w:marRight w:val="0"/>
          <w:marTop w:val="0"/>
          <w:marBottom w:val="0"/>
          <w:divBdr>
            <w:top w:val="none" w:sz="0" w:space="0" w:color="auto"/>
            <w:left w:val="none" w:sz="0" w:space="0" w:color="auto"/>
            <w:bottom w:val="none" w:sz="0" w:space="0" w:color="auto"/>
            <w:right w:val="none" w:sz="0" w:space="0" w:color="auto"/>
          </w:divBdr>
          <w:divsChild>
            <w:div w:id="1464074727">
              <w:marLeft w:val="0"/>
              <w:marRight w:val="0"/>
              <w:marTop w:val="0"/>
              <w:marBottom w:val="0"/>
              <w:divBdr>
                <w:top w:val="none" w:sz="0" w:space="0" w:color="auto"/>
                <w:left w:val="none" w:sz="0" w:space="0" w:color="auto"/>
                <w:bottom w:val="none" w:sz="0" w:space="0" w:color="auto"/>
                <w:right w:val="none" w:sz="0" w:space="0" w:color="auto"/>
              </w:divBdr>
            </w:div>
            <w:div w:id="1820658551">
              <w:marLeft w:val="0"/>
              <w:marRight w:val="0"/>
              <w:marTop w:val="0"/>
              <w:marBottom w:val="0"/>
              <w:divBdr>
                <w:top w:val="none" w:sz="0" w:space="0" w:color="auto"/>
                <w:left w:val="none" w:sz="0" w:space="0" w:color="auto"/>
                <w:bottom w:val="none" w:sz="0" w:space="0" w:color="auto"/>
                <w:right w:val="none" w:sz="0" w:space="0" w:color="auto"/>
              </w:divBdr>
            </w:div>
          </w:divsChild>
        </w:div>
        <w:div w:id="2072845432">
          <w:marLeft w:val="0"/>
          <w:marRight w:val="0"/>
          <w:marTop w:val="0"/>
          <w:marBottom w:val="0"/>
          <w:divBdr>
            <w:top w:val="none" w:sz="0" w:space="0" w:color="auto"/>
            <w:left w:val="none" w:sz="0" w:space="0" w:color="auto"/>
            <w:bottom w:val="none" w:sz="0" w:space="0" w:color="auto"/>
            <w:right w:val="none" w:sz="0" w:space="0" w:color="auto"/>
          </w:divBdr>
        </w:div>
      </w:divsChild>
    </w:div>
    <w:div w:id="562789885">
      <w:bodyDiv w:val="1"/>
      <w:marLeft w:val="0"/>
      <w:marRight w:val="0"/>
      <w:marTop w:val="0"/>
      <w:marBottom w:val="0"/>
      <w:divBdr>
        <w:top w:val="none" w:sz="0" w:space="0" w:color="auto"/>
        <w:left w:val="none" w:sz="0" w:space="0" w:color="auto"/>
        <w:bottom w:val="none" w:sz="0" w:space="0" w:color="auto"/>
        <w:right w:val="none" w:sz="0" w:space="0" w:color="auto"/>
      </w:divBdr>
    </w:div>
    <w:div w:id="564608562">
      <w:bodyDiv w:val="1"/>
      <w:marLeft w:val="0"/>
      <w:marRight w:val="0"/>
      <w:marTop w:val="0"/>
      <w:marBottom w:val="0"/>
      <w:divBdr>
        <w:top w:val="none" w:sz="0" w:space="0" w:color="auto"/>
        <w:left w:val="none" w:sz="0" w:space="0" w:color="auto"/>
        <w:bottom w:val="none" w:sz="0" w:space="0" w:color="auto"/>
        <w:right w:val="none" w:sz="0" w:space="0" w:color="auto"/>
      </w:divBdr>
    </w:div>
    <w:div w:id="565997712">
      <w:bodyDiv w:val="1"/>
      <w:marLeft w:val="0"/>
      <w:marRight w:val="0"/>
      <w:marTop w:val="0"/>
      <w:marBottom w:val="0"/>
      <w:divBdr>
        <w:top w:val="none" w:sz="0" w:space="0" w:color="auto"/>
        <w:left w:val="none" w:sz="0" w:space="0" w:color="auto"/>
        <w:bottom w:val="none" w:sz="0" w:space="0" w:color="auto"/>
        <w:right w:val="none" w:sz="0" w:space="0" w:color="auto"/>
      </w:divBdr>
    </w:div>
    <w:div w:id="567693878">
      <w:bodyDiv w:val="1"/>
      <w:marLeft w:val="0"/>
      <w:marRight w:val="0"/>
      <w:marTop w:val="0"/>
      <w:marBottom w:val="0"/>
      <w:divBdr>
        <w:top w:val="none" w:sz="0" w:space="0" w:color="auto"/>
        <w:left w:val="none" w:sz="0" w:space="0" w:color="auto"/>
        <w:bottom w:val="none" w:sz="0" w:space="0" w:color="auto"/>
        <w:right w:val="none" w:sz="0" w:space="0" w:color="auto"/>
      </w:divBdr>
    </w:div>
    <w:div w:id="568150791">
      <w:bodyDiv w:val="1"/>
      <w:marLeft w:val="0"/>
      <w:marRight w:val="0"/>
      <w:marTop w:val="0"/>
      <w:marBottom w:val="0"/>
      <w:divBdr>
        <w:top w:val="none" w:sz="0" w:space="0" w:color="auto"/>
        <w:left w:val="none" w:sz="0" w:space="0" w:color="auto"/>
        <w:bottom w:val="none" w:sz="0" w:space="0" w:color="auto"/>
        <w:right w:val="none" w:sz="0" w:space="0" w:color="auto"/>
      </w:divBdr>
    </w:div>
    <w:div w:id="568930448">
      <w:bodyDiv w:val="1"/>
      <w:marLeft w:val="0"/>
      <w:marRight w:val="0"/>
      <w:marTop w:val="0"/>
      <w:marBottom w:val="0"/>
      <w:divBdr>
        <w:top w:val="none" w:sz="0" w:space="0" w:color="auto"/>
        <w:left w:val="none" w:sz="0" w:space="0" w:color="auto"/>
        <w:bottom w:val="none" w:sz="0" w:space="0" w:color="auto"/>
        <w:right w:val="none" w:sz="0" w:space="0" w:color="auto"/>
      </w:divBdr>
    </w:div>
    <w:div w:id="568998384">
      <w:bodyDiv w:val="1"/>
      <w:marLeft w:val="0"/>
      <w:marRight w:val="0"/>
      <w:marTop w:val="0"/>
      <w:marBottom w:val="0"/>
      <w:divBdr>
        <w:top w:val="none" w:sz="0" w:space="0" w:color="auto"/>
        <w:left w:val="none" w:sz="0" w:space="0" w:color="auto"/>
        <w:bottom w:val="none" w:sz="0" w:space="0" w:color="auto"/>
        <w:right w:val="none" w:sz="0" w:space="0" w:color="auto"/>
      </w:divBdr>
    </w:div>
    <w:div w:id="569583429">
      <w:bodyDiv w:val="1"/>
      <w:marLeft w:val="0"/>
      <w:marRight w:val="0"/>
      <w:marTop w:val="0"/>
      <w:marBottom w:val="0"/>
      <w:divBdr>
        <w:top w:val="none" w:sz="0" w:space="0" w:color="auto"/>
        <w:left w:val="none" w:sz="0" w:space="0" w:color="auto"/>
        <w:bottom w:val="none" w:sz="0" w:space="0" w:color="auto"/>
        <w:right w:val="none" w:sz="0" w:space="0" w:color="auto"/>
      </w:divBdr>
    </w:div>
    <w:div w:id="569775547">
      <w:bodyDiv w:val="1"/>
      <w:marLeft w:val="0"/>
      <w:marRight w:val="0"/>
      <w:marTop w:val="0"/>
      <w:marBottom w:val="0"/>
      <w:divBdr>
        <w:top w:val="none" w:sz="0" w:space="0" w:color="auto"/>
        <w:left w:val="none" w:sz="0" w:space="0" w:color="auto"/>
        <w:bottom w:val="none" w:sz="0" w:space="0" w:color="auto"/>
        <w:right w:val="none" w:sz="0" w:space="0" w:color="auto"/>
      </w:divBdr>
      <w:divsChild>
        <w:div w:id="373233194">
          <w:marLeft w:val="0"/>
          <w:marRight w:val="0"/>
          <w:marTop w:val="0"/>
          <w:marBottom w:val="150"/>
          <w:divBdr>
            <w:top w:val="none" w:sz="0" w:space="0" w:color="auto"/>
            <w:left w:val="none" w:sz="0" w:space="0" w:color="auto"/>
            <w:bottom w:val="none" w:sz="0" w:space="0" w:color="auto"/>
            <w:right w:val="none" w:sz="0" w:space="0" w:color="auto"/>
          </w:divBdr>
        </w:div>
        <w:div w:id="1167865045">
          <w:marLeft w:val="0"/>
          <w:marRight w:val="0"/>
          <w:marTop w:val="0"/>
          <w:marBottom w:val="150"/>
          <w:divBdr>
            <w:top w:val="none" w:sz="0" w:space="0" w:color="auto"/>
            <w:left w:val="none" w:sz="0" w:space="0" w:color="auto"/>
            <w:bottom w:val="none" w:sz="0" w:space="0" w:color="auto"/>
            <w:right w:val="none" w:sz="0" w:space="0" w:color="auto"/>
          </w:divBdr>
        </w:div>
        <w:div w:id="1191454815">
          <w:marLeft w:val="0"/>
          <w:marRight w:val="0"/>
          <w:marTop w:val="0"/>
          <w:marBottom w:val="150"/>
          <w:divBdr>
            <w:top w:val="none" w:sz="0" w:space="0" w:color="auto"/>
            <w:left w:val="none" w:sz="0" w:space="0" w:color="auto"/>
            <w:bottom w:val="none" w:sz="0" w:space="0" w:color="auto"/>
            <w:right w:val="none" w:sz="0" w:space="0" w:color="auto"/>
          </w:divBdr>
        </w:div>
        <w:div w:id="1692102913">
          <w:marLeft w:val="0"/>
          <w:marRight w:val="0"/>
          <w:marTop w:val="0"/>
          <w:marBottom w:val="150"/>
          <w:divBdr>
            <w:top w:val="none" w:sz="0" w:space="0" w:color="auto"/>
            <w:left w:val="none" w:sz="0" w:space="0" w:color="auto"/>
            <w:bottom w:val="none" w:sz="0" w:space="0" w:color="auto"/>
            <w:right w:val="none" w:sz="0" w:space="0" w:color="auto"/>
          </w:divBdr>
        </w:div>
        <w:div w:id="1761833648">
          <w:marLeft w:val="0"/>
          <w:marRight w:val="0"/>
          <w:marTop w:val="0"/>
          <w:marBottom w:val="150"/>
          <w:divBdr>
            <w:top w:val="none" w:sz="0" w:space="0" w:color="auto"/>
            <w:left w:val="none" w:sz="0" w:space="0" w:color="auto"/>
            <w:bottom w:val="none" w:sz="0" w:space="0" w:color="auto"/>
            <w:right w:val="none" w:sz="0" w:space="0" w:color="auto"/>
          </w:divBdr>
        </w:div>
        <w:div w:id="1961378511">
          <w:marLeft w:val="0"/>
          <w:marRight w:val="0"/>
          <w:marTop w:val="0"/>
          <w:marBottom w:val="150"/>
          <w:divBdr>
            <w:top w:val="none" w:sz="0" w:space="0" w:color="auto"/>
            <w:left w:val="none" w:sz="0" w:space="0" w:color="auto"/>
            <w:bottom w:val="none" w:sz="0" w:space="0" w:color="auto"/>
            <w:right w:val="none" w:sz="0" w:space="0" w:color="auto"/>
          </w:divBdr>
        </w:div>
      </w:divsChild>
    </w:div>
    <w:div w:id="575169014">
      <w:bodyDiv w:val="1"/>
      <w:marLeft w:val="0"/>
      <w:marRight w:val="0"/>
      <w:marTop w:val="0"/>
      <w:marBottom w:val="0"/>
      <w:divBdr>
        <w:top w:val="none" w:sz="0" w:space="0" w:color="auto"/>
        <w:left w:val="none" w:sz="0" w:space="0" w:color="auto"/>
        <w:bottom w:val="none" w:sz="0" w:space="0" w:color="auto"/>
        <w:right w:val="none" w:sz="0" w:space="0" w:color="auto"/>
      </w:divBdr>
    </w:div>
    <w:div w:id="576595708">
      <w:bodyDiv w:val="1"/>
      <w:marLeft w:val="0"/>
      <w:marRight w:val="0"/>
      <w:marTop w:val="0"/>
      <w:marBottom w:val="0"/>
      <w:divBdr>
        <w:top w:val="none" w:sz="0" w:space="0" w:color="auto"/>
        <w:left w:val="none" w:sz="0" w:space="0" w:color="auto"/>
        <w:bottom w:val="none" w:sz="0" w:space="0" w:color="auto"/>
        <w:right w:val="none" w:sz="0" w:space="0" w:color="auto"/>
      </w:divBdr>
    </w:div>
    <w:div w:id="578104273">
      <w:bodyDiv w:val="1"/>
      <w:marLeft w:val="0"/>
      <w:marRight w:val="0"/>
      <w:marTop w:val="0"/>
      <w:marBottom w:val="0"/>
      <w:divBdr>
        <w:top w:val="none" w:sz="0" w:space="0" w:color="auto"/>
        <w:left w:val="none" w:sz="0" w:space="0" w:color="auto"/>
        <w:bottom w:val="none" w:sz="0" w:space="0" w:color="auto"/>
        <w:right w:val="none" w:sz="0" w:space="0" w:color="auto"/>
      </w:divBdr>
      <w:divsChild>
        <w:div w:id="286856221">
          <w:marLeft w:val="0"/>
          <w:marRight w:val="0"/>
          <w:marTop w:val="0"/>
          <w:marBottom w:val="150"/>
          <w:divBdr>
            <w:top w:val="none" w:sz="0" w:space="0" w:color="auto"/>
            <w:left w:val="none" w:sz="0" w:space="0" w:color="auto"/>
            <w:bottom w:val="none" w:sz="0" w:space="0" w:color="auto"/>
            <w:right w:val="none" w:sz="0" w:space="0" w:color="auto"/>
          </w:divBdr>
        </w:div>
        <w:div w:id="1295333716">
          <w:marLeft w:val="0"/>
          <w:marRight w:val="0"/>
          <w:marTop w:val="0"/>
          <w:marBottom w:val="150"/>
          <w:divBdr>
            <w:top w:val="none" w:sz="0" w:space="0" w:color="auto"/>
            <w:left w:val="none" w:sz="0" w:space="0" w:color="auto"/>
            <w:bottom w:val="none" w:sz="0" w:space="0" w:color="auto"/>
            <w:right w:val="none" w:sz="0" w:space="0" w:color="auto"/>
          </w:divBdr>
        </w:div>
        <w:div w:id="1575317902">
          <w:marLeft w:val="0"/>
          <w:marRight w:val="0"/>
          <w:marTop w:val="0"/>
          <w:marBottom w:val="150"/>
          <w:divBdr>
            <w:top w:val="none" w:sz="0" w:space="0" w:color="auto"/>
            <w:left w:val="none" w:sz="0" w:space="0" w:color="auto"/>
            <w:bottom w:val="none" w:sz="0" w:space="0" w:color="auto"/>
            <w:right w:val="none" w:sz="0" w:space="0" w:color="auto"/>
          </w:divBdr>
        </w:div>
        <w:div w:id="1584872372">
          <w:marLeft w:val="0"/>
          <w:marRight w:val="0"/>
          <w:marTop w:val="0"/>
          <w:marBottom w:val="150"/>
          <w:divBdr>
            <w:top w:val="none" w:sz="0" w:space="0" w:color="auto"/>
            <w:left w:val="none" w:sz="0" w:space="0" w:color="auto"/>
            <w:bottom w:val="none" w:sz="0" w:space="0" w:color="auto"/>
            <w:right w:val="none" w:sz="0" w:space="0" w:color="auto"/>
          </w:divBdr>
        </w:div>
        <w:div w:id="1714035002">
          <w:marLeft w:val="0"/>
          <w:marRight w:val="0"/>
          <w:marTop w:val="0"/>
          <w:marBottom w:val="150"/>
          <w:divBdr>
            <w:top w:val="none" w:sz="0" w:space="0" w:color="auto"/>
            <w:left w:val="none" w:sz="0" w:space="0" w:color="auto"/>
            <w:bottom w:val="none" w:sz="0" w:space="0" w:color="auto"/>
            <w:right w:val="none" w:sz="0" w:space="0" w:color="auto"/>
          </w:divBdr>
        </w:div>
      </w:divsChild>
    </w:div>
    <w:div w:id="578714538">
      <w:bodyDiv w:val="1"/>
      <w:marLeft w:val="0"/>
      <w:marRight w:val="0"/>
      <w:marTop w:val="0"/>
      <w:marBottom w:val="0"/>
      <w:divBdr>
        <w:top w:val="none" w:sz="0" w:space="0" w:color="auto"/>
        <w:left w:val="none" w:sz="0" w:space="0" w:color="auto"/>
        <w:bottom w:val="none" w:sz="0" w:space="0" w:color="auto"/>
        <w:right w:val="none" w:sz="0" w:space="0" w:color="auto"/>
      </w:divBdr>
    </w:div>
    <w:div w:id="578947488">
      <w:bodyDiv w:val="1"/>
      <w:marLeft w:val="0"/>
      <w:marRight w:val="0"/>
      <w:marTop w:val="0"/>
      <w:marBottom w:val="0"/>
      <w:divBdr>
        <w:top w:val="none" w:sz="0" w:space="0" w:color="auto"/>
        <w:left w:val="none" w:sz="0" w:space="0" w:color="auto"/>
        <w:bottom w:val="none" w:sz="0" w:space="0" w:color="auto"/>
        <w:right w:val="none" w:sz="0" w:space="0" w:color="auto"/>
      </w:divBdr>
    </w:div>
    <w:div w:id="578947880">
      <w:bodyDiv w:val="1"/>
      <w:marLeft w:val="0"/>
      <w:marRight w:val="0"/>
      <w:marTop w:val="0"/>
      <w:marBottom w:val="0"/>
      <w:divBdr>
        <w:top w:val="none" w:sz="0" w:space="0" w:color="auto"/>
        <w:left w:val="none" w:sz="0" w:space="0" w:color="auto"/>
        <w:bottom w:val="none" w:sz="0" w:space="0" w:color="auto"/>
        <w:right w:val="none" w:sz="0" w:space="0" w:color="auto"/>
      </w:divBdr>
    </w:div>
    <w:div w:id="588272004">
      <w:bodyDiv w:val="1"/>
      <w:marLeft w:val="0"/>
      <w:marRight w:val="0"/>
      <w:marTop w:val="0"/>
      <w:marBottom w:val="0"/>
      <w:divBdr>
        <w:top w:val="none" w:sz="0" w:space="0" w:color="auto"/>
        <w:left w:val="none" w:sz="0" w:space="0" w:color="auto"/>
        <w:bottom w:val="none" w:sz="0" w:space="0" w:color="auto"/>
        <w:right w:val="none" w:sz="0" w:space="0" w:color="auto"/>
      </w:divBdr>
    </w:div>
    <w:div w:id="591401025">
      <w:bodyDiv w:val="1"/>
      <w:marLeft w:val="0"/>
      <w:marRight w:val="0"/>
      <w:marTop w:val="0"/>
      <w:marBottom w:val="0"/>
      <w:divBdr>
        <w:top w:val="none" w:sz="0" w:space="0" w:color="auto"/>
        <w:left w:val="none" w:sz="0" w:space="0" w:color="auto"/>
        <w:bottom w:val="none" w:sz="0" w:space="0" w:color="auto"/>
        <w:right w:val="none" w:sz="0" w:space="0" w:color="auto"/>
      </w:divBdr>
    </w:div>
    <w:div w:id="592932412">
      <w:bodyDiv w:val="1"/>
      <w:marLeft w:val="0"/>
      <w:marRight w:val="0"/>
      <w:marTop w:val="0"/>
      <w:marBottom w:val="0"/>
      <w:divBdr>
        <w:top w:val="none" w:sz="0" w:space="0" w:color="auto"/>
        <w:left w:val="none" w:sz="0" w:space="0" w:color="auto"/>
        <w:bottom w:val="none" w:sz="0" w:space="0" w:color="auto"/>
        <w:right w:val="none" w:sz="0" w:space="0" w:color="auto"/>
      </w:divBdr>
    </w:div>
    <w:div w:id="595400868">
      <w:bodyDiv w:val="1"/>
      <w:marLeft w:val="0"/>
      <w:marRight w:val="0"/>
      <w:marTop w:val="0"/>
      <w:marBottom w:val="0"/>
      <w:divBdr>
        <w:top w:val="none" w:sz="0" w:space="0" w:color="auto"/>
        <w:left w:val="none" w:sz="0" w:space="0" w:color="auto"/>
        <w:bottom w:val="none" w:sz="0" w:space="0" w:color="auto"/>
        <w:right w:val="none" w:sz="0" w:space="0" w:color="auto"/>
      </w:divBdr>
    </w:div>
    <w:div w:id="597444344">
      <w:bodyDiv w:val="1"/>
      <w:marLeft w:val="0"/>
      <w:marRight w:val="0"/>
      <w:marTop w:val="0"/>
      <w:marBottom w:val="0"/>
      <w:divBdr>
        <w:top w:val="none" w:sz="0" w:space="0" w:color="auto"/>
        <w:left w:val="none" w:sz="0" w:space="0" w:color="auto"/>
        <w:bottom w:val="none" w:sz="0" w:space="0" w:color="auto"/>
        <w:right w:val="none" w:sz="0" w:space="0" w:color="auto"/>
      </w:divBdr>
    </w:div>
    <w:div w:id="598367742">
      <w:bodyDiv w:val="1"/>
      <w:marLeft w:val="0"/>
      <w:marRight w:val="0"/>
      <w:marTop w:val="0"/>
      <w:marBottom w:val="0"/>
      <w:divBdr>
        <w:top w:val="none" w:sz="0" w:space="0" w:color="auto"/>
        <w:left w:val="none" w:sz="0" w:space="0" w:color="auto"/>
        <w:bottom w:val="none" w:sz="0" w:space="0" w:color="auto"/>
        <w:right w:val="none" w:sz="0" w:space="0" w:color="auto"/>
      </w:divBdr>
      <w:divsChild>
        <w:div w:id="86923515">
          <w:marLeft w:val="0"/>
          <w:marRight w:val="0"/>
          <w:marTop w:val="0"/>
          <w:marBottom w:val="150"/>
          <w:divBdr>
            <w:top w:val="none" w:sz="0" w:space="0" w:color="auto"/>
            <w:left w:val="none" w:sz="0" w:space="0" w:color="auto"/>
            <w:bottom w:val="none" w:sz="0" w:space="0" w:color="auto"/>
            <w:right w:val="none" w:sz="0" w:space="0" w:color="auto"/>
          </w:divBdr>
        </w:div>
        <w:div w:id="571619962">
          <w:marLeft w:val="0"/>
          <w:marRight w:val="0"/>
          <w:marTop w:val="0"/>
          <w:marBottom w:val="150"/>
          <w:divBdr>
            <w:top w:val="none" w:sz="0" w:space="0" w:color="auto"/>
            <w:left w:val="none" w:sz="0" w:space="0" w:color="auto"/>
            <w:bottom w:val="none" w:sz="0" w:space="0" w:color="auto"/>
            <w:right w:val="none" w:sz="0" w:space="0" w:color="auto"/>
          </w:divBdr>
        </w:div>
        <w:div w:id="930047301">
          <w:marLeft w:val="0"/>
          <w:marRight w:val="0"/>
          <w:marTop w:val="0"/>
          <w:marBottom w:val="150"/>
          <w:divBdr>
            <w:top w:val="none" w:sz="0" w:space="0" w:color="auto"/>
            <w:left w:val="none" w:sz="0" w:space="0" w:color="auto"/>
            <w:bottom w:val="none" w:sz="0" w:space="0" w:color="auto"/>
            <w:right w:val="none" w:sz="0" w:space="0" w:color="auto"/>
          </w:divBdr>
        </w:div>
        <w:div w:id="979769617">
          <w:marLeft w:val="0"/>
          <w:marRight w:val="0"/>
          <w:marTop w:val="0"/>
          <w:marBottom w:val="150"/>
          <w:divBdr>
            <w:top w:val="none" w:sz="0" w:space="0" w:color="auto"/>
            <w:left w:val="none" w:sz="0" w:space="0" w:color="auto"/>
            <w:bottom w:val="none" w:sz="0" w:space="0" w:color="auto"/>
            <w:right w:val="none" w:sz="0" w:space="0" w:color="auto"/>
          </w:divBdr>
        </w:div>
      </w:divsChild>
    </w:div>
    <w:div w:id="600337652">
      <w:bodyDiv w:val="1"/>
      <w:marLeft w:val="0"/>
      <w:marRight w:val="0"/>
      <w:marTop w:val="0"/>
      <w:marBottom w:val="0"/>
      <w:divBdr>
        <w:top w:val="none" w:sz="0" w:space="0" w:color="auto"/>
        <w:left w:val="none" w:sz="0" w:space="0" w:color="auto"/>
        <w:bottom w:val="none" w:sz="0" w:space="0" w:color="auto"/>
        <w:right w:val="none" w:sz="0" w:space="0" w:color="auto"/>
      </w:divBdr>
    </w:div>
    <w:div w:id="607739928">
      <w:bodyDiv w:val="1"/>
      <w:marLeft w:val="0"/>
      <w:marRight w:val="0"/>
      <w:marTop w:val="0"/>
      <w:marBottom w:val="0"/>
      <w:divBdr>
        <w:top w:val="none" w:sz="0" w:space="0" w:color="auto"/>
        <w:left w:val="none" w:sz="0" w:space="0" w:color="auto"/>
        <w:bottom w:val="none" w:sz="0" w:space="0" w:color="auto"/>
        <w:right w:val="none" w:sz="0" w:space="0" w:color="auto"/>
      </w:divBdr>
    </w:div>
    <w:div w:id="607929989">
      <w:bodyDiv w:val="1"/>
      <w:marLeft w:val="0"/>
      <w:marRight w:val="0"/>
      <w:marTop w:val="0"/>
      <w:marBottom w:val="0"/>
      <w:divBdr>
        <w:top w:val="none" w:sz="0" w:space="0" w:color="auto"/>
        <w:left w:val="none" w:sz="0" w:space="0" w:color="auto"/>
        <w:bottom w:val="none" w:sz="0" w:space="0" w:color="auto"/>
        <w:right w:val="none" w:sz="0" w:space="0" w:color="auto"/>
      </w:divBdr>
    </w:div>
    <w:div w:id="608241621">
      <w:bodyDiv w:val="1"/>
      <w:marLeft w:val="0"/>
      <w:marRight w:val="0"/>
      <w:marTop w:val="0"/>
      <w:marBottom w:val="0"/>
      <w:divBdr>
        <w:top w:val="none" w:sz="0" w:space="0" w:color="auto"/>
        <w:left w:val="none" w:sz="0" w:space="0" w:color="auto"/>
        <w:bottom w:val="none" w:sz="0" w:space="0" w:color="auto"/>
        <w:right w:val="none" w:sz="0" w:space="0" w:color="auto"/>
      </w:divBdr>
    </w:div>
    <w:div w:id="612595496">
      <w:bodyDiv w:val="1"/>
      <w:marLeft w:val="0"/>
      <w:marRight w:val="0"/>
      <w:marTop w:val="0"/>
      <w:marBottom w:val="0"/>
      <w:divBdr>
        <w:top w:val="none" w:sz="0" w:space="0" w:color="auto"/>
        <w:left w:val="none" w:sz="0" w:space="0" w:color="auto"/>
        <w:bottom w:val="none" w:sz="0" w:space="0" w:color="auto"/>
        <w:right w:val="none" w:sz="0" w:space="0" w:color="auto"/>
      </w:divBdr>
    </w:div>
    <w:div w:id="614291152">
      <w:bodyDiv w:val="1"/>
      <w:marLeft w:val="0"/>
      <w:marRight w:val="0"/>
      <w:marTop w:val="0"/>
      <w:marBottom w:val="0"/>
      <w:divBdr>
        <w:top w:val="none" w:sz="0" w:space="0" w:color="auto"/>
        <w:left w:val="none" w:sz="0" w:space="0" w:color="auto"/>
        <w:bottom w:val="none" w:sz="0" w:space="0" w:color="auto"/>
        <w:right w:val="none" w:sz="0" w:space="0" w:color="auto"/>
      </w:divBdr>
    </w:div>
    <w:div w:id="617877475">
      <w:bodyDiv w:val="1"/>
      <w:marLeft w:val="0"/>
      <w:marRight w:val="0"/>
      <w:marTop w:val="0"/>
      <w:marBottom w:val="0"/>
      <w:divBdr>
        <w:top w:val="none" w:sz="0" w:space="0" w:color="auto"/>
        <w:left w:val="none" w:sz="0" w:space="0" w:color="auto"/>
        <w:bottom w:val="none" w:sz="0" w:space="0" w:color="auto"/>
        <w:right w:val="none" w:sz="0" w:space="0" w:color="auto"/>
      </w:divBdr>
    </w:div>
    <w:div w:id="619579070">
      <w:bodyDiv w:val="1"/>
      <w:marLeft w:val="0"/>
      <w:marRight w:val="0"/>
      <w:marTop w:val="0"/>
      <w:marBottom w:val="0"/>
      <w:divBdr>
        <w:top w:val="none" w:sz="0" w:space="0" w:color="auto"/>
        <w:left w:val="none" w:sz="0" w:space="0" w:color="auto"/>
        <w:bottom w:val="none" w:sz="0" w:space="0" w:color="auto"/>
        <w:right w:val="none" w:sz="0" w:space="0" w:color="auto"/>
      </w:divBdr>
    </w:div>
    <w:div w:id="622460933">
      <w:bodyDiv w:val="1"/>
      <w:marLeft w:val="0"/>
      <w:marRight w:val="0"/>
      <w:marTop w:val="0"/>
      <w:marBottom w:val="0"/>
      <w:divBdr>
        <w:top w:val="none" w:sz="0" w:space="0" w:color="auto"/>
        <w:left w:val="none" w:sz="0" w:space="0" w:color="auto"/>
        <w:bottom w:val="none" w:sz="0" w:space="0" w:color="auto"/>
        <w:right w:val="none" w:sz="0" w:space="0" w:color="auto"/>
      </w:divBdr>
    </w:div>
    <w:div w:id="623930409">
      <w:bodyDiv w:val="1"/>
      <w:marLeft w:val="0"/>
      <w:marRight w:val="0"/>
      <w:marTop w:val="0"/>
      <w:marBottom w:val="0"/>
      <w:divBdr>
        <w:top w:val="none" w:sz="0" w:space="0" w:color="auto"/>
        <w:left w:val="none" w:sz="0" w:space="0" w:color="auto"/>
        <w:bottom w:val="none" w:sz="0" w:space="0" w:color="auto"/>
        <w:right w:val="none" w:sz="0" w:space="0" w:color="auto"/>
      </w:divBdr>
    </w:div>
    <w:div w:id="625503540">
      <w:bodyDiv w:val="1"/>
      <w:marLeft w:val="0"/>
      <w:marRight w:val="0"/>
      <w:marTop w:val="0"/>
      <w:marBottom w:val="0"/>
      <w:divBdr>
        <w:top w:val="none" w:sz="0" w:space="0" w:color="auto"/>
        <w:left w:val="none" w:sz="0" w:space="0" w:color="auto"/>
        <w:bottom w:val="none" w:sz="0" w:space="0" w:color="auto"/>
        <w:right w:val="none" w:sz="0" w:space="0" w:color="auto"/>
      </w:divBdr>
    </w:div>
    <w:div w:id="626089864">
      <w:bodyDiv w:val="1"/>
      <w:marLeft w:val="0"/>
      <w:marRight w:val="0"/>
      <w:marTop w:val="0"/>
      <w:marBottom w:val="0"/>
      <w:divBdr>
        <w:top w:val="none" w:sz="0" w:space="0" w:color="auto"/>
        <w:left w:val="none" w:sz="0" w:space="0" w:color="auto"/>
        <w:bottom w:val="none" w:sz="0" w:space="0" w:color="auto"/>
        <w:right w:val="none" w:sz="0" w:space="0" w:color="auto"/>
      </w:divBdr>
    </w:div>
    <w:div w:id="626476815">
      <w:bodyDiv w:val="1"/>
      <w:marLeft w:val="0"/>
      <w:marRight w:val="0"/>
      <w:marTop w:val="0"/>
      <w:marBottom w:val="0"/>
      <w:divBdr>
        <w:top w:val="none" w:sz="0" w:space="0" w:color="auto"/>
        <w:left w:val="none" w:sz="0" w:space="0" w:color="auto"/>
        <w:bottom w:val="none" w:sz="0" w:space="0" w:color="auto"/>
        <w:right w:val="none" w:sz="0" w:space="0" w:color="auto"/>
      </w:divBdr>
    </w:div>
    <w:div w:id="628364073">
      <w:bodyDiv w:val="1"/>
      <w:marLeft w:val="0"/>
      <w:marRight w:val="0"/>
      <w:marTop w:val="0"/>
      <w:marBottom w:val="0"/>
      <w:divBdr>
        <w:top w:val="none" w:sz="0" w:space="0" w:color="auto"/>
        <w:left w:val="none" w:sz="0" w:space="0" w:color="auto"/>
        <w:bottom w:val="none" w:sz="0" w:space="0" w:color="auto"/>
        <w:right w:val="none" w:sz="0" w:space="0" w:color="auto"/>
      </w:divBdr>
      <w:divsChild>
        <w:div w:id="502669542">
          <w:marLeft w:val="0"/>
          <w:marRight w:val="0"/>
          <w:marTop w:val="0"/>
          <w:marBottom w:val="150"/>
          <w:divBdr>
            <w:top w:val="none" w:sz="0" w:space="0" w:color="auto"/>
            <w:left w:val="none" w:sz="0" w:space="0" w:color="auto"/>
            <w:bottom w:val="none" w:sz="0" w:space="0" w:color="auto"/>
            <w:right w:val="none" w:sz="0" w:space="0" w:color="auto"/>
          </w:divBdr>
        </w:div>
        <w:div w:id="1900435600">
          <w:marLeft w:val="0"/>
          <w:marRight w:val="0"/>
          <w:marTop w:val="0"/>
          <w:marBottom w:val="150"/>
          <w:divBdr>
            <w:top w:val="none" w:sz="0" w:space="0" w:color="auto"/>
            <w:left w:val="none" w:sz="0" w:space="0" w:color="auto"/>
            <w:bottom w:val="none" w:sz="0" w:space="0" w:color="auto"/>
            <w:right w:val="none" w:sz="0" w:space="0" w:color="auto"/>
          </w:divBdr>
        </w:div>
        <w:div w:id="2005161349">
          <w:marLeft w:val="0"/>
          <w:marRight w:val="0"/>
          <w:marTop w:val="0"/>
          <w:marBottom w:val="150"/>
          <w:divBdr>
            <w:top w:val="none" w:sz="0" w:space="0" w:color="auto"/>
            <w:left w:val="none" w:sz="0" w:space="0" w:color="auto"/>
            <w:bottom w:val="none" w:sz="0" w:space="0" w:color="auto"/>
            <w:right w:val="none" w:sz="0" w:space="0" w:color="auto"/>
          </w:divBdr>
        </w:div>
      </w:divsChild>
    </w:div>
    <w:div w:id="629551584">
      <w:bodyDiv w:val="1"/>
      <w:marLeft w:val="0"/>
      <w:marRight w:val="0"/>
      <w:marTop w:val="0"/>
      <w:marBottom w:val="0"/>
      <w:divBdr>
        <w:top w:val="none" w:sz="0" w:space="0" w:color="auto"/>
        <w:left w:val="none" w:sz="0" w:space="0" w:color="auto"/>
        <w:bottom w:val="none" w:sz="0" w:space="0" w:color="auto"/>
        <w:right w:val="none" w:sz="0" w:space="0" w:color="auto"/>
      </w:divBdr>
    </w:div>
    <w:div w:id="630014510">
      <w:bodyDiv w:val="1"/>
      <w:marLeft w:val="0"/>
      <w:marRight w:val="0"/>
      <w:marTop w:val="0"/>
      <w:marBottom w:val="0"/>
      <w:divBdr>
        <w:top w:val="none" w:sz="0" w:space="0" w:color="auto"/>
        <w:left w:val="none" w:sz="0" w:space="0" w:color="auto"/>
        <w:bottom w:val="none" w:sz="0" w:space="0" w:color="auto"/>
        <w:right w:val="none" w:sz="0" w:space="0" w:color="auto"/>
      </w:divBdr>
    </w:div>
    <w:div w:id="633947571">
      <w:bodyDiv w:val="1"/>
      <w:marLeft w:val="0"/>
      <w:marRight w:val="0"/>
      <w:marTop w:val="0"/>
      <w:marBottom w:val="0"/>
      <w:divBdr>
        <w:top w:val="none" w:sz="0" w:space="0" w:color="auto"/>
        <w:left w:val="none" w:sz="0" w:space="0" w:color="auto"/>
        <w:bottom w:val="none" w:sz="0" w:space="0" w:color="auto"/>
        <w:right w:val="none" w:sz="0" w:space="0" w:color="auto"/>
      </w:divBdr>
      <w:divsChild>
        <w:div w:id="1590371">
          <w:marLeft w:val="0"/>
          <w:marRight w:val="0"/>
          <w:marTop w:val="0"/>
          <w:marBottom w:val="150"/>
          <w:divBdr>
            <w:top w:val="none" w:sz="0" w:space="0" w:color="auto"/>
            <w:left w:val="none" w:sz="0" w:space="0" w:color="auto"/>
            <w:bottom w:val="none" w:sz="0" w:space="0" w:color="auto"/>
            <w:right w:val="none" w:sz="0" w:space="0" w:color="auto"/>
          </w:divBdr>
        </w:div>
        <w:div w:id="965811962">
          <w:marLeft w:val="0"/>
          <w:marRight w:val="0"/>
          <w:marTop w:val="0"/>
          <w:marBottom w:val="150"/>
          <w:divBdr>
            <w:top w:val="none" w:sz="0" w:space="0" w:color="auto"/>
            <w:left w:val="none" w:sz="0" w:space="0" w:color="auto"/>
            <w:bottom w:val="none" w:sz="0" w:space="0" w:color="auto"/>
            <w:right w:val="none" w:sz="0" w:space="0" w:color="auto"/>
          </w:divBdr>
        </w:div>
        <w:div w:id="1784498875">
          <w:marLeft w:val="0"/>
          <w:marRight w:val="0"/>
          <w:marTop w:val="0"/>
          <w:marBottom w:val="150"/>
          <w:divBdr>
            <w:top w:val="none" w:sz="0" w:space="0" w:color="auto"/>
            <w:left w:val="none" w:sz="0" w:space="0" w:color="auto"/>
            <w:bottom w:val="none" w:sz="0" w:space="0" w:color="auto"/>
            <w:right w:val="none" w:sz="0" w:space="0" w:color="auto"/>
          </w:divBdr>
        </w:div>
        <w:div w:id="2146463225">
          <w:marLeft w:val="0"/>
          <w:marRight w:val="0"/>
          <w:marTop w:val="0"/>
          <w:marBottom w:val="150"/>
          <w:divBdr>
            <w:top w:val="none" w:sz="0" w:space="0" w:color="auto"/>
            <w:left w:val="none" w:sz="0" w:space="0" w:color="auto"/>
            <w:bottom w:val="none" w:sz="0" w:space="0" w:color="auto"/>
            <w:right w:val="none" w:sz="0" w:space="0" w:color="auto"/>
          </w:divBdr>
        </w:div>
      </w:divsChild>
    </w:div>
    <w:div w:id="635917500">
      <w:bodyDiv w:val="1"/>
      <w:marLeft w:val="0"/>
      <w:marRight w:val="0"/>
      <w:marTop w:val="0"/>
      <w:marBottom w:val="0"/>
      <w:divBdr>
        <w:top w:val="none" w:sz="0" w:space="0" w:color="auto"/>
        <w:left w:val="none" w:sz="0" w:space="0" w:color="auto"/>
        <w:bottom w:val="none" w:sz="0" w:space="0" w:color="auto"/>
        <w:right w:val="none" w:sz="0" w:space="0" w:color="auto"/>
      </w:divBdr>
    </w:div>
    <w:div w:id="636032390">
      <w:bodyDiv w:val="1"/>
      <w:marLeft w:val="0"/>
      <w:marRight w:val="0"/>
      <w:marTop w:val="0"/>
      <w:marBottom w:val="0"/>
      <w:divBdr>
        <w:top w:val="none" w:sz="0" w:space="0" w:color="auto"/>
        <w:left w:val="none" w:sz="0" w:space="0" w:color="auto"/>
        <w:bottom w:val="none" w:sz="0" w:space="0" w:color="auto"/>
        <w:right w:val="none" w:sz="0" w:space="0" w:color="auto"/>
      </w:divBdr>
    </w:div>
    <w:div w:id="636297027">
      <w:bodyDiv w:val="1"/>
      <w:marLeft w:val="0"/>
      <w:marRight w:val="0"/>
      <w:marTop w:val="0"/>
      <w:marBottom w:val="0"/>
      <w:divBdr>
        <w:top w:val="none" w:sz="0" w:space="0" w:color="auto"/>
        <w:left w:val="none" w:sz="0" w:space="0" w:color="auto"/>
        <w:bottom w:val="none" w:sz="0" w:space="0" w:color="auto"/>
        <w:right w:val="none" w:sz="0" w:space="0" w:color="auto"/>
      </w:divBdr>
    </w:div>
    <w:div w:id="638073094">
      <w:bodyDiv w:val="1"/>
      <w:marLeft w:val="0"/>
      <w:marRight w:val="0"/>
      <w:marTop w:val="0"/>
      <w:marBottom w:val="0"/>
      <w:divBdr>
        <w:top w:val="none" w:sz="0" w:space="0" w:color="auto"/>
        <w:left w:val="none" w:sz="0" w:space="0" w:color="auto"/>
        <w:bottom w:val="none" w:sz="0" w:space="0" w:color="auto"/>
        <w:right w:val="none" w:sz="0" w:space="0" w:color="auto"/>
      </w:divBdr>
    </w:div>
    <w:div w:id="638461293">
      <w:bodyDiv w:val="1"/>
      <w:marLeft w:val="0"/>
      <w:marRight w:val="0"/>
      <w:marTop w:val="0"/>
      <w:marBottom w:val="0"/>
      <w:divBdr>
        <w:top w:val="none" w:sz="0" w:space="0" w:color="auto"/>
        <w:left w:val="none" w:sz="0" w:space="0" w:color="auto"/>
        <w:bottom w:val="none" w:sz="0" w:space="0" w:color="auto"/>
        <w:right w:val="none" w:sz="0" w:space="0" w:color="auto"/>
      </w:divBdr>
    </w:div>
    <w:div w:id="638850712">
      <w:bodyDiv w:val="1"/>
      <w:marLeft w:val="0"/>
      <w:marRight w:val="0"/>
      <w:marTop w:val="0"/>
      <w:marBottom w:val="0"/>
      <w:divBdr>
        <w:top w:val="none" w:sz="0" w:space="0" w:color="auto"/>
        <w:left w:val="none" w:sz="0" w:space="0" w:color="auto"/>
        <w:bottom w:val="none" w:sz="0" w:space="0" w:color="auto"/>
        <w:right w:val="none" w:sz="0" w:space="0" w:color="auto"/>
      </w:divBdr>
    </w:div>
    <w:div w:id="640811678">
      <w:bodyDiv w:val="1"/>
      <w:marLeft w:val="0"/>
      <w:marRight w:val="0"/>
      <w:marTop w:val="0"/>
      <w:marBottom w:val="0"/>
      <w:divBdr>
        <w:top w:val="none" w:sz="0" w:space="0" w:color="auto"/>
        <w:left w:val="none" w:sz="0" w:space="0" w:color="auto"/>
        <w:bottom w:val="none" w:sz="0" w:space="0" w:color="auto"/>
        <w:right w:val="none" w:sz="0" w:space="0" w:color="auto"/>
      </w:divBdr>
    </w:div>
    <w:div w:id="640817011">
      <w:bodyDiv w:val="1"/>
      <w:marLeft w:val="0"/>
      <w:marRight w:val="0"/>
      <w:marTop w:val="0"/>
      <w:marBottom w:val="0"/>
      <w:divBdr>
        <w:top w:val="none" w:sz="0" w:space="0" w:color="auto"/>
        <w:left w:val="none" w:sz="0" w:space="0" w:color="auto"/>
        <w:bottom w:val="none" w:sz="0" w:space="0" w:color="auto"/>
        <w:right w:val="none" w:sz="0" w:space="0" w:color="auto"/>
      </w:divBdr>
    </w:div>
    <w:div w:id="645548834">
      <w:bodyDiv w:val="1"/>
      <w:marLeft w:val="0"/>
      <w:marRight w:val="0"/>
      <w:marTop w:val="0"/>
      <w:marBottom w:val="0"/>
      <w:divBdr>
        <w:top w:val="none" w:sz="0" w:space="0" w:color="auto"/>
        <w:left w:val="none" w:sz="0" w:space="0" w:color="auto"/>
        <w:bottom w:val="none" w:sz="0" w:space="0" w:color="auto"/>
        <w:right w:val="none" w:sz="0" w:space="0" w:color="auto"/>
      </w:divBdr>
      <w:divsChild>
        <w:div w:id="187645841">
          <w:marLeft w:val="0"/>
          <w:marRight w:val="0"/>
          <w:marTop w:val="0"/>
          <w:marBottom w:val="150"/>
          <w:divBdr>
            <w:top w:val="none" w:sz="0" w:space="0" w:color="auto"/>
            <w:left w:val="none" w:sz="0" w:space="0" w:color="auto"/>
            <w:bottom w:val="none" w:sz="0" w:space="0" w:color="auto"/>
            <w:right w:val="none" w:sz="0" w:space="0" w:color="auto"/>
          </w:divBdr>
        </w:div>
        <w:div w:id="975910694">
          <w:marLeft w:val="0"/>
          <w:marRight w:val="0"/>
          <w:marTop w:val="0"/>
          <w:marBottom w:val="150"/>
          <w:divBdr>
            <w:top w:val="none" w:sz="0" w:space="0" w:color="auto"/>
            <w:left w:val="none" w:sz="0" w:space="0" w:color="auto"/>
            <w:bottom w:val="none" w:sz="0" w:space="0" w:color="auto"/>
            <w:right w:val="none" w:sz="0" w:space="0" w:color="auto"/>
          </w:divBdr>
        </w:div>
        <w:div w:id="1436052197">
          <w:marLeft w:val="0"/>
          <w:marRight w:val="0"/>
          <w:marTop w:val="0"/>
          <w:marBottom w:val="150"/>
          <w:divBdr>
            <w:top w:val="none" w:sz="0" w:space="0" w:color="auto"/>
            <w:left w:val="none" w:sz="0" w:space="0" w:color="auto"/>
            <w:bottom w:val="none" w:sz="0" w:space="0" w:color="auto"/>
            <w:right w:val="none" w:sz="0" w:space="0" w:color="auto"/>
          </w:divBdr>
        </w:div>
        <w:div w:id="2006782585">
          <w:marLeft w:val="0"/>
          <w:marRight w:val="0"/>
          <w:marTop w:val="0"/>
          <w:marBottom w:val="150"/>
          <w:divBdr>
            <w:top w:val="none" w:sz="0" w:space="0" w:color="auto"/>
            <w:left w:val="none" w:sz="0" w:space="0" w:color="auto"/>
            <w:bottom w:val="none" w:sz="0" w:space="0" w:color="auto"/>
            <w:right w:val="none" w:sz="0" w:space="0" w:color="auto"/>
          </w:divBdr>
        </w:div>
      </w:divsChild>
    </w:div>
    <w:div w:id="647321649">
      <w:bodyDiv w:val="1"/>
      <w:marLeft w:val="0"/>
      <w:marRight w:val="0"/>
      <w:marTop w:val="0"/>
      <w:marBottom w:val="0"/>
      <w:divBdr>
        <w:top w:val="none" w:sz="0" w:space="0" w:color="auto"/>
        <w:left w:val="none" w:sz="0" w:space="0" w:color="auto"/>
        <w:bottom w:val="none" w:sz="0" w:space="0" w:color="auto"/>
        <w:right w:val="none" w:sz="0" w:space="0" w:color="auto"/>
      </w:divBdr>
    </w:div>
    <w:div w:id="649598204">
      <w:bodyDiv w:val="1"/>
      <w:marLeft w:val="0"/>
      <w:marRight w:val="0"/>
      <w:marTop w:val="0"/>
      <w:marBottom w:val="0"/>
      <w:divBdr>
        <w:top w:val="none" w:sz="0" w:space="0" w:color="auto"/>
        <w:left w:val="none" w:sz="0" w:space="0" w:color="auto"/>
        <w:bottom w:val="none" w:sz="0" w:space="0" w:color="auto"/>
        <w:right w:val="none" w:sz="0" w:space="0" w:color="auto"/>
      </w:divBdr>
    </w:div>
    <w:div w:id="650332482">
      <w:bodyDiv w:val="1"/>
      <w:marLeft w:val="0"/>
      <w:marRight w:val="0"/>
      <w:marTop w:val="0"/>
      <w:marBottom w:val="0"/>
      <w:divBdr>
        <w:top w:val="none" w:sz="0" w:space="0" w:color="auto"/>
        <w:left w:val="none" w:sz="0" w:space="0" w:color="auto"/>
        <w:bottom w:val="none" w:sz="0" w:space="0" w:color="auto"/>
        <w:right w:val="none" w:sz="0" w:space="0" w:color="auto"/>
      </w:divBdr>
      <w:divsChild>
        <w:div w:id="86275201">
          <w:marLeft w:val="0"/>
          <w:marRight w:val="0"/>
          <w:marTop w:val="0"/>
          <w:marBottom w:val="150"/>
          <w:divBdr>
            <w:top w:val="none" w:sz="0" w:space="0" w:color="auto"/>
            <w:left w:val="none" w:sz="0" w:space="0" w:color="auto"/>
            <w:bottom w:val="none" w:sz="0" w:space="0" w:color="auto"/>
            <w:right w:val="none" w:sz="0" w:space="0" w:color="auto"/>
          </w:divBdr>
        </w:div>
        <w:div w:id="530343174">
          <w:marLeft w:val="0"/>
          <w:marRight w:val="0"/>
          <w:marTop w:val="0"/>
          <w:marBottom w:val="150"/>
          <w:divBdr>
            <w:top w:val="none" w:sz="0" w:space="0" w:color="auto"/>
            <w:left w:val="none" w:sz="0" w:space="0" w:color="auto"/>
            <w:bottom w:val="none" w:sz="0" w:space="0" w:color="auto"/>
            <w:right w:val="none" w:sz="0" w:space="0" w:color="auto"/>
          </w:divBdr>
        </w:div>
        <w:div w:id="794714189">
          <w:marLeft w:val="0"/>
          <w:marRight w:val="0"/>
          <w:marTop w:val="0"/>
          <w:marBottom w:val="150"/>
          <w:divBdr>
            <w:top w:val="none" w:sz="0" w:space="0" w:color="auto"/>
            <w:left w:val="none" w:sz="0" w:space="0" w:color="auto"/>
            <w:bottom w:val="none" w:sz="0" w:space="0" w:color="auto"/>
            <w:right w:val="none" w:sz="0" w:space="0" w:color="auto"/>
          </w:divBdr>
        </w:div>
        <w:div w:id="1345472895">
          <w:marLeft w:val="0"/>
          <w:marRight w:val="0"/>
          <w:marTop w:val="0"/>
          <w:marBottom w:val="150"/>
          <w:divBdr>
            <w:top w:val="none" w:sz="0" w:space="0" w:color="auto"/>
            <w:left w:val="none" w:sz="0" w:space="0" w:color="auto"/>
            <w:bottom w:val="none" w:sz="0" w:space="0" w:color="auto"/>
            <w:right w:val="none" w:sz="0" w:space="0" w:color="auto"/>
          </w:divBdr>
        </w:div>
        <w:div w:id="1369525789">
          <w:marLeft w:val="0"/>
          <w:marRight w:val="0"/>
          <w:marTop w:val="0"/>
          <w:marBottom w:val="150"/>
          <w:divBdr>
            <w:top w:val="none" w:sz="0" w:space="0" w:color="auto"/>
            <w:left w:val="none" w:sz="0" w:space="0" w:color="auto"/>
            <w:bottom w:val="none" w:sz="0" w:space="0" w:color="auto"/>
            <w:right w:val="none" w:sz="0" w:space="0" w:color="auto"/>
          </w:divBdr>
        </w:div>
      </w:divsChild>
    </w:div>
    <w:div w:id="652103482">
      <w:bodyDiv w:val="1"/>
      <w:marLeft w:val="0"/>
      <w:marRight w:val="0"/>
      <w:marTop w:val="0"/>
      <w:marBottom w:val="0"/>
      <w:divBdr>
        <w:top w:val="none" w:sz="0" w:space="0" w:color="auto"/>
        <w:left w:val="none" w:sz="0" w:space="0" w:color="auto"/>
        <w:bottom w:val="none" w:sz="0" w:space="0" w:color="auto"/>
        <w:right w:val="none" w:sz="0" w:space="0" w:color="auto"/>
      </w:divBdr>
    </w:div>
    <w:div w:id="658388366">
      <w:bodyDiv w:val="1"/>
      <w:marLeft w:val="0"/>
      <w:marRight w:val="0"/>
      <w:marTop w:val="0"/>
      <w:marBottom w:val="0"/>
      <w:divBdr>
        <w:top w:val="none" w:sz="0" w:space="0" w:color="auto"/>
        <w:left w:val="none" w:sz="0" w:space="0" w:color="auto"/>
        <w:bottom w:val="none" w:sz="0" w:space="0" w:color="auto"/>
        <w:right w:val="none" w:sz="0" w:space="0" w:color="auto"/>
      </w:divBdr>
      <w:divsChild>
        <w:div w:id="98330080">
          <w:marLeft w:val="0"/>
          <w:marRight w:val="0"/>
          <w:marTop w:val="0"/>
          <w:marBottom w:val="150"/>
          <w:divBdr>
            <w:top w:val="none" w:sz="0" w:space="0" w:color="auto"/>
            <w:left w:val="none" w:sz="0" w:space="0" w:color="auto"/>
            <w:bottom w:val="none" w:sz="0" w:space="0" w:color="auto"/>
            <w:right w:val="none" w:sz="0" w:space="0" w:color="auto"/>
          </w:divBdr>
        </w:div>
        <w:div w:id="1059010818">
          <w:marLeft w:val="0"/>
          <w:marRight w:val="0"/>
          <w:marTop w:val="0"/>
          <w:marBottom w:val="150"/>
          <w:divBdr>
            <w:top w:val="none" w:sz="0" w:space="0" w:color="auto"/>
            <w:left w:val="none" w:sz="0" w:space="0" w:color="auto"/>
            <w:bottom w:val="none" w:sz="0" w:space="0" w:color="auto"/>
            <w:right w:val="none" w:sz="0" w:space="0" w:color="auto"/>
          </w:divBdr>
        </w:div>
        <w:div w:id="1701931224">
          <w:marLeft w:val="0"/>
          <w:marRight w:val="0"/>
          <w:marTop w:val="0"/>
          <w:marBottom w:val="150"/>
          <w:divBdr>
            <w:top w:val="none" w:sz="0" w:space="0" w:color="auto"/>
            <w:left w:val="none" w:sz="0" w:space="0" w:color="auto"/>
            <w:bottom w:val="none" w:sz="0" w:space="0" w:color="auto"/>
            <w:right w:val="none" w:sz="0" w:space="0" w:color="auto"/>
          </w:divBdr>
        </w:div>
      </w:divsChild>
    </w:div>
    <w:div w:id="658532926">
      <w:bodyDiv w:val="1"/>
      <w:marLeft w:val="0"/>
      <w:marRight w:val="0"/>
      <w:marTop w:val="0"/>
      <w:marBottom w:val="0"/>
      <w:divBdr>
        <w:top w:val="none" w:sz="0" w:space="0" w:color="auto"/>
        <w:left w:val="none" w:sz="0" w:space="0" w:color="auto"/>
        <w:bottom w:val="none" w:sz="0" w:space="0" w:color="auto"/>
        <w:right w:val="none" w:sz="0" w:space="0" w:color="auto"/>
      </w:divBdr>
    </w:div>
    <w:div w:id="660692950">
      <w:bodyDiv w:val="1"/>
      <w:marLeft w:val="0"/>
      <w:marRight w:val="0"/>
      <w:marTop w:val="0"/>
      <w:marBottom w:val="0"/>
      <w:divBdr>
        <w:top w:val="none" w:sz="0" w:space="0" w:color="auto"/>
        <w:left w:val="none" w:sz="0" w:space="0" w:color="auto"/>
        <w:bottom w:val="none" w:sz="0" w:space="0" w:color="auto"/>
        <w:right w:val="none" w:sz="0" w:space="0" w:color="auto"/>
      </w:divBdr>
    </w:div>
    <w:div w:id="660960489">
      <w:bodyDiv w:val="1"/>
      <w:marLeft w:val="0"/>
      <w:marRight w:val="0"/>
      <w:marTop w:val="0"/>
      <w:marBottom w:val="0"/>
      <w:divBdr>
        <w:top w:val="none" w:sz="0" w:space="0" w:color="auto"/>
        <w:left w:val="none" w:sz="0" w:space="0" w:color="auto"/>
        <w:bottom w:val="none" w:sz="0" w:space="0" w:color="auto"/>
        <w:right w:val="none" w:sz="0" w:space="0" w:color="auto"/>
      </w:divBdr>
    </w:div>
    <w:div w:id="662780883">
      <w:bodyDiv w:val="1"/>
      <w:marLeft w:val="0"/>
      <w:marRight w:val="0"/>
      <w:marTop w:val="0"/>
      <w:marBottom w:val="0"/>
      <w:divBdr>
        <w:top w:val="none" w:sz="0" w:space="0" w:color="auto"/>
        <w:left w:val="none" w:sz="0" w:space="0" w:color="auto"/>
        <w:bottom w:val="none" w:sz="0" w:space="0" w:color="auto"/>
        <w:right w:val="none" w:sz="0" w:space="0" w:color="auto"/>
      </w:divBdr>
    </w:div>
    <w:div w:id="663627923">
      <w:bodyDiv w:val="1"/>
      <w:marLeft w:val="0"/>
      <w:marRight w:val="0"/>
      <w:marTop w:val="0"/>
      <w:marBottom w:val="0"/>
      <w:divBdr>
        <w:top w:val="none" w:sz="0" w:space="0" w:color="auto"/>
        <w:left w:val="none" w:sz="0" w:space="0" w:color="auto"/>
        <w:bottom w:val="none" w:sz="0" w:space="0" w:color="auto"/>
        <w:right w:val="none" w:sz="0" w:space="0" w:color="auto"/>
      </w:divBdr>
      <w:divsChild>
        <w:div w:id="516579454">
          <w:marLeft w:val="0"/>
          <w:marRight w:val="0"/>
          <w:marTop w:val="0"/>
          <w:marBottom w:val="150"/>
          <w:divBdr>
            <w:top w:val="none" w:sz="0" w:space="0" w:color="auto"/>
            <w:left w:val="none" w:sz="0" w:space="0" w:color="auto"/>
            <w:bottom w:val="none" w:sz="0" w:space="0" w:color="auto"/>
            <w:right w:val="none" w:sz="0" w:space="0" w:color="auto"/>
          </w:divBdr>
        </w:div>
        <w:div w:id="663438083">
          <w:marLeft w:val="0"/>
          <w:marRight w:val="0"/>
          <w:marTop w:val="0"/>
          <w:marBottom w:val="150"/>
          <w:divBdr>
            <w:top w:val="none" w:sz="0" w:space="0" w:color="auto"/>
            <w:left w:val="none" w:sz="0" w:space="0" w:color="auto"/>
            <w:bottom w:val="none" w:sz="0" w:space="0" w:color="auto"/>
            <w:right w:val="none" w:sz="0" w:space="0" w:color="auto"/>
          </w:divBdr>
        </w:div>
        <w:div w:id="1468814082">
          <w:marLeft w:val="0"/>
          <w:marRight w:val="0"/>
          <w:marTop w:val="0"/>
          <w:marBottom w:val="150"/>
          <w:divBdr>
            <w:top w:val="none" w:sz="0" w:space="0" w:color="auto"/>
            <w:left w:val="none" w:sz="0" w:space="0" w:color="auto"/>
            <w:bottom w:val="none" w:sz="0" w:space="0" w:color="auto"/>
            <w:right w:val="none" w:sz="0" w:space="0" w:color="auto"/>
          </w:divBdr>
        </w:div>
        <w:div w:id="1692872423">
          <w:marLeft w:val="0"/>
          <w:marRight w:val="0"/>
          <w:marTop w:val="0"/>
          <w:marBottom w:val="150"/>
          <w:divBdr>
            <w:top w:val="none" w:sz="0" w:space="0" w:color="auto"/>
            <w:left w:val="none" w:sz="0" w:space="0" w:color="auto"/>
            <w:bottom w:val="none" w:sz="0" w:space="0" w:color="auto"/>
            <w:right w:val="none" w:sz="0" w:space="0" w:color="auto"/>
          </w:divBdr>
        </w:div>
      </w:divsChild>
    </w:div>
    <w:div w:id="663701038">
      <w:bodyDiv w:val="1"/>
      <w:marLeft w:val="0"/>
      <w:marRight w:val="0"/>
      <w:marTop w:val="0"/>
      <w:marBottom w:val="0"/>
      <w:divBdr>
        <w:top w:val="none" w:sz="0" w:space="0" w:color="auto"/>
        <w:left w:val="none" w:sz="0" w:space="0" w:color="auto"/>
        <w:bottom w:val="none" w:sz="0" w:space="0" w:color="auto"/>
        <w:right w:val="none" w:sz="0" w:space="0" w:color="auto"/>
      </w:divBdr>
    </w:div>
    <w:div w:id="663749294">
      <w:bodyDiv w:val="1"/>
      <w:marLeft w:val="0"/>
      <w:marRight w:val="0"/>
      <w:marTop w:val="0"/>
      <w:marBottom w:val="0"/>
      <w:divBdr>
        <w:top w:val="none" w:sz="0" w:space="0" w:color="auto"/>
        <w:left w:val="none" w:sz="0" w:space="0" w:color="auto"/>
        <w:bottom w:val="none" w:sz="0" w:space="0" w:color="auto"/>
        <w:right w:val="none" w:sz="0" w:space="0" w:color="auto"/>
      </w:divBdr>
      <w:divsChild>
        <w:div w:id="187717785">
          <w:marLeft w:val="0"/>
          <w:marRight w:val="0"/>
          <w:marTop w:val="0"/>
          <w:marBottom w:val="0"/>
          <w:divBdr>
            <w:top w:val="none" w:sz="0" w:space="0" w:color="auto"/>
            <w:left w:val="none" w:sz="0" w:space="0" w:color="auto"/>
            <w:bottom w:val="none" w:sz="0" w:space="0" w:color="auto"/>
            <w:right w:val="none" w:sz="0" w:space="0" w:color="auto"/>
          </w:divBdr>
          <w:divsChild>
            <w:div w:id="297995130">
              <w:marLeft w:val="0"/>
              <w:marRight w:val="0"/>
              <w:marTop w:val="0"/>
              <w:marBottom w:val="0"/>
              <w:divBdr>
                <w:top w:val="none" w:sz="0" w:space="0" w:color="auto"/>
                <w:left w:val="none" w:sz="0" w:space="0" w:color="auto"/>
                <w:bottom w:val="none" w:sz="0" w:space="0" w:color="auto"/>
                <w:right w:val="none" w:sz="0" w:space="0" w:color="auto"/>
              </w:divBdr>
            </w:div>
            <w:div w:id="388771370">
              <w:marLeft w:val="0"/>
              <w:marRight w:val="0"/>
              <w:marTop w:val="0"/>
              <w:marBottom w:val="0"/>
              <w:divBdr>
                <w:top w:val="none" w:sz="0" w:space="0" w:color="auto"/>
                <w:left w:val="none" w:sz="0" w:space="0" w:color="auto"/>
                <w:bottom w:val="none" w:sz="0" w:space="0" w:color="auto"/>
                <w:right w:val="none" w:sz="0" w:space="0" w:color="auto"/>
              </w:divBdr>
            </w:div>
            <w:div w:id="715004196">
              <w:marLeft w:val="0"/>
              <w:marRight w:val="0"/>
              <w:marTop w:val="0"/>
              <w:marBottom w:val="0"/>
              <w:divBdr>
                <w:top w:val="none" w:sz="0" w:space="0" w:color="auto"/>
                <w:left w:val="none" w:sz="0" w:space="0" w:color="auto"/>
                <w:bottom w:val="none" w:sz="0" w:space="0" w:color="auto"/>
                <w:right w:val="none" w:sz="0" w:space="0" w:color="auto"/>
              </w:divBdr>
            </w:div>
            <w:div w:id="1295720424">
              <w:marLeft w:val="0"/>
              <w:marRight w:val="0"/>
              <w:marTop w:val="0"/>
              <w:marBottom w:val="0"/>
              <w:divBdr>
                <w:top w:val="none" w:sz="0" w:space="0" w:color="auto"/>
                <w:left w:val="none" w:sz="0" w:space="0" w:color="auto"/>
                <w:bottom w:val="none" w:sz="0" w:space="0" w:color="auto"/>
                <w:right w:val="none" w:sz="0" w:space="0" w:color="auto"/>
              </w:divBdr>
            </w:div>
          </w:divsChild>
        </w:div>
        <w:div w:id="288634072">
          <w:marLeft w:val="0"/>
          <w:marRight w:val="0"/>
          <w:marTop w:val="0"/>
          <w:marBottom w:val="0"/>
          <w:divBdr>
            <w:top w:val="none" w:sz="0" w:space="0" w:color="auto"/>
            <w:left w:val="none" w:sz="0" w:space="0" w:color="auto"/>
            <w:bottom w:val="none" w:sz="0" w:space="0" w:color="auto"/>
            <w:right w:val="none" w:sz="0" w:space="0" w:color="auto"/>
          </w:divBdr>
          <w:divsChild>
            <w:div w:id="594628802">
              <w:marLeft w:val="0"/>
              <w:marRight w:val="0"/>
              <w:marTop w:val="0"/>
              <w:marBottom w:val="0"/>
              <w:divBdr>
                <w:top w:val="none" w:sz="0" w:space="0" w:color="auto"/>
                <w:left w:val="none" w:sz="0" w:space="0" w:color="auto"/>
                <w:bottom w:val="none" w:sz="0" w:space="0" w:color="auto"/>
                <w:right w:val="none" w:sz="0" w:space="0" w:color="auto"/>
              </w:divBdr>
            </w:div>
            <w:div w:id="996113678">
              <w:marLeft w:val="0"/>
              <w:marRight w:val="0"/>
              <w:marTop w:val="0"/>
              <w:marBottom w:val="0"/>
              <w:divBdr>
                <w:top w:val="none" w:sz="0" w:space="0" w:color="auto"/>
                <w:left w:val="none" w:sz="0" w:space="0" w:color="auto"/>
                <w:bottom w:val="none" w:sz="0" w:space="0" w:color="auto"/>
                <w:right w:val="none" w:sz="0" w:space="0" w:color="auto"/>
              </w:divBdr>
            </w:div>
            <w:div w:id="1220163868">
              <w:marLeft w:val="0"/>
              <w:marRight w:val="0"/>
              <w:marTop w:val="0"/>
              <w:marBottom w:val="0"/>
              <w:divBdr>
                <w:top w:val="none" w:sz="0" w:space="0" w:color="auto"/>
                <w:left w:val="none" w:sz="0" w:space="0" w:color="auto"/>
                <w:bottom w:val="none" w:sz="0" w:space="0" w:color="auto"/>
                <w:right w:val="none" w:sz="0" w:space="0" w:color="auto"/>
              </w:divBdr>
            </w:div>
          </w:divsChild>
        </w:div>
        <w:div w:id="516967562">
          <w:marLeft w:val="0"/>
          <w:marRight w:val="0"/>
          <w:marTop w:val="0"/>
          <w:marBottom w:val="0"/>
          <w:divBdr>
            <w:top w:val="none" w:sz="0" w:space="0" w:color="auto"/>
            <w:left w:val="none" w:sz="0" w:space="0" w:color="auto"/>
            <w:bottom w:val="none" w:sz="0" w:space="0" w:color="auto"/>
            <w:right w:val="none" w:sz="0" w:space="0" w:color="auto"/>
          </w:divBdr>
        </w:div>
        <w:div w:id="599878768">
          <w:marLeft w:val="0"/>
          <w:marRight w:val="0"/>
          <w:marTop w:val="0"/>
          <w:marBottom w:val="0"/>
          <w:divBdr>
            <w:top w:val="none" w:sz="0" w:space="0" w:color="auto"/>
            <w:left w:val="none" w:sz="0" w:space="0" w:color="auto"/>
            <w:bottom w:val="none" w:sz="0" w:space="0" w:color="auto"/>
            <w:right w:val="none" w:sz="0" w:space="0" w:color="auto"/>
          </w:divBdr>
        </w:div>
        <w:div w:id="850872959">
          <w:marLeft w:val="0"/>
          <w:marRight w:val="0"/>
          <w:marTop w:val="0"/>
          <w:marBottom w:val="0"/>
          <w:divBdr>
            <w:top w:val="none" w:sz="0" w:space="0" w:color="auto"/>
            <w:left w:val="none" w:sz="0" w:space="0" w:color="auto"/>
            <w:bottom w:val="none" w:sz="0" w:space="0" w:color="auto"/>
            <w:right w:val="none" w:sz="0" w:space="0" w:color="auto"/>
          </w:divBdr>
        </w:div>
        <w:div w:id="867527488">
          <w:marLeft w:val="0"/>
          <w:marRight w:val="0"/>
          <w:marTop w:val="0"/>
          <w:marBottom w:val="0"/>
          <w:divBdr>
            <w:top w:val="none" w:sz="0" w:space="0" w:color="auto"/>
            <w:left w:val="none" w:sz="0" w:space="0" w:color="auto"/>
            <w:bottom w:val="none" w:sz="0" w:space="0" w:color="auto"/>
            <w:right w:val="none" w:sz="0" w:space="0" w:color="auto"/>
          </w:divBdr>
          <w:divsChild>
            <w:div w:id="201677621">
              <w:marLeft w:val="0"/>
              <w:marRight w:val="0"/>
              <w:marTop w:val="0"/>
              <w:marBottom w:val="0"/>
              <w:divBdr>
                <w:top w:val="none" w:sz="0" w:space="0" w:color="auto"/>
                <w:left w:val="none" w:sz="0" w:space="0" w:color="auto"/>
                <w:bottom w:val="none" w:sz="0" w:space="0" w:color="auto"/>
                <w:right w:val="none" w:sz="0" w:space="0" w:color="auto"/>
              </w:divBdr>
            </w:div>
          </w:divsChild>
        </w:div>
        <w:div w:id="1180003566">
          <w:marLeft w:val="0"/>
          <w:marRight w:val="0"/>
          <w:marTop w:val="0"/>
          <w:marBottom w:val="0"/>
          <w:divBdr>
            <w:top w:val="none" w:sz="0" w:space="0" w:color="auto"/>
            <w:left w:val="none" w:sz="0" w:space="0" w:color="auto"/>
            <w:bottom w:val="none" w:sz="0" w:space="0" w:color="auto"/>
            <w:right w:val="none" w:sz="0" w:space="0" w:color="auto"/>
          </w:divBdr>
        </w:div>
        <w:div w:id="1708601906">
          <w:marLeft w:val="0"/>
          <w:marRight w:val="0"/>
          <w:marTop w:val="0"/>
          <w:marBottom w:val="0"/>
          <w:divBdr>
            <w:top w:val="none" w:sz="0" w:space="0" w:color="auto"/>
            <w:left w:val="none" w:sz="0" w:space="0" w:color="auto"/>
            <w:bottom w:val="none" w:sz="0" w:space="0" w:color="auto"/>
            <w:right w:val="none" w:sz="0" w:space="0" w:color="auto"/>
          </w:divBdr>
        </w:div>
        <w:div w:id="2010212800">
          <w:marLeft w:val="0"/>
          <w:marRight w:val="0"/>
          <w:marTop w:val="0"/>
          <w:marBottom w:val="0"/>
          <w:divBdr>
            <w:top w:val="none" w:sz="0" w:space="0" w:color="auto"/>
            <w:left w:val="none" w:sz="0" w:space="0" w:color="auto"/>
            <w:bottom w:val="none" w:sz="0" w:space="0" w:color="auto"/>
            <w:right w:val="none" w:sz="0" w:space="0" w:color="auto"/>
          </w:divBdr>
        </w:div>
        <w:div w:id="2136219146">
          <w:marLeft w:val="0"/>
          <w:marRight w:val="0"/>
          <w:marTop w:val="0"/>
          <w:marBottom w:val="0"/>
          <w:divBdr>
            <w:top w:val="none" w:sz="0" w:space="0" w:color="auto"/>
            <w:left w:val="none" w:sz="0" w:space="0" w:color="auto"/>
            <w:bottom w:val="none" w:sz="0" w:space="0" w:color="auto"/>
            <w:right w:val="none" w:sz="0" w:space="0" w:color="auto"/>
          </w:divBdr>
        </w:div>
        <w:div w:id="2140417056">
          <w:marLeft w:val="0"/>
          <w:marRight w:val="0"/>
          <w:marTop w:val="0"/>
          <w:marBottom w:val="0"/>
          <w:divBdr>
            <w:top w:val="none" w:sz="0" w:space="0" w:color="auto"/>
            <w:left w:val="none" w:sz="0" w:space="0" w:color="auto"/>
            <w:bottom w:val="none" w:sz="0" w:space="0" w:color="auto"/>
            <w:right w:val="none" w:sz="0" w:space="0" w:color="auto"/>
          </w:divBdr>
          <w:divsChild>
            <w:div w:id="283969606">
              <w:marLeft w:val="0"/>
              <w:marRight w:val="0"/>
              <w:marTop w:val="0"/>
              <w:marBottom w:val="0"/>
              <w:divBdr>
                <w:top w:val="none" w:sz="0" w:space="0" w:color="auto"/>
                <w:left w:val="none" w:sz="0" w:space="0" w:color="auto"/>
                <w:bottom w:val="none" w:sz="0" w:space="0" w:color="auto"/>
                <w:right w:val="none" w:sz="0" w:space="0" w:color="auto"/>
              </w:divBdr>
            </w:div>
            <w:div w:id="486554434">
              <w:marLeft w:val="0"/>
              <w:marRight w:val="0"/>
              <w:marTop w:val="0"/>
              <w:marBottom w:val="0"/>
              <w:divBdr>
                <w:top w:val="none" w:sz="0" w:space="0" w:color="auto"/>
                <w:left w:val="none" w:sz="0" w:space="0" w:color="auto"/>
                <w:bottom w:val="none" w:sz="0" w:space="0" w:color="auto"/>
                <w:right w:val="none" w:sz="0" w:space="0" w:color="auto"/>
              </w:divBdr>
            </w:div>
            <w:div w:id="185560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789705">
      <w:bodyDiv w:val="1"/>
      <w:marLeft w:val="0"/>
      <w:marRight w:val="0"/>
      <w:marTop w:val="0"/>
      <w:marBottom w:val="0"/>
      <w:divBdr>
        <w:top w:val="none" w:sz="0" w:space="0" w:color="auto"/>
        <w:left w:val="none" w:sz="0" w:space="0" w:color="auto"/>
        <w:bottom w:val="none" w:sz="0" w:space="0" w:color="auto"/>
        <w:right w:val="none" w:sz="0" w:space="0" w:color="auto"/>
      </w:divBdr>
    </w:div>
    <w:div w:id="667710237">
      <w:bodyDiv w:val="1"/>
      <w:marLeft w:val="0"/>
      <w:marRight w:val="0"/>
      <w:marTop w:val="0"/>
      <w:marBottom w:val="0"/>
      <w:divBdr>
        <w:top w:val="none" w:sz="0" w:space="0" w:color="auto"/>
        <w:left w:val="none" w:sz="0" w:space="0" w:color="auto"/>
        <w:bottom w:val="none" w:sz="0" w:space="0" w:color="auto"/>
        <w:right w:val="none" w:sz="0" w:space="0" w:color="auto"/>
      </w:divBdr>
      <w:divsChild>
        <w:div w:id="144473396">
          <w:marLeft w:val="0"/>
          <w:marRight w:val="0"/>
          <w:marTop w:val="0"/>
          <w:marBottom w:val="150"/>
          <w:divBdr>
            <w:top w:val="none" w:sz="0" w:space="0" w:color="auto"/>
            <w:left w:val="none" w:sz="0" w:space="0" w:color="auto"/>
            <w:bottom w:val="none" w:sz="0" w:space="0" w:color="auto"/>
            <w:right w:val="none" w:sz="0" w:space="0" w:color="auto"/>
          </w:divBdr>
        </w:div>
        <w:div w:id="317849774">
          <w:marLeft w:val="0"/>
          <w:marRight w:val="0"/>
          <w:marTop w:val="0"/>
          <w:marBottom w:val="150"/>
          <w:divBdr>
            <w:top w:val="none" w:sz="0" w:space="0" w:color="auto"/>
            <w:left w:val="none" w:sz="0" w:space="0" w:color="auto"/>
            <w:bottom w:val="none" w:sz="0" w:space="0" w:color="auto"/>
            <w:right w:val="none" w:sz="0" w:space="0" w:color="auto"/>
          </w:divBdr>
        </w:div>
        <w:div w:id="1126048976">
          <w:marLeft w:val="0"/>
          <w:marRight w:val="0"/>
          <w:marTop w:val="0"/>
          <w:marBottom w:val="150"/>
          <w:divBdr>
            <w:top w:val="none" w:sz="0" w:space="0" w:color="auto"/>
            <w:left w:val="none" w:sz="0" w:space="0" w:color="auto"/>
            <w:bottom w:val="none" w:sz="0" w:space="0" w:color="auto"/>
            <w:right w:val="none" w:sz="0" w:space="0" w:color="auto"/>
          </w:divBdr>
        </w:div>
        <w:div w:id="1169979174">
          <w:marLeft w:val="0"/>
          <w:marRight w:val="0"/>
          <w:marTop w:val="0"/>
          <w:marBottom w:val="150"/>
          <w:divBdr>
            <w:top w:val="none" w:sz="0" w:space="0" w:color="auto"/>
            <w:left w:val="none" w:sz="0" w:space="0" w:color="auto"/>
            <w:bottom w:val="none" w:sz="0" w:space="0" w:color="auto"/>
            <w:right w:val="none" w:sz="0" w:space="0" w:color="auto"/>
          </w:divBdr>
        </w:div>
        <w:div w:id="1210218755">
          <w:marLeft w:val="0"/>
          <w:marRight w:val="0"/>
          <w:marTop w:val="0"/>
          <w:marBottom w:val="150"/>
          <w:divBdr>
            <w:top w:val="none" w:sz="0" w:space="0" w:color="auto"/>
            <w:left w:val="none" w:sz="0" w:space="0" w:color="auto"/>
            <w:bottom w:val="none" w:sz="0" w:space="0" w:color="auto"/>
            <w:right w:val="none" w:sz="0" w:space="0" w:color="auto"/>
          </w:divBdr>
        </w:div>
        <w:div w:id="1228567021">
          <w:marLeft w:val="0"/>
          <w:marRight w:val="0"/>
          <w:marTop w:val="0"/>
          <w:marBottom w:val="150"/>
          <w:divBdr>
            <w:top w:val="none" w:sz="0" w:space="0" w:color="auto"/>
            <w:left w:val="none" w:sz="0" w:space="0" w:color="auto"/>
            <w:bottom w:val="none" w:sz="0" w:space="0" w:color="auto"/>
            <w:right w:val="none" w:sz="0" w:space="0" w:color="auto"/>
          </w:divBdr>
        </w:div>
        <w:div w:id="1540164171">
          <w:marLeft w:val="0"/>
          <w:marRight w:val="0"/>
          <w:marTop w:val="0"/>
          <w:marBottom w:val="150"/>
          <w:divBdr>
            <w:top w:val="none" w:sz="0" w:space="0" w:color="auto"/>
            <w:left w:val="none" w:sz="0" w:space="0" w:color="auto"/>
            <w:bottom w:val="none" w:sz="0" w:space="0" w:color="auto"/>
            <w:right w:val="none" w:sz="0" w:space="0" w:color="auto"/>
          </w:divBdr>
        </w:div>
        <w:div w:id="1639217045">
          <w:marLeft w:val="0"/>
          <w:marRight w:val="0"/>
          <w:marTop w:val="0"/>
          <w:marBottom w:val="150"/>
          <w:divBdr>
            <w:top w:val="none" w:sz="0" w:space="0" w:color="auto"/>
            <w:left w:val="none" w:sz="0" w:space="0" w:color="auto"/>
            <w:bottom w:val="none" w:sz="0" w:space="0" w:color="auto"/>
            <w:right w:val="none" w:sz="0" w:space="0" w:color="auto"/>
          </w:divBdr>
        </w:div>
        <w:div w:id="1993825703">
          <w:marLeft w:val="0"/>
          <w:marRight w:val="0"/>
          <w:marTop w:val="0"/>
          <w:marBottom w:val="150"/>
          <w:divBdr>
            <w:top w:val="none" w:sz="0" w:space="0" w:color="auto"/>
            <w:left w:val="none" w:sz="0" w:space="0" w:color="auto"/>
            <w:bottom w:val="none" w:sz="0" w:space="0" w:color="auto"/>
            <w:right w:val="none" w:sz="0" w:space="0" w:color="auto"/>
          </w:divBdr>
        </w:div>
        <w:div w:id="2106878339">
          <w:marLeft w:val="0"/>
          <w:marRight w:val="0"/>
          <w:marTop w:val="0"/>
          <w:marBottom w:val="150"/>
          <w:divBdr>
            <w:top w:val="none" w:sz="0" w:space="0" w:color="auto"/>
            <w:left w:val="none" w:sz="0" w:space="0" w:color="auto"/>
            <w:bottom w:val="none" w:sz="0" w:space="0" w:color="auto"/>
            <w:right w:val="none" w:sz="0" w:space="0" w:color="auto"/>
          </w:divBdr>
        </w:div>
      </w:divsChild>
    </w:div>
    <w:div w:id="673142346">
      <w:bodyDiv w:val="1"/>
      <w:marLeft w:val="0"/>
      <w:marRight w:val="0"/>
      <w:marTop w:val="0"/>
      <w:marBottom w:val="0"/>
      <w:divBdr>
        <w:top w:val="none" w:sz="0" w:space="0" w:color="auto"/>
        <w:left w:val="none" w:sz="0" w:space="0" w:color="auto"/>
        <w:bottom w:val="none" w:sz="0" w:space="0" w:color="auto"/>
        <w:right w:val="none" w:sz="0" w:space="0" w:color="auto"/>
      </w:divBdr>
    </w:div>
    <w:div w:id="673726651">
      <w:bodyDiv w:val="1"/>
      <w:marLeft w:val="0"/>
      <w:marRight w:val="0"/>
      <w:marTop w:val="0"/>
      <w:marBottom w:val="0"/>
      <w:divBdr>
        <w:top w:val="none" w:sz="0" w:space="0" w:color="auto"/>
        <w:left w:val="none" w:sz="0" w:space="0" w:color="auto"/>
        <w:bottom w:val="none" w:sz="0" w:space="0" w:color="auto"/>
        <w:right w:val="none" w:sz="0" w:space="0" w:color="auto"/>
      </w:divBdr>
      <w:divsChild>
        <w:div w:id="61562751">
          <w:marLeft w:val="0"/>
          <w:marRight w:val="0"/>
          <w:marTop w:val="0"/>
          <w:marBottom w:val="0"/>
          <w:divBdr>
            <w:top w:val="none" w:sz="0" w:space="0" w:color="auto"/>
            <w:left w:val="none" w:sz="0" w:space="0" w:color="auto"/>
            <w:bottom w:val="none" w:sz="0" w:space="0" w:color="auto"/>
            <w:right w:val="none" w:sz="0" w:space="0" w:color="auto"/>
          </w:divBdr>
        </w:div>
        <w:div w:id="836728873">
          <w:marLeft w:val="0"/>
          <w:marRight w:val="0"/>
          <w:marTop w:val="0"/>
          <w:marBottom w:val="0"/>
          <w:divBdr>
            <w:top w:val="none" w:sz="0" w:space="0" w:color="auto"/>
            <w:left w:val="none" w:sz="0" w:space="0" w:color="auto"/>
            <w:bottom w:val="none" w:sz="0" w:space="0" w:color="auto"/>
            <w:right w:val="none" w:sz="0" w:space="0" w:color="auto"/>
          </w:divBdr>
        </w:div>
        <w:div w:id="1711491652">
          <w:marLeft w:val="0"/>
          <w:marRight w:val="0"/>
          <w:marTop w:val="0"/>
          <w:marBottom w:val="0"/>
          <w:divBdr>
            <w:top w:val="none" w:sz="0" w:space="0" w:color="auto"/>
            <w:left w:val="none" w:sz="0" w:space="0" w:color="auto"/>
            <w:bottom w:val="none" w:sz="0" w:space="0" w:color="auto"/>
            <w:right w:val="none" w:sz="0" w:space="0" w:color="auto"/>
          </w:divBdr>
        </w:div>
      </w:divsChild>
    </w:div>
    <w:div w:id="674651626">
      <w:bodyDiv w:val="1"/>
      <w:marLeft w:val="0"/>
      <w:marRight w:val="0"/>
      <w:marTop w:val="0"/>
      <w:marBottom w:val="0"/>
      <w:divBdr>
        <w:top w:val="none" w:sz="0" w:space="0" w:color="auto"/>
        <w:left w:val="none" w:sz="0" w:space="0" w:color="auto"/>
        <w:bottom w:val="none" w:sz="0" w:space="0" w:color="auto"/>
        <w:right w:val="none" w:sz="0" w:space="0" w:color="auto"/>
      </w:divBdr>
    </w:div>
    <w:div w:id="675229334">
      <w:bodyDiv w:val="1"/>
      <w:marLeft w:val="0"/>
      <w:marRight w:val="0"/>
      <w:marTop w:val="0"/>
      <w:marBottom w:val="0"/>
      <w:divBdr>
        <w:top w:val="none" w:sz="0" w:space="0" w:color="auto"/>
        <w:left w:val="none" w:sz="0" w:space="0" w:color="auto"/>
        <w:bottom w:val="none" w:sz="0" w:space="0" w:color="auto"/>
        <w:right w:val="none" w:sz="0" w:space="0" w:color="auto"/>
      </w:divBdr>
    </w:div>
    <w:div w:id="676152079">
      <w:bodyDiv w:val="1"/>
      <w:marLeft w:val="0"/>
      <w:marRight w:val="0"/>
      <w:marTop w:val="0"/>
      <w:marBottom w:val="0"/>
      <w:divBdr>
        <w:top w:val="none" w:sz="0" w:space="0" w:color="auto"/>
        <w:left w:val="none" w:sz="0" w:space="0" w:color="auto"/>
        <w:bottom w:val="none" w:sz="0" w:space="0" w:color="auto"/>
        <w:right w:val="none" w:sz="0" w:space="0" w:color="auto"/>
      </w:divBdr>
    </w:div>
    <w:div w:id="679114665">
      <w:bodyDiv w:val="1"/>
      <w:marLeft w:val="0"/>
      <w:marRight w:val="0"/>
      <w:marTop w:val="0"/>
      <w:marBottom w:val="0"/>
      <w:divBdr>
        <w:top w:val="none" w:sz="0" w:space="0" w:color="auto"/>
        <w:left w:val="none" w:sz="0" w:space="0" w:color="auto"/>
        <w:bottom w:val="none" w:sz="0" w:space="0" w:color="auto"/>
        <w:right w:val="none" w:sz="0" w:space="0" w:color="auto"/>
      </w:divBdr>
    </w:div>
    <w:div w:id="681472003">
      <w:bodyDiv w:val="1"/>
      <w:marLeft w:val="0"/>
      <w:marRight w:val="0"/>
      <w:marTop w:val="0"/>
      <w:marBottom w:val="0"/>
      <w:divBdr>
        <w:top w:val="none" w:sz="0" w:space="0" w:color="auto"/>
        <w:left w:val="none" w:sz="0" w:space="0" w:color="auto"/>
        <w:bottom w:val="none" w:sz="0" w:space="0" w:color="auto"/>
        <w:right w:val="none" w:sz="0" w:space="0" w:color="auto"/>
      </w:divBdr>
    </w:div>
    <w:div w:id="681904753">
      <w:bodyDiv w:val="1"/>
      <w:marLeft w:val="0"/>
      <w:marRight w:val="0"/>
      <w:marTop w:val="0"/>
      <w:marBottom w:val="0"/>
      <w:divBdr>
        <w:top w:val="none" w:sz="0" w:space="0" w:color="auto"/>
        <w:left w:val="none" w:sz="0" w:space="0" w:color="auto"/>
        <w:bottom w:val="none" w:sz="0" w:space="0" w:color="auto"/>
        <w:right w:val="none" w:sz="0" w:space="0" w:color="auto"/>
      </w:divBdr>
    </w:div>
    <w:div w:id="683092536">
      <w:bodyDiv w:val="1"/>
      <w:marLeft w:val="0"/>
      <w:marRight w:val="0"/>
      <w:marTop w:val="0"/>
      <w:marBottom w:val="0"/>
      <w:divBdr>
        <w:top w:val="none" w:sz="0" w:space="0" w:color="auto"/>
        <w:left w:val="none" w:sz="0" w:space="0" w:color="auto"/>
        <w:bottom w:val="none" w:sz="0" w:space="0" w:color="auto"/>
        <w:right w:val="none" w:sz="0" w:space="0" w:color="auto"/>
      </w:divBdr>
    </w:div>
    <w:div w:id="685985671">
      <w:bodyDiv w:val="1"/>
      <w:marLeft w:val="0"/>
      <w:marRight w:val="0"/>
      <w:marTop w:val="0"/>
      <w:marBottom w:val="0"/>
      <w:divBdr>
        <w:top w:val="none" w:sz="0" w:space="0" w:color="auto"/>
        <w:left w:val="none" w:sz="0" w:space="0" w:color="auto"/>
        <w:bottom w:val="none" w:sz="0" w:space="0" w:color="auto"/>
        <w:right w:val="none" w:sz="0" w:space="0" w:color="auto"/>
      </w:divBdr>
    </w:div>
    <w:div w:id="686718488">
      <w:bodyDiv w:val="1"/>
      <w:marLeft w:val="0"/>
      <w:marRight w:val="0"/>
      <w:marTop w:val="0"/>
      <w:marBottom w:val="0"/>
      <w:divBdr>
        <w:top w:val="none" w:sz="0" w:space="0" w:color="auto"/>
        <w:left w:val="none" w:sz="0" w:space="0" w:color="auto"/>
        <w:bottom w:val="none" w:sz="0" w:space="0" w:color="auto"/>
        <w:right w:val="none" w:sz="0" w:space="0" w:color="auto"/>
      </w:divBdr>
    </w:div>
    <w:div w:id="687560306">
      <w:bodyDiv w:val="1"/>
      <w:marLeft w:val="0"/>
      <w:marRight w:val="0"/>
      <w:marTop w:val="0"/>
      <w:marBottom w:val="0"/>
      <w:divBdr>
        <w:top w:val="none" w:sz="0" w:space="0" w:color="auto"/>
        <w:left w:val="none" w:sz="0" w:space="0" w:color="auto"/>
        <w:bottom w:val="none" w:sz="0" w:space="0" w:color="auto"/>
        <w:right w:val="none" w:sz="0" w:space="0" w:color="auto"/>
      </w:divBdr>
    </w:div>
    <w:div w:id="689339964">
      <w:bodyDiv w:val="1"/>
      <w:marLeft w:val="0"/>
      <w:marRight w:val="0"/>
      <w:marTop w:val="0"/>
      <w:marBottom w:val="0"/>
      <w:divBdr>
        <w:top w:val="none" w:sz="0" w:space="0" w:color="auto"/>
        <w:left w:val="none" w:sz="0" w:space="0" w:color="auto"/>
        <w:bottom w:val="none" w:sz="0" w:space="0" w:color="auto"/>
        <w:right w:val="none" w:sz="0" w:space="0" w:color="auto"/>
      </w:divBdr>
    </w:div>
    <w:div w:id="691612714">
      <w:bodyDiv w:val="1"/>
      <w:marLeft w:val="0"/>
      <w:marRight w:val="0"/>
      <w:marTop w:val="0"/>
      <w:marBottom w:val="0"/>
      <w:divBdr>
        <w:top w:val="none" w:sz="0" w:space="0" w:color="auto"/>
        <w:left w:val="none" w:sz="0" w:space="0" w:color="auto"/>
        <w:bottom w:val="none" w:sz="0" w:space="0" w:color="auto"/>
        <w:right w:val="none" w:sz="0" w:space="0" w:color="auto"/>
      </w:divBdr>
    </w:div>
    <w:div w:id="692265928">
      <w:bodyDiv w:val="1"/>
      <w:marLeft w:val="0"/>
      <w:marRight w:val="0"/>
      <w:marTop w:val="0"/>
      <w:marBottom w:val="0"/>
      <w:divBdr>
        <w:top w:val="none" w:sz="0" w:space="0" w:color="auto"/>
        <w:left w:val="none" w:sz="0" w:space="0" w:color="auto"/>
        <w:bottom w:val="none" w:sz="0" w:space="0" w:color="auto"/>
        <w:right w:val="none" w:sz="0" w:space="0" w:color="auto"/>
      </w:divBdr>
    </w:div>
    <w:div w:id="692344852">
      <w:bodyDiv w:val="1"/>
      <w:marLeft w:val="0"/>
      <w:marRight w:val="0"/>
      <w:marTop w:val="0"/>
      <w:marBottom w:val="0"/>
      <w:divBdr>
        <w:top w:val="none" w:sz="0" w:space="0" w:color="auto"/>
        <w:left w:val="none" w:sz="0" w:space="0" w:color="auto"/>
        <w:bottom w:val="none" w:sz="0" w:space="0" w:color="auto"/>
        <w:right w:val="none" w:sz="0" w:space="0" w:color="auto"/>
      </w:divBdr>
    </w:div>
    <w:div w:id="692805961">
      <w:bodyDiv w:val="1"/>
      <w:marLeft w:val="0"/>
      <w:marRight w:val="0"/>
      <w:marTop w:val="0"/>
      <w:marBottom w:val="0"/>
      <w:divBdr>
        <w:top w:val="none" w:sz="0" w:space="0" w:color="auto"/>
        <w:left w:val="none" w:sz="0" w:space="0" w:color="auto"/>
        <w:bottom w:val="none" w:sz="0" w:space="0" w:color="auto"/>
        <w:right w:val="none" w:sz="0" w:space="0" w:color="auto"/>
      </w:divBdr>
    </w:div>
    <w:div w:id="695036845">
      <w:bodyDiv w:val="1"/>
      <w:marLeft w:val="0"/>
      <w:marRight w:val="0"/>
      <w:marTop w:val="0"/>
      <w:marBottom w:val="0"/>
      <w:divBdr>
        <w:top w:val="none" w:sz="0" w:space="0" w:color="auto"/>
        <w:left w:val="none" w:sz="0" w:space="0" w:color="auto"/>
        <w:bottom w:val="none" w:sz="0" w:space="0" w:color="auto"/>
        <w:right w:val="none" w:sz="0" w:space="0" w:color="auto"/>
      </w:divBdr>
      <w:divsChild>
        <w:div w:id="77605576">
          <w:marLeft w:val="0"/>
          <w:marRight w:val="0"/>
          <w:marTop w:val="0"/>
          <w:marBottom w:val="150"/>
          <w:divBdr>
            <w:top w:val="none" w:sz="0" w:space="0" w:color="auto"/>
            <w:left w:val="none" w:sz="0" w:space="0" w:color="auto"/>
            <w:bottom w:val="none" w:sz="0" w:space="0" w:color="auto"/>
            <w:right w:val="none" w:sz="0" w:space="0" w:color="auto"/>
          </w:divBdr>
        </w:div>
        <w:div w:id="1225023491">
          <w:marLeft w:val="0"/>
          <w:marRight w:val="0"/>
          <w:marTop w:val="0"/>
          <w:marBottom w:val="150"/>
          <w:divBdr>
            <w:top w:val="none" w:sz="0" w:space="0" w:color="auto"/>
            <w:left w:val="none" w:sz="0" w:space="0" w:color="auto"/>
            <w:bottom w:val="none" w:sz="0" w:space="0" w:color="auto"/>
            <w:right w:val="none" w:sz="0" w:space="0" w:color="auto"/>
          </w:divBdr>
        </w:div>
        <w:div w:id="1453941234">
          <w:marLeft w:val="0"/>
          <w:marRight w:val="0"/>
          <w:marTop w:val="0"/>
          <w:marBottom w:val="150"/>
          <w:divBdr>
            <w:top w:val="none" w:sz="0" w:space="0" w:color="auto"/>
            <w:left w:val="none" w:sz="0" w:space="0" w:color="auto"/>
            <w:bottom w:val="none" w:sz="0" w:space="0" w:color="auto"/>
            <w:right w:val="none" w:sz="0" w:space="0" w:color="auto"/>
          </w:divBdr>
        </w:div>
        <w:div w:id="2027368087">
          <w:marLeft w:val="0"/>
          <w:marRight w:val="0"/>
          <w:marTop w:val="0"/>
          <w:marBottom w:val="150"/>
          <w:divBdr>
            <w:top w:val="none" w:sz="0" w:space="0" w:color="auto"/>
            <w:left w:val="none" w:sz="0" w:space="0" w:color="auto"/>
            <w:bottom w:val="none" w:sz="0" w:space="0" w:color="auto"/>
            <w:right w:val="none" w:sz="0" w:space="0" w:color="auto"/>
          </w:divBdr>
        </w:div>
        <w:div w:id="2120222680">
          <w:marLeft w:val="0"/>
          <w:marRight w:val="0"/>
          <w:marTop w:val="0"/>
          <w:marBottom w:val="150"/>
          <w:divBdr>
            <w:top w:val="none" w:sz="0" w:space="0" w:color="auto"/>
            <w:left w:val="none" w:sz="0" w:space="0" w:color="auto"/>
            <w:bottom w:val="none" w:sz="0" w:space="0" w:color="auto"/>
            <w:right w:val="none" w:sz="0" w:space="0" w:color="auto"/>
          </w:divBdr>
        </w:div>
      </w:divsChild>
    </w:div>
    <w:div w:id="698164240">
      <w:bodyDiv w:val="1"/>
      <w:marLeft w:val="0"/>
      <w:marRight w:val="0"/>
      <w:marTop w:val="0"/>
      <w:marBottom w:val="0"/>
      <w:divBdr>
        <w:top w:val="none" w:sz="0" w:space="0" w:color="auto"/>
        <w:left w:val="none" w:sz="0" w:space="0" w:color="auto"/>
        <w:bottom w:val="none" w:sz="0" w:space="0" w:color="auto"/>
        <w:right w:val="none" w:sz="0" w:space="0" w:color="auto"/>
      </w:divBdr>
    </w:div>
    <w:div w:id="699009988">
      <w:bodyDiv w:val="1"/>
      <w:marLeft w:val="0"/>
      <w:marRight w:val="0"/>
      <w:marTop w:val="0"/>
      <w:marBottom w:val="0"/>
      <w:divBdr>
        <w:top w:val="none" w:sz="0" w:space="0" w:color="auto"/>
        <w:left w:val="none" w:sz="0" w:space="0" w:color="auto"/>
        <w:bottom w:val="none" w:sz="0" w:space="0" w:color="auto"/>
        <w:right w:val="none" w:sz="0" w:space="0" w:color="auto"/>
      </w:divBdr>
    </w:div>
    <w:div w:id="702025891">
      <w:bodyDiv w:val="1"/>
      <w:marLeft w:val="0"/>
      <w:marRight w:val="0"/>
      <w:marTop w:val="0"/>
      <w:marBottom w:val="0"/>
      <w:divBdr>
        <w:top w:val="none" w:sz="0" w:space="0" w:color="auto"/>
        <w:left w:val="none" w:sz="0" w:space="0" w:color="auto"/>
        <w:bottom w:val="none" w:sz="0" w:space="0" w:color="auto"/>
        <w:right w:val="none" w:sz="0" w:space="0" w:color="auto"/>
      </w:divBdr>
    </w:div>
    <w:div w:id="705523046">
      <w:bodyDiv w:val="1"/>
      <w:marLeft w:val="0"/>
      <w:marRight w:val="0"/>
      <w:marTop w:val="0"/>
      <w:marBottom w:val="0"/>
      <w:divBdr>
        <w:top w:val="none" w:sz="0" w:space="0" w:color="auto"/>
        <w:left w:val="none" w:sz="0" w:space="0" w:color="auto"/>
        <w:bottom w:val="none" w:sz="0" w:space="0" w:color="auto"/>
        <w:right w:val="none" w:sz="0" w:space="0" w:color="auto"/>
      </w:divBdr>
    </w:div>
    <w:div w:id="705758916">
      <w:bodyDiv w:val="1"/>
      <w:marLeft w:val="0"/>
      <w:marRight w:val="0"/>
      <w:marTop w:val="0"/>
      <w:marBottom w:val="0"/>
      <w:divBdr>
        <w:top w:val="none" w:sz="0" w:space="0" w:color="auto"/>
        <w:left w:val="none" w:sz="0" w:space="0" w:color="auto"/>
        <w:bottom w:val="none" w:sz="0" w:space="0" w:color="auto"/>
        <w:right w:val="none" w:sz="0" w:space="0" w:color="auto"/>
      </w:divBdr>
    </w:div>
    <w:div w:id="706368825">
      <w:bodyDiv w:val="1"/>
      <w:marLeft w:val="0"/>
      <w:marRight w:val="0"/>
      <w:marTop w:val="0"/>
      <w:marBottom w:val="0"/>
      <w:divBdr>
        <w:top w:val="none" w:sz="0" w:space="0" w:color="auto"/>
        <w:left w:val="none" w:sz="0" w:space="0" w:color="auto"/>
        <w:bottom w:val="none" w:sz="0" w:space="0" w:color="auto"/>
        <w:right w:val="none" w:sz="0" w:space="0" w:color="auto"/>
      </w:divBdr>
    </w:div>
    <w:div w:id="707527430">
      <w:bodyDiv w:val="1"/>
      <w:marLeft w:val="0"/>
      <w:marRight w:val="0"/>
      <w:marTop w:val="0"/>
      <w:marBottom w:val="0"/>
      <w:divBdr>
        <w:top w:val="none" w:sz="0" w:space="0" w:color="auto"/>
        <w:left w:val="none" w:sz="0" w:space="0" w:color="auto"/>
        <w:bottom w:val="none" w:sz="0" w:space="0" w:color="auto"/>
        <w:right w:val="none" w:sz="0" w:space="0" w:color="auto"/>
      </w:divBdr>
    </w:div>
    <w:div w:id="707686786">
      <w:bodyDiv w:val="1"/>
      <w:marLeft w:val="0"/>
      <w:marRight w:val="0"/>
      <w:marTop w:val="0"/>
      <w:marBottom w:val="0"/>
      <w:divBdr>
        <w:top w:val="none" w:sz="0" w:space="0" w:color="auto"/>
        <w:left w:val="none" w:sz="0" w:space="0" w:color="auto"/>
        <w:bottom w:val="none" w:sz="0" w:space="0" w:color="auto"/>
        <w:right w:val="none" w:sz="0" w:space="0" w:color="auto"/>
      </w:divBdr>
    </w:div>
    <w:div w:id="708728716">
      <w:bodyDiv w:val="1"/>
      <w:marLeft w:val="0"/>
      <w:marRight w:val="0"/>
      <w:marTop w:val="0"/>
      <w:marBottom w:val="0"/>
      <w:divBdr>
        <w:top w:val="none" w:sz="0" w:space="0" w:color="auto"/>
        <w:left w:val="none" w:sz="0" w:space="0" w:color="auto"/>
        <w:bottom w:val="none" w:sz="0" w:space="0" w:color="auto"/>
        <w:right w:val="none" w:sz="0" w:space="0" w:color="auto"/>
      </w:divBdr>
    </w:div>
    <w:div w:id="709761775">
      <w:bodyDiv w:val="1"/>
      <w:marLeft w:val="0"/>
      <w:marRight w:val="0"/>
      <w:marTop w:val="0"/>
      <w:marBottom w:val="0"/>
      <w:divBdr>
        <w:top w:val="none" w:sz="0" w:space="0" w:color="auto"/>
        <w:left w:val="none" w:sz="0" w:space="0" w:color="auto"/>
        <w:bottom w:val="none" w:sz="0" w:space="0" w:color="auto"/>
        <w:right w:val="none" w:sz="0" w:space="0" w:color="auto"/>
      </w:divBdr>
    </w:div>
    <w:div w:id="713308865">
      <w:bodyDiv w:val="1"/>
      <w:marLeft w:val="0"/>
      <w:marRight w:val="0"/>
      <w:marTop w:val="0"/>
      <w:marBottom w:val="0"/>
      <w:divBdr>
        <w:top w:val="none" w:sz="0" w:space="0" w:color="auto"/>
        <w:left w:val="none" w:sz="0" w:space="0" w:color="auto"/>
        <w:bottom w:val="none" w:sz="0" w:space="0" w:color="auto"/>
        <w:right w:val="none" w:sz="0" w:space="0" w:color="auto"/>
      </w:divBdr>
      <w:divsChild>
        <w:div w:id="85810834">
          <w:marLeft w:val="0"/>
          <w:marRight w:val="0"/>
          <w:marTop w:val="0"/>
          <w:marBottom w:val="0"/>
          <w:divBdr>
            <w:top w:val="none" w:sz="0" w:space="0" w:color="auto"/>
            <w:left w:val="none" w:sz="0" w:space="0" w:color="auto"/>
            <w:bottom w:val="none" w:sz="0" w:space="0" w:color="auto"/>
            <w:right w:val="none" w:sz="0" w:space="0" w:color="auto"/>
          </w:divBdr>
          <w:divsChild>
            <w:div w:id="43723197">
              <w:marLeft w:val="0"/>
              <w:marRight w:val="0"/>
              <w:marTop w:val="0"/>
              <w:marBottom w:val="0"/>
              <w:divBdr>
                <w:top w:val="none" w:sz="0" w:space="0" w:color="auto"/>
                <w:left w:val="none" w:sz="0" w:space="0" w:color="auto"/>
                <w:bottom w:val="none" w:sz="0" w:space="0" w:color="auto"/>
                <w:right w:val="none" w:sz="0" w:space="0" w:color="auto"/>
              </w:divBdr>
            </w:div>
            <w:div w:id="467940423">
              <w:marLeft w:val="0"/>
              <w:marRight w:val="0"/>
              <w:marTop w:val="0"/>
              <w:marBottom w:val="0"/>
              <w:divBdr>
                <w:top w:val="none" w:sz="0" w:space="0" w:color="auto"/>
                <w:left w:val="none" w:sz="0" w:space="0" w:color="auto"/>
                <w:bottom w:val="none" w:sz="0" w:space="0" w:color="auto"/>
                <w:right w:val="none" w:sz="0" w:space="0" w:color="auto"/>
              </w:divBdr>
            </w:div>
            <w:div w:id="837772886">
              <w:marLeft w:val="0"/>
              <w:marRight w:val="0"/>
              <w:marTop w:val="0"/>
              <w:marBottom w:val="0"/>
              <w:divBdr>
                <w:top w:val="none" w:sz="0" w:space="0" w:color="auto"/>
                <w:left w:val="none" w:sz="0" w:space="0" w:color="auto"/>
                <w:bottom w:val="none" w:sz="0" w:space="0" w:color="auto"/>
                <w:right w:val="none" w:sz="0" w:space="0" w:color="auto"/>
              </w:divBdr>
            </w:div>
            <w:div w:id="1072703368">
              <w:marLeft w:val="0"/>
              <w:marRight w:val="0"/>
              <w:marTop w:val="0"/>
              <w:marBottom w:val="0"/>
              <w:divBdr>
                <w:top w:val="none" w:sz="0" w:space="0" w:color="auto"/>
                <w:left w:val="none" w:sz="0" w:space="0" w:color="auto"/>
                <w:bottom w:val="none" w:sz="0" w:space="0" w:color="auto"/>
                <w:right w:val="none" w:sz="0" w:space="0" w:color="auto"/>
              </w:divBdr>
            </w:div>
          </w:divsChild>
        </w:div>
        <w:div w:id="170066184">
          <w:marLeft w:val="0"/>
          <w:marRight w:val="0"/>
          <w:marTop w:val="0"/>
          <w:marBottom w:val="0"/>
          <w:divBdr>
            <w:top w:val="none" w:sz="0" w:space="0" w:color="auto"/>
            <w:left w:val="none" w:sz="0" w:space="0" w:color="auto"/>
            <w:bottom w:val="none" w:sz="0" w:space="0" w:color="auto"/>
            <w:right w:val="none" w:sz="0" w:space="0" w:color="auto"/>
          </w:divBdr>
        </w:div>
        <w:div w:id="186456589">
          <w:marLeft w:val="0"/>
          <w:marRight w:val="0"/>
          <w:marTop w:val="0"/>
          <w:marBottom w:val="0"/>
          <w:divBdr>
            <w:top w:val="none" w:sz="0" w:space="0" w:color="auto"/>
            <w:left w:val="none" w:sz="0" w:space="0" w:color="auto"/>
            <w:bottom w:val="none" w:sz="0" w:space="0" w:color="auto"/>
            <w:right w:val="none" w:sz="0" w:space="0" w:color="auto"/>
          </w:divBdr>
        </w:div>
        <w:div w:id="205141442">
          <w:marLeft w:val="0"/>
          <w:marRight w:val="0"/>
          <w:marTop w:val="0"/>
          <w:marBottom w:val="0"/>
          <w:divBdr>
            <w:top w:val="none" w:sz="0" w:space="0" w:color="auto"/>
            <w:left w:val="none" w:sz="0" w:space="0" w:color="auto"/>
            <w:bottom w:val="none" w:sz="0" w:space="0" w:color="auto"/>
            <w:right w:val="none" w:sz="0" w:space="0" w:color="auto"/>
          </w:divBdr>
        </w:div>
        <w:div w:id="215362303">
          <w:marLeft w:val="0"/>
          <w:marRight w:val="0"/>
          <w:marTop w:val="0"/>
          <w:marBottom w:val="0"/>
          <w:divBdr>
            <w:top w:val="none" w:sz="0" w:space="0" w:color="auto"/>
            <w:left w:val="none" w:sz="0" w:space="0" w:color="auto"/>
            <w:bottom w:val="none" w:sz="0" w:space="0" w:color="auto"/>
            <w:right w:val="none" w:sz="0" w:space="0" w:color="auto"/>
          </w:divBdr>
        </w:div>
        <w:div w:id="218177609">
          <w:marLeft w:val="0"/>
          <w:marRight w:val="0"/>
          <w:marTop w:val="0"/>
          <w:marBottom w:val="0"/>
          <w:divBdr>
            <w:top w:val="none" w:sz="0" w:space="0" w:color="auto"/>
            <w:left w:val="none" w:sz="0" w:space="0" w:color="auto"/>
            <w:bottom w:val="none" w:sz="0" w:space="0" w:color="auto"/>
            <w:right w:val="none" w:sz="0" w:space="0" w:color="auto"/>
          </w:divBdr>
        </w:div>
        <w:div w:id="323049284">
          <w:marLeft w:val="0"/>
          <w:marRight w:val="0"/>
          <w:marTop w:val="0"/>
          <w:marBottom w:val="0"/>
          <w:divBdr>
            <w:top w:val="none" w:sz="0" w:space="0" w:color="auto"/>
            <w:left w:val="none" w:sz="0" w:space="0" w:color="auto"/>
            <w:bottom w:val="none" w:sz="0" w:space="0" w:color="auto"/>
            <w:right w:val="none" w:sz="0" w:space="0" w:color="auto"/>
          </w:divBdr>
          <w:divsChild>
            <w:div w:id="586504018">
              <w:marLeft w:val="0"/>
              <w:marRight w:val="0"/>
              <w:marTop w:val="0"/>
              <w:marBottom w:val="0"/>
              <w:divBdr>
                <w:top w:val="none" w:sz="0" w:space="0" w:color="auto"/>
                <w:left w:val="none" w:sz="0" w:space="0" w:color="auto"/>
                <w:bottom w:val="none" w:sz="0" w:space="0" w:color="auto"/>
                <w:right w:val="none" w:sz="0" w:space="0" w:color="auto"/>
              </w:divBdr>
            </w:div>
            <w:div w:id="602423593">
              <w:marLeft w:val="0"/>
              <w:marRight w:val="0"/>
              <w:marTop w:val="0"/>
              <w:marBottom w:val="0"/>
              <w:divBdr>
                <w:top w:val="none" w:sz="0" w:space="0" w:color="auto"/>
                <w:left w:val="none" w:sz="0" w:space="0" w:color="auto"/>
                <w:bottom w:val="none" w:sz="0" w:space="0" w:color="auto"/>
                <w:right w:val="none" w:sz="0" w:space="0" w:color="auto"/>
              </w:divBdr>
            </w:div>
            <w:div w:id="1778480825">
              <w:marLeft w:val="0"/>
              <w:marRight w:val="0"/>
              <w:marTop w:val="0"/>
              <w:marBottom w:val="0"/>
              <w:divBdr>
                <w:top w:val="none" w:sz="0" w:space="0" w:color="auto"/>
                <w:left w:val="none" w:sz="0" w:space="0" w:color="auto"/>
                <w:bottom w:val="none" w:sz="0" w:space="0" w:color="auto"/>
                <w:right w:val="none" w:sz="0" w:space="0" w:color="auto"/>
              </w:divBdr>
            </w:div>
          </w:divsChild>
        </w:div>
        <w:div w:id="331835599">
          <w:marLeft w:val="0"/>
          <w:marRight w:val="0"/>
          <w:marTop w:val="0"/>
          <w:marBottom w:val="0"/>
          <w:divBdr>
            <w:top w:val="none" w:sz="0" w:space="0" w:color="auto"/>
            <w:left w:val="none" w:sz="0" w:space="0" w:color="auto"/>
            <w:bottom w:val="none" w:sz="0" w:space="0" w:color="auto"/>
            <w:right w:val="none" w:sz="0" w:space="0" w:color="auto"/>
          </w:divBdr>
          <w:divsChild>
            <w:div w:id="526411361">
              <w:marLeft w:val="0"/>
              <w:marRight w:val="0"/>
              <w:marTop w:val="0"/>
              <w:marBottom w:val="0"/>
              <w:divBdr>
                <w:top w:val="none" w:sz="0" w:space="0" w:color="auto"/>
                <w:left w:val="none" w:sz="0" w:space="0" w:color="auto"/>
                <w:bottom w:val="none" w:sz="0" w:space="0" w:color="auto"/>
                <w:right w:val="none" w:sz="0" w:space="0" w:color="auto"/>
              </w:divBdr>
            </w:div>
            <w:div w:id="747726323">
              <w:marLeft w:val="0"/>
              <w:marRight w:val="0"/>
              <w:marTop w:val="0"/>
              <w:marBottom w:val="0"/>
              <w:divBdr>
                <w:top w:val="none" w:sz="0" w:space="0" w:color="auto"/>
                <w:left w:val="none" w:sz="0" w:space="0" w:color="auto"/>
                <w:bottom w:val="none" w:sz="0" w:space="0" w:color="auto"/>
                <w:right w:val="none" w:sz="0" w:space="0" w:color="auto"/>
              </w:divBdr>
            </w:div>
            <w:div w:id="1031761702">
              <w:marLeft w:val="0"/>
              <w:marRight w:val="0"/>
              <w:marTop w:val="0"/>
              <w:marBottom w:val="0"/>
              <w:divBdr>
                <w:top w:val="none" w:sz="0" w:space="0" w:color="auto"/>
                <w:left w:val="none" w:sz="0" w:space="0" w:color="auto"/>
                <w:bottom w:val="none" w:sz="0" w:space="0" w:color="auto"/>
                <w:right w:val="none" w:sz="0" w:space="0" w:color="auto"/>
              </w:divBdr>
            </w:div>
            <w:div w:id="1176068620">
              <w:marLeft w:val="0"/>
              <w:marRight w:val="0"/>
              <w:marTop w:val="0"/>
              <w:marBottom w:val="0"/>
              <w:divBdr>
                <w:top w:val="none" w:sz="0" w:space="0" w:color="auto"/>
                <w:left w:val="none" w:sz="0" w:space="0" w:color="auto"/>
                <w:bottom w:val="none" w:sz="0" w:space="0" w:color="auto"/>
                <w:right w:val="none" w:sz="0" w:space="0" w:color="auto"/>
              </w:divBdr>
            </w:div>
          </w:divsChild>
        </w:div>
        <w:div w:id="386102817">
          <w:marLeft w:val="0"/>
          <w:marRight w:val="0"/>
          <w:marTop w:val="0"/>
          <w:marBottom w:val="0"/>
          <w:divBdr>
            <w:top w:val="none" w:sz="0" w:space="0" w:color="auto"/>
            <w:left w:val="none" w:sz="0" w:space="0" w:color="auto"/>
            <w:bottom w:val="none" w:sz="0" w:space="0" w:color="auto"/>
            <w:right w:val="none" w:sz="0" w:space="0" w:color="auto"/>
          </w:divBdr>
        </w:div>
        <w:div w:id="447624194">
          <w:marLeft w:val="0"/>
          <w:marRight w:val="0"/>
          <w:marTop w:val="0"/>
          <w:marBottom w:val="0"/>
          <w:divBdr>
            <w:top w:val="none" w:sz="0" w:space="0" w:color="auto"/>
            <w:left w:val="none" w:sz="0" w:space="0" w:color="auto"/>
            <w:bottom w:val="none" w:sz="0" w:space="0" w:color="auto"/>
            <w:right w:val="none" w:sz="0" w:space="0" w:color="auto"/>
          </w:divBdr>
        </w:div>
        <w:div w:id="718896474">
          <w:marLeft w:val="0"/>
          <w:marRight w:val="0"/>
          <w:marTop w:val="0"/>
          <w:marBottom w:val="0"/>
          <w:divBdr>
            <w:top w:val="none" w:sz="0" w:space="0" w:color="auto"/>
            <w:left w:val="none" w:sz="0" w:space="0" w:color="auto"/>
            <w:bottom w:val="none" w:sz="0" w:space="0" w:color="auto"/>
            <w:right w:val="none" w:sz="0" w:space="0" w:color="auto"/>
          </w:divBdr>
        </w:div>
        <w:div w:id="721948171">
          <w:marLeft w:val="0"/>
          <w:marRight w:val="0"/>
          <w:marTop w:val="0"/>
          <w:marBottom w:val="0"/>
          <w:divBdr>
            <w:top w:val="none" w:sz="0" w:space="0" w:color="auto"/>
            <w:left w:val="none" w:sz="0" w:space="0" w:color="auto"/>
            <w:bottom w:val="none" w:sz="0" w:space="0" w:color="auto"/>
            <w:right w:val="none" w:sz="0" w:space="0" w:color="auto"/>
          </w:divBdr>
        </w:div>
        <w:div w:id="813454207">
          <w:marLeft w:val="0"/>
          <w:marRight w:val="0"/>
          <w:marTop w:val="0"/>
          <w:marBottom w:val="0"/>
          <w:divBdr>
            <w:top w:val="none" w:sz="0" w:space="0" w:color="auto"/>
            <w:left w:val="none" w:sz="0" w:space="0" w:color="auto"/>
            <w:bottom w:val="none" w:sz="0" w:space="0" w:color="auto"/>
            <w:right w:val="none" w:sz="0" w:space="0" w:color="auto"/>
          </w:divBdr>
        </w:div>
        <w:div w:id="819351575">
          <w:marLeft w:val="0"/>
          <w:marRight w:val="0"/>
          <w:marTop w:val="0"/>
          <w:marBottom w:val="0"/>
          <w:divBdr>
            <w:top w:val="none" w:sz="0" w:space="0" w:color="auto"/>
            <w:left w:val="none" w:sz="0" w:space="0" w:color="auto"/>
            <w:bottom w:val="none" w:sz="0" w:space="0" w:color="auto"/>
            <w:right w:val="none" w:sz="0" w:space="0" w:color="auto"/>
          </w:divBdr>
        </w:div>
        <w:div w:id="830296336">
          <w:marLeft w:val="0"/>
          <w:marRight w:val="0"/>
          <w:marTop w:val="0"/>
          <w:marBottom w:val="0"/>
          <w:divBdr>
            <w:top w:val="none" w:sz="0" w:space="0" w:color="auto"/>
            <w:left w:val="none" w:sz="0" w:space="0" w:color="auto"/>
            <w:bottom w:val="none" w:sz="0" w:space="0" w:color="auto"/>
            <w:right w:val="none" w:sz="0" w:space="0" w:color="auto"/>
          </w:divBdr>
        </w:div>
        <w:div w:id="959335511">
          <w:marLeft w:val="0"/>
          <w:marRight w:val="0"/>
          <w:marTop w:val="0"/>
          <w:marBottom w:val="0"/>
          <w:divBdr>
            <w:top w:val="none" w:sz="0" w:space="0" w:color="auto"/>
            <w:left w:val="none" w:sz="0" w:space="0" w:color="auto"/>
            <w:bottom w:val="none" w:sz="0" w:space="0" w:color="auto"/>
            <w:right w:val="none" w:sz="0" w:space="0" w:color="auto"/>
          </w:divBdr>
        </w:div>
        <w:div w:id="987704277">
          <w:marLeft w:val="0"/>
          <w:marRight w:val="0"/>
          <w:marTop w:val="0"/>
          <w:marBottom w:val="0"/>
          <w:divBdr>
            <w:top w:val="none" w:sz="0" w:space="0" w:color="auto"/>
            <w:left w:val="none" w:sz="0" w:space="0" w:color="auto"/>
            <w:bottom w:val="none" w:sz="0" w:space="0" w:color="auto"/>
            <w:right w:val="none" w:sz="0" w:space="0" w:color="auto"/>
          </w:divBdr>
        </w:div>
        <w:div w:id="995452116">
          <w:marLeft w:val="0"/>
          <w:marRight w:val="0"/>
          <w:marTop w:val="0"/>
          <w:marBottom w:val="0"/>
          <w:divBdr>
            <w:top w:val="none" w:sz="0" w:space="0" w:color="auto"/>
            <w:left w:val="none" w:sz="0" w:space="0" w:color="auto"/>
            <w:bottom w:val="none" w:sz="0" w:space="0" w:color="auto"/>
            <w:right w:val="none" w:sz="0" w:space="0" w:color="auto"/>
          </w:divBdr>
        </w:div>
        <w:div w:id="1014917281">
          <w:marLeft w:val="0"/>
          <w:marRight w:val="0"/>
          <w:marTop w:val="0"/>
          <w:marBottom w:val="0"/>
          <w:divBdr>
            <w:top w:val="none" w:sz="0" w:space="0" w:color="auto"/>
            <w:left w:val="none" w:sz="0" w:space="0" w:color="auto"/>
            <w:bottom w:val="none" w:sz="0" w:space="0" w:color="auto"/>
            <w:right w:val="none" w:sz="0" w:space="0" w:color="auto"/>
          </w:divBdr>
        </w:div>
        <w:div w:id="1037466326">
          <w:marLeft w:val="0"/>
          <w:marRight w:val="0"/>
          <w:marTop w:val="0"/>
          <w:marBottom w:val="0"/>
          <w:divBdr>
            <w:top w:val="none" w:sz="0" w:space="0" w:color="auto"/>
            <w:left w:val="none" w:sz="0" w:space="0" w:color="auto"/>
            <w:bottom w:val="none" w:sz="0" w:space="0" w:color="auto"/>
            <w:right w:val="none" w:sz="0" w:space="0" w:color="auto"/>
          </w:divBdr>
        </w:div>
        <w:div w:id="1055274063">
          <w:marLeft w:val="0"/>
          <w:marRight w:val="0"/>
          <w:marTop w:val="0"/>
          <w:marBottom w:val="0"/>
          <w:divBdr>
            <w:top w:val="none" w:sz="0" w:space="0" w:color="auto"/>
            <w:left w:val="none" w:sz="0" w:space="0" w:color="auto"/>
            <w:bottom w:val="none" w:sz="0" w:space="0" w:color="auto"/>
            <w:right w:val="none" w:sz="0" w:space="0" w:color="auto"/>
          </w:divBdr>
          <w:divsChild>
            <w:div w:id="35155644">
              <w:marLeft w:val="0"/>
              <w:marRight w:val="0"/>
              <w:marTop w:val="0"/>
              <w:marBottom w:val="0"/>
              <w:divBdr>
                <w:top w:val="none" w:sz="0" w:space="0" w:color="auto"/>
                <w:left w:val="none" w:sz="0" w:space="0" w:color="auto"/>
                <w:bottom w:val="none" w:sz="0" w:space="0" w:color="auto"/>
                <w:right w:val="none" w:sz="0" w:space="0" w:color="auto"/>
              </w:divBdr>
            </w:div>
            <w:div w:id="377704451">
              <w:marLeft w:val="0"/>
              <w:marRight w:val="0"/>
              <w:marTop w:val="0"/>
              <w:marBottom w:val="0"/>
              <w:divBdr>
                <w:top w:val="none" w:sz="0" w:space="0" w:color="auto"/>
                <w:left w:val="none" w:sz="0" w:space="0" w:color="auto"/>
                <w:bottom w:val="none" w:sz="0" w:space="0" w:color="auto"/>
                <w:right w:val="none" w:sz="0" w:space="0" w:color="auto"/>
              </w:divBdr>
            </w:div>
          </w:divsChild>
        </w:div>
        <w:div w:id="1093014698">
          <w:marLeft w:val="0"/>
          <w:marRight w:val="0"/>
          <w:marTop w:val="0"/>
          <w:marBottom w:val="0"/>
          <w:divBdr>
            <w:top w:val="none" w:sz="0" w:space="0" w:color="auto"/>
            <w:left w:val="none" w:sz="0" w:space="0" w:color="auto"/>
            <w:bottom w:val="none" w:sz="0" w:space="0" w:color="auto"/>
            <w:right w:val="none" w:sz="0" w:space="0" w:color="auto"/>
          </w:divBdr>
        </w:div>
        <w:div w:id="1102606747">
          <w:marLeft w:val="0"/>
          <w:marRight w:val="0"/>
          <w:marTop w:val="0"/>
          <w:marBottom w:val="0"/>
          <w:divBdr>
            <w:top w:val="none" w:sz="0" w:space="0" w:color="auto"/>
            <w:left w:val="none" w:sz="0" w:space="0" w:color="auto"/>
            <w:bottom w:val="none" w:sz="0" w:space="0" w:color="auto"/>
            <w:right w:val="none" w:sz="0" w:space="0" w:color="auto"/>
          </w:divBdr>
        </w:div>
        <w:div w:id="1128278028">
          <w:marLeft w:val="0"/>
          <w:marRight w:val="0"/>
          <w:marTop w:val="0"/>
          <w:marBottom w:val="0"/>
          <w:divBdr>
            <w:top w:val="none" w:sz="0" w:space="0" w:color="auto"/>
            <w:left w:val="none" w:sz="0" w:space="0" w:color="auto"/>
            <w:bottom w:val="none" w:sz="0" w:space="0" w:color="auto"/>
            <w:right w:val="none" w:sz="0" w:space="0" w:color="auto"/>
          </w:divBdr>
        </w:div>
        <w:div w:id="1205480253">
          <w:marLeft w:val="0"/>
          <w:marRight w:val="0"/>
          <w:marTop w:val="0"/>
          <w:marBottom w:val="0"/>
          <w:divBdr>
            <w:top w:val="none" w:sz="0" w:space="0" w:color="auto"/>
            <w:left w:val="none" w:sz="0" w:space="0" w:color="auto"/>
            <w:bottom w:val="none" w:sz="0" w:space="0" w:color="auto"/>
            <w:right w:val="none" w:sz="0" w:space="0" w:color="auto"/>
          </w:divBdr>
        </w:div>
        <w:div w:id="1210800844">
          <w:marLeft w:val="0"/>
          <w:marRight w:val="0"/>
          <w:marTop w:val="0"/>
          <w:marBottom w:val="0"/>
          <w:divBdr>
            <w:top w:val="none" w:sz="0" w:space="0" w:color="auto"/>
            <w:left w:val="none" w:sz="0" w:space="0" w:color="auto"/>
            <w:bottom w:val="none" w:sz="0" w:space="0" w:color="auto"/>
            <w:right w:val="none" w:sz="0" w:space="0" w:color="auto"/>
          </w:divBdr>
        </w:div>
        <w:div w:id="1258715327">
          <w:marLeft w:val="0"/>
          <w:marRight w:val="0"/>
          <w:marTop w:val="0"/>
          <w:marBottom w:val="0"/>
          <w:divBdr>
            <w:top w:val="none" w:sz="0" w:space="0" w:color="auto"/>
            <w:left w:val="none" w:sz="0" w:space="0" w:color="auto"/>
            <w:bottom w:val="none" w:sz="0" w:space="0" w:color="auto"/>
            <w:right w:val="none" w:sz="0" w:space="0" w:color="auto"/>
          </w:divBdr>
        </w:div>
        <w:div w:id="1286498093">
          <w:marLeft w:val="0"/>
          <w:marRight w:val="0"/>
          <w:marTop w:val="0"/>
          <w:marBottom w:val="0"/>
          <w:divBdr>
            <w:top w:val="none" w:sz="0" w:space="0" w:color="auto"/>
            <w:left w:val="none" w:sz="0" w:space="0" w:color="auto"/>
            <w:bottom w:val="none" w:sz="0" w:space="0" w:color="auto"/>
            <w:right w:val="none" w:sz="0" w:space="0" w:color="auto"/>
          </w:divBdr>
        </w:div>
        <w:div w:id="1384479580">
          <w:marLeft w:val="0"/>
          <w:marRight w:val="0"/>
          <w:marTop w:val="0"/>
          <w:marBottom w:val="0"/>
          <w:divBdr>
            <w:top w:val="none" w:sz="0" w:space="0" w:color="auto"/>
            <w:left w:val="none" w:sz="0" w:space="0" w:color="auto"/>
            <w:bottom w:val="none" w:sz="0" w:space="0" w:color="auto"/>
            <w:right w:val="none" w:sz="0" w:space="0" w:color="auto"/>
          </w:divBdr>
        </w:div>
        <w:div w:id="1387870695">
          <w:marLeft w:val="0"/>
          <w:marRight w:val="0"/>
          <w:marTop w:val="0"/>
          <w:marBottom w:val="0"/>
          <w:divBdr>
            <w:top w:val="none" w:sz="0" w:space="0" w:color="auto"/>
            <w:left w:val="none" w:sz="0" w:space="0" w:color="auto"/>
            <w:bottom w:val="none" w:sz="0" w:space="0" w:color="auto"/>
            <w:right w:val="none" w:sz="0" w:space="0" w:color="auto"/>
          </w:divBdr>
          <w:divsChild>
            <w:div w:id="920021815">
              <w:marLeft w:val="0"/>
              <w:marRight w:val="0"/>
              <w:marTop w:val="0"/>
              <w:marBottom w:val="0"/>
              <w:divBdr>
                <w:top w:val="none" w:sz="0" w:space="0" w:color="auto"/>
                <w:left w:val="none" w:sz="0" w:space="0" w:color="auto"/>
                <w:bottom w:val="none" w:sz="0" w:space="0" w:color="auto"/>
                <w:right w:val="none" w:sz="0" w:space="0" w:color="auto"/>
              </w:divBdr>
            </w:div>
            <w:div w:id="1392075064">
              <w:marLeft w:val="0"/>
              <w:marRight w:val="0"/>
              <w:marTop w:val="0"/>
              <w:marBottom w:val="0"/>
              <w:divBdr>
                <w:top w:val="none" w:sz="0" w:space="0" w:color="auto"/>
                <w:left w:val="none" w:sz="0" w:space="0" w:color="auto"/>
                <w:bottom w:val="none" w:sz="0" w:space="0" w:color="auto"/>
                <w:right w:val="none" w:sz="0" w:space="0" w:color="auto"/>
              </w:divBdr>
            </w:div>
          </w:divsChild>
        </w:div>
        <w:div w:id="1564683131">
          <w:marLeft w:val="0"/>
          <w:marRight w:val="0"/>
          <w:marTop w:val="0"/>
          <w:marBottom w:val="0"/>
          <w:divBdr>
            <w:top w:val="none" w:sz="0" w:space="0" w:color="auto"/>
            <w:left w:val="none" w:sz="0" w:space="0" w:color="auto"/>
            <w:bottom w:val="none" w:sz="0" w:space="0" w:color="auto"/>
            <w:right w:val="none" w:sz="0" w:space="0" w:color="auto"/>
          </w:divBdr>
        </w:div>
        <w:div w:id="1575428560">
          <w:marLeft w:val="0"/>
          <w:marRight w:val="0"/>
          <w:marTop w:val="0"/>
          <w:marBottom w:val="0"/>
          <w:divBdr>
            <w:top w:val="none" w:sz="0" w:space="0" w:color="auto"/>
            <w:left w:val="none" w:sz="0" w:space="0" w:color="auto"/>
            <w:bottom w:val="none" w:sz="0" w:space="0" w:color="auto"/>
            <w:right w:val="none" w:sz="0" w:space="0" w:color="auto"/>
          </w:divBdr>
        </w:div>
        <w:div w:id="1583368923">
          <w:marLeft w:val="0"/>
          <w:marRight w:val="0"/>
          <w:marTop w:val="0"/>
          <w:marBottom w:val="0"/>
          <w:divBdr>
            <w:top w:val="none" w:sz="0" w:space="0" w:color="auto"/>
            <w:left w:val="none" w:sz="0" w:space="0" w:color="auto"/>
            <w:bottom w:val="none" w:sz="0" w:space="0" w:color="auto"/>
            <w:right w:val="none" w:sz="0" w:space="0" w:color="auto"/>
          </w:divBdr>
        </w:div>
        <w:div w:id="1583755240">
          <w:marLeft w:val="0"/>
          <w:marRight w:val="0"/>
          <w:marTop w:val="0"/>
          <w:marBottom w:val="0"/>
          <w:divBdr>
            <w:top w:val="none" w:sz="0" w:space="0" w:color="auto"/>
            <w:left w:val="none" w:sz="0" w:space="0" w:color="auto"/>
            <w:bottom w:val="none" w:sz="0" w:space="0" w:color="auto"/>
            <w:right w:val="none" w:sz="0" w:space="0" w:color="auto"/>
          </w:divBdr>
        </w:div>
        <w:div w:id="1813205447">
          <w:marLeft w:val="0"/>
          <w:marRight w:val="0"/>
          <w:marTop w:val="0"/>
          <w:marBottom w:val="0"/>
          <w:divBdr>
            <w:top w:val="none" w:sz="0" w:space="0" w:color="auto"/>
            <w:left w:val="none" w:sz="0" w:space="0" w:color="auto"/>
            <w:bottom w:val="none" w:sz="0" w:space="0" w:color="auto"/>
            <w:right w:val="none" w:sz="0" w:space="0" w:color="auto"/>
          </w:divBdr>
        </w:div>
        <w:div w:id="1829590897">
          <w:marLeft w:val="0"/>
          <w:marRight w:val="0"/>
          <w:marTop w:val="0"/>
          <w:marBottom w:val="0"/>
          <w:divBdr>
            <w:top w:val="none" w:sz="0" w:space="0" w:color="auto"/>
            <w:left w:val="none" w:sz="0" w:space="0" w:color="auto"/>
            <w:bottom w:val="none" w:sz="0" w:space="0" w:color="auto"/>
            <w:right w:val="none" w:sz="0" w:space="0" w:color="auto"/>
          </w:divBdr>
        </w:div>
        <w:div w:id="1887178504">
          <w:marLeft w:val="0"/>
          <w:marRight w:val="0"/>
          <w:marTop w:val="0"/>
          <w:marBottom w:val="0"/>
          <w:divBdr>
            <w:top w:val="none" w:sz="0" w:space="0" w:color="auto"/>
            <w:left w:val="none" w:sz="0" w:space="0" w:color="auto"/>
            <w:bottom w:val="none" w:sz="0" w:space="0" w:color="auto"/>
            <w:right w:val="none" w:sz="0" w:space="0" w:color="auto"/>
          </w:divBdr>
        </w:div>
        <w:div w:id="1903127716">
          <w:marLeft w:val="0"/>
          <w:marRight w:val="0"/>
          <w:marTop w:val="0"/>
          <w:marBottom w:val="0"/>
          <w:divBdr>
            <w:top w:val="none" w:sz="0" w:space="0" w:color="auto"/>
            <w:left w:val="none" w:sz="0" w:space="0" w:color="auto"/>
            <w:bottom w:val="none" w:sz="0" w:space="0" w:color="auto"/>
            <w:right w:val="none" w:sz="0" w:space="0" w:color="auto"/>
          </w:divBdr>
          <w:divsChild>
            <w:div w:id="35082332">
              <w:marLeft w:val="0"/>
              <w:marRight w:val="0"/>
              <w:marTop w:val="0"/>
              <w:marBottom w:val="0"/>
              <w:divBdr>
                <w:top w:val="none" w:sz="0" w:space="0" w:color="auto"/>
                <w:left w:val="none" w:sz="0" w:space="0" w:color="auto"/>
                <w:bottom w:val="none" w:sz="0" w:space="0" w:color="auto"/>
                <w:right w:val="none" w:sz="0" w:space="0" w:color="auto"/>
              </w:divBdr>
            </w:div>
            <w:div w:id="106431001">
              <w:marLeft w:val="0"/>
              <w:marRight w:val="0"/>
              <w:marTop w:val="0"/>
              <w:marBottom w:val="0"/>
              <w:divBdr>
                <w:top w:val="none" w:sz="0" w:space="0" w:color="auto"/>
                <w:left w:val="none" w:sz="0" w:space="0" w:color="auto"/>
                <w:bottom w:val="none" w:sz="0" w:space="0" w:color="auto"/>
                <w:right w:val="none" w:sz="0" w:space="0" w:color="auto"/>
              </w:divBdr>
            </w:div>
            <w:div w:id="299962659">
              <w:marLeft w:val="0"/>
              <w:marRight w:val="0"/>
              <w:marTop w:val="0"/>
              <w:marBottom w:val="0"/>
              <w:divBdr>
                <w:top w:val="none" w:sz="0" w:space="0" w:color="auto"/>
                <w:left w:val="none" w:sz="0" w:space="0" w:color="auto"/>
                <w:bottom w:val="none" w:sz="0" w:space="0" w:color="auto"/>
                <w:right w:val="none" w:sz="0" w:space="0" w:color="auto"/>
              </w:divBdr>
            </w:div>
            <w:div w:id="329336300">
              <w:marLeft w:val="0"/>
              <w:marRight w:val="0"/>
              <w:marTop w:val="0"/>
              <w:marBottom w:val="0"/>
              <w:divBdr>
                <w:top w:val="none" w:sz="0" w:space="0" w:color="auto"/>
                <w:left w:val="none" w:sz="0" w:space="0" w:color="auto"/>
                <w:bottom w:val="none" w:sz="0" w:space="0" w:color="auto"/>
                <w:right w:val="none" w:sz="0" w:space="0" w:color="auto"/>
              </w:divBdr>
            </w:div>
            <w:div w:id="463086408">
              <w:marLeft w:val="0"/>
              <w:marRight w:val="0"/>
              <w:marTop w:val="0"/>
              <w:marBottom w:val="0"/>
              <w:divBdr>
                <w:top w:val="none" w:sz="0" w:space="0" w:color="auto"/>
                <w:left w:val="none" w:sz="0" w:space="0" w:color="auto"/>
                <w:bottom w:val="none" w:sz="0" w:space="0" w:color="auto"/>
                <w:right w:val="none" w:sz="0" w:space="0" w:color="auto"/>
              </w:divBdr>
            </w:div>
          </w:divsChild>
        </w:div>
        <w:div w:id="1903447546">
          <w:marLeft w:val="0"/>
          <w:marRight w:val="0"/>
          <w:marTop w:val="0"/>
          <w:marBottom w:val="0"/>
          <w:divBdr>
            <w:top w:val="none" w:sz="0" w:space="0" w:color="auto"/>
            <w:left w:val="none" w:sz="0" w:space="0" w:color="auto"/>
            <w:bottom w:val="none" w:sz="0" w:space="0" w:color="auto"/>
            <w:right w:val="none" w:sz="0" w:space="0" w:color="auto"/>
          </w:divBdr>
        </w:div>
        <w:div w:id="1903828396">
          <w:marLeft w:val="0"/>
          <w:marRight w:val="0"/>
          <w:marTop w:val="0"/>
          <w:marBottom w:val="0"/>
          <w:divBdr>
            <w:top w:val="none" w:sz="0" w:space="0" w:color="auto"/>
            <w:left w:val="none" w:sz="0" w:space="0" w:color="auto"/>
            <w:bottom w:val="none" w:sz="0" w:space="0" w:color="auto"/>
            <w:right w:val="none" w:sz="0" w:space="0" w:color="auto"/>
          </w:divBdr>
        </w:div>
        <w:div w:id="1914318805">
          <w:marLeft w:val="0"/>
          <w:marRight w:val="0"/>
          <w:marTop w:val="0"/>
          <w:marBottom w:val="0"/>
          <w:divBdr>
            <w:top w:val="none" w:sz="0" w:space="0" w:color="auto"/>
            <w:left w:val="none" w:sz="0" w:space="0" w:color="auto"/>
            <w:bottom w:val="none" w:sz="0" w:space="0" w:color="auto"/>
            <w:right w:val="none" w:sz="0" w:space="0" w:color="auto"/>
          </w:divBdr>
        </w:div>
        <w:div w:id="1940406280">
          <w:marLeft w:val="0"/>
          <w:marRight w:val="0"/>
          <w:marTop w:val="0"/>
          <w:marBottom w:val="0"/>
          <w:divBdr>
            <w:top w:val="none" w:sz="0" w:space="0" w:color="auto"/>
            <w:left w:val="none" w:sz="0" w:space="0" w:color="auto"/>
            <w:bottom w:val="none" w:sz="0" w:space="0" w:color="auto"/>
            <w:right w:val="none" w:sz="0" w:space="0" w:color="auto"/>
          </w:divBdr>
        </w:div>
        <w:div w:id="1976788596">
          <w:marLeft w:val="0"/>
          <w:marRight w:val="0"/>
          <w:marTop w:val="0"/>
          <w:marBottom w:val="0"/>
          <w:divBdr>
            <w:top w:val="none" w:sz="0" w:space="0" w:color="auto"/>
            <w:left w:val="none" w:sz="0" w:space="0" w:color="auto"/>
            <w:bottom w:val="none" w:sz="0" w:space="0" w:color="auto"/>
            <w:right w:val="none" w:sz="0" w:space="0" w:color="auto"/>
          </w:divBdr>
        </w:div>
        <w:div w:id="2080012638">
          <w:marLeft w:val="0"/>
          <w:marRight w:val="0"/>
          <w:marTop w:val="0"/>
          <w:marBottom w:val="0"/>
          <w:divBdr>
            <w:top w:val="none" w:sz="0" w:space="0" w:color="auto"/>
            <w:left w:val="none" w:sz="0" w:space="0" w:color="auto"/>
            <w:bottom w:val="none" w:sz="0" w:space="0" w:color="auto"/>
            <w:right w:val="none" w:sz="0" w:space="0" w:color="auto"/>
          </w:divBdr>
        </w:div>
        <w:div w:id="2110927436">
          <w:marLeft w:val="0"/>
          <w:marRight w:val="0"/>
          <w:marTop w:val="0"/>
          <w:marBottom w:val="0"/>
          <w:divBdr>
            <w:top w:val="none" w:sz="0" w:space="0" w:color="auto"/>
            <w:left w:val="none" w:sz="0" w:space="0" w:color="auto"/>
            <w:bottom w:val="none" w:sz="0" w:space="0" w:color="auto"/>
            <w:right w:val="none" w:sz="0" w:space="0" w:color="auto"/>
          </w:divBdr>
        </w:div>
        <w:div w:id="2119249741">
          <w:marLeft w:val="0"/>
          <w:marRight w:val="0"/>
          <w:marTop w:val="0"/>
          <w:marBottom w:val="0"/>
          <w:divBdr>
            <w:top w:val="none" w:sz="0" w:space="0" w:color="auto"/>
            <w:left w:val="none" w:sz="0" w:space="0" w:color="auto"/>
            <w:bottom w:val="none" w:sz="0" w:space="0" w:color="auto"/>
            <w:right w:val="none" w:sz="0" w:space="0" w:color="auto"/>
          </w:divBdr>
        </w:div>
        <w:div w:id="2147159269">
          <w:marLeft w:val="0"/>
          <w:marRight w:val="0"/>
          <w:marTop w:val="0"/>
          <w:marBottom w:val="0"/>
          <w:divBdr>
            <w:top w:val="none" w:sz="0" w:space="0" w:color="auto"/>
            <w:left w:val="none" w:sz="0" w:space="0" w:color="auto"/>
            <w:bottom w:val="none" w:sz="0" w:space="0" w:color="auto"/>
            <w:right w:val="none" w:sz="0" w:space="0" w:color="auto"/>
          </w:divBdr>
        </w:div>
      </w:divsChild>
    </w:div>
    <w:div w:id="722220710">
      <w:bodyDiv w:val="1"/>
      <w:marLeft w:val="0"/>
      <w:marRight w:val="0"/>
      <w:marTop w:val="0"/>
      <w:marBottom w:val="0"/>
      <w:divBdr>
        <w:top w:val="none" w:sz="0" w:space="0" w:color="auto"/>
        <w:left w:val="none" w:sz="0" w:space="0" w:color="auto"/>
        <w:bottom w:val="none" w:sz="0" w:space="0" w:color="auto"/>
        <w:right w:val="none" w:sz="0" w:space="0" w:color="auto"/>
      </w:divBdr>
    </w:div>
    <w:div w:id="723060792">
      <w:bodyDiv w:val="1"/>
      <w:marLeft w:val="0"/>
      <w:marRight w:val="0"/>
      <w:marTop w:val="0"/>
      <w:marBottom w:val="0"/>
      <w:divBdr>
        <w:top w:val="none" w:sz="0" w:space="0" w:color="auto"/>
        <w:left w:val="none" w:sz="0" w:space="0" w:color="auto"/>
        <w:bottom w:val="none" w:sz="0" w:space="0" w:color="auto"/>
        <w:right w:val="none" w:sz="0" w:space="0" w:color="auto"/>
      </w:divBdr>
    </w:div>
    <w:div w:id="723792064">
      <w:bodyDiv w:val="1"/>
      <w:marLeft w:val="0"/>
      <w:marRight w:val="0"/>
      <w:marTop w:val="0"/>
      <w:marBottom w:val="0"/>
      <w:divBdr>
        <w:top w:val="none" w:sz="0" w:space="0" w:color="auto"/>
        <w:left w:val="none" w:sz="0" w:space="0" w:color="auto"/>
        <w:bottom w:val="none" w:sz="0" w:space="0" w:color="auto"/>
        <w:right w:val="none" w:sz="0" w:space="0" w:color="auto"/>
      </w:divBdr>
      <w:divsChild>
        <w:div w:id="791561704">
          <w:marLeft w:val="0"/>
          <w:marRight w:val="0"/>
          <w:marTop w:val="0"/>
          <w:marBottom w:val="150"/>
          <w:divBdr>
            <w:top w:val="none" w:sz="0" w:space="0" w:color="auto"/>
            <w:left w:val="none" w:sz="0" w:space="0" w:color="auto"/>
            <w:bottom w:val="none" w:sz="0" w:space="0" w:color="auto"/>
            <w:right w:val="none" w:sz="0" w:space="0" w:color="auto"/>
          </w:divBdr>
        </w:div>
        <w:div w:id="1982031123">
          <w:marLeft w:val="0"/>
          <w:marRight w:val="0"/>
          <w:marTop w:val="0"/>
          <w:marBottom w:val="150"/>
          <w:divBdr>
            <w:top w:val="none" w:sz="0" w:space="0" w:color="auto"/>
            <w:left w:val="none" w:sz="0" w:space="0" w:color="auto"/>
            <w:bottom w:val="none" w:sz="0" w:space="0" w:color="auto"/>
            <w:right w:val="none" w:sz="0" w:space="0" w:color="auto"/>
          </w:divBdr>
        </w:div>
        <w:div w:id="1985037131">
          <w:marLeft w:val="0"/>
          <w:marRight w:val="0"/>
          <w:marTop w:val="0"/>
          <w:marBottom w:val="150"/>
          <w:divBdr>
            <w:top w:val="none" w:sz="0" w:space="0" w:color="auto"/>
            <w:left w:val="none" w:sz="0" w:space="0" w:color="auto"/>
            <w:bottom w:val="none" w:sz="0" w:space="0" w:color="auto"/>
            <w:right w:val="none" w:sz="0" w:space="0" w:color="auto"/>
          </w:divBdr>
        </w:div>
      </w:divsChild>
    </w:div>
    <w:div w:id="728383728">
      <w:bodyDiv w:val="1"/>
      <w:marLeft w:val="0"/>
      <w:marRight w:val="0"/>
      <w:marTop w:val="0"/>
      <w:marBottom w:val="0"/>
      <w:divBdr>
        <w:top w:val="none" w:sz="0" w:space="0" w:color="auto"/>
        <w:left w:val="none" w:sz="0" w:space="0" w:color="auto"/>
        <w:bottom w:val="none" w:sz="0" w:space="0" w:color="auto"/>
        <w:right w:val="none" w:sz="0" w:space="0" w:color="auto"/>
      </w:divBdr>
    </w:div>
    <w:div w:id="731924840">
      <w:bodyDiv w:val="1"/>
      <w:marLeft w:val="0"/>
      <w:marRight w:val="0"/>
      <w:marTop w:val="0"/>
      <w:marBottom w:val="0"/>
      <w:divBdr>
        <w:top w:val="none" w:sz="0" w:space="0" w:color="auto"/>
        <w:left w:val="none" w:sz="0" w:space="0" w:color="auto"/>
        <w:bottom w:val="none" w:sz="0" w:space="0" w:color="auto"/>
        <w:right w:val="none" w:sz="0" w:space="0" w:color="auto"/>
      </w:divBdr>
    </w:div>
    <w:div w:id="731930372">
      <w:bodyDiv w:val="1"/>
      <w:marLeft w:val="0"/>
      <w:marRight w:val="0"/>
      <w:marTop w:val="0"/>
      <w:marBottom w:val="0"/>
      <w:divBdr>
        <w:top w:val="none" w:sz="0" w:space="0" w:color="auto"/>
        <w:left w:val="none" w:sz="0" w:space="0" w:color="auto"/>
        <w:bottom w:val="none" w:sz="0" w:space="0" w:color="auto"/>
        <w:right w:val="none" w:sz="0" w:space="0" w:color="auto"/>
      </w:divBdr>
    </w:div>
    <w:div w:id="732390049">
      <w:bodyDiv w:val="1"/>
      <w:marLeft w:val="0"/>
      <w:marRight w:val="0"/>
      <w:marTop w:val="0"/>
      <w:marBottom w:val="0"/>
      <w:divBdr>
        <w:top w:val="none" w:sz="0" w:space="0" w:color="auto"/>
        <w:left w:val="none" w:sz="0" w:space="0" w:color="auto"/>
        <w:bottom w:val="none" w:sz="0" w:space="0" w:color="auto"/>
        <w:right w:val="none" w:sz="0" w:space="0" w:color="auto"/>
      </w:divBdr>
    </w:div>
    <w:div w:id="732965222">
      <w:bodyDiv w:val="1"/>
      <w:marLeft w:val="0"/>
      <w:marRight w:val="0"/>
      <w:marTop w:val="0"/>
      <w:marBottom w:val="0"/>
      <w:divBdr>
        <w:top w:val="none" w:sz="0" w:space="0" w:color="auto"/>
        <w:left w:val="none" w:sz="0" w:space="0" w:color="auto"/>
        <w:bottom w:val="none" w:sz="0" w:space="0" w:color="auto"/>
        <w:right w:val="none" w:sz="0" w:space="0" w:color="auto"/>
      </w:divBdr>
    </w:div>
    <w:div w:id="734085183">
      <w:bodyDiv w:val="1"/>
      <w:marLeft w:val="0"/>
      <w:marRight w:val="0"/>
      <w:marTop w:val="0"/>
      <w:marBottom w:val="0"/>
      <w:divBdr>
        <w:top w:val="none" w:sz="0" w:space="0" w:color="auto"/>
        <w:left w:val="none" w:sz="0" w:space="0" w:color="auto"/>
        <w:bottom w:val="none" w:sz="0" w:space="0" w:color="auto"/>
        <w:right w:val="none" w:sz="0" w:space="0" w:color="auto"/>
      </w:divBdr>
    </w:div>
    <w:div w:id="735203733">
      <w:bodyDiv w:val="1"/>
      <w:marLeft w:val="0"/>
      <w:marRight w:val="0"/>
      <w:marTop w:val="0"/>
      <w:marBottom w:val="0"/>
      <w:divBdr>
        <w:top w:val="none" w:sz="0" w:space="0" w:color="auto"/>
        <w:left w:val="none" w:sz="0" w:space="0" w:color="auto"/>
        <w:bottom w:val="none" w:sz="0" w:space="0" w:color="auto"/>
        <w:right w:val="none" w:sz="0" w:space="0" w:color="auto"/>
      </w:divBdr>
    </w:div>
    <w:div w:id="735861301">
      <w:bodyDiv w:val="1"/>
      <w:marLeft w:val="0"/>
      <w:marRight w:val="0"/>
      <w:marTop w:val="0"/>
      <w:marBottom w:val="0"/>
      <w:divBdr>
        <w:top w:val="none" w:sz="0" w:space="0" w:color="auto"/>
        <w:left w:val="none" w:sz="0" w:space="0" w:color="auto"/>
        <w:bottom w:val="none" w:sz="0" w:space="0" w:color="auto"/>
        <w:right w:val="none" w:sz="0" w:space="0" w:color="auto"/>
      </w:divBdr>
    </w:div>
    <w:div w:id="736704131">
      <w:bodyDiv w:val="1"/>
      <w:marLeft w:val="0"/>
      <w:marRight w:val="0"/>
      <w:marTop w:val="0"/>
      <w:marBottom w:val="0"/>
      <w:divBdr>
        <w:top w:val="none" w:sz="0" w:space="0" w:color="auto"/>
        <w:left w:val="none" w:sz="0" w:space="0" w:color="auto"/>
        <w:bottom w:val="none" w:sz="0" w:space="0" w:color="auto"/>
        <w:right w:val="none" w:sz="0" w:space="0" w:color="auto"/>
      </w:divBdr>
      <w:divsChild>
        <w:div w:id="460074673">
          <w:marLeft w:val="0"/>
          <w:marRight w:val="0"/>
          <w:marTop w:val="0"/>
          <w:marBottom w:val="150"/>
          <w:divBdr>
            <w:top w:val="none" w:sz="0" w:space="0" w:color="auto"/>
            <w:left w:val="none" w:sz="0" w:space="0" w:color="auto"/>
            <w:bottom w:val="none" w:sz="0" w:space="0" w:color="auto"/>
            <w:right w:val="none" w:sz="0" w:space="0" w:color="auto"/>
          </w:divBdr>
        </w:div>
        <w:div w:id="1108044987">
          <w:marLeft w:val="0"/>
          <w:marRight w:val="0"/>
          <w:marTop w:val="0"/>
          <w:marBottom w:val="150"/>
          <w:divBdr>
            <w:top w:val="none" w:sz="0" w:space="0" w:color="auto"/>
            <w:left w:val="none" w:sz="0" w:space="0" w:color="auto"/>
            <w:bottom w:val="none" w:sz="0" w:space="0" w:color="auto"/>
            <w:right w:val="none" w:sz="0" w:space="0" w:color="auto"/>
          </w:divBdr>
        </w:div>
        <w:div w:id="1173032035">
          <w:marLeft w:val="0"/>
          <w:marRight w:val="0"/>
          <w:marTop w:val="0"/>
          <w:marBottom w:val="150"/>
          <w:divBdr>
            <w:top w:val="none" w:sz="0" w:space="0" w:color="auto"/>
            <w:left w:val="none" w:sz="0" w:space="0" w:color="auto"/>
            <w:bottom w:val="none" w:sz="0" w:space="0" w:color="auto"/>
            <w:right w:val="none" w:sz="0" w:space="0" w:color="auto"/>
          </w:divBdr>
        </w:div>
        <w:div w:id="1199783475">
          <w:marLeft w:val="0"/>
          <w:marRight w:val="0"/>
          <w:marTop w:val="0"/>
          <w:marBottom w:val="150"/>
          <w:divBdr>
            <w:top w:val="none" w:sz="0" w:space="0" w:color="auto"/>
            <w:left w:val="none" w:sz="0" w:space="0" w:color="auto"/>
            <w:bottom w:val="none" w:sz="0" w:space="0" w:color="auto"/>
            <w:right w:val="none" w:sz="0" w:space="0" w:color="auto"/>
          </w:divBdr>
        </w:div>
        <w:div w:id="1899970545">
          <w:marLeft w:val="0"/>
          <w:marRight w:val="0"/>
          <w:marTop w:val="0"/>
          <w:marBottom w:val="150"/>
          <w:divBdr>
            <w:top w:val="none" w:sz="0" w:space="0" w:color="auto"/>
            <w:left w:val="none" w:sz="0" w:space="0" w:color="auto"/>
            <w:bottom w:val="none" w:sz="0" w:space="0" w:color="auto"/>
            <w:right w:val="none" w:sz="0" w:space="0" w:color="auto"/>
          </w:divBdr>
        </w:div>
      </w:divsChild>
    </w:div>
    <w:div w:id="738017842">
      <w:bodyDiv w:val="1"/>
      <w:marLeft w:val="0"/>
      <w:marRight w:val="0"/>
      <w:marTop w:val="0"/>
      <w:marBottom w:val="0"/>
      <w:divBdr>
        <w:top w:val="none" w:sz="0" w:space="0" w:color="auto"/>
        <w:left w:val="none" w:sz="0" w:space="0" w:color="auto"/>
        <w:bottom w:val="none" w:sz="0" w:space="0" w:color="auto"/>
        <w:right w:val="none" w:sz="0" w:space="0" w:color="auto"/>
      </w:divBdr>
    </w:div>
    <w:div w:id="739058422">
      <w:bodyDiv w:val="1"/>
      <w:marLeft w:val="0"/>
      <w:marRight w:val="0"/>
      <w:marTop w:val="0"/>
      <w:marBottom w:val="0"/>
      <w:divBdr>
        <w:top w:val="none" w:sz="0" w:space="0" w:color="auto"/>
        <w:left w:val="none" w:sz="0" w:space="0" w:color="auto"/>
        <w:bottom w:val="none" w:sz="0" w:space="0" w:color="auto"/>
        <w:right w:val="none" w:sz="0" w:space="0" w:color="auto"/>
      </w:divBdr>
      <w:divsChild>
        <w:div w:id="58332016">
          <w:marLeft w:val="0"/>
          <w:marRight w:val="0"/>
          <w:marTop w:val="0"/>
          <w:marBottom w:val="0"/>
          <w:divBdr>
            <w:top w:val="none" w:sz="0" w:space="0" w:color="auto"/>
            <w:left w:val="none" w:sz="0" w:space="0" w:color="auto"/>
            <w:bottom w:val="none" w:sz="0" w:space="0" w:color="auto"/>
            <w:right w:val="none" w:sz="0" w:space="0" w:color="auto"/>
          </w:divBdr>
        </w:div>
        <w:div w:id="60952823">
          <w:marLeft w:val="0"/>
          <w:marRight w:val="0"/>
          <w:marTop w:val="0"/>
          <w:marBottom w:val="0"/>
          <w:divBdr>
            <w:top w:val="none" w:sz="0" w:space="0" w:color="auto"/>
            <w:left w:val="none" w:sz="0" w:space="0" w:color="auto"/>
            <w:bottom w:val="none" w:sz="0" w:space="0" w:color="auto"/>
            <w:right w:val="none" w:sz="0" w:space="0" w:color="auto"/>
          </w:divBdr>
        </w:div>
        <w:div w:id="318506463">
          <w:marLeft w:val="0"/>
          <w:marRight w:val="0"/>
          <w:marTop w:val="0"/>
          <w:marBottom w:val="0"/>
          <w:divBdr>
            <w:top w:val="none" w:sz="0" w:space="0" w:color="auto"/>
            <w:left w:val="none" w:sz="0" w:space="0" w:color="auto"/>
            <w:bottom w:val="none" w:sz="0" w:space="0" w:color="auto"/>
            <w:right w:val="none" w:sz="0" w:space="0" w:color="auto"/>
          </w:divBdr>
        </w:div>
        <w:div w:id="496847325">
          <w:marLeft w:val="0"/>
          <w:marRight w:val="0"/>
          <w:marTop w:val="0"/>
          <w:marBottom w:val="0"/>
          <w:divBdr>
            <w:top w:val="none" w:sz="0" w:space="0" w:color="auto"/>
            <w:left w:val="none" w:sz="0" w:space="0" w:color="auto"/>
            <w:bottom w:val="none" w:sz="0" w:space="0" w:color="auto"/>
            <w:right w:val="none" w:sz="0" w:space="0" w:color="auto"/>
          </w:divBdr>
        </w:div>
        <w:div w:id="556665127">
          <w:marLeft w:val="0"/>
          <w:marRight w:val="0"/>
          <w:marTop w:val="0"/>
          <w:marBottom w:val="0"/>
          <w:divBdr>
            <w:top w:val="none" w:sz="0" w:space="0" w:color="auto"/>
            <w:left w:val="none" w:sz="0" w:space="0" w:color="auto"/>
            <w:bottom w:val="none" w:sz="0" w:space="0" w:color="auto"/>
            <w:right w:val="none" w:sz="0" w:space="0" w:color="auto"/>
          </w:divBdr>
        </w:div>
        <w:div w:id="577978021">
          <w:marLeft w:val="0"/>
          <w:marRight w:val="0"/>
          <w:marTop w:val="0"/>
          <w:marBottom w:val="0"/>
          <w:divBdr>
            <w:top w:val="none" w:sz="0" w:space="0" w:color="auto"/>
            <w:left w:val="none" w:sz="0" w:space="0" w:color="auto"/>
            <w:bottom w:val="none" w:sz="0" w:space="0" w:color="auto"/>
            <w:right w:val="none" w:sz="0" w:space="0" w:color="auto"/>
          </w:divBdr>
        </w:div>
        <w:div w:id="906115630">
          <w:marLeft w:val="0"/>
          <w:marRight w:val="0"/>
          <w:marTop w:val="0"/>
          <w:marBottom w:val="0"/>
          <w:divBdr>
            <w:top w:val="none" w:sz="0" w:space="0" w:color="auto"/>
            <w:left w:val="none" w:sz="0" w:space="0" w:color="auto"/>
            <w:bottom w:val="none" w:sz="0" w:space="0" w:color="auto"/>
            <w:right w:val="none" w:sz="0" w:space="0" w:color="auto"/>
          </w:divBdr>
        </w:div>
        <w:div w:id="1123113584">
          <w:marLeft w:val="0"/>
          <w:marRight w:val="0"/>
          <w:marTop w:val="0"/>
          <w:marBottom w:val="0"/>
          <w:divBdr>
            <w:top w:val="none" w:sz="0" w:space="0" w:color="auto"/>
            <w:left w:val="none" w:sz="0" w:space="0" w:color="auto"/>
            <w:bottom w:val="none" w:sz="0" w:space="0" w:color="auto"/>
            <w:right w:val="none" w:sz="0" w:space="0" w:color="auto"/>
          </w:divBdr>
        </w:div>
        <w:div w:id="1342001258">
          <w:marLeft w:val="0"/>
          <w:marRight w:val="0"/>
          <w:marTop w:val="0"/>
          <w:marBottom w:val="0"/>
          <w:divBdr>
            <w:top w:val="none" w:sz="0" w:space="0" w:color="auto"/>
            <w:left w:val="none" w:sz="0" w:space="0" w:color="auto"/>
            <w:bottom w:val="none" w:sz="0" w:space="0" w:color="auto"/>
            <w:right w:val="none" w:sz="0" w:space="0" w:color="auto"/>
          </w:divBdr>
        </w:div>
      </w:divsChild>
    </w:div>
    <w:div w:id="741829999">
      <w:bodyDiv w:val="1"/>
      <w:marLeft w:val="0"/>
      <w:marRight w:val="0"/>
      <w:marTop w:val="0"/>
      <w:marBottom w:val="0"/>
      <w:divBdr>
        <w:top w:val="none" w:sz="0" w:space="0" w:color="auto"/>
        <w:left w:val="none" w:sz="0" w:space="0" w:color="auto"/>
        <w:bottom w:val="none" w:sz="0" w:space="0" w:color="auto"/>
        <w:right w:val="none" w:sz="0" w:space="0" w:color="auto"/>
      </w:divBdr>
    </w:div>
    <w:div w:id="743450012">
      <w:bodyDiv w:val="1"/>
      <w:marLeft w:val="0"/>
      <w:marRight w:val="0"/>
      <w:marTop w:val="0"/>
      <w:marBottom w:val="0"/>
      <w:divBdr>
        <w:top w:val="none" w:sz="0" w:space="0" w:color="auto"/>
        <w:left w:val="none" w:sz="0" w:space="0" w:color="auto"/>
        <w:bottom w:val="none" w:sz="0" w:space="0" w:color="auto"/>
        <w:right w:val="none" w:sz="0" w:space="0" w:color="auto"/>
      </w:divBdr>
    </w:div>
    <w:div w:id="744255231">
      <w:bodyDiv w:val="1"/>
      <w:marLeft w:val="0"/>
      <w:marRight w:val="0"/>
      <w:marTop w:val="0"/>
      <w:marBottom w:val="0"/>
      <w:divBdr>
        <w:top w:val="none" w:sz="0" w:space="0" w:color="auto"/>
        <w:left w:val="none" w:sz="0" w:space="0" w:color="auto"/>
        <w:bottom w:val="none" w:sz="0" w:space="0" w:color="auto"/>
        <w:right w:val="none" w:sz="0" w:space="0" w:color="auto"/>
      </w:divBdr>
    </w:div>
    <w:div w:id="744960811">
      <w:bodyDiv w:val="1"/>
      <w:marLeft w:val="0"/>
      <w:marRight w:val="0"/>
      <w:marTop w:val="0"/>
      <w:marBottom w:val="0"/>
      <w:divBdr>
        <w:top w:val="none" w:sz="0" w:space="0" w:color="auto"/>
        <w:left w:val="none" w:sz="0" w:space="0" w:color="auto"/>
        <w:bottom w:val="none" w:sz="0" w:space="0" w:color="auto"/>
        <w:right w:val="none" w:sz="0" w:space="0" w:color="auto"/>
      </w:divBdr>
    </w:div>
    <w:div w:id="748038666">
      <w:bodyDiv w:val="1"/>
      <w:marLeft w:val="0"/>
      <w:marRight w:val="0"/>
      <w:marTop w:val="0"/>
      <w:marBottom w:val="0"/>
      <w:divBdr>
        <w:top w:val="none" w:sz="0" w:space="0" w:color="auto"/>
        <w:left w:val="none" w:sz="0" w:space="0" w:color="auto"/>
        <w:bottom w:val="none" w:sz="0" w:space="0" w:color="auto"/>
        <w:right w:val="none" w:sz="0" w:space="0" w:color="auto"/>
      </w:divBdr>
    </w:div>
    <w:div w:id="748427818">
      <w:bodyDiv w:val="1"/>
      <w:marLeft w:val="0"/>
      <w:marRight w:val="0"/>
      <w:marTop w:val="0"/>
      <w:marBottom w:val="0"/>
      <w:divBdr>
        <w:top w:val="none" w:sz="0" w:space="0" w:color="auto"/>
        <w:left w:val="none" w:sz="0" w:space="0" w:color="auto"/>
        <w:bottom w:val="none" w:sz="0" w:space="0" w:color="auto"/>
        <w:right w:val="none" w:sz="0" w:space="0" w:color="auto"/>
      </w:divBdr>
    </w:div>
    <w:div w:id="748887372">
      <w:bodyDiv w:val="1"/>
      <w:marLeft w:val="0"/>
      <w:marRight w:val="0"/>
      <w:marTop w:val="0"/>
      <w:marBottom w:val="0"/>
      <w:divBdr>
        <w:top w:val="none" w:sz="0" w:space="0" w:color="auto"/>
        <w:left w:val="none" w:sz="0" w:space="0" w:color="auto"/>
        <w:bottom w:val="none" w:sz="0" w:space="0" w:color="auto"/>
        <w:right w:val="none" w:sz="0" w:space="0" w:color="auto"/>
      </w:divBdr>
    </w:div>
    <w:div w:id="749231192">
      <w:bodyDiv w:val="1"/>
      <w:marLeft w:val="0"/>
      <w:marRight w:val="0"/>
      <w:marTop w:val="0"/>
      <w:marBottom w:val="0"/>
      <w:divBdr>
        <w:top w:val="none" w:sz="0" w:space="0" w:color="auto"/>
        <w:left w:val="none" w:sz="0" w:space="0" w:color="auto"/>
        <w:bottom w:val="none" w:sz="0" w:space="0" w:color="auto"/>
        <w:right w:val="none" w:sz="0" w:space="0" w:color="auto"/>
      </w:divBdr>
    </w:div>
    <w:div w:id="752094107">
      <w:bodyDiv w:val="1"/>
      <w:marLeft w:val="0"/>
      <w:marRight w:val="0"/>
      <w:marTop w:val="0"/>
      <w:marBottom w:val="0"/>
      <w:divBdr>
        <w:top w:val="none" w:sz="0" w:space="0" w:color="auto"/>
        <w:left w:val="none" w:sz="0" w:space="0" w:color="auto"/>
        <w:bottom w:val="none" w:sz="0" w:space="0" w:color="auto"/>
        <w:right w:val="none" w:sz="0" w:space="0" w:color="auto"/>
      </w:divBdr>
    </w:div>
    <w:div w:id="752429420">
      <w:bodyDiv w:val="1"/>
      <w:marLeft w:val="0"/>
      <w:marRight w:val="0"/>
      <w:marTop w:val="0"/>
      <w:marBottom w:val="0"/>
      <w:divBdr>
        <w:top w:val="none" w:sz="0" w:space="0" w:color="auto"/>
        <w:left w:val="none" w:sz="0" w:space="0" w:color="auto"/>
        <w:bottom w:val="none" w:sz="0" w:space="0" w:color="auto"/>
        <w:right w:val="none" w:sz="0" w:space="0" w:color="auto"/>
      </w:divBdr>
    </w:div>
    <w:div w:id="754594730">
      <w:bodyDiv w:val="1"/>
      <w:marLeft w:val="0"/>
      <w:marRight w:val="0"/>
      <w:marTop w:val="0"/>
      <w:marBottom w:val="0"/>
      <w:divBdr>
        <w:top w:val="none" w:sz="0" w:space="0" w:color="auto"/>
        <w:left w:val="none" w:sz="0" w:space="0" w:color="auto"/>
        <w:bottom w:val="none" w:sz="0" w:space="0" w:color="auto"/>
        <w:right w:val="none" w:sz="0" w:space="0" w:color="auto"/>
      </w:divBdr>
    </w:div>
    <w:div w:id="755790449">
      <w:bodyDiv w:val="1"/>
      <w:marLeft w:val="0"/>
      <w:marRight w:val="0"/>
      <w:marTop w:val="0"/>
      <w:marBottom w:val="0"/>
      <w:divBdr>
        <w:top w:val="none" w:sz="0" w:space="0" w:color="auto"/>
        <w:left w:val="none" w:sz="0" w:space="0" w:color="auto"/>
        <w:bottom w:val="none" w:sz="0" w:space="0" w:color="auto"/>
        <w:right w:val="none" w:sz="0" w:space="0" w:color="auto"/>
      </w:divBdr>
    </w:div>
    <w:div w:id="756944782">
      <w:bodyDiv w:val="1"/>
      <w:marLeft w:val="0"/>
      <w:marRight w:val="0"/>
      <w:marTop w:val="0"/>
      <w:marBottom w:val="0"/>
      <w:divBdr>
        <w:top w:val="none" w:sz="0" w:space="0" w:color="auto"/>
        <w:left w:val="none" w:sz="0" w:space="0" w:color="auto"/>
        <w:bottom w:val="none" w:sz="0" w:space="0" w:color="auto"/>
        <w:right w:val="none" w:sz="0" w:space="0" w:color="auto"/>
      </w:divBdr>
      <w:divsChild>
        <w:div w:id="53546405">
          <w:marLeft w:val="0"/>
          <w:marRight w:val="0"/>
          <w:marTop w:val="0"/>
          <w:marBottom w:val="0"/>
          <w:divBdr>
            <w:top w:val="none" w:sz="0" w:space="0" w:color="auto"/>
            <w:left w:val="none" w:sz="0" w:space="0" w:color="auto"/>
            <w:bottom w:val="none" w:sz="0" w:space="0" w:color="auto"/>
            <w:right w:val="none" w:sz="0" w:space="0" w:color="auto"/>
          </w:divBdr>
        </w:div>
        <w:div w:id="125632530">
          <w:marLeft w:val="0"/>
          <w:marRight w:val="0"/>
          <w:marTop w:val="0"/>
          <w:marBottom w:val="0"/>
          <w:divBdr>
            <w:top w:val="none" w:sz="0" w:space="0" w:color="auto"/>
            <w:left w:val="none" w:sz="0" w:space="0" w:color="auto"/>
            <w:bottom w:val="none" w:sz="0" w:space="0" w:color="auto"/>
            <w:right w:val="none" w:sz="0" w:space="0" w:color="auto"/>
          </w:divBdr>
        </w:div>
        <w:div w:id="367800553">
          <w:marLeft w:val="0"/>
          <w:marRight w:val="0"/>
          <w:marTop w:val="0"/>
          <w:marBottom w:val="0"/>
          <w:divBdr>
            <w:top w:val="none" w:sz="0" w:space="0" w:color="auto"/>
            <w:left w:val="none" w:sz="0" w:space="0" w:color="auto"/>
            <w:bottom w:val="none" w:sz="0" w:space="0" w:color="auto"/>
            <w:right w:val="none" w:sz="0" w:space="0" w:color="auto"/>
          </w:divBdr>
        </w:div>
        <w:div w:id="438720014">
          <w:marLeft w:val="0"/>
          <w:marRight w:val="0"/>
          <w:marTop w:val="0"/>
          <w:marBottom w:val="0"/>
          <w:divBdr>
            <w:top w:val="none" w:sz="0" w:space="0" w:color="auto"/>
            <w:left w:val="none" w:sz="0" w:space="0" w:color="auto"/>
            <w:bottom w:val="none" w:sz="0" w:space="0" w:color="auto"/>
            <w:right w:val="none" w:sz="0" w:space="0" w:color="auto"/>
          </w:divBdr>
        </w:div>
        <w:div w:id="469369725">
          <w:marLeft w:val="0"/>
          <w:marRight w:val="0"/>
          <w:marTop w:val="0"/>
          <w:marBottom w:val="0"/>
          <w:divBdr>
            <w:top w:val="none" w:sz="0" w:space="0" w:color="auto"/>
            <w:left w:val="none" w:sz="0" w:space="0" w:color="auto"/>
            <w:bottom w:val="none" w:sz="0" w:space="0" w:color="auto"/>
            <w:right w:val="none" w:sz="0" w:space="0" w:color="auto"/>
          </w:divBdr>
        </w:div>
        <w:div w:id="660699100">
          <w:marLeft w:val="0"/>
          <w:marRight w:val="0"/>
          <w:marTop w:val="0"/>
          <w:marBottom w:val="0"/>
          <w:divBdr>
            <w:top w:val="none" w:sz="0" w:space="0" w:color="auto"/>
            <w:left w:val="none" w:sz="0" w:space="0" w:color="auto"/>
            <w:bottom w:val="none" w:sz="0" w:space="0" w:color="auto"/>
            <w:right w:val="none" w:sz="0" w:space="0" w:color="auto"/>
          </w:divBdr>
        </w:div>
        <w:div w:id="1452094100">
          <w:marLeft w:val="0"/>
          <w:marRight w:val="0"/>
          <w:marTop w:val="0"/>
          <w:marBottom w:val="0"/>
          <w:divBdr>
            <w:top w:val="none" w:sz="0" w:space="0" w:color="auto"/>
            <w:left w:val="none" w:sz="0" w:space="0" w:color="auto"/>
            <w:bottom w:val="none" w:sz="0" w:space="0" w:color="auto"/>
            <w:right w:val="none" w:sz="0" w:space="0" w:color="auto"/>
          </w:divBdr>
        </w:div>
        <w:div w:id="1546481142">
          <w:marLeft w:val="0"/>
          <w:marRight w:val="0"/>
          <w:marTop w:val="0"/>
          <w:marBottom w:val="0"/>
          <w:divBdr>
            <w:top w:val="none" w:sz="0" w:space="0" w:color="auto"/>
            <w:left w:val="none" w:sz="0" w:space="0" w:color="auto"/>
            <w:bottom w:val="none" w:sz="0" w:space="0" w:color="auto"/>
            <w:right w:val="none" w:sz="0" w:space="0" w:color="auto"/>
          </w:divBdr>
        </w:div>
        <w:div w:id="1686512159">
          <w:marLeft w:val="0"/>
          <w:marRight w:val="0"/>
          <w:marTop w:val="0"/>
          <w:marBottom w:val="0"/>
          <w:divBdr>
            <w:top w:val="none" w:sz="0" w:space="0" w:color="auto"/>
            <w:left w:val="none" w:sz="0" w:space="0" w:color="auto"/>
            <w:bottom w:val="none" w:sz="0" w:space="0" w:color="auto"/>
            <w:right w:val="none" w:sz="0" w:space="0" w:color="auto"/>
          </w:divBdr>
        </w:div>
        <w:div w:id="1748726771">
          <w:marLeft w:val="0"/>
          <w:marRight w:val="0"/>
          <w:marTop w:val="0"/>
          <w:marBottom w:val="0"/>
          <w:divBdr>
            <w:top w:val="none" w:sz="0" w:space="0" w:color="auto"/>
            <w:left w:val="none" w:sz="0" w:space="0" w:color="auto"/>
            <w:bottom w:val="none" w:sz="0" w:space="0" w:color="auto"/>
            <w:right w:val="none" w:sz="0" w:space="0" w:color="auto"/>
          </w:divBdr>
        </w:div>
        <w:div w:id="1877618676">
          <w:marLeft w:val="0"/>
          <w:marRight w:val="0"/>
          <w:marTop w:val="0"/>
          <w:marBottom w:val="0"/>
          <w:divBdr>
            <w:top w:val="none" w:sz="0" w:space="0" w:color="auto"/>
            <w:left w:val="none" w:sz="0" w:space="0" w:color="auto"/>
            <w:bottom w:val="none" w:sz="0" w:space="0" w:color="auto"/>
            <w:right w:val="none" w:sz="0" w:space="0" w:color="auto"/>
          </w:divBdr>
        </w:div>
        <w:div w:id="1907836483">
          <w:marLeft w:val="0"/>
          <w:marRight w:val="0"/>
          <w:marTop w:val="0"/>
          <w:marBottom w:val="0"/>
          <w:divBdr>
            <w:top w:val="none" w:sz="0" w:space="0" w:color="auto"/>
            <w:left w:val="none" w:sz="0" w:space="0" w:color="auto"/>
            <w:bottom w:val="none" w:sz="0" w:space="0" w:color="auto"/>
            <w:right w:val="none" w:sz="0" w:space="0" w:color="auto"/>
          </w:divBdr>
        </w:div>
      </w:divsChild>
    </w:div>
    <w:div w:id="757294248">
      <w:bodyDiv w:val="1"/>
      <w:marLeft w:val="0"/>
      <w:marRight w:val="0"/>
      <w:marTop w:val="0"/>
      <w:marBottom w:val="0"/>
      <w:divBdr>
        <w:top w:val="none" w:sz="0" w:space="0" w:color="auto"/>
        <w:left w:val="none" w:sz="0" w:space="0" w:color="auto"/>
        <w:bottom w:val="none" w:sz="0" w:space="0" w:color="auto"/>
        <w:right w:val="none" w:sz="0" w:space="0" w:color="auto"/>
      </w:divBdr>
      <w:divsChild>
        <w:div w:id="241067042">
          <w:marLeft w:val="0"/>
          <w:marRight w:val="0"/>
          <w:marTop w:val="0"/>
          <w:marBottom w:val="150"/>
          <w:divBdr>
            <w:top w:val="none" w:sz="0" w:space="0" w:color="auto"/>
            <w:left w:val="none" w:sz="0" w:space="0" w:color="auto"/>
            <w:bottom w:val="none" w:sz="0" w:space="0" w:color="auto"/>
            <w:right w:val="none" w:sz="0" w:space="0" w:color="auto"/>
          </w:divBdr>
        </w:div>
        <w:div w:id="276565704">
          <w:marLeft w:val="0"/>
          <w:marRight w:val="0"/>
          <w:marTop w:val="0"/>
          <w:marBottom w:val="150"/>
          <w:divBdr>
            <w:top w:val="none" w:sz="0" w:space="0" w:color="auto"/>
            <w:left w:val="none" w:sz="0" w:space="0" w:color="auto"/>
            <w:bottom w:val="none" w:sz="0" w:space="0" w:color="auto"/>
            <w:right w:val="none" w:sz="0" w:space="0" w:color="auto"/>
          </w:divBdr>
        </w:div>
        <w:div w:id="377322064">
          <w:marLeft w:val="0"/>
          <w:marRight w:val="0"/>
          <w:marTop w:val="0"/>
          <w:marBottom w:val="150"/>
          <w:divBdr>
            <w:top w:val="none" w:sz="0" w:space="0" w:color="auto"/>
            <w:left w:val="none" w:sz="0" w:space="0" w:color="auto"/>
            <w:bottom w:val="none" w:sz="0" w:space="0" w:color="auto"/>
            <w:right w:val="none" w:sz="0" w:space="0" w:color="auto"/>
          </w:divBdr>
        </w:div>
        <w:div w:id="550657625">
          <w:marLeft w:val="0"/>
          <w:marRight w:val="0"/>
          <w:marTop w:val="0"/>
          <w:marBottom w:val="150"/>
          <w:divBdr>
            <w:top w:val="none" w:sz="0" w:space="0" w:color="auto"/>
            <w:left w:val="none" w:sz="0" w:space="0" w:color="auto"/>
            <w:bottom w:val="none" w:sz="0" w:space="0" w:color="auto"/>
            <w:right w:val="none" w:sz="0" w:space="0" w:color="auto"/>
          </w:divBdr>
        </w:div>
        <w:div w:id="1023167564">
          <w:marLeft w:val="0"/>
          <w:marRight w:val="0"/>
          <w:marTop w:val="0"/>
          <w:marBottom w:val="150"/>
          <w:divBdr>
            <w:top w:val="none" w:sz="0" w:space="0" w:color="auto"/>
            <w:left w:val="none" w:sz="0" w:space="0" w:color="auto"/>
            <w:bottom w:val="none" w:sz="0" w:space="0" w:color="auto"/>
            <w:right w:val="none" w:sz="0" w:space="0" w:color="auto"/>
          </w:divBdr>
        </w:div>
        <w:div w:id="1935284813">
          <w:marLeft w:val="0"/>
          <w:marRight w:val="0"/>
          <w:marTop w:val="0"/>
          <w:marBottom w:val="150"/>
          <w:divBdr>
            <w:top w:val="none" w:sz="0" w:space="0" w:color="auto"/>
            <w:left w:val="none" w:sz="0" w:space="0" w:color="auto"/>
            <w:bottom w:val="none" w:sz="0" w:space="0" w:color="auto"/>
            <w:right w:val="none" w:sz="0" w:space="0" w:color="auto"/>
          </w:divBdr>
        </w:div>
      </w:divsChild>
    </w:div>
    <w:div w:id="760296681">
      <w:bodyDiv w:val="1"/>
      <w:marLeft w:val="0"/>
      <w:marRight w:val="0"/>
      <w:marTop w:val="0"/>
      <w:marBottom w:val="0"/>
      <w:divBdr>
        <w:top w:val="none" w:sz="0" w:space="0" w:color="auto"/>
        <w:left w:val="none" w:sz="0" w:space="0" w:color="auto"/>
        <w:bottom w:val="none" w:sz="0" w:space="0" w:color="auto"/>
        <w:right w:val="none" w:sz="0" w:space="0" w:color="auto"/>
      </w:divBdr>
    </w:div>
    <w:div w:id="760756996">
      <w:bodyDiv w:val="1"/>
      <w:marLeft w:val="0"/>
      <w:marRight w:val="0"/>
      <w:marTop w:val="0"/>
      <w:marBottom w:val="0"/>
      <w:divBdr>
        <w:top w:val="none" w:sz="0" w:space="0" w:color="auto"/>
        <w:left w:val="none" w:sz="0" w:space="0" w:color="auto"/>
        <w:bottom w:val="none" w:sz="0" w:space="0" w:color="auto"/>
        <w:right w:val="none" w:sz="0" w:space="0" w:color="auto"/>
      </w:divBdr>
    </w:div>
    <w:div w:id="762651082">
      <w:bodyDiv w:val="1"/>
      <w:marLeft w:val="0"/>
      <w:marRight w:val="0"/>
      <w:marTop w:val="0"/>
      <w:marBottom w:val="0"/>
      <w:divBdr>
        <w:top w:val="none" w:sz="0" w:space="0" w:color="auto"/>
        <w:left w:val="none" w:sz="0" w:space="0" w:color="auto"/>
        <w:bottom w:val="none" w:sz="0" w:space="0" w:color="auto"/>
        <w:right w:val="none" w:sz="0" w:space="0" w:color="auto"/>
      </w:divBdr>
    </w:div>
    <w:div w:id="762729205">
      <w:bodyDiv w:val="1"/>
      <w:marLeft w:val="0"/>
      <w:marRight w:val="0"/>
      <w:marTop w:val="0"/>
      <w:marBottom w:val="0"/>
      <w:divBdr>
        <w:top w:val="none" w:sz="0" w:space="0" w:color="auto"/>
        <w:left w:val="none" w:sz="0" w:space="0" w:color="auto"/>
        <w:bottom w:val="none" w:sz="0" w:space="0" w:color="auto"/>
        <w:right w:val="none" w:sz="0" w:space="0" w:color="auto"/>
      </w:divBdr>
    </w:div>
    <w:div w:id="763263011">
      <w:bodyDiv w:val="1"/>
      <w:marLeft w:val="0"/>
      <w:marRight w:val="0"/>
      <w:marTop w:val="0"/>
      <w:marBottom w:val="0"/>
      <w:divBdr>
        <w:top w:val="none" w:sz="0" w:space="0" w:color="auto"/>
        <w:left w:val="none" w:sz="0" w:space="0" w:color="auto"/>
        <w:bottom w:val="none" w:sz="0" w:space="0" w:color="auto"/>
        <w:right w:val="none" w:sz="0" w:space="0" w:color="auto"/>
      </w:divBdr>
      <w:divsChild>
        <w:div w:id="116225018">
          <w:marLeft w:val="0"/>
          <w:marRight w:val="0"/>
          <w:marTop w:val="0"/>
          <w:marBottom w:val="150"/>
          <w:divBdr>
            <w:top w:val="none" w:sz="0" w:space="0" w:color="auto"/>
            <w:left w:val="none" w:sz="0" w:space="0" w:color="auto"/>
            <w:bottom w:val="none" w:sz="0" w:space="0" w:color="auto"/>
            <w:right w:val="none" w:sz="0" w:space="0" w:color="auto"/>
          </w:divBdr>
        </w:div>
        <w:div w:id="356347455">
          <w:marLeft w:val="0"/>
          <w:marRight w:val="0"/>
          <w:marTop w:val="0"/>
          <w:marBottom w:val="150"/>
          <w:divBdr>
            <w:top w:val="none" w:sz="0" w:space="0" w:color="auto"/>
            <w:left w:val="none" w:sz="0" w:space="0" w:color="auto"/>
            <w:bottom w:val="none" w:sz="0" w:space="0" w:color="auto"/>
            <w:right w:val="none" w:sz="0" w:space="0" w:color="auto"/>
          </w:divBdr>
        </w:div>
        <w:div w:id="591281686">
          <w:marLeft w:val="0"/>
          <w:marRight w:val="0"/>
          <w:marTop w:val="0"/>
          <w:marBottom w:val="150"/>
          <w:divBdr>
            <w:top w:val="none" w:sz="0" w:space="0" w:color="auto"/>
            <w:left w:val="none" w:sz="0" w:space="0" w:color="auto"/>
            <w:bottom w:val="none" w:sz="0" w:space="0" w:color="auto"/>
            <w:right w:val="none" w:sz="0" w:space="0" w:color="auto"/>
          </w:divBdr>
        </w:div>
        <w:div w:id="1504005592">
          <w:marLeft w:val="0"/>
          <w:marRight w:val="0"/>
          <w:marTop w:val="0"/>
          <w:marBottom w:val="150"/>
          <w:divBdr>
            <w:top w:val="none" w:sz="0" w:space="0" w:color="auto"/>
            <w:left w:val="none" w:sz="0" w:space="0" w:color="auto"/>
            <w:bottom w:val="none" w:sz="0" w:space="0" w:color="auto"/>
            <w:right w:val="none" w:sz="0" w:space="0" w:color="auto"/>
          </w:divBdr>
        </w:div>
        <w:div w:id="1623924774">
          <w:marLeft w:val="0"/>
          <w:marRight w:val="0"/>
          <w:marTop w:val="0"/>
          <w:marBottom w:val="150"/>
          <w:divBdr>
            <w:top w:val="none" w:sz="0" w:space="0" w:color="auto"/>
            <w:left w:val="none" w:sz="0" w:space="0" w:color="auto"/>
            <w:bottom w:val="none" w:sz="0" w:space="0" w:color="auto"/>
            <w:right w:val="none" w:sz="0" w:space="0" w:color="auto"/>
          </w:divBdr>
        </w:div>
        <w:div w:id="1687514985">
          <w:marLeft w:val="0"/>
          <w:marRight w:val="0"/>
          <w:marTop w:val="0"/>
          <w:marBottom w:val="150"/>
          <w:divBdr>
            <w:top w:val="none" w:sz="0" w:space="0" w:color="auto"/>
            <w:left w:val="none" w:sz="0" w:space="0" w:color="auto"/>
            <w:bottom w:val="none" w:sz="0" w:space="0" w:color="auto"/>
            <w:right w:val="none" w:sz="0" w:space="0" w:color="auto"/>
          </w:divBdr>
        </w:div>
        <w:div w:id="1719012228">
          <w:marLeft w:val="0"/>
          <w:marRight w:val="0"/>
          <w:marTop w:val="0"/>
          <w:marBottom w:val="150"/>
          <w:divBdr>
            <w:top w:val="none" w:sz="0" w:space="0" w:color="auto"/>
            <w:left w:val="none" w:sz="0" w:space="0" w:color="auto"/>
            <w:bottom w:val="none" w:sz="0" w:space="0" w:color="auto"/>
            <w:right w:val="none" w:sz="0" w:space="0" w:color="auto"/>
          </w:divBdr>
        </w:div>
        <w:div w:id="1753745449">
          <w:marLeft w:val="0"/>
          <w:marRight w:val="0"/>
          <w:marTop w:val="0"/>
          <w:marBottom w:val="150"/>
          <w:divBdr>
            <w:top w:val="none" w:sz="0" w:space="0" w:color="auto"/>
            <w:left w:val="none" w:sz="0" w:space="0" w:color="auto"/>
            <w:bottom w:val="none" w:sz="0" w:space="0" w:color="auto"/>
            <w:right w:val="none" w:sz="0" w:space="0" w:color="auto"/>
          </w:divBdr>
        </w:div>
        <w:div w:id="1895582718">
          <w:marLeft w:val="0"/>
          <w:marRight w:val="0"/>
          <w:marTop w:val="0"/>
          <w:marBottom w:val="150"/>
          <w:divBdr>
            <w:top w:val="none" w:sz="0" w:space="0" w:color="auto"/>
            <w:left w:val="none" w:sz="0" w:space="0" w:color="auto"/>
            <w:bottom w:val="none" w:sz="0" w:space="0" w:color="auto"/>
            <w:right w:val="none" w:sz="0" w:space="0" w:color="auto"/>
          </w:divBdr>
        </w:div>
        <w:div w:id="1965307868">
          <w:marLeft w:val="0"/>
          <w:marRight w:val="0"/>
          <w:marTop w:val="0"/>
          <w:marBottom w:val="150"/>
          <w:divBdr>
            <w:top w:val="none" w:sz="0" w:space="0" w:color="auto"/>
            <w:left w:val="none" w:sz="0" w:space="0" w:color="auto"/>
            <w:bottom w:val="none" w:sz="0" w:space="0" w:color="auto"/>
            <w:right w:val="none" w:sz="0" w:space="0" w:color="auto"/>
          </w:divBdr>
        </w:div>
      </w:divsChild>
    </w:div>
    <w:div w:id="765003528">
      <w:bodyDiv w:val="1"/>
      <w:marLeft w:val="0"/>
      <w:marRight w:val="0"/>
      <w:marTop w:val="0"/>
      <w:marBottom w:val="0"/>
      <w:divBdr>
        <w:top w:val="none" w:sz="0" w:space="0" w:color="auto"/>
        <w:left w:val="none" w:sz="0" w:space="0" w:color="auto"/>
        <w:bottom w:val="none" w:sz="0" w:space="0" w:color="auto"/>
        <w:right w:val="none" w:sz="0" w:space="0" w:color="auto"/>
      </w:divBdr>
    </w:div>
    <w:div w:id="766972970">
      <w:bodyDiv w:val="1"/>
      <w:marLeft w:val="0"/>
      <w:marRight w:val="0"/>
      <w:marTop w:val="0"/>
      <w:marBottom w:val="0"/>
      <w:divBdr>
        <w:top w:val="none" w:sz="0" w:space="0" w:color="auto"/>
        <w:left w:val="none" w:sz="0" w:space="0" w:color="auto"/>
        <w:bottom w:val="none" w:sz="0" w:space="0" w:color="auto"/>
        <w:right w:val="none" w:sz="0" w:space="0" w:color="auto"/>
      </w:divBdr>
    </w:div>
    <w:div w:id="770517273">
      <w:bodyDiv w:val="1"/>
      <w:marLeft w:val="0"/>
      <w:marRight w:val="0"/>
      <w:marTop w:val="0"/>
      <w:marBottom w:val="0"/>
      <w:divBdr>
        <w:top w:val="none" w:sz="0" w:space="0" w:color="auto"/>
        <w:left w:val="none" w:sz="0" w:space="0" w:color="auto"/>
        <w:bottom w:val="none" w:sz="0" w:space="0" w:color="auto"/>
        <w:right w:val="none" w:sz="0" w:space="0" w:color="auto"/>
      </w:divBdr>
    </w:div>
    <w:div w:id="771047885">
      <w:bodyDiv w:val="1"/>
      <w:marLeft w:val="0"/>
      <w:marRight w:val="0"/>
      <w:marTop w:val="0"/>
      <w:marBottom w:val="0"/>
      <w:divBdr>
        <w:top w:val="none" w:sz="0" w:space="0" w:color="auto"/>
        <w:left w:val="none" w:sz="0" w:space="0" w:color="auto"/>
        <w:bottom w:val="none" w:sz="0" w:space="0" w:color="auto"/>
        <w:right w:val="none" w:sz="0" w:space="0" w:color="auto"/>
      </w:divBdr>
    </w:div>
    <w:div w:id="771435699">
      <w:bodyDiv w:val="1"/>
      <w:marLeft w:val="0"/>
      <w:marRight w:val="0"/>
      <w:marTop w:val="0"/>
      <w:marBottom w:val="0"/>
      <w:divBdr>
        <w:top w:val="none" w:sz="0" w:space="0" w:color="auto"/>
        <w:left w:val="none" w:sz="0" w:space="0" w:color="auto"/>
        <w:bottom w:val="none" w:sz="0" w:space="0" w:color="auto"/>
        <w:right w:val="none" w:sz="0" w:space="0" w:color="auto"/>
      </w:divBdr>
    </w:div>
    <w:div w:id="774449518">
      <w:bodyDiv w:val="1"/>
      <w:marLeft w:val="0"/>
      <w:marRight w:val="0"/>
      <w:marTop w:val="0"/>
      <w:marBottom w:val="0"/>
      <w:divBdr>
        <w:top w:val="none" w:sz="0" w:space="0" w:color="auto"/>
        <w:left w:val="none" w:sz="0" w:space="0" w:color="auto"/>
        <w:bottom w:val="none" w:sz="0" w:space="0" w:color="auto"/>
        <w:right w:val="none" w:sz="0" w:space="0" w:color="auto"/>
      </w:divBdr>
    </w:div>
    <w:div w:id="775827946">
      <w:bodyDiv w:val="1"/>
      <w:marLeft w:val="0"/>
      <w:marRight w:val="0"/>
      <w:marTop w:val="0"/>
      <w:marBottom w:val="0"/>
      <w:divBdr>
        <w:top w:val="none" w:sz="0" w:space="0" w:color="auto"/>
        <w:left w:val="none" w:sz="0" w:space="0" w:color="auto"/>
        <w:bottom w:val="none" w:sz="0" w:space="0" w:color="auto"/>
        <w:right w:val="none" w:sz="0" w:space="0" w:color="auto"/>
      </w:divBdr>
      <w:divsChild>
        <w:div w:id="90901978">
          <w:marLeft w:val="0"/>
          <w:marRight w:val="0"/>
          <w:marTop w:val="0"/>
          <w:marBottom w:val="150"/>
          <w:divBdr>
            <w:top w:val="none" w:sz="0" w:space="0" w:color="auto"/>
            <w:left w:val="none" w:sz="0" w:space="0" w:color="auto"/>
            <w:bottom w:val="none" w:sz="0" w:space="0" w:color="auto"/>
            <w:right w:val="none" w:sz="0" w:space="0" w:color="auto"/>
          </w:divBdr>
        </w:div>
        <w:div w:id="587230804">
          <w:marLeft w:val="0"/>
          <w:marRight w:val="0"/>
          <w:marTop w:val="0"/>
          <w:marBottom w:val="150"/>
          <w:divBdr>
            <w:top w:val="none" w:sz="0" w:space="0" w:color="auto"/>
            <w:left w:val="none" w:sz="0" w:space="0" w:color="auto"/>
            <w:bottom w:val="none" w:sz="0" w:space="0" w:color="auto"/>
            <w:right w:val="none" w:sz="0" w:space="0" w:color="auto"/>
          </w:divBdr>
        </w:div>
        <w:div w:id="1472596605">
          <w:marLeft w:val="0"/>
          <w:marRight w:val="0"/>
          <w:marTop w:val="0"/>
          <w:marBottom w:val="150"/>
          <w:divBdr>
            <w:top w:val="none" w:sz="0" w:space="0" w:color="auto"/>
            <w:left w:val="none" w:sz="0" w:space="0" w:color="auto"/>
            <w:bottom w:val="none" w:sz="0" w:space="0" w:color="auto"/>
            <w:right w:val="none" w:sz="0" w:space="0" w:color="auto"/>
          </w:divBdr>
        </w:div>
        <w:div w:id="1662781294">
          <w:marLeft w:val="0"/>
          <w:marRight w:val="0"/>
          <w:marTop w:val="0"/>
          <w:marBottom w:val="150"/>
          <w:divBdr>
            <w:top w:val="none" w:sz="0" w:space="0" w:color="auto"/>
            <w:left w:val="none" w:sz="0" w:space="0" w:color="auto"/>
            <w:bottom w:val="none" w:sz="0" w:space="0" w:color="auto"/>
            <w:right w:val="none" w:sz="0" w:space="0" w:color="auto"/>
          </w:divBdr>
        </w:div>
      </w:divsChild>
    </w:div>
    <w:div w:id="776682681">
      <w:bodyDiv w:val="1"/>
      <w:marLeft w:val="0"/>
      <w:marRight w:val="0"/>
      <w:marTop w:val="0"/>
      <w:marBottom w:val="0"/>
      <w:divBdr>
        <w:top w:val="none" w:sz="0" w:space="0" w:color="auto"/>
        <w:left w:val="none" w:sz="0" w:space="0" w:color="auto"/>
        <w:bottom w:val="none" w:sz="0" w:space="0" w:color="auto"/>
        <w:right w:val="none" w:sz="0" w:space="0" w:color="auto"/>
      </w:divBdr>
    </w:div>
    <w:div w:id="777216972">
      <w:bodyDiv w:val="1"/>
      <w:marLeft w:val="0"/>
      <w:marRight w:val="0"/>
      <w:marTop w:val="0"/>
      <w:marBottom w:val="0"/>
      <w:divBdr>
        <w:top w:val="none" w:sz="0" w:space="0" w:color="auto"/>
        <w:left w:val="none" w:sz="0" w:space="0" w:color="auto"/>
        <w:bottom w:val="none" w:sz="0" w:space="0" w:color="auto"/>
        <w:right w:val="none" w:sz="0" w:space="0" w:color="auto"/>
      </w:divBdr>
    </w:div>
    <w:div w:id="780152917">
      <w:bodyDiv w:val="1"/>
      <w:marLeft w:val="0"/>
      <w:marRight w:val="0"/>
      <w:marTop w:val="0"/>
      <w:marBottom w:val="0"/>
      <w:divBdr>
        <w:top w:val="none" w:sz="0" w:space="0" w:color="auto"/>
        <w:left w:val="none" w:sz="0" w:space="0" w:color="auto"/>
        <w:bottom w:val="none" w:sz="0" w:space="0" w:color="auto"/>
        <w:right w:val="none" w:sz="0" w:space="0" w:color="auto"/>
      </w:divBdr>
    </w:div>
    <w:div w:id="784155140">
      <w:bodyDiv w:val="1"/>
      <w:marLeft w:val="0"/>
      <w:marRight w:val="0"/>
      <w:marTop w:val="0"/>
      <w:marBottom w:val="0"/>
      <w:divBdr>
        <w:top w:val="none" w:sz="0" w:space="0" w:color="auto"/>
        <w:left w:val="none" w:sz="0" w:space="0" w:color="auto"/>
        <w:bottom w:val="none" w:sz="0" w:space="0" w:color="auto"/>
        <w:right w:val="none" w:sz="0" w:space="0" w:color="auto"/>
      </w:divBdr>
    </w:div>
    <w:div w:id="784925392">
      <w:bodyDiv w:val="1"/>
      <w:marLeft w:val="0"/>
      <w:marRight w:val="0"/>
      <w:marTop w:val="0"/>
      <w:marBottom w:val="0"/>
      <w:divBdr>
        <w:top w:val="none" w:sz="0" w:space="0" w:color="auto"/>
        <w:left w:val="none" w:sz="0" w:space="0" w:color="auto"/>
        <w:bottom w:val="none" w:sz="0" w:space="0" w:color="auto"/>
        <w:right w:val="none" w:sz="0" w:space="0" w:color="auto"/>
      </w:divBdr>
    </w:div>
    <w:div w:id="785806527">
      <w:bodyDiv w:val="1"/>
      <w:marLeft w:val="0"/>
      <w:marRight w:val="0"/>
      <w:marTop w:val="0"/>
      <w:marBottom w:val="0"/>
      <w:divBdr>
        <w:top w:val="none" w:sz="0" w:space="0" w:color="auto"/>
        <w:left w:val="none" w:sz="0" w:space="0" w:color="auto"/>
        <w:bottom w:val="none" w:sz="0" w:space="0" w:color="auto"/>
        <w:right w:val="none" w:sz="0" w:space="0" w:color="auto"/>
      </w:divBdr>
    </w:div>
    <w:div w:id="791093799">
      <w:bodyDiv w:val="1"/>
      <w:marLeft w:val="0"/>
      <w:marRight w:val="0"/>
      <w:marTop w:val="0"/>
      <w:marBottom w:val="0"/>
      <w:divBdr>
        <w:top w:val="none" w:sz="0" w:space="0" w:color="auto"/>
        <w:left w:val="none" w:sz="0" w:space="0" w:color="auto"/>
        <w:bottom w:val="none" w:sz="0" w:space="0" w:color="auto"/>
        <w:right w:val="none" w:sz="0" w:space="0" w:color="auto"/>
      </w:divBdr>
    </w:div>
    <w:div w:id="791552923">
      <w:bodyDiv w:val="1"/>
      <w:marLeft w:val="0"/>
      <w:marRight w:val="0"/>
      <w:marTop w:val="0"/>
      <w:marBottom w:val="0"/>
      <w:divBdr>
        <w:top w:val="none" w:sz="0" w:space="0" w:color="auto"/>
        <w:left w:val="none" w:sz="0" w:space="0" w:color="auto"/>
        <w:bottom w:val="none" w:sz="0" w:space="0" w:color="auto"/>
        <w:right w:val="none" w:sz="0" w:space="0" w:color="auto"/>
      </w:divBdr>
    </w:div>
    <w:div w:id="792750746">
      <w:bodyDiv w:val="1"/>
      <w:marLeft w:val="0"/>
      <w:marRight w:val="0"/>
      <w:marTop w:val="0"/>
      <w:marBottom w:val="0"/>
      <w:divBdr>
        <w:top w:val="none" w:sz="0" w:space="0" w:color="auto"/>
        <w:left w:val="none" w:sz="0" w:space="0" w:color="auto"/>
        <w:bottom w:val="none" w:sz="0" w:space="0" w:color="auto"/>
        <w:right w:val="none" w:sz="0" w:space="0" w:color="auto"/>
      </w:divBdr>
      <w:divsChild>
        <w:div w:id="168180494">
          <w:marLeft w:val="0"/>
          <w:marRight w:val="0"/>
          <w:marTop w:val="0"/>
          <w:marBottom w:val="150"/>
          <w:divBdr>
            <w:top w:val="none" w:sz="0" w:space="0" w:color="auto"/>
            <w:left w:val="none" w:sz="0" w:space="0" w:color="auto"/>
            <w:bottom w:val="none" w:sz="0" w:space="0" w:color="auto"/>
            <w:right w:val="none" w:sz="0" w:space="0" w:color="auto"/>
          </w:divBdr>
        </w:div>
        <w:div w:id="489715160">
          <w:marLeft w:val="0"/>
          <w:marRight w:val="0"/>
          <w:marTop w:val="0"/>
          <w:marBottom w:val="150"/>
          <w:divBdr>
            <w:top w:val="none" w:sz="0" w:space="0" w:color="auto"/>
            <w:left w:val="none" w:sz="0" w:space="0" w:color="auto"/>
            <w:bottom w:val="none" w:sz="0" w:space="0" w:color="auto"/>
            <w:right w:val="none" w:sz="0" w:space="0" w:color="auto"/>
          </w:divBdr>
        </w:div>
      </w:divsChild>
    </w:div>
    <w:div w:id="793400357">
      <w:bodyDiv w:val="1"/>
      <w:marLeft w:val="0"/>
      <w:marRight w:val="0"/>
      <w:marTop w:val="0"/>
      <w:marBottom w:val="0"/>
      <w:divBdr>
        <w:top w:val="none" w:sz="0" w:space="0" w:color="auto"/>
        <w:left w:val="none" w:sz="0" w:space="0" w:color="auto"/>
        <w:bottom w:val="none" w:sz="0" w:space="0" w:color="auto"/>
        <w:right w:val="none" w:sz="0" w:space="0" w:color="auto"/>
      </w:divBdr>
    </w:div>
    <w:div w:id="795487403">
      <w:bodyDiv w:val="1"/>
      <w:marLeft w:val="0"/>
      <w:marRight w:val="0"/>
      <w:marTop w:val="0"/>
      <w:marBottom w:val="0"/>
      <w:divBdr>
        <w:top w:val="none" w:sz="0" w:space="0" w:color="auto"/>
        <w:left w:val="none" w:sz="0" w:space="0" w:color="auto"/>
        <w:bottom w:val="none" w:sz="0" w:space="0" w:color="auto"/>
        <w:right w:val="none" w:sz="0" w:space="0" w:color="auto"/>
      </w:divBdr>
    </w:div>
    <w:div w:id="796071184">
      <w:bodyDiv w:val="1"/>
      <w:marLeft w:val="0"/>
      <w:marRight w:val="0"/>
      <w:marTop w:val="0"/>
      <w:marBottom w:val="0"/>
      <w:divBdr>
        <w:top w:val="none" w:sz="0" w:space="0" w:color="auto"/>
        <w:left w:val="none" w:sz="0" w:space="0" w:color="auto"/>
        <w:bottom w:val="none" w:sz="0" w:space="0" w:color="auto"/>
        <w:right w:val="none" w:sz="0" w:space="0" w:color="auto"/>
      </w:divBdr>
    </w:div>
    <w:div w:id="796869921">
      <w:bodyDiv w:val="1"/>
      <w:marLeft w:val="0"/>
      <w:marRight w:val="0"/>
      <w:marTop w:val="0"/>
      <w:marBottom w:val="0"/>
      <w:divBdr>
        <w:top w:val="none" w:sz="0" w:space="0" w:color="auto"/>
        <w:left w:val="none" w:sz="0" w:space="0" w:color="auto"/>
        <w:bottom w:val="none" w:sz="0" w:space="0" w:color="auto"/>
        <w:right w:val="none" w:sz="0" w:space="0" w:color="auto"/>
      </w:divBdr>
    </w:div>
    <w:div w:id="799373803">
      <w:bodyDiv w:val="1"/>
      <w:marLeft w:val="0"/>
      <w:marRight w:val="0"/>
      <w:marTop w:val="0"/>
      <w:marBottom w:val="0"/>
      <w:divBdr>
        <w:top w:val="none" w:sz="0" w:space="0" w:color="auto"/>
        <w:left w:val="none" w:sz="0" w:space="0" w:color="auto"/>
        <w:bottom w:val="none" w:sz="0" w:space="0" w:color="auto"/>
        <w:right w:val="none" w:sz="0" w:space="0" w:color="auto"/>
      </w:divBdr>
    </w:div>
    <w:div w:id="800345672">
      <w:bodyDiv w:val="1"/>
      <w:marLeft w:val="0"/>
      <w:marRight w:val="0"/>
      <w:marTop w:val="0"/>
      <w:marBottom w:val="0"/>
      <w:divBdr>
        <w:top w:val="none" w:sz="0" w:space="0" w:color="auto"/>
        <w:left w:val="none" w:sz="0" w:space="0" w:color="auto"/>
        <w:bottom w:val="none" w:sz="0" w:space="0" w:color="auto"/>
        <w:right w:val="none" w:sz="0" w:space="0" w:color="auto"/>
      </w:divBdr>
    </w:div>
    <w:div w:id="802118215">
      <w:bodyDiv w:val="1"/>
      <w:marLeft w:val="0"/>
      <w:marRight w:val="0"/>
      <w:marTop w:val="0"/>
      <w:marBottom w:val="0"/>
      <w:divBdr>
        <w:top w:val="none" w:sz="0" w:space="0" w:color="auto"/>
        <w:left w:val="none" w:sz="0" w:space="0" w:color="auto"/>
        <w:bottom w:val="none" w:sz="0" w:space="0" w:color="auto"/>
        <w:right w:val="none" w:sz="0" w:space="0" w:color="auto"/>
      </w:divBdr>
    </w:div>
    <w:div w:id="803082676">
      <w:bodyDiv w:val="1"/>
      <w:marLeft w:val="0"/>
      <w:marRight w:val="0"/>
      <w:marTop w:val="0"/>
      <w:marBottom w:val="0"/>
      <w:divBdr>
        <w:top w:val="none" w:sz="0" w:space="0" w:color="auto"/>
        <w:left w:val="none" w:sz="0" w:space="0" w:color="auto"/>
        <w:bottom w:val="none" w:sz="0" w:space="0" w:color="auto"/>
        <w:right w:val="none" w:sz="0" w:space="0" w:color="auto"/>
      </w:divBdr>
      <w:divsChild>
        <w:div w:id="153957150">
          <w:marLeft w:val="0"/>
          <w:marRight w:val="0"/>
          <w:marTop w:val="0"/>
          <w:marBottom w:val="0"/>
          <w:divBdr>
            <w:top w:val="none" w:sz="0" w:space="0" w:color="auto"/>
            <w:left w:val="none" w:sz="0" w:space="0" w:color="auto"/>
            <w:bottom w:val="none" w:sz="0" w:space="0" w:color="auto"/>
            <w:right w:val="none" w:sz="0" w:space="0" w:color="auto"/>
          </w:divBdr>
        </w:div>
        <w:div w:id="239217689">
          <w:marLeft w:val="0"/>
          <w:marRight w:val="0"/>
          <w:marTop w:val="0"/>
          <w:marBottom w:val="0"/>
          <w:divBdr>
            <w:top w:val="none" w:sz="0" w:space="0" w:color="auto"/>
            <w:left w:val="none" w:sz="0" w:space="0" w:color="auto"/>
            <w:bottom w:val="none" w:sz="0" w:space="0" w:color="auto"/>
            <w:right w:val="none" w:sz="0" w:space="0" w:color="auto"/>
          </w:divBdr>
        </w:div>
        <w:div w:id="352073870">
          <w:marLeft w:val="0"/>
          <w:marRight w:val="0"/>
          <w:marTop w:val="0"/>
          <w:marBottom w:val="0"/>
          <w:divBdr>
            <w:top w:val="none" w:sz="0" w:space="0" w:color="auto"/>
            <w:left w:val="none" w:sz="0" w:space="0" w:color="auto"/>
            <w:bottom w:val="none" w:sz="0" w:space="0" w:color="auto"/>
            <w:right w:val="none" w:sz="0" w:space="0" w:color="auto"/>
          </w:divBdr>
        </w:div>
        <w:div w:id="388770023">
          <w:marLeft w:val="0"/>
          <w:marRight w:val="0"/>
          <w:marTop w:val="0"/>
          <w:marBottom w:val="0"/>
          <w:divBdr>
            <w:top w:val="none" w:sz="0" w:space="0" w:color="auto"/>
            <w:left w:val="none" w:sz="0" w:space="0" w:color="auto"/>
            <w:bottom w:val="none" w:sz="0" w:space="0" w:color="auto"/>
            <w:right w:val="none" w:sz="0" w:space="0" w:color="auto"/>
          </w:divBdr>
        </w:div>
        <w:div w:id="485125320">
          <w:marLeft w:val="0"/>
          <w:marRight w:val="0"/>
          <w:marTop w:val="0"/>
          <w:marBottom w:val="0"/>
          <w:divBdr>
            <w:top w:val="none" w:sz="0" w:space="0" w:color="auto"/>
            <w:left w:val="none" w:sz="0" w:space="0" w:color="auto"/>
            <w:bottom w:val="none" w:sz="0" w:space="0" w:color="auto"/>
            <w:right w:val="none" w:sz="0" w:space="0" w:color="auto"/>
          </w:divBdr>
        </w:div>
        <w:div w:id="612397478">
          <w:marLeft w:val="0"/>
          <w:marRight w:val="0"/>
          <w:marTop w:val="0"/>
          <w:marBottom w:val="0"/>
          <w:divBdr>
            <w:top w:val="none" w:sz="0" w:space="0" w:color="auto"/>
            <w:left w:val="none" w:sz="0" w:space="0" w:color="auto"/>
            <w:bottom w:val="none" w:sz="0" w:space="0" w:color="auto"/>
            <w:right w:val="none" w:sz="0" w:space="0" w:color="auto"/>
          </w:divBdr>
        </w:div>
        <w:div w:id="670065488">
          <w:marLeft w:val="0"/>
          <w:marRight w:val="0"/>
          <w:marTop w:val="0"/>
          <w:marBottom w:val="0"/>
          <w:divBdr>
            <w:top w:val="none" w:sz="0" w:space="0" w:color="auto"/>
            <w:left w:val="none" w:sz="0" w:space="0" w:color="auto"/>
            <w:bottom w:val="none" w:sz="0" w:space="0" w:color="auto"/>
            <w:right w:val="none" w:sz="0" w:space="0" w:color="auto"/>
          </w:divBdr>
        </w:div>
        <w:div w:id="709455078">
          <w:marLeft w:val="0"/>
          <w:marRight w:val="0"/>
          <w:marTop w:val="0"/>
          <w:marBottom w:val="0"/>
          <w:divBdr>
            <w:top w:val="none" w:sz="0" w:space="0" w:color="auto"/>
            <w:left w:val="none" w:sz="0" w:space="0" w:color="auto"/>
            <w:bottom w:val="none" w:sz="0" w:space="0" w:color="auto"/>
            <w:right w:val="none" w:sz="0" w:space="0" w:color="auto"/>
          </w:divBdr>
        </w:div>
        <w:div w:id="712848893">
          <w:marLeft w:val="0"/>
          <w:marRight w:val="0"/>
          <w:marTop w:val="0"/>
          <w:marBottom w:val="0"/>
          <w:divBdr>
            <w:top w:val="none" w:sz="0" w:space="0" w:color="auto"/>
            <w:left w:val="none" w:sz="0" w:space="0" w:color="auto"/>
            <w:bottom w:val="none" w:sz="0" w:space="0" w:color="auto"/>
            <w:right w:val="none" w:sz="0" w:space="0" w:color="auto"/>
          </w:divBdr>
        </w:div>
        <w:div w:id="716012188">
          <w:marLeft w:val="0"/>
          <w:marRight w:val="0"/>
          <w:marTop w:val="0"/>
          <w:marBottom w:val="0"/>
          <w:divBdr>
            <w:top w:val="none" w:sz="0" w:space="0" w:color="auto"/>
            <w:left w:val="none" w:sz="0" w:space="0" w:color="auto"/>
            <w:bottom w:val="none" w:sz="0" w:space="0" w:color="auto"/>
            <w:right w:val="none" w:sz="0" w:space="0" w:color="auto"/>
          </w:divBdr>
        </w:div>
        <w:div w:id="1265846833">
          <w:marLeft w:val="0"/>
          <w:marRight w:val="0"/>
          <w:marTop w:val="0"/>
          <w:marBottom w:val="0"/>
          <w:divBdr>
            <w:top w:val="none" w:sz="0" w:space="0" w:color="auto"/>
            <w:left w:val="none" w:sz="0" w:space="0" w:color="auto"/>
            <w:bottom w:val="none" w:sz="0" w:space="0" w:color="auto"/>
            <w:right w:val="none" w:sz="0" w:space="0" w:color="auto"/>
          </w:divBdr>
        </w:div>
        <w:div w:id="1351905909">
          <w:marLeft w:val="0"/>
          <w:marRight w:val="0"/>
          <w:marTop w:val="0"/>
          <w:marBottom w:val="0"/>
          <w:divBdr>
            <w:top w:val="none" w:sz="0" w:space="0" w:color="auto"/>
            <w:left w:val="none" w:sz="0" w:space="0" w:color="auto"/>
            <w:bottom w:val="none" w:sz="0" w:space="0" w:color="auto"/>
            <w:right w:val="none" w:sz="0" w:space="0" w:color="auto"/>
          </w:divBdr>
        </w:div>
        <w:div w:id="1435205142">
          <w:marLeft w:val="0"/>
          <w:marRight w:val="0"/>
          <w:marTop w:val="0"/>
          <w:marBottom w:val="0"/>
          <w:divBdr>
            <w:top w:val="none" w:sz="0" w:space="0" w:color="auto"/>
            <w:left w:val="none" w:sz="0" w:space="0" w:color="auto"/>
            <w:bottom w:val="none" w:sz="0" w:space="0" w:color="auto"/>
            <w:right w:val="none" w:sz="0" w:space="0" w:color="auto"/>
          </w:divBdr>
        </w:div>
        <w:div w:id="1572152233">
          <w:marLeft w:val="0"/>
          <w:marRight w:val="0"/>
          <w:marTop w:val="0"/>
          <w:marBottom w:val="0"/>
          <w:divBdr>
            <w:top w:val="none" w:sz="0" w:space="0" w:color="auto"/>
            <w:left w:val="none" w:sz="0" w:space="0" w:color="auto"/>
            <w:bottom w:val="none" w:sz="0" w:space="0" w:color="auto"/>
            <w:right w:val="none" w:sz="0" w:space="0" w:color="auto"/>
          </w:divBdr>
        </w:div>
        <w:div w:id="1731883853">
          <w:marLeft w:val="0"/>
          <w:marRight w:val="0"/>
          <w:marTop w:val="0"/>
          <w:marBottom w:val="0"/>
          <w:divBdr>
            <w:top w:val="none" w:sz="0" w:space="0" w:color="auto"/>
            <w:left w:val="none" w:sz="0" w:space="0" w:color="auto"/>
            <w:bottom w:val="none" w:sz="0" w:space="0" w:color="auto"/>
            <w:right w:val="none" w:sz="0" w:space="0" w:color="auto"/>
          </w:divBdr>
        </w:div>
        <w:div w:id="1843087603">
          <w:marLeft w:val="0"/>
          <w:marRight w:val="0"/>
          <w:marTop w:val="0"/>
          <w:marBottom w:val="0"/>
          <w:divBdr>
            <w:top w:val="none" w:sz="0" w:space="0" w:color="auto"/>
            <w:left w:val="none" w:sz="0" w:space="0" w:color="auto"/>
            <w:bottom w:val="none" w:sz="0" w:space="0" w:color="auto"/>
            <w:right w:val="none" w:sz="0" w:space="0" w:color="auto"/>
          </w:divBdr>
        </w:div>
        <w:div w:id="1939942459">
          <w:marLeft w:val="0"/>
          <w:marRight w:val="0"/>
          <w:marTop w:val="0"/>
          <w:marBottom w:val="0"/>
          <w:divBdr>
            <w:top w:val="none" w:sz="0" w:space="0" w:color="auto"/>
            <w:left w:val="none" w:sz="0" w:space="0" w:color="auto"/>
            <w:bottom w:val="none" w:sz="0" w:space="0" w:color="auto"/>
            <w:right w:val="none" w:sz="0" w:space="0" w:color="auto"/>
          </w:divBdr>
        </w:div>
        <w:div w:id="1951234344">
          <w:marLeft w:val="0"/>
          <w:marRight w:val="0"/>
          <w:marTop w:val="0"/>
          <w:marBottom w:val="0"/>
          <w:divBdr>
            <w:top w:val="none" w:sz="0" w:space="0" w:color="auto"/>
            <w:left w:val="none" w:sz="0" w:space="0" w:color="auto"/>
            <w:bottom w:val="none" w:sz="0" w:space="0" w:color="auto"/>
            <w:right w:val="none" w:sz="0" w:space="0" w:color="auto"/>
          </w:divBdr>
        </w:div>
      </w:divsChild>
    </w:div>
    <w:div w:id="806511195">
      <w:bodyDiv w:val="1"/>
      <w:marLeft w:val="0"/>
      <w:marRight w:val="0"/>
      <w:marTop w:val="0"/>
      <w:marBottom w:val="0"/>
      <w:divBdr>
        <w:top w:val="none" w:sz="0" w:space="0" w:color="auto"/>
        <w:left w:val="none" w:sz="0" w:space="0" w:color="auto"/>
        <w:bottom w:val="none" w:sz="0" w:space="0" w:color="auto"/>
        <w:right w:val="none" w:sz="0" w:space="0" w:color="auto"/>
      </w:divBdr>
    </w:div>
    <w:div w:id="807237447">
      <w:bodyDiv w:val="1"/>
      <w:marLeft w:val="0"/>
      <w:marRight w:val="0"/>
      <w:marTop w:val="0"/>
      <w:marBottom w:val="0"/>
      <w:divBdr>
        <w:top w:val="none" w:sz="0" w:space="0" w:color="auto"/>
        <w:left w:val="none" w:sz="0" w:space="0" w:color="auto"/>
        <w:bottom w:val="none" w:sz="0" w:space="0" w:color="auto"/>
        <w:right w:val="none" w:sz="0" w:space="0" w:color="auto"/>
      </w:divBdr>
    </w:div>
    <w:div w:id="808476584">
      <w:bodyDiv w:val="1"/>
      <w:marLeft w:val="0"/>
      <w:marRight w:val="0"/>
      <w:marTop w:val="0"/>
      <w:marBottom w:val="0"/>
      <w:divBdr>
        <w:top w:val="none" w:sz="0" w:space="0" w:color="auto"/>
        <w:left w:val="none" w:sz="0" w:space="0" w:color="auto"/>
        <w:bottom w:val="none" w:sz="0" w:space="0" w:color="auto"/>
        <w:right w:val="none" w:sz="0" w:space="0" w:color="auto"/>
      </w:divBdr>
    </w:div>
    <w:div w:id="810052242">
      <w:bodyDiv w:val="1"/>
      <w:marLeft w:val="0"/>
      <w:marRight w:val="0"/>
      <w:marTop w:val="0"/>
      <w:marBottom w:val="0"/>
      <w:divBdr>
        <w:top w:val="none" w:sz="0" w:space="0" w:color="auto"/>
        <w:left w:val="none" w:sz="0" w:space="0" w:color="auto"/>
        <w:bottom w:val="none" w:sz="0" w:space="0" w:color="auto"/>
        <w:right w:val="none" w:sz="0" w:space="0" w:color="auto"/>
      </w:divBdr>
    </w:div>
    <w:div w:id="810290991">
      <w:bodyDiv w:val="1"/>
      <w:marLeft w:val="0"/>
      <w:marRight w:val="0"/>
      <w:marTop w:val="0"/>
      <w:marBottom w:val="0"/>
      <w:divBdr>
        <w:top w:val="none" w:sz="0" w:space="0" w:color="auto"/>
        <w:left w:val="none" w:sz="0" w:space="0" w:color="auto"/>
        <w:bottom w:val="none" w:sz="0" w:space="0" w:color="auto"/>
        <w:right w:val="none" w:sz="0" w:space="0" w:color="auto"/>
      </w:divBdr>
    </w:div>
    <w:div w:id="812067667">
      <w:bodyDiv w:val="1"/>
      <w:marLeft w:val="0"/>
      <w:marRight w:val="0"/>
      <w:marTop w:val="0"/>
      <w:marBottom w:val="0"/>
      <w:divBdr>
        <w:top w:val="none" w:sz="0" w:space="0" w:color="auto"/>
        <w:left w:val="none" w:sz="0" w:space="0" w:color="auto"/>
        <w:bottom w:val="none" w:sz="0" w:space="0" w:color="auto"/>
        <w:right w:val="none" w:sz="0" w:space="0" w:color="auto"/>
      </w:divBdr>
    </w:div>
    <w:div w:id="813909040">
      <w:bodyDiv w:val="1"/>
      <w:marLeft w:val="0"/>
      <w:marRight w:val="0"/>
      <w:marTop w:val="0"/>
      <w:marBottom w:val="0"/>
      <w:divBdr>
        <w:top w:val="none" w:sz="0" w:space="0" w:color="auto"/>
        <w:left w:val="none" w:sz="0" w:space="0" w:color="auto"/>
        <w:bottom w:val="none" w:sz="0" w:space="0" w:color="auto"/>
        <w:right w:val="none" w:sz="0" w:space="0" w:color="auto"/>
      </w:divBdr>
      <w:divsChild>
        <w:div w:id="14305114">
          <w:marLeft w:val="0"/>
          <w:marRight w:val="0"/>
          <w:marTop w:val="0"/>
          <w:marBottom w:val="150"/>
          <w:divBdr>
            <w:top w:val="none" w:sz="0" w:space="0" w:color="auto"/>
            <w:left w:val="none" w:sz="0" w:space="0" w:color="auto"/>
            <w:bottom w:val="none" w:sz="0" w:space="0" w:color="auto"/>
            <w:right w:val="none" w:sz="0" w:space="0" w:color="auto"/>
          </w:divBdr>
        </w:div>
        <w:div w:id="276060654">
          <w:marLeft w:val="0"/>
          <w:marRight w:val="0"/>
          <w:marTop w:val="0"/>
          <w:marBottom w:val="150"/>
          <w:divBdr>
            <w:top w:val="none" w:sz="0" w:space="0" w:color="auto"/>
            <w:left w:val="none" w:sz="0" w:space="0" w:color="auto"/>
            <w:bottom w:val="none" w:sz="0" w:space="0" w:color="auto"/>
            <w:right w:val="none" w:sz="0" w:space="0" w:color="auto"/>
          </w:divBdr>
        </w:div>
        <w:div w:id="348264674">
          <w:marLeft w:val="0"/>
          <w:marRight w:val="0"/>
          <w:marTop w:val="0"/>
          <w:marBottom w:val="150"/>
          <w:divBdr>
            <w:top w:val="none" w:sz="0" w:space="0" w:color="auto"/>
            <w:left w:val="none" w:sz="0" w:space="0" w:color="auto"/>
            <w:bottom w:val="none" w:sz="0" w:space="0" w:color="auto"/>
            <w:right w:val="none" w:sz="0" w:space="0" w:color="auto"/>
          </w:divBdr>
        </w:div>
        <w:div w:id="389310154">
          <w:marLeft w:val="0"/>
          <w:marRight w:val="0"/>
          <w:marTop w:val="0"/>
          <w:marBottom w:val="150"/>
          <w:divBdr>
            <w:top w:val="none" w:sz="0" w:space="0" w:color="auto"/>
            <w:left w:val="none" w:sz="0" w:space="0" w:color="auto"/>
            <w:bottom w:val="none" w:sz="0" w:space="0" w:color="auto"/>
            <w:right w:val="none" w:sz="0" w:space="0" w:color="auto"/>
          </w:divBdr>
        </w:div>
        <w:div w:id="1129204889">
          <w:marLeft w:val="0"/>
          <w:marRight w:val="0"/>
          <w:marTop w:val="0"/>
          <w:marBottom w:val="150"/>
          <w:divBdr>
            <w:top w:val="none" w:sz="0" w:space="0" w:color="auto"/>
            <w:left w:val="none" w:sz="0" w:space="0" w:color="auto"/>
            <w:bottom w:val="none" w:sz="0" w:space="0" w:color="auto"/>
            <w:right w:val="none" w:sz="0" w:space="0" w:color="auto"/>
          </w:divBdr>
        </w:div>
        <w:div w:id="1583837874">
          <w:marLeft w:val="0"/>
          <w:marRight w:val="0"/>
          <w:marTop w:val="0"/>
          <w:marBottom w:val="150"/>
          <w:divBdr>
            <w:top w:val="none" w:sz="0" w:space="0" w:color="auto"/>
            <w:left w:val="none" w:sz="0" w:space="0" w:color="auto"/>
            <w:bottom w:val="none" w:sz="0" w:space="0" w:color="auto"/>
            <w:right w:val="none" w:sz="0" w:space="0" w:color="auto"/>
          </w:divBdr>
        </w:div>
        <w:div w:id="1750271225">
          <w:marLeft w:val="0"/>
          <w:marRight w:val="0"/>
          <w:marTop w:val="0"/>
          <w:marBottom w:val="150"/>
          <w:divBdr>
            <w:top w:val="none" w:sz="0" w:space="0" w:color="auto"/>
            <w:left w:val="none" w:sz="0" w:space="0" w:color="auto"/>
            <w:bottom w:val="none" w:sz="0" w:space="0" w:color="auto"/>
            <w:right w:val="none" w:sz="0" w:space="0" w:color="auto"/>
          </w:divBdr>
        </w:div>
        <w:div w:id="2117216406">
          <w:marLeft w:val="0"/>
          <w:marRight w:val="0"/>
          <w:marTop w:val="0"/>
          <w:marBottom w:val="150"/>
          <w:divBdr>
            <w:top w:val="none" w:sz="0" w:space="0" w:color="auto"/>
            <w:left w:val="none" w:sz="0" w:space="0" w:color="auto"/>
            <w:bottom w:val="none" w:sz="0" w:space="0" w:color="auto"/>
            <w:right w:val="none" w:sz="0" w:space="0" w:color="auto"/>
          </w:divBdr>
        </w:div>
      </w:divsChild>
    </w:div>
    <w:div w:id="814840046">
      <w:bodyDiv w:val="1"/>
      <w:marLeft w:val="0"/>
      <w:marRight w:val="0"/>
      <w:marTop w:val="0"/>
      <w:marBottom w:val="0"/>
      <w:divBdr>
        <w:top w:val="none" w:sz="0" w:space="0" w:color="auto"/>
        <w:left w:val="none" w:sz="0" w:space="0" w:color="auto"/>
        <w:bottom w:val="none" w:sz="0" w:space="0" w:color="auto"/>
        <w:right w:val="none" w:sz="0" w:space="0" w:color="auto"/>
      </w:divBdr>
    </w:div>
    <w:div w:id="816533131">
      <w:bodyDiv w:val="1"/>
      <w:marLeft w:val="0"/>
      <w:marRight w:val="0"/>
      <w:marTop w:val="0"/>
      <w:marBottom w:val="0"/>
      <w:divBdr>
        <w:top w:val="none" w:sz="0" w:space="0" w:color="auto"/>
        <w:left w:val="none" w:sz="0" w:space="0" w:color="auto"/>
        <w:bottom w:val="none" w:sz="0" w:space="0" w:color="auto"/>
        <w:right w:val="none" w:sz="0" w:space="0" w:color="auto"/>
      </w:divBdr>
      <w:divsChild>
        <w:div w:id="200553851">
          <w:marLeft w:val="0"/>
          <w:marRight w:val="0"/>
          <w:marTop w:val="0"/>
          <w:marBottom w:val="150"/>
          <w:divBdr>
            <w:top w:val="none" w:sz="0" w:space="0" w:color="auto"/>
            <w:left w:val="none" w:sz="0" w:space="0" w:color="auto"/>
            <w:bottom w:val="none" w:sz="0" w:space="0" w:color="auto"/>
            <w:right w:val="none" w:sz="0" w:space="0" w:color="auto"/>
          </w:divBdr>
        </w:div>
        <w:div w:id="322901297">
          <w:marLeft w:val="0"/>
          <w:marRight w:val="0"/>
          <w:marTop w:val="0"/>
          <w:marBottom w:val="150"/>
          <w:divBdr>
            <w:top w:val="none" w:sz="0" w:space="0" w:color="auto"/>
            <w:left w:val="none" w:sz="0" w:space="0" w:color="auto"/>
            <w:bottom w:val="none" w:sz="0" w:space="0" w:color="auto"/>
            <w:right w:val="none" w:sz="0" w:space="0" w:color="auto"/>
          </w:divBdr>
        </w:div>
        <w:div w:id="368186527">
          <w:marLeft w:val="0"/>
          <w:marRight w:val="0"/>
          <w:marTop w:val="0"/>
          <w:marBottom w:val="150"/>
          <w:divBdr>
            <w:top w:val="none" w:sz="0" w:space="0" w:color="auto"/>
            <w:left w:val="none" w:sz="0" w:space="0" w:color="auto"/>
            <w:bottom w:val="none" w:sz="0" w:space="0" w:color="auto"/>
            <w:right w:val="none" w:sz="0" w:space="0" w:color="auto"/>
          </w:divBdr>
        </w:div>
        <w:div w:id="429543800">
          <w:marLeft w:val="0"/>
          <w:marRight w:val="0"/>
          <w:marTop w:val="0"/>
          <w:marBottom w:val="150"/>
          <w:divBdr>
            <w:top w:val="none" w:sz="0" w:space="0" w:color="auto"/>
            <w:left w:val="none" w:sz="0" w:space="0" w:color="auto"/>
            <w:bottom w:val="none" w:sz="0" w:space="0" w:color="auto"/>
            <w:right w:val="none" w:sz="0" w:space="0" w:color="auto"/>
          </w:divBdr>
        </w:div>
        <w:div w:id="691953304">
          <w:marLeft w:val="0"/>
          <w:marRight w:val="0"/>
          <w:marTop w:val="0"/>
          <w:marBottom w:val="150"/>
          <w:divBdr>
            <w:top w:val="none" w:sz="0" w:space="0" w:color="auto"/>
            <w:left w:val="none" w:sz="0" w:space="0" w:color="auto"/>
            <w:bottom w:val="none" w:sz="0" w:space="0" w:color="auto"/>
            <w:right w:val="none" w:sz="0" w:space="0" w:color="auto"/>
          </w:divBdr>
        </w:div>
        <w:div w:id="879589920">
          <w:marLeft w:val="0"/>
          <w:marRight w:val="0"/>
          <w:marTop w:val="0"/>
          <w:marBottom w:val="150"/>
          <w:divBdr>
            <w:top w:val="none" w:sz="0" w:space="0" w:color="auto"/>
            <w:left w:val="none" w:sz="0" w:space="0" w:color="auto"/>
            <w:bottom w:val="none" w:sz="0" w:space="0" w:color="auto"/>
            <w:right w:val="none" w:sz="0" w:space="0" w:color="auto"/>
          </w:divBdr>
        </w:div>
        <w:div w:id="970940018">
          <w:marLeft w:val="0"/>
          <w:marRight w:val="0"/>
          <w:marTop w:val="0"/>
          <w:marBottom w:val="150"/>
          <w:divBdr>
            <w:top w:val="none" w:sz="0" w:space="0" w:color="auto"/>
            <w:left w:val="none" w:sz="0" w:space="0" w:color="auto"/>
            <w:bottom w:val="none" w:sz="0" w:space="0" w:color="auto"/>
            <w:right w:val="none" w:sz="0" w:space="0" w:color="auto"/>
          </w:divBdr>
        </w:div>
        <w:div w:id="1089622147">
          <w:marLeft w:val="0"/>
          <w:marRight w:val="0"/>
          <w:marTop w:val="0"/>
          <w:marBottom w:val="150"/>
          <w:divBdr>
            <w:top w:val="none" w:sz="0" w:space="0" w:color="auto"/>
            <w:left w:val="none" w:sz="0" w:space="0" w:color="auto"/>
            <w:bottom w:val="none" w:sz="0" w:space="0" w:color="auto"/>
            <w:right w:val="none" w:sz="0" w:space="0" w:color="auto"/>
          </w:divBdr>
        </w:div>
        <w:div w:id="1456872701">
          <w:marLeft w:val="0"/>
          <w:marRight w:val="0"/>
          <w:marTop w:val="0"/>
          <w:marBottom w:val="150"/>
          <w:divBdr>
            <w:top w:val="none" w:sz="0" w:space="0" w:color="auto"/>
            <w:left w:val="none" w:sz="0" w:space="0" w:color="auto"/>
            <w:bottom w:val="none" w:sz="0" w:space="0" w:color="auto"/>
            <w:right w:val="none" w:sz="0" w:space="0" w:color="auto"/>
          </w:divBdr>
        </w:div>
        <w:div w:id="1495954892">
          <w:marLeft w:val="0"/>
          <w:marRight w:val="0"/>
          <w:marTop w:val="0"/>
          <w:marBottom w:val="150"/>
          <w:divBdr>
            <w:top w:val="none" w:sz="0" w:space="0" w:color="auto"/>
            <w:left w:val="none" w:sz="0" w:space="0" w:color="auto"/>
            <w:bottom w:val="none" w:sz="0" w:space="0" w:color="auto"/>
            <w:right w:val="none" w:sz="0" w:space="0" w:color="auto"/>
          </w:divBdr>
        </w:div>
      </w:divsChild>
    </w:div>
    <w:div w:id="816533942">
      <w:bodyDiv w:val="1"/>
      <w:marLeft w:val="0"/>
      <w:marRight w:val="0"/>
      <w:marTop w:val="0"/>
      <w:marBottom w:val="0"/>
      <w:divBdr>
        <w:top w:val="none" w:sz="0" w:space="0" w:color="auto"/>
        <w:left w:val="none" w:sz="0" w:space="0" w:color="auto"/>
        <w:bottom w:val="none" w:sz="0" w:space="0" w:color="auto"/>
        <w:right w:val="none" w:sz="0" w:space="0" w:color="auto"/>
      </w:divBdr>
    </w:div>
    <w:div w:id="817260565">
      <w:bodyDiv w:val="1"/>
      <w:marLeft w:val="0"/>
      <w:marRight w:val="0"/>
      <w:marTop w:val="0"/>
      <w:marBottom w:val="0"/>
      <w:divBdr>
        <w:top w:val="none" w:sz="0" w:space="0" w:color="auto"/>
        <w:left w:val="none" w:sz="0" w:space="0" w:color="auto"/>
        <w:bottom w:val="none" w:sz="0" w:space="0" w:color="auto"/>
        <w:right w:val="none" w:sz="0" w:space="0" w:color="auto"/>
      </w:divBdr>
    </w:div>
    <w:div w:id="822938856">
      <w:bodyDiv w:val="1"/>
      <w:marLeft w:val="0"/>
      <w:marRight w:val="0"/>
      <w:marTop w:val="0"/>
      <w:marBottom w:val="0"/>
      <w:divBdr>
        <w:top w:val="none" w:sz="0" w:space="0" w:color="auto"/>
        <w:left w:val="none" w:sz="0" w:space="0" w:color="auto"/>
        <w:bottom w:val="none" w:sz="0" w:space="0" w:color="auto"/>
        <w:right w:val="none" w:sz="0" w:space="0" w:color="auto"/>
      </w:divBdr>
      <w:divsChild>
        <w:div w:id="60059717">
          <w:marLeft w:val="0"/>
          <w:marRight w:val="0"/>
          <w:marTop w:val="0"/>
          <w:marBottom w:val="0"/>
          <w:divBdr>
            <w:top w:val="none" w:sz="0" w:space="0" w:color="auto"/>
            <w:left w:val="none" w:sz="0" w:space="0" w:color="auto"/>
            <w:bottom w:val="none" w:sz="0" w:space="0" w:color="auto"/>
            <w:right w:val="none" w:sz="0" w:space="0" w:color="auto"/>
          </w:divBdr>
        </w:div>
        <w:div w:id="312370816">
          <w:marLeft w:val="0"/>
          <w:marRight w:val="0"/>
          <w:marTop w:val="0"/>
          <w:marBottom w:val="0"/>
          <w:divBdr>
            <w:top w:val="none" w:sz="0" w:space="0" w:color="auto"/>
            <w:left w:val="none" w:sz="0" w:space="0" w:color="auto"/>
            <w:bottom w:val="none" w:sz="0" w:space="0" w:color="auto"/>
            <w:right w:val="none" w:sz="0" w:space="0" w:color="auto"/>
          </w:divBdr>
        </w:div>
        <w:div w:id="586574904">
          <w:marLeft w:val="0"/>
          <w:marRight w:val="0"/>
          <w:marTop w:val="0"/>
          <w:marBottom w:val="0"/>
          <w:divBdr>
            <w:top w:val="none" w:sz="0" w:space="0" w:color="auto"/>
            <w:left w:val="none" w:sz="0" w:space="0" w:color="auto"/>
            <w:bottom w:val="none" w:sz="0" w:space="0" w:color="auto"/>
            <w:right w:val="none" w:sz="0" w:space="0" w:color="auto"/>
          </w:divBdr>
        </w:div>
        <w:div w:id="705719695">
          <w:marLeft w:val="0"/>
          <w:marRight w:val="0"/>
          <w:marTop w:val="0"/>
          <w:marBottom w:val="0"/>
          <w:divBdr>
            <w:top w:val="none" w:sz="0" w:space="0" w:color="auto"/>
            <w:left w:val="none" w:sz="0" w:space="0" w:color="auto"/>
            <w:bottom w:val="none" w:sz="0" w:space="0" w:color="auto"/>
            <w:right w:val="none" w:sz="0" w:space="0" w:color="auto"/>
          </w:divBdr>
        </w:div>
        <w:div w:id="1270240319">
          <w:marLeft w:val="0"/>
          <w:marRight w:val="0"/>
          <w:marTop w:val="0"/>
          <w:marBottom w:val="0"/>
          <w:divBdr>
            <w:top w:val="none" w:sz="0" w:space="0" w:color="auto"/>
            <w:left w:val="none" w:sz="0" w:space="0" w:color="auto"/>
            <w:bottom w:val="none" w:sz="0" w:space="0" w:color="auto"/>
            <w:right w:val="none" w:sz="0" w:space="0" w:color="auto"/>
          </w:divBdr>
        </w:div>
        <w:div w:id="1500583371">
          <w:marLeft w:val="0"/>
          <w:marRight w:val="0"/>
          <w:marTop w:val="0"/>
          <w:marBottom w:val="0"/>
          <w:divBdr>
            <w:top w:val="none" w:sz="0" w:space="0" w:color="auto"/>
            <w:left w:val="none" w:sz="0" w:space="0" w:color="auto"/>
            <w:bottom w:val="none" w:sz="0" w:space="0" w:color="auto"/>
            <w:right w:val="none" w:sz="0" w:space="0" w:color="auto"/>
          </w:divBdr>
        </w:div>
        <w:div w:id="1663776199">
          <w:marLeft w:val="0"/>
          <w:marRight w:val="0"/>
          <w:marTop w:val="0"/>
          <w:marBottom w:val="0"/>
          <w:divBdr>
            <w:top w:val="none" w:sz="0" w:space="0" w:color="auto"/>
            <w:left w:val="none" w:sz="0" w:space="0" w:color="auto"/>
            <w:bottom w:val="none" w:sz="0" w:space="0" w:color="auto"/>
            <w:right w:val="none" w:sz="0" w:space="0" w:color="auto"/>
          </w:divBdr>
        </w:div>
      </w:divsChild>
    </w:div>
    <w:div w:id="824977062">
      <w:bodyDiv w:val="1"/>
      <w:marLeft w:val="0"/>
      <w:marRight w:val="0"/>
      <w:marTop w:val="0"/>
      <w:marBottom w:val="0"/>
      <w:divBdr>
        <w:top w:val="none" w:sz="0" w:space="0" w:color="auto"/>
        <w:left w:val="none" w:sz="0" w:space="0" w:color="auto"/>
        <w:bottom w:val="none" w:sz="0" w:space="0" w:color="auto"/>
        <w:right w:val="none" w:sz="0" w:space="0" w:color="auto"/>
      </w:divBdr>
    </w:div>
    <w:div w:id="828834684">
      <w:bodyDiv w:val="1"/>
      <w:marLeft w:val="0"/>
      <w:marRight w:val="0"/>
      <w:marTop w:val="0"/>
      <w:marBottom w:val="0"/>
      <w:divBdr>
        <w:top w:val="none" w:sz="0" w:space="0" w:color="auto"/>
        <w:left w:val="none" w:sz="0" w:space="0" w:color="auto"/>
        <w:bottom w:val="none" w:sz="0" w:space="0" w:color="auto"/>
        <w:right w:val="none" w:sz="0" w:space="0" w:color="auto"/>
      </w:divBdr>
    </w:div>
    <w:div w:id="828986040">
      <w:bodyDiv w:val="1"/>
      <w:marLeft w:val="0"/>
      <w:marRight w:val="0"/>
      <w:marTop w:val="0"/>
      <w:marBottom w:val="0"/>
      <w:divBdr>
        <w:top w:val="none" w:sz="0" w:space="0" w:color="auto"/>
        <w:left w:val="none" w:sz="0" w:space="0" w:color="auto"/>
        <w:bottom w:val="none" w:sz="0" w:space="0" w:color="auto"/>
        <w:right w:val="none" w:sz="0" w:space="0" w:color="auto"/>
      </w:divBdr>
    </w:div>
    <w:div w:id="831336013">
      <w:bodyDiv w:val="1"/>
      <w:marLeft w:val="0"/>
      <w:marRight w:val="0"/>
      <w:marTop w:val="0"/>
      <w:marBottom w:val="0"/>
      <w:divBdr>
        <w:top w:val="none" w:sz="0" w:space="0" w:color="auto"/>
        <w:left w:val="none" w:sz="0" w:space="0" w:color="auto"/>
        <w:bottom w:val="none" w:sz="0" w:space="0" w:color="auto"/>
        <w:right w:val="none" w:sz="0" w:space="0" w:color="auto"/>
      </w:divBdr>
    </w:div>
    <w:div w:id="832067588">
      <w:bodyDiv w:val="1"/>
      <w:marLeft w:val="0"/>
      <w:marRight w:val="0"/>
      <w:marTop w:val="0"/>
      <w:marBottom w:val="0"/>
      <w:divBdr>
        <w:top w:val="none" w:sz="0" w:space="0" w:color="auto"/>
        <w:left w:val="none" w:sz="0" w:space="0" w:color="auto"/>
        <w:bottom w:val="none" w:sz="0" w:space="0" w:color="auto"/>
        <w:right w:val="none" w:sz="0" w:space="0" w:color="auto"/>
      </w:divBdr>
    </w:div>
    <w:div w:id="833029423">
      <w:bodyDiv w:val="1"/>
      <w:marLeft w:val="0"/>
      <w:marRight w:val="0"/>
      <w:marTop w:val="0"/>
      <w:marBottom w:val="0"/>
      <w:divBdr>
        <w:top w:val="none" w:sz="0" w:space="0" w:color="auto"/>
        <w:left w:val="none" w:sz="0" w:space="0" w:color="auto"/>
        <w:bottom w:val="none" w:sz="0" w:space="0" w:color="auto"/>
        <w:right w:val="none" w:sz="0" w:space="0" w:color="auto"/>
      </w:divBdr>
    </w:div>
    <w:div w:id="833911789">
      <w:bodyDiv w:val="1"/>
      <w:marLeft w:val="0"/>
      <w:marRight w:val="0"/>
      <w:marTop w:val="0"/>
      <w:marBottom w:val="0"/>
      <w:divBdr>
        <w:top w:val="none" w:sz="0" w:space="0" w:color="auto"/>
        <w:left w:val="none" w:sz="0" w:space="0" w:color="auto"/>
        <w:bottom w:val="none" w:sz="0" w:space="0" w:color="auto"/>
        <w:right w:val="none" w:sz="0" w:space="0" w:color="auto"/>
      </w:divBdr>
    </w:div>
    <w:div w:id="837159847">
      <w:bodyDiv w:val="1"/>
      <w:marLeft w:val="0"/>
      <w:marRight w:val="0"/>
      <w:marTop w:val="0"/>
      <w:marBottom w:val="0"/>
      <w:divBdr>
        <w:top w:val="none" w:sz="0" w:space="0" w:color="auto"/>
        <w:left w:val="none" w:sz="0" w:space="0" w:color="auto"/>
        <w:bottom w:val="none" w:sz="0" w:space="0" w:color="auto"/>
        <w:right w:val="none" w:sz="0" w:space="0" w:color="auto"/>
      </w:divBdr>
    </w:div>
    <w:div w:id="837234394">
      <w:bodyDiv w:val="1"/>
      <w:marLeft w:val="0"/>
      <w:marRight w:val="0"/>
      <w:marTop w:val="0"/>
      <w:marBottom w:val="0"/>
      <w:divBdr>
        <w:top w:val="none" w:sz="0" w:space="0" w:color="auto"/>
        <w:left w:val="none" w:sz="0" w:space="0" w:color="auto"/>
        <w:bottom w:val="none" w:sz="0" w:space="0" w:color="auto"/>
        <w:right w:val="none" w:sz="0" w:space="0" w:color="auto"/>
      </w:divBdr>
    </w:div>
    <w:div w:id="838426891">
      <w:bodyDiv w:val="1"/>
      <w:marLeft w:val="0"/>
      <w:marRight w:val="0"/>
      <w:marTop w:val="0"/>
      <w:marBottom w:val="0"/>
      <w:divBdr>
        <w:top w:val="none" w:sz="0" w:space="0" w:color="auto"/>
        <w:left w:val="none" w:sz="0" w:space="0" w:color="auto"/>
        <w:bottom w:val="none" w:sz="0" w:space="0" w:color="auto"/>
        <w:right w:val="none" w:sz="0" w:space="0" w:color="auto"/>
      </w:divBdr>
    </w:div>
    <w:div w:id="840000826">
      <w:bodyDiv w:val="1"/>
      <w:marLeft w:val="0"/>
      <w:marRight w:val="0"/>
      <w:marTop w:val="0"/>
      <w:marBottom w:val="0"/>
      <w:divBdr>
        <w:top w:val="none" w:sz="0" w:space="0" w:color="auto"/>
        <w:left w:val="none" w:sz="0" w:space="0" w:color="auto"/>
        <w:bottom w:val="none" w:sz="0" w:space="0" w:color="auto"/>
        <w:right w:val="none" w:sz="0" w:space="0" w:color="auto"/>
      </w:divBdr>
    </w:div>
    <w:div w:id="840894203">
      <w:bodyDiv w:val="1"/>
      <w:marLeft w:val="0"/>
      <w:marRight w:val="0"/>
      <w:marTop w:val="0"/>
      <w:marBottom w:val="0"/>
      <w:divBdr>
        <w:top w:val="none" w:sz="0" w:space="0" w:color="auto"/>
        <w:left w:val="none" w:sz="0" w:space="0" w:color="auto"/>
        <w:bottom w:val="none" w:sz="0" w:space="0" w:color="auto"/>
        <w:right w:val="none" w:sz="0" w:space="0" w:color="auto"/>
      </w:divBdr>
    </w:div>
    <w:div w:id="842235500">
      <w:bodyDiv w:val="1"/>
      <w:marLeft w:val="0"/>
      <w:marRight w:val="0"/>
      <w:marTop w:val="0"/>
      <w:marBottom w:val="0"/>
      <w:divBdr>
        <w:top w:val="none" w:sz="0" w:space="0" w:color="auto"/>
        <w:left w:val="none" w:sz="0" w:space="0" w:color="auto"/>
        <w:bottom w:val="none" w:sz="0" w:space="0" w:color="auto"/>
        <w:right w:val="none" w:sz="0" w:space="0" w:color="auto"/>
      </w:divBdr>
    </w:div>
    <w:div w:id="842625464">
      <w:bodyDiv w:val="1"/>
      <w:marLeft w:val="0"/>
      <w:marRight w:val="0"/>
      <w:marTop w:val="0"/>
      <w:marBottom w:val="0"/>
      <w:divBdr>
        <w:top w:val="none" w:sz="0" w:space="0" w:color="auto"/>
        <w:left w:val="none" w:sz="0" w:space="0" w:color="auto"/>
        <w:bottom w:val="none" w:sz="0" w:space="0" w:color="auto"/>
        <w:right w:val="none" w:sz="0" w:space="0" w:color="auto"/>
      </w:divBdr>
    </w:div>
    <w:div w:id="842747829">
      <w:bodyDiv w:val="1"/>
      <w:marLeft w:val="0"/>
      <w:marRight w:val="0"/>
      <w:marTop w:val="0"/>
      <w:marBottom w:val="0"/>
      <w:divBdr>
        <w:top w:val="none" w:sz="0" w:space="0" w:color="auto"/>
        <w:left w:val="none" w:sz="0" w:space="0" w:color="auto"/>
        <w:bottom w:val="none" w:sz="0" w:space="0" w:color="auto"/>
        <w:right w:val="none" w:sz="0" w:space="0" w:color="auto"/>
      </w:divBdr>
    </w:div>
    <w:div w:id="843592988">
      <w:bodyDiv w:val="1"/>
      <w:marLeft w:val="0"/>
      <w:marRight w:val="0"/>
      <w:marTop w:val="0"/>
      <w:marBottom w:val="0"/>
      <w:divBdr>
        <w:top w:val="none" w:sz="0" w:space="0" w:color="auto"/>
        <w:left w:val="none" w:sz="0" w:space="0" w:color="auto"/>
        <w:bottom w:val="none" w:sz="0" w:space="0" w:color="auto"/>
        <w:right w:val="none" w:sz="0" w:space="0" w:color="auto"/>
      </w:divBdr>
    </w:div>
    <w:div w:id="844320674">
      <w:bodyDiv w:val="1"/>
      <w:marLeft w:val="0"/>
      <w:marRight w:val="0"/>
      <w:marTop w:val="0"/>
      <w:marBottom w:val="0"/>
      <w:divBdr>
        <w:top w:val="none" w:sz="0" w:space="0" w:color="auto"/>
        <w:left w:val="none" w:sz="0" w:space="0" w:color="auto"/>
        <w:bottom w:val="none" w:sz="0" w:space="0" w:color="auto"/>
        <w:right w:val="none" w:sz="0" w:space="0" w:color="auto"/>
      </w:divBdr>
      <w:divsChild>
        <w:div w:id="22756723">
          <w:marLeft w:val="0"/>
          <w:marRight w:val="0"/>
          <w:marTop w:val="0"/>
          <w:marBottom w:val="150"/>
          <w:divBdr>
            <w:top w:val="none" w:sz="0" w:space="0" w:color="auto"/>
            <w:left w:val="none" w:sz="0" w:space="0" w:color="auto"/>
            <w:bottom w:val="none" w:sz="0" w:space="0" w:color="auto"/>
            <w:right w:val="none" w:sz="0" w:space="0" w:color="auto"/>
          </w:divBdr>
        </w:div>
        <w:div w:id="583300599">
          <w:marLeft w:val="0"/>
          <w:marRight w:val="0"/>
          <w:marTop w:val="0"/>
          <w:marBottom w:val="150"/>
          <w:divBdr>
            <w:top w:val="none" w:sz="0" w:space="0" w:color="auto"/>
            <w:left w:val="none" w:sz="0" w:space="0" w:color="auto"/>
            <w:bottom w:val="none" w:sz="0" w:space="0" w:color="auto"/>
            <w:right w:val="none" w:sz="0" w:space="0" w:color="auto"/>
          </w:divBdr>
        </w:div>
        <w:div w:id="763191100">
          <w:marLeft w:val="0"/>
          <w:marRight w:val="0"/>
          <w:marTop w:val="0"/>
          <w:marBottom w:val="150"/>
          <w:divBdr>
            <w:top w:val="none" w:sz="0" w:space="0" w:color="auto"/>
            <w:left w:val="none" w:sz="0" w:space="0" w:color="auto"/>
            <w:bottom w:val="none" w:sz="0" w:space="0" w:color="auto"/>
            <w:right w:val="none" w:sz="0" w:space="0" w:color="auto"/>
          </w:divBdr>
        </w:div>
        <w:div w:id="1109466519">
          <w:marLeft w:val="0"/>
          <w:marRight w:val="0"/>
          <w:marTop w:val="0"/>
          <w:marBottom w:val="150"/>
          <w:divBdr>
            <w:top w:val="none" w:sz="0" w:space="0" w:color="auto"/>
            <w:left w:val="none" w:sz="0" w:space="0" w:color="auto"/>
            <w:bottom w:val="none" w:sz="0" w:space="0" w:color="auto"/>
            <w:right w:val="none" w:sz="0" w:space="0" w:color="auto"/>
          </w:divBdr>
        </w:div>
        <w:div w:id="1156189341">
          <w:marLeft w:val="0"/>
          <w:marRight w:val="0"/>
          <w:marTop w:val="0"/>
          <w:marBottom w:val="150"/>
          <w:divBdr>
            <w:top w:val="none" w:sz="0" w:space="0" w:color="auto"/>
            <w:left w:val="none" w:sz="0" w:space="0" w:color="auto"/>
            <w:bottom w:val="none" w:sz="0" w:space="0" w:color="auto"/>
            <w:right w:val="none" w:sz="0" w:space="0" w:color="auto"/>
          </w:divBdr>
        </w:div>
        <w:div w:id="1595939755">
          <w:marLeft w:val="0"/>
          <w:marRight w:val="0"/>
          <w:marTop w:val="0"/>
          <w:marBottom w:val="150"/>
          <w:divBdr>
            <w:top w:val="none" w:sz="0" w:space="0" w:color="auto"/>
            <w:left w:val="none" w:sz="0" w:space="0" w:color="auto"/>
            <w:bottom w:val="none" w:sz="0" w:space="0" w:color="auto"/>
            <w:right w:val="none" w:sz="0" w:space="0" w:color="auto"/>
          </w:divBdr>
        </w:div>
        <w:div w:id="1606300867">
          <w:marLeft w:val="0"/>
          <w:marRight w:val="0"/>
          <w:marTop w:val="0"/>
          <w:marBottom w:val="150"/>
          <w:divBdr>
            <w:top w:val="none" w:sz="0" w:space="0" w:color="auto"/>
            <w:left w:val="none" w:sz="0" w:space="0" w:color="auto"/>
            <w:bottom w:val="none" w:sz="0" w:space="0" w:color="auto"/>
            <w:right w:val="none" w:sz="0" w:space="0" w:color="auto"/>
          </w:divBdr>
        </w:div>
        <w:div w:id="2011330331">
          <w:marLeft w:val="0"/>
          <w:marRight w:val="0"/>
          <w:marTop w:val="0"/>
          <w:marBottom w:val="150"/>
          <w:divBdr>
            <w:top w:val="none" w:sz="0" w:space="0" w:color="auto"/>
            <w:left w:val="none" w:sz="0" w:space="0" w:color="auto"/>
            <w:bottom w:val="none" w:sz="0" w:space="0" w:color="auto"/>
            <w:right w:val="none" w:sz="0" w:space="0" w:color="auto"/>
          </w:divBdr>
        </w:div>
      </w:divsChild>
    </w:div>
    <w:div w:id="847716977">
      <w:bodyDiv w:val="1"/>
      <w:marLeft w:val="0"/>
      <w:marRight w:val="0"/>
      <w:marTop w:val="0"/>
      <w:marBottom w:val="0"/>
      <w:divBdr>
        <w:top w:val="none" w:sz="0" w:space="0" w:color="auto"/>
        <w:left w:val="none" w:sz="0" w:space="0" w:color="auto"/>
        <w:bottom w:val="none" w:sz="0" w:space="0" w:color="auto"/>
        <w:right w:val="none" w:sz="0" w:space="0" w:color="auto"/>
      </w:divBdr>
    </w:div>
    <w:div w:id="851529900">
      <w:bodyDiv w:val="1"/>
      <w:marLeft w:val="0"/>
      <w:marRight w:val="0"/>
      <w:marTop w:val="0"/>
      <w:marBottom w:val="0"/>
      <w:divBdr>
        <w:top w:val="none" w:sz="0" w:space="0" w:color="auto"/>
        <w:left w:val="none" w:sz="0" w:space="0" w:color="auto"/>
        <w:bottom w:val="none" w:sz="0" w:space="0" w:color="auto"/>
        <w:right w:val="none" w:sz="0" w:space="0" w:color="auto"/>
      </w:divBdr>
    </w:div>
    <w:div w:id="852493703">
      <w:bodyDiv w:val="1"/>
      <w:marLeft w:val="0"/>
      <w:marRight w:val="0"/>
      <w:marTop w:val="0"/>
      <w:marBottom w:val="0"/>
      <w:divBdr>
        <w:top w:val="none" w:sz="0" w:space="0" w:color="auto"/>
        <w:left w:val="none" w:sz="0" w:space="0" w:color="auto"/>
        <w:bottom w:val="none" w:sz="0" w:space="0" w:color="auto"/>
        <w:right w:val="none" w:sz="0" w:space="0" w:color="auto"/>
      </w:divBdr>
      <w:divsChild>
        <w:div w:id="841698966">
          <w:marLeft w:val="0"/>
          <w:marRight w:val="0"/>
          <w:marTop w:val="0"/>
          <w:marBottom w:val="150"/>
          <w:divBdr>
            <w:top w:val="none" w:sz="0" w:space="0" w:color="auto"/>
            <w:left w:val="none" w:sz="0" w:space="0" w:color="auto"/>
            <w:bottom w:val="none" w:sz="0" w:space="0" w:color="auto"/>
            <w:right w:val="none" w:sz="0" w:space="0" w:color="auto"/>
          </w:divBdr>
        </w:div>
        <w:div w:id="1999578626">
          <w:marLeft w:val="0"/>
          <w:marRight w:val="0"/>
          <w:marTop w:val="0"/>
          <w:marBottom w:val="150"/>
          <w:divBdr>
            <w:top w:val="none" w:sz="0" w:space="0" w:color="auto"/>
            <w:left w:val="none" w:sz="0" w:space="0" w:color="auto"/>
            <w:bottom w:val="none" w:sz="0" w:space="0" w:color="auto"/>
            <w:right w:val="none" w:sz="0" w:space="0" w:color="auto"/>
          </w:divBdr>
        </w:div>
      </w:divsChild>
    </w:div>
    <w:div w:id="856890963">
      <w:bodyDiv w:val="1"/>
      <w:marLeft w:val="0"/>
      <w:marRight w:val="0"/>
      <w:marTop w:val="0"/>
      <w:marBottom w:val="0"/>
      <w:divBdr>
        <w:top w:val="none" w:sz="0" w:space="0" w:color="auto"/>
        <w:left w:val="none" w:sz="0" w:space="0" w:color="auto"/>
        <w:bottom w:val="none" w:sz="0" w:space="0" w:color="auto"/>
        <w:right w:val="none" w:sz="0" w:space="0" w:color="auto"/>
      </w:divBdr>
    </w:div>
    <w:div w:id="859315076">
      <w:bodyDiv w:val="1"/>
      <w:marLeft w:val="0"/>
      <w:marRight w:val="0"/>
      <w:marTop w:val="0"/>
      <w:marBottom w:val="0"/>
      <w:divBdr>
        <w:top w:val="none" w:sz="0" w:space="0" w:color="auto"/>
        <w:left w:val="none" w:sz="0" w:space="0" w:color="auto"/>
        <w:bottom w:val="none" w:sz="0" w:space="0" w:color="auto"/>
        <w:right w:val="none" w:sz="0" w:space="0" w:color="auto"/>
      </w:divBdr>
    </w:div>
    <w:div w:id="861549491">
      <w:bodyDiv w:val="1"/>
      <w:marLeft w:val="0"/>
      <w:marRight w:val="0"/>
      <w:marTop w:val="0"/>
      <w:marBottom w:val="0"/>
      <w:divBdr>
        <w:top w:val="none" w:sz="0" w:space="0" w:color="auto"/>
        <w:left w:val="none" w:sz="0" w:space="0" w:color="auto"/>
        <w:bottom w:val="none" w:sz="0" w:space="0" w:color="auto"/>
        <w:right w:val="none" w:sz="0" w:space="0" w:color="auto"/>
      </w:divBdr>
    </w:div>
    <w:div w:id="862090498">
      <w:bodyDiv w:val="1"/>
      <w:marLeft w:val="0"/>
      <w:marRight w:val="0"/>
      <w:marTop w:val="0"/>
      <w:marBottom w:val="0"/>
      <w:divBdr>
        <w:top w:val="none" w:sz="0" w:space="0" w:color="auto"/>
        <w:left w:val="none" w:sz="0" w:space="0" w:color="auto"/>
        <w:bottom w:val="none" w:sz="0" w:space="0" w:color="auto"/>
        <w:right w:val="none" w:sz="0" w:space="0" w:color="auto"/>
      </w:divBdr>
    </w:div>
    <w:div w:id="862288345">
      <w:bodyDiv w:val="1"/>
      <w:marLeft w:val="0"/>
      <w:marRight w:val="0"/>
      <w:marTop w:val="0"/>
      <w:marBottom w:val="0"/>
      <w:divBdr>
        <w:top w:val="none" w:sz="0" w:space="0" w:color="auto"/>
        <w:left w:val="none" w:sz="0" w:space="0" w:color="auto"/>
        <w:bottom w:val="none" w:sz="0" w:space="0" w:color="auto"/>
        <w:right w:val="none" w:sz="0" w:space="0" w:color="auto"/>
      </w:divBdr>
      <w:divsChild>
        <w:div w:id="74399228">
          <w:marLeft w:val="0"/>
          <w:marRight w:val="0"/>
          <w:marTop w:val="0"/>
          <w:marBottom w:val="0"/>
          <w:divBdr>
            <w:top w:val="none" w:sz="0" w:space="0" w:color="auto"/>
            <w:left w:val="none" w:sz="0" w:space="0" w:color="auto"/>
            <w:bottom w:val="none" w:sz="0" w:space="0" w:color="auto"/>
            <w:right w:val="none" w:sz="0" w:space="0" w:color="auto"/>
          </w:divBdr>
        </w:div>
        <w:div w:id="243532082">
          <w:marLeft w:val="0"/>
          <w:marRight w:val="0"/>
          <w:marTop w:val="0"/>
          <w:marBottom w:val="0"/>
          <w:divBdr>
            <w:top w:val="none" w:sz="0" w:space="0" w:color="auto"/>
            <w:left w:val="none" w:sz="0" w:space="0" w:color="auto"/>
            <w:bottom w:val="none" w:sz="0" w:space="0" w:color="auto"/>
            <w:right w:val="none" w:sz="0" w:space="0" w:color="auto"/>
          </w:divBdr>
        </w:div>
        <w:div w:id="286667335">
          <w:marLeft w:val="0"/>
          <w:marRight w:val="0"/>
          <w:marTop w:val="0"/>
          <w:marBottom w:val="0"/>
          <w:divBdr>
            <w:top w:val="none" w:sz="0" w:space="0" w:color="auto"/>
            <w:left w:val="none" w:sz="0" w:space="0" w:color="auto"/>
            <w:bottom w:val="none" w:sz="0" w:space="0" w:color="auto"/>
            <w:right w:val="none" w:sz="0" w:space="0" w:color="auto"/>
          </w:divBdr>
        </w:div>
        <w:div w:id="291715208">
          <w:marLeft w:val="0"/>
          <w:marRight w:val="0"/>
          <w:marTop w:val="0"/>
          <w:marBottom w:val="0"/>
          <w:divBdr>
            <w:top w:val="none" w:sz="0" w:space="0" w:color="auto"/>
            <w:left w:val="none" w:sz="0" w:space="0" w:color="auto"/>
            <w:bottom w:val="none" w:sz="0" w:space="0" w:color="auto"/>
            <w:right w:val="none" w:sz="0" w:space="0" w:color="auto"/>
          </w:divBdr>
        </w:div>
        <w:div w:id="316886257">
          <w:marLeft w:val="0"/>
          <w:marRight w:val="0"/>
          <w:marTop w:val="0"/>
          <w:marBottom w:val="0"/>
          <w:divBdr>
            <w:top w:val="none" w:sz="0" w:space="0" w:color="auto"/>
            <w:left w:val="none" w:sz="0" w:space="0" w:color="auto"/>
            <w:bottom w:val="none" w:sz="0" w:space="0" w:color="auto"/>
            <w:right w:val="none" w:sz="0" w:space="0" w:color="auto"/>
          </w:divBdr>
        </w:div>
        <w:div w:id="361564030">
          <w:marLeft w:val="0"/>
          <w:marRight w:val="0"/>
          <w:marTop w:val="0"/>
          <w:marBottom w:val="0"/>
          <w:divBdr>
            <w:top w:val="none" w:sz="0" w:space="0" w:color="auto"/>
            <w:left w:val="none" w:sz="0" w:space="0" w:color="auto"/>
            <w:bottom w:val="none" w:sz="0" w:space="0" w:color="auto"/>
            <w:right w:val="none" w:sz="0" w:space="0" w:color="auto"/>
          </w:divBdr>
        </w:div>
        <w:div w:id="402414198">
          <w:marLeft w:val="0"/>
          <w:marRight w:val="0"/>
          <w:marTop w:val="0"/>
          <w:marBottom w:val="0"/>
          <w:divBdr>
            <w:top w:val="none" w:sz="0" w:space="0" w:color="auto"/>
            <w:left w:val="none" w:sz="0" w:space="0" w:color="auto"/>
            <w:bottom w:val="none" w:sz="0" w:space="0" w:color="auto"/>
            <w:right w:val="none" w:sz="0" w:space="0" w:color="auto"/>
          </w:divBdr>
        </w:div>
        <w:div w:id="451632571">
          <w:marLeft w:val="0"/>
          <w:marRight w:val="0"/>
          <w:marTop w:val="0"/>
          <w:marBottom w:val="0"/>
          <w:divBdr>
            <w:top w:val="none" w:sz="0" w:space="0" w:color="auto"/>
            <w:left w:val="none" w:sz="0" w:space="0" w:color="auto"/>
            <w:bottom w:val="none" w:sz="0" w:space="0" w:color="auto"/>
            <w:right w:val="none" w:sz="0" w:space="0" w:color="auto"/>
          </w:divBdr>
        </w:div>
        <w:div w:id="1156841580">
          <w:marLeft w:val="0"/>
          <w:marRight w:val="0"/>
          <w:marTop w:val="0"/>
          <w:marBottom w:val="0"/>
          <w:divBdr>
            <w:top w:val="none" w:sz="0" w:space="0" w:color="auto"/>
            <w:left w:val="none" w:sz="0" w:space="0" w:color="auto"/>
            <w:bottom w:val="none" w:sz="0" w:space="0" w:color="auto"/>
            <w:right w:val="none" w:sz="0" w:space="0" w:color="auto"/>
          </w:divBdr>
        </w:div>
        <w:div w:id="1289553999">
          <w:marLeft w:val="0"/>
          <w:marRight w:val="0"/>
          <w:marTop w:val="0"/>
          <w:marBottom w:val="0"/>
          <w:divBdr>
            <w:top w:val="none" w:sz="0" w:space="0" w:color="auto"/>
            <w:left w:val="none" w:sz="0" w:space="0" w:color="auto"/>
            <w:bottom w:val="none" w:sz="0" w:space="0" w:color="auto"/>
            <w:right w:val="none" w:sz="0" w:space="0" w:color="auto"/>
          </w:divBdr>
        </w:div>
        <w:div w:id="1372265757">
          <w:marLeft w:val="0"/>
          <w:marRight w:val="0"/>
          <w:marTop w:val="0"/>
          <w:marBottom w:val="0"/>
          <w:divBdr>
            <w:top w:val="none" w:sz="0" w:space="0" w:color="auto"/>
            <w:left w:val="none" w:sz="0" w:space="0" w:color="auto"/>
            <w:bottom w:val="none" w:sz="0" w:space="0" w:color="auto"/>
            <w:right w:val="none" w:sz="0" w:space="0" w:color="auto"/>
          </w:divBdr>
        </w:div>
        <w:div w:id="1447119482">
          <w:marLeft w:val="0"/>
          <w:marRight w:val="0"/>
          <w:marTop w:val="0"/>
          <w:marBottom w:val="0"/>
          <w:divBdr>
            <w:top w:val="none" w:sz="0" w:space="0" w:color="auto"/>
            <w:left w:val="none" w:sz="0" w:space="0" w:color="auto"/>
            <w:bottom w:val="none" w:sz="0" w:space="0" w:color="auto"/>
            <w:right w:val="none" w:sz="0" w:space="0" w:color="auto"/>
          </w:divBdr>
        </w:div>
        <w:div w:id="1460689056">
          <w:marLeft w:val="0"/>
          <w:marRight w:val="0"/>
          <w:marTop w:val="0"/>
          <w:marBottom w:val="0"/>
          <w:divBdr>
            <w:top w:val="none" w:sz="0" w:space="0" w:color="auto"/>
            <w:left w:val="none" w:sz="0" w:space="0" w:color="auto"/>
            <w:bottom w:val="none" w:sz="0" w:space="0" w:color="auto"/>
            <w:right w:val="none" w:sz="0" w:space="0" w:color="auto"/>
          </w:divBdr>
        </w:div>
        <w:div w:id="1635208825">
          <w:marLeft w:val="0"/>
          <w:marRight w:val="0"/>
          <w:marTop w:val="0"/>
          <w:marBottom w:val="0"/>
          <w:divBdr>
            <w:top w:val="none" w:sz="0" w:space="0" w:color="auto"/>
            <w:left w:val="none" w:sz="0" w:space="0" w:color="auto"/>
            <w:bottom w:val="none" w:sz="0" w:space="0" w:color="auto"/>
            <w:right w:val="none" w:sz="0" w:space="0" w:color="auto"/>
          </w:divBdr>
        </w:div>
        <w:div w:id="1641685171">
          <w:marLeft w:val="0"/>
          <w:marRight w:val="0"/>
          <w:marTop w:val="0"/>
          <w:marBottom w:val="0"/>
          <w:divBdr>
            <w:top w:val="none" w:sz="0" w:space="0" w:color="auto"/>
            <w:left w:val="none" w:sz="0" w:space="0" w:color="auto"/>
            <w:bottom w:val="none" w:sz="0" w:space="0" w:color="auto"/>
            <w:right w:val="none" w:sz="0" w:space="0" w:color="auto"/>
          </w:divBdr>
        </w:div>
        <w:div w:id="1779176574">
          <w:marLeft w:val="0"/>
          <w:marRight w:val="0"/>
          <w:marTop w:val="0"/>
          <w:marBottom w:val="0"/>
          <w:divBdr>
            <w:top w:val="none" w:sz="0" w:space="0" w:color="auto"/>
            <w:left w:val="none" w:sz="0" w:space="0" w:color="auto"/>
            <w:bottom w:val="none" w:sz="0" w:space="0" w:color="auto"/>
            <w:right w:val="none" w:sz="0" w:space="0" w:color="auto"/>
          </w:divBdr>
        </w:div>
        <w:div w:id="1840997379">
          <w:marLeft w:val="0"/>
          <w:marRight w:val="0"/>
          <w:marTop w:val="0"/>
          <w:marBottom w:val="0"/>
          <w:divBdr>
            <w:top w:val="none" w:sz="0" w:space="0" w:color="auto"/>
            <w:left w:val="none" w:sz="0" w:space="0" w:color="auto"/>
            <w:bottom w:val="none" w:sz="0" w:space="0" w:color="auto"/>
            <w:right w:val="none" w:sz="0" w:space="0" w:color="auto"/>
          </w:divBdr>
        </w:div>
        <w:div w:id="1986469553">
          <w:marLeft w:val="0"/>
          <w:marRight w:val="0"/>
          <w:marTop w:val="0"/>
          <w:marBottom w:val="0"/>
          <w:divBdr>
            <w:top w:val="none" w:sz="0" w:space="0" w:color="auto"/>
            <w:left w:val="none" w:sz="0" w:space="0" w:color="auto"/>
            <w:bottom w:val="none" w:sz="0" w:space="0" w:color="auto"/>
            <w:right w:val="none" w:sz="0" w:space="0" w:color="auto"/>
          </w:divBdr>
        </w:div>
        <w:div w:id="2111074207">
          <w:marLeft w:val="0"/>
          <w:marRight w:val="0"/>
          <w:marTop w:val="0"/>
          <w:marBottom w:val="0"/>
          <w:divBdr>
            <w:top w:val="none" w:sz="0" w:space="0" w:color="auto"/>
            <w:left w:val="none" w:sz="0" w:space="0" w:color="auto"/>
            <w:bottom w:val="none" w:sz="0" w:space="0" w:color="auto"/>
            <w:right w:val="none" w:sz="0" w:space="0" w:color="auto"/>
          </w:divBdr>
        </w:div>
        <w:div w:id="2137677853">
          <w:marLeft w:val="0"/>
          <w:marRight w:val="0"/>
          <w:marTop w:val="0"/>
          <w:marBottom w:val="0"/>
          <w:divBdr>
            <w:top w:val="none" w:sz="0" w:space="0" w:color="auto"/>
            <w:left w:val="none" w:sz="0" w:space="0" w:color="auto"/>
            <w:bottom w:val="none" w:sz="0" w:space="0" w:color="auto"/>
            <w:right w:val="none" w:sz="0" w:space="0" w:color="auto"/>
          </w:divBdr>
        </w:div>
      </w:divsChild>
    </w:div>
    <w:div w:id="862402868">
      <w:bodyDiv w:val="1"/>
      <w:marLeft w:val="0"/>
      <w:marRight w:val="0"/>
      <w:marTop w:val="0"/>
      <w:marBottom w:val="0"/>
      <w:divBdr>
        <w:top w:val="none" w:sz="0" w:space="0" w:color="auto"/>
        <w:left w:val="none" w:sz="0" w:space="0" w:color="auto"/>
        <w:bottom w:val="none" w:sz="0" w:space="0" w:color="auto"/>
        <w:right w:val="none" w:sz="0" w:space="0" w:color="auto"/>
      </w:divBdr>
      <w:divsChild>
        <w:div w:id="507520695">
          <w:marLeft w:val="0"/>
          <w:marRight w:val="0"/>
          <w:marTop w:val="0"/>
          <w:marBottom w:val="150"/>
          <w:divBdr>
            <w:top w:val="none" w:sz="0" w:space="0" w:color="auto"/>
            <w:left w:val="none" w:sz="0" w:space="0" w:color="auto"/>
            <w:bottom w:val="none" w:sz="0" w:space="0" w:color="auto"/>
            <w:right w:val="none" w:sz="0" w:space="0" w:color="auto"/>
          </w:divBdr>
        </w:div>
        <w:div w:id="937443939">
          <w:marLeft w:val="0"/>
          <w:marRight w:val="0"/>
          <w:marTop w:val="0"/>
          <w:marBottom w:val="150"/>
          <w:divBdr>
            <w:top w:val="none" w:sz="0" w:space="0" w:color="auto"/>
            <w:left w:val="none" w:sz="0" w:space="0" w:color="auto"/>
            <w:bottom w:val="none" w:sz="0" w:space="0" w:color="auto"/>
            <w:right w:val="none" w:sz="0" w:space="0" w:color="auto"/>
          </w:divBdr>
        </w:div>
        <w:div w:id="993947520">
          <w:marLeft w:val="0"/>
          <w:marRight w:val="0"/>
          <w:marTop w:val="0"/>
          <w:marBottom w:val="150"/>
          <w:divBdr>
            <w:top w:val="none" w:sz="0" w:space="0" w:color="auto"/>
            <w:left w:val="none" w:sz="0" w:space="0" w:color="auto"/>
            <w:bottom w:val="none" w:sz="0" w:space="0" w:color="auto"/>
            <w:right w:val="none" w:sz="0" w:space="0" w:color="auto"/>
          </w:divBdr>
        </w:div>
        <w:div w:id="1053122248">
          <w:marLeft w:val="0"/>
          <w:marRight w:val="0"/>
          <w:marTop w:val="0"/>
          <w:marBottom w:val="150"/>
          <w:divBdr>
            <w:top w:val="none" w:sz="0" w:space="0" w:color="auto"/>
            <w:left w:val="none" w:sz="0" w:space="0" w:color="auto"/>
            <w:bottom w:val="none" w:sz="0" w:space="0" w:color="auto"/>
            <w:right w:val="none" w:sz="0" w:space="0" w:color="auto"/>
          </w:divBdr>
        </w:div>
        <w:div w:id="1908949859">
          <w:marLeft w:val="0"/>
          <w:marRight w:val="0"/>
          <w:marTop w:val="0"/>
          <w:marBottom w:val="150"/>
          <w:divBdr>
            <w:top w:val="none" w:sz="0" w:space="0" w:color="auto"/>
            <w:left w:val="none" w:sz="0" w:space="0" w:color="auto"/>
            <w:bottom w:val="none" w:sz="0" w:space="0" w:color="auto"/>
            <w:right w:val="none" w:sz="0" w:space="0" w:color="auto"/>
          </w:divBdr>
        </w:div>
        <w:div w:id="2092971146">
          <w:marLeft w:val="0"/>
          <w:marRight w:val="0"/>
          <w:marTop w:val="0"/>
          <w:marBottom w:val="150"/>
          <w:divBdr>
            <w:top w:val="none" w:sz="0" w:space="0" w:color="auto"/>
            <w:left w:val="none" w:sz="0" w:space="0" w:color="auto"/>
            <w:bottom w:val="none" w:sz="0" w:space="0" w:color="auto"/>
            <w:right w:val="none" w:sz="0" w:space="0" w:color="auto"/>
          </w:divBdr>
        </w:div>
      </w:divsChild>
    </w:div>
    <w:div w:id="864171264">
      <w:bodyDiv w:val="1"/>
      <w:marLeft w:val="0"/>
      <w:marRight w:val="0"/>
      <w:marTop w:val="0"/>
      <w:marBottom w:val="0"/>
      <w:divBdr>
        <w:top w:val="none" w:sz="0" w:space="0" w:color="auto"/>
        <w:left w:val="none" w:sz="0" w:space="0" w:color="auto"/>
        <w:bottom w:val="none" w:sz="0" w:space="0" w:color="auto"/>
        <w:right w:val="none" w:sz="0" w:space="0" w:color="auto"/>
      </w:divBdr>
    </w:div>
    <w:div w:id="864559205">
      <w:bodyDiv w:val="1"/>
      <w:marLeft w:val="0"/>
      <w:marRight w:val="0"/>
      <w:marTop w:val="0"/>
      <w:marBottom w:val="0"/>
      <w:divBdr>
        <w:top w:val="none" w:sz="0" w:space="0" w:color="auto"/>
        <w:left w:val="none" w:sz="0" w:space="0" w:color="auto"/>
        <w:bottom w:val="none" w:sz="0" w:space="0" w:color="auto"/>
        <w:right w:val="none" w:sz="0" w:space="0" w:color="auto"/>
      </w:divBdr>
    </w:div>
    <w:div w:id="865024574">
      <w:bodyDiv w:val="1"/>
      <w:marLeft w:val="0"/>
      <w:marRight w:val="0"/>
      <w:marTop w:val="0"/>
      <w:marBottom w:val="0"/>
      <w:divBdr>
        <w:top w:val="none" w:sz="0" w:space="0" w:color="auto"/>
        <w:left w:val="none" w:sz="0" w:space="0" w:color="auto"/>
        <w:bottom w:val="none" w:sz="0" w:space="0" w:color="auto"/>
        <w:right w:val="none" w:sz="0" w:space="0" w:color="auto"/>
      </w:divBdr>
    </w:div>
    <w:div w:id="869337308">
      <w:bodyDiv w:val="1"/>
      <w:marLeft w:val="0"/>
      <w:marRight w:val="0"/>
      <w:marTop w:val="0"/>
      <w:marBottom w:val="0"/>
      <w:divBdr>
        <w:top w:val="none" w:sz="0" w:space="0" w:color="auto"/>
        <w:left w:val="none" w:sz="0" w:space="0" w:color="auto"/>
        <w:bottom w:val="none" w:sz="0" w:space="0" w:color="auto"/>
        <w:right w:val="none" w:sz="0" w:space="0" w:color="auto"/>
      </w:divBdr>
    </w:div>
    <w:div w:id="869879475">
      <w:bodyDiv w:val="1"/>
      <w:marLeft w:val="0"/>
      <w:marRight w:val="0"/>
      <w:marTop w:val="0"/>
      <w:marBottom w:val="0"/>
      <w:divBdr>
        <w:top w:val="none" w:sz="0" w:space="0" w:color="auto"/>
        <w:left w:val="none" w:sz="0" w:space="0" w:color="auto"/>
        <w:bottom w:val="none" w:sz="0" w:space="0" w:color="auto"/>
        <w:right w:val="none" w:sz="0" w:space="0" w:color="auto"/>
      </w:divBdr>
    </w:div>
    <w:div w:id="870806018">
      <w:bodyDiv w:val="1"/>
      <w:marLeft w:val="0"/>
      <w:marRight w:val="0"/>
      <w:marTop w:val="0"/>
      <w:marBottom w:val="0"/>
      <w:divBdr>
        <w:top w:val="none" w:sz="0" w:space="0" w:color="auto"/>
        <w:left w:val="none" w:sz="0" w:space="0" w:color="auto"/>
        <w:bottom w:val="none" w:sz="0" w:space="0" w:color="auto"/>
        <w:right w:val="none" w:sz="0" w:space="0" w:color="auto"/>
      </w:divBdr>
    </w:div>
    <w:div w:id="870846149">
      <w:bodyDiv w:val="1"/>
      <w:marLeft w:val="0"/>
      <w:marRight w:val="0"/>
      <w:marTop w:val="0"/>
      <w:marBottom w:val="0"/>
      <w:divBdr>
        <w:top w:val="none" w:sz="0" w:space="0" w:color="auto"/>
        <w:left w:val="none" w:sz="0" w:space="0" w:color="auto"/>
        <w:bottom w:val="none" w:sz="0" w:space="0" w:color="auto"/>
        <w:right w:val="none" w:sz="0" w:space="0" w:color="auto"/>
      </w:divBdr>
    </w:div>
    <w:div w:id="871572126">
      <w:bodyDiv w:val="1"/>
      <w:marLeft w:val="0"/>
      <w:marRight w:val="0"/>
      <w:marTop w:val="0"/>
      <w:marBottom w:val="0"/>
      <w:divBdr>
        <w:top w:val="none" w:sz="0" w:space="0" w:color="auto"/>
        <w:left w:val="none" w:sz="0" w:space="0" w:color="auto"/>
        <w:bottom w:val="none" w:sz="0" w:space="0" w:color="auto"/>
        <w:right w:val="none" w:sz="0" w:space="0" w:color="auto"/>
      </w:divBdr>
    </w:div>
    <w:div w:id="874586454">
      <w:bodyDiv w:val="1"/>
      <w:marLeft w:val="0"/>
      <w:marRight w:val="0"/>
      <w:marTop w:val="0"/>
      <w:marBottom w:val="0"/>
      <w:divBdr>
        <w:top w:val="none" w:sz="0" w:space="0" w:color="auto"/>
        <w:left w:val="none" w:sz="0" w:space="0" w:color="auto"/>
        <w:bottom w:val="none" w:sz="0" w:space="0" w:color="auto"/>
        <w:right w:val="none" w:sz="0" w:space="0" w:color="auto"/>
      </w:divBdr>
    </w:div>
    <w:div w:id="878057460">
      <w:bodyDiv w:val="1"/>
      <w:marLeft w:val="0"/>
      <w:marRight w:val="0"/>
      <w:marTop w:val="0"/>
      <w:marBottom w:val="0"/>
      <w:divBdr>
        <w:top w:val="none" w:sz="0" w:space="0" w:color="auto"/>
        <w:left w:val="none" w:sz="0" w:space="0" w:color="auto"/>
        <w:bottom w:val="none" w:sz="0" w:space="0" w:color="auto"/>
        <w:right w:val="none" w:sz="0" w:space="0" w:color="auto"/>
      </w:divBdr>
    </w:div>
    <w:div w:id="882716452">
      <w:bodyDiv w:val="1"/>
      <w:marLeft w:val="0"/>
      <w:marRight w:val="0"/>
      <w:marTop w:val="0"/>
      <w:marBottom w:val="0"/>
      <w:divBdr>
        <w:top w:val="none" w:sz="0" w:space="0" w:color="auto"/>
        <w:left w:val="none" w:sz="0" w:space="0" w:color="auto"/>
        <w:bottom w:val="none" w:sz="0" w:space="0" w:color="auto"/>
        <w:right w:val="none" w:sz="0" w:space="0" w:color="auto"/>
      </w:divBdr>
    </w:div>
    <w:div w:id="883718455">
      <w:bodyDiv w:val="1"/>
      <w:marLeft w:val="0"/>
      <w:marRight w:val="0"/>
      <w:marTop w:val="0"/>
      <w:marBottom w:val="0"/>
      <w:divBdr>
        <w:top w:val="none" w:sz="0" w:space="0" w:color="auto"/>
        <w:left w:val="none" w:sz="0" w:space="0" w:color="auto"/>
        <w:bottom w:val="none" w:sz="0" w:space="0" w:color="auto"/>
        <w:right w:val="none" w:sz="0" w:space="0" w:color="auto"/>
      </w:divBdr>
    </w:div>
    <w:div w:id="884098481">
      <w:bodyDiv w:val="1"/>
      <w:marLeft w:val="0"/>
      <w:marRight w:val="0"/>
      <w:marTop w:val="0"/>
      <w:marBottom w:val="0"/>
      <w:divBdr>
        <w:top w:val="none" w:sz="0" w:space="0" w:color="auto"/>
        <w:left w:val="none" w:sz="0" w:space="0" w:color="auto"/>
        <w:bottom w:val="none" w:sz="0" w:space="0" w:color="auto"/>
        <w:right w:val="none" w:sz="0" w:space="0" w:color="auto"/>
      </w:divBdr>
    </w:div>
    <w:div w:id="884171448">
      <w:bodyDiv w:val="1"/>
      <w:marLeft w:val="0"/>
      <w:marRight w:val="0"/>
      <w:marTop w:val="0"/>
      <w:marBottom w:val="0"/>
      <w:divBdr>
        <w:top w:val="none" w:sz="0" w:space="0" w:color="auto"/>
        <w:left w:val="none" w:sz="0" w:space="0" w:color="auto"/>
        <w:bottom w:val="none" w:sz="0" w:space="0" w:color="auto"/>
        <w:right w:val="none" w:sz="0" w:space="0" w:color="auto"/>
      </w:divBdr>
    </w:div>
    <w:div w:id="885069523">
      <w:bodyDiv w:val="1"/>
      <w:marLeft w:val="0"/>
      <w:marRight w:val="0"/>
      <w:marTop w:val="0"/>
      <w:marBottom w:val="0"/>
      <w:divBdr>
        <w:top w:val="none" w:sz="0" w:space="0" w:color="auto"/>
        <w:left w:val="none" w:sz="0" w:space="0" w:color="auto"/>
        <w:bottom w:val="none" w:sz="0" w:space="0" w:color="auto"/>
        <w:right w:val="none" w:sz="0" w:space="0" w:color="auto"/>
      </w:divBdr>
    </w:div>
    <w:div w:id="885525609">
      <w:bodyDiv w:val="1"/>
      <w:marLeft w:val="0"/>
      <w:marRight w:val="0"/>
      <w:marTop w:val="0"/>
      <w:marBottom w:val="0"/>
      <w:divBdr>
        <w:top w:val="none" w:sz="0" w:space="0" w:color="auto"/>
        <w:left w:val="none" w:sz="0" w:space="0" w:color="auto"/>
        <w:bottom w:val="none" w:sz="0" w:space="0" w:color="auto"/>
        <w:right w:val="none" w:sz="0" w:space="0" w:color="auto"/>
      </w:divBdr>
      <w:divsChild>
        <w:div w:id="727537670">
          <w:marLeft w:val="0"/>
          <w:marRight w:val="0"/>
          <w:marTop w:val="0"/>
          <w:marBottom w:val="0"/>
          <w:divBdr>
            <w:top w:val="none" w:sz="0" w:space="0" w:color="auto"/>
            <w:left w:val="none" w:sz="0" w:space="0" w:color="auto"/>
            <w:bottom w:val="none" w:sz="0" w:space="0" w:color="auto"/>
            <w:right w:val="none" w:sz="0" w:space="0" w:color="auto"/>
          </w:divBdr>
        </w:div>
        <w:div w:id="1907453431">
          <w:marLeft w:val="0"/>
          <w:marRight w:val="0"/>
          <w:marTop w:val="0"/>
          <w:marBottom w:val="0"/>
          <w:divBdr>
            <w:top w:val="none" w:sz="0" w:space="0" w:color="auto"/>
            <w:left w:val="none" w:sz="0" w:space="0" w:color="auto"/>
            <w:bottom w:val="none" w:sz="0" w:space="0" w:color="auto"/>
            <w:right w:val="none" w:sz="0" w:space="0" w:color="auto"/>
          </w:divBdr>
        </w:div>
      </w:divsChild>
    </w:div>
    <w:div w:id="885723920">
      <w:bodyDiv w:val="1"/>
      <w:marLeft w:val="0"/>
      <w:marRight w:val="0"/>
      <w:marTop w:val="0"/>
      <w:marBottom w:val="0"/>
      <w:divBdr>
        <w:top w:val="none" w:sz="0" w:space="0" w:color="auto"/>
        <w:left w:val="none" w:sz="0" w:space="0" w:color="auto"/>
        <w:bottom w:val="none" w:sz="0" w:space="0" w:color="auto"/>
        <w:right w:val="none" w:sz="0" w:space="0" w:color="auto"/>
      </w:divBdr>
    </w:div>
    <w:div w:id="885918627">
      <w:bodyDiv w:val="1"/>
      <w:marLeft w:val="0"/>
      <w:marRight w:val="0"/>
      <w:marTop w:val="0"/>
      <w:marBottom w:val="0"/>
      <w:divBdr>
        <w:top w:val="none" w:sz="0" w:space="0" w:color="auto"/>
        <w:left w:val="none" w:sz="0" w:space="0" w:color="auto"/>
        <w:bottom w:val="none" w:sz="0" w:space="0" w:color="auto"/>
        <w:right w:val="none" w:sz="0" w:space="0" w:color="auto"/>
      </w:divBdr>
    </w:div>
    <w:div w:id="889389256">
      <w:bodyDiv w:val="1"/>
      <w:marLeft w:val="0"/>
      <w:marRight w:val="0"/>
      <w:marTop w:val="0"/>
      <w:marBottom w:val="0"/>
      <w:divBdr>
        <w:top w:val="none" w:sz="0" w:space="0" w:color="auto"/>
        <w:left w:val="none" w:sz="0" w:space="0" w:color="auto"/>
        <w:bottom w:val="none" w:sz="0" w:space="0" w:color="auto"/>
        <w:right w:val="none" w:sz="0" w:space="0" w:color="auto"/>
      </w:divBdr>
    </w:div>
    <w:div w:id="890187508">
      <w:bodyDiv w:val="1"/>
      <w:marLeft w:val="0"/>
      <w:marRight w:val="0"/>
      <w:marTop w:val="0"/>
      <w:marBottom w:val="0"/>
      <w:divBdr>
        <w:top w:val="none" w:sz="0" w:space="0" w:color="auto"/>
        <w:left w:val="none" w:sz="0" w:space="0" w:color="auto"/>
        <w:bottom w:val="none" w:sz="0" w:space="0" w:color="auto"/>
        <w:right w:val="none" w:sz="0" w:space="0" w:color="auto"/>
      </w:divBdr>
    </w:div>
    <w:div w:id="890767747">
      <w:bodyDiv w:val="1"/>
      <w:marLeft w:val="0"/>
      <w:marRight w:val="0"/>
      <w:marTop w:val="0"/>
      <w:marBottom w:val="0"/>
      <w:divBdr>
        <w:top w:val="none" w:sz="0" w:space="0" w:color="auto"/>
        <w:left w:val="none" w:sz="0" w:space="0" w:color="auto"/>
        <w:bottom w:val="none" w:sz="0" w:space="0" w:color="auto"/>
        <w:right w:val="none" w:sz="0" w:space="0" w:color="auto"/>
      </w:divBdr>
    </w:div>
    <w:div w:id="892499940">
      <w:bodyDiv w:val="1"/>
      <w:marLeft w:val="0"/>
      <w:marRight w:val="0"/>
      <w:marTop w:val="0"/>
      <w:marBottom w:val="0"/>
      <w:divBdr>
        <w:top w:val="none" w:sz="0" w:space="0" w:color="auto"/>
        <w:left w:val="none" w:sz="0" w:space="0" w:color="auto"/>
        <w:bottom w:val="none" w:sz="0" w:space="0" w:color="auto"/>
        <w:right w:val="none" w:sz="0" w:space="0" w:color="auto"/>
      </w:divBdr>
    </w:div>
    <w:div w:id="893125041">
      <w:bodyDiv w:val="1"/>
      <w:marLeft w:val="0"/>
      <w:marRight w:val="0"/>
      <w:marTop w:val="0"/>
      <w:marBottom w:val="0"/>
      <w:divBdr>
        <w:top w:val="none" w:sz="0" w:space="0" w:color="auto"/>
        <w:left w:val="none" w:sz="0" w:space="0" w:color="auto"/>
        <w:bottom w:val="none" w:sz="0" w:space="0" w:color="auto"/>
        <w:right w:val="none" w:sz="0" w:space="0" w:color="auto"/>
      </w:divBdr>
    </w:div>
    <w:div w:id="893203147">
      <w:bodyDiv w:val="1"/>
      <w:marLeft w:val="0"/>
      <w:marRight w:val="0"/>
      <w:marTop w:val="0"/>
      <w:marBottom w:val="0"/>
      <w:divBdr>
        <w:top w:val="none" w:sz="0" w:space="0" w:color="auto"/>
        <w:left w:val="none" w:sz="0" w:space="0" w:color="auto"/>
        <w:bottom w:val="none" w:sz="0" w:space="0" w:color="auto"/>
        <w:right w:val="none" w:sz="0" w:space="0" w:color="auto"/>
      </w:divBdr>
    </w:div>
    <w:div w:id="893858631">
      <w:bodyDiv w:val="1"/>
      <w:marLeft w:val="0"/>
      <w:marRight w:val="0"/>
      <w:marTop w:val="0"/>
      <w:marBottom w:val="0"/>
      <w:divBdr>
        <w:top w:val="none" w:sz="0" w:space="0" w:color="auto"/>
        <w:left w:val="none" w:sz="0" w:space="0" w:color="auto"/>
        <w:bottom w:val="none" w:sz="0" w:space="0" w:color="auto"/>
        <w:right w:val="none" w:sz="0" w:space="0" w:color="auto"/>
      </w:divBdr>
      <w:divsChild>
        <w:div w:id="116216333">
          <w:marLeft w:val="0"/>
          <w:marRight w:val="0"/>
          <w:marTop w:val="0"/>
          <w:marBottom w:val="0"/>
          <w:divBdr>
            <w:top w:val="none" w:sz="0" w:space="0" w:color="auto"/>
            <w:left w:val="none" w:sz="0" w:space="0" w:color="auto"/>
            <w:bottom w:val="none" w:sz="0" w:space="0" w:color="auto"/>
            <w:right w:val="none" w:sz="0" w:space="0" w:color="auto"/>
          </w:divBdr>
          <w:divsChild>
            <w:div w:id="223680352">
              <w:marLeft w:val="0"/>
              <w:marRight w:val="0"/>
              <w:marTop w:val="0"/>
              <w:marBottom w:val="0"/>
              <w:divBdr>
                <w:top w:val="none" w:sz="0" w:space="0" w:color="auto"/>
                <w:left w:val="none" w:sz="0" w:space="0" w:color="auto"/>
                <w:bottom w:val="none" w:sz="0" w:space="0" w:color="auto"/>
                <w:right w:val="none" w:sz="0" w:space="0" w:color="auto"/>
              </w:divBdr>
            </w:div>
            <w:div w:id="377557871">
              <w:marLeft w:val="0"/>
              <w:marRight w:val="0"/>
              <w:marTop w:val="0"/>
              <w:marBottom w:val="0"/>
              <w:divBdr>
                <w:top w:val="none" w:sz="0" w:space="0" w:color="auto"/>
                <w:left w:val="none" w:sz="0" w:space="0" w:color="auto"/>
                <w:bottom w:val="none" w:sz="0" w:space="0" w:color="auto"/>
                <w:right w:val="none" w:sz="0" w:space="0" w:color="auto"/>
              </w:divBdr>
            </w:div>
            <w:div w:id="1173490075">
              <w:marLeft w:val="0"/>
              <w:marRight w:val="0"/>
              <w:marTop w:val="0"/>
              <w:marBottom w:val="0"/>
              <w:divBdr>
                <w:top w:val="none" w:sz="0" w:space="0" w:color="auto"/>
                <w:left w:val="none" w:sz="0" w:space="0" w:color="auto"/>
                <w:bottom w:val="none" w:sz="0" w:space="0" w:color="auto"/>
                <w:right w:val="none" w:sz="0" w:space="0" w:color="auto"/>
              </w:divBdr>
            </w:div>
            <w:div w:id="1465268258">
              <w:marLeft w:val="0"/>
              <w:marRight w:val="0"/>
              <w:marTop w:val="0"/>
              <w:marBottom w:val="0"/>
              <w:divBdr>
                <w:top w:val="none" w:sz="0" w:space="0" w:color="auto"/>
                <w:left w:val="none" w:sz="0" w:space="0" w:color="auto"/>
                <w:bottom w:val="none" w:sz="0" w:space="0" w:color="auto"/>
                <w:right w:val="none" w:sz="0" w:space="0" w:color="auto"/>
              </w:divBdr>
            </w:div>
            <w:div w:id="1608467422">
              <w:marLeft w:val="0"/>
              <w:marRight w:val="0"/>
              <w:marTop w:val="0"/>
              <w:marBottom w:val="0"/>
              <w:divBdr>
                <w:top w:val="none" w:sz="0" w:space="0" w:color="auto"/>
                <w:left w:val="none" w:sz="0" w:space="0" w:color="auto"/>
                <w:bottom w:val="none" w:sz="0" w:space="0" w:color="auto"/>
                <w:right w:val="none" w:sz="0" w:space="0" w:color="auto"/>
              </w:divBdr>
            </w:div>
          </w:divsChild>
        </w:div>
        <w:div w:id="188489872">
          <w:marLeft w:val="0"/>
          <w:marRight w:val="0"/>
          <w:marTop w:val="0"/>
          <w:marBottom w:val="0"/>
          <w:divBdr>
            <w:top w:val="none" w:sz="0" w:space="0" w:color="auto"/>
            <w:left w:val="none" w:sz="0" w:space="0" w:color="auto"/>
            <w:bottom w:val="none" w:sz="0" w:space="0" w:color="auto"/>
            <w:right w:val="none" w:sz="0" w:space="0" w:color="auto"/>
          </w:divBdr>
          <w:divsChild>
            <w:div w:id="624624234">
              <w:marLeft w:val="0"/>
              <w:marRight w:val="0"/>
              <w:marTop w:val="0"/>
              <w:marBottom w:val="0"/>
              <w:divBdr>
                <w:top w:val="none" w:sz="0" w:space="0" w:color="auto"/>
                <w:left w:val="none" w:sz="0" w:space="0" w:color="auto"/>
                <w:bottom w:val="none" w:sz="0" w:space="0" w:color="auto"/>
                <w:right w:val="none" w:sz="0" w:space="0" w:color="auto"/>
              </w:divBdr>
            </w:div>
            <w:div w:id="1253469097">
              <w:marLeft w:val="0"/>
              <w:marRight w:val="0"/>
              <w:marTop w:val="0"/>
              <w:marBottom w:val="0"/>
              <w:divBdr>
                <w:top w:val="none" w:sz="0" w:space="0" w:color="auto"/>
                <w:left w:val="none" w:sz="0" w:space="0" w:color="auto"/>
                <w:bottom w:val="none" w:sz="0" w:space="0" w:color="auto"/>
                <w:right w:val="none" w:sz="0" w:space="0" w:color="auto"/>
              </w:divBdr>
            </w:div>
            <w:div w:id="1616593741">
              <w:marLeft w:val="0"/>
              <w:marRight w:val="0"/>
              <w:marTop w:val="0"/>
              <w:marBottom w:val="0"/>
              <w:divBdr>
                <w:top w:val="none" w:sz="0" w:space="0" w:color="auto"/>
                <w:left w:val="none" w:sz="0" w:space="0" w:color="auto"/>
                <w:bottom w:val="none" w:sz="0" w:space="0" w:color="auto"/>
                <w:right w:val="none" w:sz="0" w:space="0" w:color="auto"/>
              </w:divBdr>
            </w:div>
          </w:divsChild>
        </w:div>
        <w:div w:id="214972852">
          <w:marLeft w:val="0"/>
          <w:marRight w:val="0"/>
          <w:marTop w:val="0"/>
          <w:marBottom w:val="0"/>
          <w:divBdr>
            <w:top w:val="none" w:sz="0" w:space="0" w:color="auto"/>
            <w:left w:val="none" w:sz="0" w:space="0" w:color="auto"/>
            <w:bottom w:val="none" w:sz="0" w:space="0" w:color="auto"/>
            <w:right w:val="none" w:sz="0" w:space="0" w:color="auto"/>
          </w:divBdr>
        </w:div>
        <w:div w:id="249510995">
          <w:marLeft w:val="0"/>
          <w:marRight w:val="0"/>
          <w:marTop w:val="0"/>
          <w:marBottom w:val="0"/>
          <w:divBdr>
            <w:top w:val="none" w:sz="0" w:space="0" w:color="auto"/>
            <w:left w:val="none" w:sz="0" w:space="0" w:color="auto"/>
            <w:bottom w:val="none" w:sz="0" w:space="0" w:color="auto"/>
            <w:right w:val="none" w:sz="0" w:space="0" w:color="auto"/>
          </w:divBdr>
        </w:div>
        <w:div w:id="398872246">
          <w:marLeft w:val="0"/>
          <w:marRight w:val="0"/>
          <w:marTop w:val="0"/>
          <w:marBottom w:val="0"/>
          <w:divBdr>
            <w:top w:val="none" w:sz="0" w:space="0" w:color="auto"/>
            <w:left w:val="none" w:sz="0" w:space="0" w:color="auto"/>
            <w:bottom w:val="none" w:sz="0" w:space="0" w:color="auto"/>
            <w:right w:val="none" w:sz="0" w:space="0" w:color="auto"/>
          </w:divBdr>
        </w:div>
        <w:div w:id="522550996">
          <w:marLeft w:val="0"/>
          <w:marRight w:val="0"/>
          <w:marTop w:val="0"/>
          <w:marBottom w:val="0"/>
          <w:divBdr>
            <w:top w:val="none" w:sz="0" w:space="0" w:color="auto"/>
            <w:left w:val="none" w:sz="0" w:space="0" w:color="auto"/>
            <w:bottom w:val="none" w:sz="0" w:space="0" w:color="auto"/>
            <w:right w:val="none" w:sz="0" w:space="0" w:color="auto"/>
          </w:divBdr>
        </w:div>
        <w:div w:id="533269371">
          <w:marLeft w:val="0"/>
          <w:marRight w:val="0"/>
          <w:marTop w:val="0"/>
          <w:marBottom w:val="0"/>
          <w:divBdr>
            <w:top w:val="none" w:sz="0" w:space="0" w:color="auto"/>
            <w:left w:val="none" w:sz="0" w:space="0" w:color="auto"/>
            <w:bottom w:val="none" w:sz="0" w:space="0" w:color="auto"/>
            <w:right w:val="none" w:sz="0" w:space="0" w:color="auto"/>
          </w:divBdr>
        </w:div>
        <w:div w:id="571083586">
          <w:marLeft w:val="0"/>
          <w:marRight w:val="0"/>
          <w:marTop w:val="0"/>
          <w:marBottom w:val="0"/>
          <w:divBdr>
            <w:top w:val="none" w:sz="0" w:space="0" w:color="auto"/>
            <w:left w:val="none" w:sz="0" w:space="0" w:color="auto"/>
            <w:bottom w:val="none" w:sz="0" w:space="0" w:color="auto"/>
            <w:right w:val="none" w:sz="0" w:space="0" w:color="auto"/>
          </w:divBdr>
        </w:div>
        <w:div w:id="578754168">
          <w:marLeft w:val="0"/>
          <w:marRight w:val="0"/>
          <w:marTop w:val="0"/>
          <w:marBottom w:val="0"/>
          <w:divBdr>
            <w:top w:val="none" w:sz="0" w:space="0" w:color="auto"/>
            <w:left w:val="none" w:sz="0" w:space="0" w:color="auto"/>
            <w:bottom w:val="none" w:sz="0" w:space="0" w:color="auto"/>
            <w:right w:val="none" w:sz="0" w:space="0" w:color="auto"/>
          </w:divBdr>
        </w:div>
        <w:div w:id="606237808">
          <w:marLeft w:val="0"/>
          <w:marRight w:val="0"/>
          <w:marTop w:val="0"/>
          <w:marBottom w:val="0"/>
          <w:divBdr>
            <w:top w:val="none" w:sz="0" w:space="0" w:color="auto"/>
            <w:left w:val="none" w:sz="0" w:space="0" w:color="auto"/>
            <w:bottom w:val="none" w:sz="0" w:space="0" w:color="auto"/>
            <w:right w:val="none" w:sz="0" w:space="0" w:color="auto"/>
          </w:divBdr>
        </w:div>
        <w:div w:id="626354630">
          <w:marLeft w:val="0"/>
          <w:marRight w:val="0"/>
          <w:marTop w:val="0"/>
          <w:marBottom w:val="0"/>
          <w:divBdr>
            <w:top w:val="none" w:sz="0" w:space="0" w:color="auto"/>
            <w:left w:val="none" w:sz="0" w:space="0" w:color="auto"/>
            <w:bottom w:val="none" w:sz="0" w:space="0" w:color="auto"/>
            <w:right w:val="none" w:sz="0" w:space="0" w:color="auto"/>
          </w:divBdr>
          <w:divsChild>
            <w:div w:id="97064635">
              <w:marLeft w:val="0"/>
              <w:marRight w:val="0"/>
              <w:marTop w:val="0"/>
              <w:marBottom w:val="0"/>
              <w:divBdr>
                <w:top w:val="none" w:sz="0" w:space="0" w:color="auto"/>
                <w:left w:val="none" w:sz="0" w:space="0" w:color="auto"/>
                <w:bottom w:val="none" w:sz="0" w:space="0" w:color="auto"/>
                <w:right w:val="none" w:sz="0" w:space="0" w:color="auto"/>
              </w:divBdr>
            </w:div>
            <w:div w:id="628627801">
              <w:marLeft w:val="0"/>
              <w:marRight w:val="0"/>
              <w:marTop w:val="0"/>
              <w:marBottom w:val="0"/>
              <w:divBdr>
                <w:top w:val="none" w:sz="0" w:space="0" w:color="auto"/>
                <w:left w:val="none" w:sz="0" w:space="0" w:color="auto"/>
                <w:bottom w:val="none" w:sz="0" w:space="0" w:color="auto"/>
                <w:right w:val="none" w:sz="0" w:space="0" w:color="auto"/>
              </w:divBdr>
            </w:div>
            <w:div w:id="971596167">
              <w:marLeft w:val="0"/>
              <w:marRight w:val="0"/>
              <w:marTop w:val="0"/>
              <w:marBottom w:val="0"/>
              <w:divBdr>
                <w:top w:val="none" w:sz="0" w:space="0" w:color="auto"/>
                <w:left w:val="none" w:sz="0" w:space="0" w:color="auto"/>
                <w:bottom w:val="none" w:sz="0" w:space="0" w:color="auto"/>
                <w:right w:val="none" w:sz="0" w:space="0" w:color="auto"/>
              </w:divBdr>
            </w:div>
            <w:div w:id="1759904032">
              <w:marLeft w:val="0"/>
              <w:marRight w:val="0"/>
              <w:marTop w:val="0"/>
              <w:marBottom w:val="0"/>
              <w:divBdr>
                <w:top w:val="none" w:sz="0" w:space="0" w:color="auto"/>
                <w:left w:val="none" w:sz="0" w:space="0" w:color="auto"/>
                <w:bottom w:val="none" w:sz="0" w:space="0" w:color="auto"/>
                <w:right w:val="none" w:sz="0" w:space="0" w:color="auto"/>
              </w:divBdr>
            </w:div>
            <w:div w:id="1759980967">
              <w:marLeft w:val="0"/>
              <w:marRight w:val="0"/>
              <w:marTop w:val="0"/>
              <w:marBottom w:val="0"/>
              <w:divBdr>
                <w:top w:val="none" w:sz="0" w:space="0" w:color="auto"/>
                <w:left w:val="none" w:sz="0" w:space="0" w:color="auto"/>
                <w:bottom w:val="none" w:sz="0" w:space="0" w:color="auto"/>
                <w:right w:val="none" w:sz="0" w:space="0" w:color="auto"/>
              </w:divBdr>
            </w:div>
          </w:divsChild>
        </w:div>
        <w:div w:id="677780174">
          <w:marLeft w:val="0"/>
          <w:marRight w:val="0"/>
          <w:marTop w:val="0"/>
          <w:marBottom w:val="0"/>
          <w:divBdr>
            <w:top w:val="none" w:sz="0" w:space="0" w:color="auto"/>
            <w:left w:val="none" w:sz="0" w:space="0" w:color="auto"/>
            <w:bottom w:val="none" w:sz="0" w:space="0" w:color="auto"/>
            <w:right w:val="none" w:sz="0" w:space="0" w:color="auto"/>
          </w:divBdr>
          <w:divsChild>
            <w:div w:id="685248938">
              <w:marLeft w:val="0"/>
              <w:marRight w:val="0"/>
              <w:marTop w:val="0"/>
              <w:marBottom w:val="0"/>
              <w:divBdr>
                <w:top w:val="none" w:sz="0" w:space="0" w:color="auto"/>
                <w:left w:val="none" w:sz="0" w:space="0" w:color="auto"/>
                <w:bottom w:val="none" w:sz="0" w:space="0" w:color="auto"/>
                <w:right w:val="none" w:sz="0" w:space="0" w:color="auto"/>
              </w:divBdr>
            </w:div>
            <w:div w:id="1417239286">
              <w:marLeft w:val="0"/>
              <w:marRight w:val="0"/>
              <w:marTop w:val="0"/>
              <w:marBottom w:val="0"/>
              <w:divBdr>
                <w:top w:val="none" w:sz="0" w:space="0" w:color="auto"/>
                <w:left w:val="none" w:sz="0" w:space="0" w:color="auto"/>
                <w:bottom w:val="none" w:sz="0" w:space="0" w:color="auto"/>
                <w:right w:val="none" w:sz="0" w:space="0" w:color="auto"/>
              </w:divBdr>
            </w:div>
          </w:divsChild>
        </w:div>
        <w:div w:id="920675307">
          <w:marLeft w:val="0"/>
          <w:marRight w:val="0"/>
          <w:marTop w:val="0"/>
          <w:marBottom w:val="0"/>
          <w:divBdr>
            <w:top w:val="none" w:sz="0" w:space="0" w:color="auto"/>
            <w:left w:val="none" w:sz="0" w:space="0" w:color="auto"/>
            <w:bottom w:val="none" w:sz="0" w:space="0" w:color="auto"/>
            <w:right w:val="none" w:sz="0" w:space="0" w:color="auto"/>
          </w:divBdr>
        </w:div>
        <w:div w:id="964196529">
          <w:marLeft w:val="0"/>
          <w:marRight w:val="0"/>
          <w:marTop w:val="0"/>
          <w:marBottom w:val="0"/>
          <w:divBdr>
            <w:top w:val="none" w:sz="0" w:space="0" w:color="auto"/>
            <w:left w:val="none" w:sz="0" w:space="0" w:color="auto"/>
            <w:bottom w:val="none" w:sz="0" w:space="0" w:color="auto"/>
            <w:right w:val="none" w:sz="0" w:space="0" w:color="auto"/>
          </w:divBdr>
        </w:div>
        <w:div w:id="994719096">
          <w:marLeft w:val="0"/>
          <w:marRight w:val="0"/>
          <w:marTop w:val="0"/>
          <w:marBottom w:val="0"/>
          <w:divBdr>
            <w:top w:val="none" w:sz="0" w:space="0" w:color="auto"/>
            <w:left w:val="none" w:sz="0" w:space="0" w:color="auto"/>
            <w:bottom w:val="none" w:sz="0" w:space="0" w:color="auto"/>
            <w:right w:val="none" w:sz="0" w:space="0" w:color="auto"/>
          </w:divBdr>
          <w:divsChild>
            <w:div w:id="124783742">
              <w:marLeft w:val="0"/>
              <w:marRight w:val="0"/>
              <w:marTop w:val="0"/>
              <w:marBottom w:val="0"/>
              <w:divBdr>
                <w:top w:val="none" w:sz="0" w:space="0" w:color="auto"/>
                <w:left w:val="none" w:sz="0" w:space="0" w:color="auto"/>
                <w:bottom w:val="none" w:sz="0" w:space="0" w:color="auto"/>
                <w:right w:val="none" w:sz="0" w:space="0" w:color="auto"/>
              </w:divBdr>
            </w:div>
            <w:div w:id="633340014">
              <w:marLeft w:val="0"/>
              <w:marRight w:val="0"/>
              <w:marTop w:val="0"/>
              <w:marBottom w:val="0"/>
              <w:divBdr>
                <w:top w:val="none" w:sz="0" w:space="0" w:color="auto"/>
                <w:left w:val="none" w:sz="0" w:space="0" w:color="auto"/>
                <w:bottom w:val="none" w:sz="0" w:space="0" w:color="auto"/>
                <w:right w:val="none" w:sz="0" w:space="0" w:color="auto"/>
              </w:divBdr>
            </w:div>
            <w:div w:id="708453784">
              <w:marLeft w:val="0"/>
              <w:marRight w:val="0"/>
              <w:marTop w:val="0"/>
              <w:marBottom w:val="0"/>
              <w:divBdr>
                <w:top w:val="none" w:sz="0" w:space="0" w:color="auto"/>
                <w:left w:val="none" w:sz="0" w:space="0" w:color="auto"/>
                <w:bottom w:val="none" w:sz="0" w:space="0" w:color="auto"/>
                <w:right w:val="none" w:sz="0" w:space="0" w:color="auto"/>
              </w:divBdr>
            </w:div>
            <w:div w:id="1465003239">
              <w:marLeft w:val="0"/>
              <w:marRight w:val="0"/>
              <w:marTop w:val="0"/>
              <w:marBottom w:val="0"/>
              <w:divBdr>
                <w:top w:val="none" w:sz="0" w:space="0" w:color="auto"/>
                <w:left w:val="none" w:sz="0" w:space="0" w:color="auto"/>
                <w:bottom w:val="none" w:sz="0" w:space="0" w:color="auto"/>
                <w:right w:val="none" w:sz="0" w:space="0" w:color="auto"/>
              </w:divBdr>
            </w:div>
          </w:divsChild>
        </w:div>
        <w:div w:id="1063604355">
          <w:marLeft w:val="0"/>
          <w:marRight w:val="0"/>
          <w:marTop w:val="0"/>
          <w:marBottom w:val="0"/>
          <w:divBdr>
            <w:top w:val="none" w:sz="0" w:space="0" w:color="auto"/>
            <w:left w:val="none" w:sz="0" w:space="0" w:color="auto"/>
            <w:bottom w:val="none" w:sz="0" w:space="0" w:color="auto"/>
            <w:right w:val="none" w:sz="0" w:space="0" w:color="auto"/>
          </w:divBdr>
        </w:div>
        <w:div w:id="1070038456">
          <w:marLeft w:val="0"/>
          <w:marRight w:val="0"/>
          <w:marTop w:val="0"/>
          <w:marBottom w:val="0"/>
          <w:divBdr>
            <w:top w:val="none" w:sz="0" w:space="0" w:color="auto"/>
            <w:left w:val="none" w:sz="0" w:space="0" w:color="auto"/>
            <w:bottom w:val="none" w:sz="0" w:space="0" w:color="auto"/>
            <w:right w:val="none" w:sz="0" w:space="0" w:color="auto"/>
          </w:divBdr>
        </w:div>
        <w:div w:id="1080909894">
          <w:marLeft w:val="0"/>
          <w:marRight w:val="0"/>
          <w:marTop w:val="0"/>
          <w:marBottom w:val="0"/>
          <w:divBdr>
            <w:top w:val="none" w:sz="0" w:space="0" w:color="auto"/>
            <w:left w:val="none" w:sz="0" w:space="0" w:color="auto"/>
            <w:bottom w:val="none" w:sz="0" w:space="0" w:color="auto"/>
            <w:right w:val="none" w:sz="0" w:space="0" w:color="auto"/>
          </w:divBdr>
        </w:div>
        <w:div w:id="1242257250">
          <w:marLeft w:val="0"/>
          <w:marRight w:val="0"/>
          <w:marTop w:val="0"/>
          <w:marBottom w:val="0"/>
          <w:divBdr>
            <w:top w:val="none" w:sz="0" w:space="0" w:color="auto"/>
            <w:left w:val="none" w:sz="0" w:space="0" w:color="auto"/>
            <w:bottom w:val="none" w:sz="0" w:space="0" w:color="auto"/>
            <w:right w:val="none" w:sz="0" w:space="0" w:color="auto"/>
          </w:divBdr>
        </w:div>
        <w:div w:id="1261645942">
          <w:marLeft w:val="0"/>
          <w:marRight w:val="0"/>
          <w:marTop w:val="0"/>
          <w:marBottom w:val="0"/>
          <w:divBdr>
            <w:top w:val="none" w:sz="0" w:space="0" w:color="auto"/>
            <w:left w:val="none" w:sz="0" w:space="0" w:color="auto"/>
            <w:bottom w:val="none" w:sz="0" w:space="0" w:color="auto"/>
            <w:right w:val="none" w:sz="0" w:space="0" w:color="auto"/>
          </w:divBdr>
        </w:div>
        <w:div w:id="1297032374">
          <w:marLeft w:val="0"/>
          <w:marRight w:val="0"/>
          <w:marTop w:val="0"/>
          <w:marBottom w:val="0"/>
          <w:divBdr>
            <w:top w:val="none" w:sz="0" w:space="0" w:color="auto"/>
            <w:left w:val="none" w:sz="0" w:space="0" w:color="auto"/>
            <w:bottom w:val="none" w:sz="0" w:space="0" w:color="auto"/>
            <w:right w:val="none" w:sz="0" w:space="0" w:color="auto"/>
          </w:divBdr>
        </w:div>
        <w:div w:id="1300378522">
          <w:marLeft w:val="0"/>
          <w:marRight w:val="0"/>
          <w:marTop w:val="0"/>
          <w:marBottom w:val="0"/>
          <w:divBdr>
            <w:top w:val="none" w:sz="0" w:space="0" w:color="auto"/>
            <w:left w:val="none" w:sz="0" w:space="0" w:color="auto"/>
            <w:bottom w:val="none" w:sz="0" w:space="0" w:color="auto"/>
            <w:right w:val="none" w:sz="0" w:space="0" w:color="auto"/>
          </w:divBdr>
          <w:divsChild>
            <w:div w:id="361446486">
              <w:marLeft w:val="0"/>
              <w:marRight w:val="0"/>
              <w:marTop w:val="0"/>
              <w:marBottom w:val="0"/>
              <w:divBdr>
                <w:top w:val="none" w:sz="0" w:space="0" w:color="auto"/>
                <w:left w:val="none" w:sz="0" w:space="0" w:color="auto"/>
                <w:bottom w:val="none" w:sz="0" w:space="0" w:color="auto"/>
                <w:right w:val="none" w:sz="0" w:space="0" w:color="auto"/>
              </w:divBdr>
            </w:div>
            <w:div w:id="791483876">
              <w:marLeft w:val="0"/>
              <w:marRight w:val="0"/>
              <w:marTop w:val="0"/>
              <w:marBottom w:val="0"/>
              <w:divBdr>
                <w:top w:val="none" w:sz="0" w:space="0" w:color="auto"/>
                <w:left w:val="none" w:sz="0" w:space="0" w:color="auto"/>
                <w:bottom w:val="none" w:sz="0" w:space="0" w:color="auto"/>
                <w:right w:val="none" w:sz="0" w:space="0" w:color="auto"/>
              </w:divBdr>
            </w:div>
            <w:div w:id="1059283324">
              <w:marLeft w:val="0"/>
              <w:marRight w:val="0"/>
              <w:marTop w:val="0"/>
              <w:marBottom w:val="0"/>
              <w:divBdr>
                <w:top w:val="none" w:sz="0" w:space="0" w:color="auto"/>
                <w:left w:val="none" w:sz="0" w:space="0" w:color="auto"/>
                <w:bottom w:val="none" w:sz="0" w:space="0" w:color="auto"/>
                <w:right w:val="none" w:sz="0" w:space="0" w:color="auto"/>
              </w:divBdr>
            </w:div>
            <w:div w:id="1270896059">
              <w:marLeft w:val="0"/>
              <w:marRight w:val="0"/>
              <w:marTop w:val="0"/>
              <w:marBottom w:val="0"/>
              <w:divBdr>
                <w:top w:val="none" w:sz="0" w:space="0" w:color="auto"/>
                <w:left w:val="none" w:sz="0" w:space="0" w:color="auto"/>
                <w:bottom w:val="none" w:sz="0" w:space="0" w:color="auto"/>
                <w:right w:val="none" w:sz="0" w:space="0" w:color="auto"/>
              </w:divBdr>
            </w:div>
          </w:divsChild>
        </w:div>
        <w:div w:id="1321814759">
          <w:marLeft w:val="0"/>
          <w:marRight w:val="0"/>
          <w:marTop w:val="0"/>
          <w:marBottom w:val="0"/>
          <w:divBdr>
            <w:top w:val="none" w:sz="0" w:space="0" w:color="auto"/>
            <w:left w:val="none" w:sz="0" w:space="0" w:color="auto"/>
            <w:bottom w:val="none" w:sz="0" w:space="0" w:color="auto"/>
            <w:right w:val="none" w:sz="0" w:space="0" w:color="auto"/>
          </w:divBdr>
        </w:div>
        <w:div w:id="1478107600">
          <w:marLeft w:val="0"/>
          <w:marRight w:val="0"/>
          <w:marTop w:val="0"/>
          <w:marBottom w:val="0"/>
          <w:divBdr>
            <w:top w:val="none" w:sz="0" w:space="0" w:color="auto"/>
            <w:left w:val="none" w:sz="0" w:space="0" w:color="auto"/>
            <w:bottom w:val="none" w:sz="0" w:space="0" w:color="auto"/>
            <w:right w:val="none" w:sz="0" w:space="0" w:color="auto"/>
          </w:divBdr>
        </w:div>
        <w:div w:id="1541626099">
          <w:marLeft w:val="0"/>
          <w:marRight w:val="0"/>
          <w:marTop w:val="0"/>
          <w:marBottom w:val="0"/>
          <w:divBdr>
            <w:top w:val="none" w:sz="0" w:space="0" w:color="auto"/>
            <w:left w:val="none" w:sz="0" w:space="0" w:color="auto"/>
            <w:bottom w:val="none" w:sz="0" w:space="0" w:color="auto"/>
            <w:right w:val="none" w:sz="0" w:space="0" w:color="auto"/>
          </w:divBdr>
          <w:divsChild>
            <w:div w:id="40637838">
              <w:marLeft w:val="0"/>
              <w:marRight w:val="0"/>
              <w:marTop w:val="0"/>
              <w:marBottom w:val="0"/>
              <w:divBdr>
                <w:top w:val="none" w:sz="0" w:space="0" w:color="auto"/>
                <w:left w:val="none" w:sz="0" w:space="0" w:color="auto"/>
                <w:bottom w:val="none" w:sz="0" w:space="0" w:color="auto"/>
                <w:right w:val="none" w:sz="0" w:space="0" w:color="auto"/>
              </w:divBdr>
            </w:div>
            <w:div w:id="578707992">
              <w:marLeft w:val="0"/>
              <w:marRight w:val="0"/>
              <w:marTop w:val="0"/>
              <w:marBottom w:val="0"/>
              <w:divBdr>
                <w:top w:val="none" w:sz="0" w:space="0" w:color="auto"/>
                <w:left w:val="none" w:sz="0" w:space="0" w:color="auto"/>
                <w:bottom w:val="none" w:sz="0" w:space="0" w:color="auto"/>
                <w:right w:val="none" w:sz="0" w:space="0" w:color="auto"/>
              </w:divBdr>
            </w:div>
            <w:div w:id="1834759839">
              <w:marLeft w:val="0"/>
              <w:marRight w:val="0"/>
              <w:marTop w:val="0"/>
              <w:marBottom w:val="0"/>
              <w:divBdr>
                <w:top w:val="none" w:sz="0" w:space="0" w:color="auto"/>
                <w:left w:val="none" w:sz="0" w:space="0" w:color="auto"/>
                <w:bottom w:val="none" w:sz="0" w:space="0" w:color="auto"/>
                <w:right w:val="none" w:sz="0" w:space="0" w:color="auto"/>
              </w:divBdr>
            </w:div>
            <w:div w:id="2110007896">
              <w:marLeft w:val="0"/>
              <w:marRight w:val="0"/>
              <w:marTop w:val="0"/>
              <w:marBottom w:val="0"/>
              <w:divBdr>
                <w:top w:val="none" w:sz="0" w:space="0" w:color="auto"/>
                <w:left w:val="none" w:sz="0" w:space="0" w:color="auto"/>
                <w:bottom w:val="none" w:sz="0" w:space="0" w:color="auto"/>
                <w:right w:val="none" w:sz="0" w:space="0" w:color="auto"/>
              </w:divBdr>
            </w:div>
          </w:divsChild>
        </w:div>
        <w:div w:id="1640306904">
          <w:marLeft w:val="0"/>
          <w:marRight w:val="0"/>
          <w:marTop w:val="0"/>
          <w:marBottom w:val="0"/>
          <w:divBdr>
            <w:top w:val="none" w:sz="0" w:space="0" w:color="auto"/>
            <w:left w:val="none" w:sz="0" w:space="0" w:color="auto"/>
            <w:bottom w:val="none" w:sz="0" w:space="0" w:color="auto"/>
            <w:right w:val="none" w:sz="0" w:space="0" w:color="auto"/>
          </w:divBdr>
        </w:div>
        <w:div w:id="1649094650">
          <w:marLeft w:val="0"/>
          <w:marRight w:val="0"/>
          <w:marTop w:val="0"/>
          <w:marBottom w:val="0"/>
          <w:divBdr>
            <w:top w:val="none" w:sz="0" w:space="0" w:color="auto"/>
            <w:left w:val="none" w:sz="0" w:space="0" w:color="auto"/>
            <w:bottom w:val="none" w:sz="0" w:space="0" w:color="auto"/>
            <w:right w:val="none" w:sz="0" w:space="0" w:color="auto"/>
          </w:divBdr>
        </w:div>
        <w:div w:id="1903445639">
          <w:marLeft w:val="0"/>
          <w:marRight w:val="0"/>
          <w:marTop w:val="0"/>
          <w:marBottom w:val="0"/>
          <w:divBdr>
            <w:top w:val="none" w:sz="0" w:space="0" w:color="auto"/>
            <w:left w:val="none" w:sz="0" w:space="0" w:color="auto"/>
            <w:bottom w:val="none" w:sz="0" w:space="0" w:color="auto"/>
            <w:right w:val="none" w:sz="0" w:space="0" w:color="auto"/>
          </w:divBdr>
        </w:div>
        <w:div w:id="1921478453">
          <w:marLeft w:val="0"/>
          <w:marRight w:val="0"/>
          <w:marTop w:val="0"/>
          <w:marBottom w:val="0"/>
          <w:divBdr>
            <w:top w:val="none" w:sz="0" w:space="0" w:color="auto"/>
            <w:left w:val="none" w:sz="0" w:space="0" w:color="auto"/>
            <w:bottom w:val="none" w:sz="0" w:space="0" w:color="auto"/>
            <w:right w:val="none" w:sz="0" w:space="0" w:color="auto"/>
          </w:divBdr>
        </w:div>
        <w:div w:id="1967856936">
          <w:marLeft w:val="0"/>
          <w:marRight w:val="0"/>
          <w:marTop w:val="0"/>
          <w:marBottom w:val="0"/>
          <w:divBdr>
            <w:top w:val="none" w:sz="0" w:space="0" w:color="auto"/>
            <w:left w:val="none" w:sz="0" w:space="0" w:color="auto"/>
            <w:bottom w:val="none" w:sz="0" w:space="0" w:color="auto"/>
            <w:right w:val="none" w:sz="0" w:space="0" w:color="auto"/>
          </w:divBdr>
        </w:div>
        <w:div w:id="1984576293">
          <w:marLeft w:val="0"/>
          <w:marRight w:val="0"/>
          <w:marTop w:val="0"/>
          <w:marBottom w:val="0"/>
          <w:divBdr>
            <w:top w:val="none" w:sz="0" w:space="0" w:color="auto"/>
            <w:left w:val="none" w:sz="0" w:space="0" w:color="auto"/>
            <w:bottom w:val="none" w:sz="0" w:space="0" w:color="auto"/>
            <w:right w:val="none" w:sz="0" w:space="0" w:color="auto"/>
          </w:divBdr>
        </w:div>
        <w:div w:id="2032100276">
          <w:marLeft w:val="0"/>
          <w:marRight w:val="0"/>
          <w:marTop w:val="0"/>
          <w:marBottom w:val="0"/>
          <w:divBdr>
            <w:top w:val="none" w:sz="0" w:space="0" w:color="auto"/>
            <w:left w:val="none" w:sz="0" w:space="0" w:color="auto"/>
            <w:bottom w:val="none" w:sz="0" w:space="0" w:color="auto"/>
            <w:right w:val="none" w:sz="0" w:space="0" w:color="auto"/>
          </w:divBdr>
        </w:div>
        <w:div w:id="2036491579">
          <w:marLeft w:val="0"/>
          <w:marRight w:val="0"/>
          <w:marTop w:val="0"/>
          <w:marBottom w:val="0"/>
          <w:divBdr>
            <w:top w:val="none" w:sz="0" w:space="0" w:color="auto"/>
            <w:left w:val="none" w:sz="0" w:space="0" w:color="auto"/>
            <w:bottom w:val="none" w:sz="0" w:space="0" w:color="auto"/>
            <w:right w:val="none" w:sz="0" w:space="0" w:color="auto"/>
          </w:divBdr>
        </w:div>
        <w:div w:id="2075422218">
          <w:marLeft w:val="0"/>
          <w:marRight w:val="0"/>
          <w:marTop w:val="0"/>
          <w:marBottom w:val="0"/>
          <w:divBdr>
            <w:top w:val="none" w:sz="0" w:space="0" w:color="auto"/>
            <w:left w:val="none" w:sz="0" w:space="0" w:color="auto"/>
            <w:bottom w:val="none" w:sz="0" w:space="0" w:color="auto"/>
            <w:right w:val="none" w:sz="0" w:space="0" w:color="auto"/>
          </w:divBdr>
        </w:div>
      </w:divsChild>
    </w:div>
    <w:div w:id="895506527">
      <w:bodyDiv w:val="1"/>
      <w:marLeft w:val="0"/>
      <w:marRight w:val="0"/>
      <w:marTop w:val="0"/>
      <w:marBottom w:val="0"/>
      <w:divBdr>
        <w:top w:val="none" w:sz="0" w:space="0" w:color="auto"/>
        <w:left w:val="none" w:sz="0" w:space="0" w:color="auto"/>
        <w:bottom w:val="none" w:sz="0" w:space="0" w:color="auto"/>
        <w:right w:val="none" w:sz="0" w:space="0" w:color="auto"/>
      </w:divBdr>
    </w:div>
    <w:div w:id="896085177">
      <w:bodyDiv w:val="1"/>
      <w:marLeft w:val="0"/>
      <w:marRight w:val="0"/>
      <w:marTop w:val="0"/>
      <w:marBottom w:val="0"/>
      <w:divBdr>
        <w:top w:val="none" w:sz="0" w:space="0" w:color="auto"/>
        <w:left w:val="none" w:sz="0" w:space="0" w:color="auto"/>
        <w:bottom w:val="none" w:sz="0" w:space="0" w:color="auto"/>
        <w:right w:val="none" w:sz="0" w:space="0" w:color="auto"/>
      </w:divBdr>
    </w:div>
    <w:div w:id="896823476">
      <w:bodyDiv w:val="1"/>
      <w:marLeft w:val="0"/>
      <w:marRight w:val="0"/>
      <w:marTop w:val="0"/>
      <w:marBottom w:val="0"/>
      <w:divBdr>
        <w:top w:val="none" w:sz="0" w:space="0" w:color="auto"/>
        <w:left w:val="none" w:sz="0" w:space="0" w:color="auto"/>
        <w:bottom w:val="none" w:sz="0" w:space="0" w:color="auto"/>
        <w:right w:val="none" w:sz="0" w:space="0" w:color="auto"/>
      </w:divBdr>
    </w:div>
    <w:div w:id="897281196">
      <w:bodyDiv w:val="1"/>
      <w:marLeft w:val="0"/>
      <w:marRight w:val="0"/>
      <w:marTop w:val="0"/>
      <w:marBottom w:val="0"/>
      <w:divBdr>
        <w:top w:val="none" w:sz="0" w:space="0" w:color="auto"/>
        <w:left w:val="none" w:sz="0" w:space="0" w:color="auto"/>
        <w:bottom w:val="none" w:sz="0" w:space="0" w:color="auto"/>
        <w:right w:val="none" w:sz="0" w:space="0" w:color="auto"/>
      </w:divBdr>
    </w:div>
    <w:div w:id="897863357">
      <w:bodyDiv w:val="1"/>
      <w:marLeft w:val="0"/>
      <w:marRight w:val="0"/>
      <w:marTop w:val="0"/>
      <w:marBottom w:val="0"/>
      <w:divBdr>
        <w:top w:val="none" w:sz="0" w:space="0" w:color="auto"/>
        <w:left w:val="none" w:sz="0" w:space="0" w:color="auto"/>
        <w:bottom w:val="none" w:sz="0" w:space="0" w:color="auto"/>
        <w:right w:val="none" w:sz="0" w:space="0" w:color="auto"/>
      </w:divBdr>
    </w:div>
    <w:div w:id="901401992">
      <w:bodyDiv w:val="1"/>
      <w:marLeft w:val="0"/>
      <w:marRight w:val="0"/>
      <w:marTop w:val="0"/>
      <w:marBottom w:val="0"/>
      <w:divBdr>
        <w:top w:val="none" w:sz="0" w:space="0" w:color="auto"/>
        <w:left w:val="none" w:sz="0" w:space="0" w:color="auto"/>
        <w:bottom w:val="none" w:sz="0" w:space="0" w:color="auto"/>
        <w:right w:val="none" w:sz="0" w:space="0" w:color="auto"/>
      </w:divBdr>
    </w:div>
    <w:div w:id="902911353">
      <w:bodyDiv w:val="1"/>
      <w:marLeft w:val="0"/>
      <w:marRight w:val="0"/>
      <w:marTop w:val="0"/>
      <w:marBottom w:val="0"/>
      <w:divBdr>
        <w:top w:val="none" w:sz="0" w:space="0" w:color="auto"/>
        <w:left w:val="none" w:sz="0" w:space="0" w:color="auto"/>
        <w:bottom w:val="none" w:sz="0" w:space="0" w:color="auto"/>
        <w:right w:val="none" w:sz="0" w:space="0" w:color="auto"/>
      </w:divBdr>
    </w:div>
    <w:div w:id="903024064">
      <w:bodyDiv w:val="1"/>
      <w:marLeft w:val="0"/>
      <w:marRight w:val="0"/>
      <w:marTop w:val="0"/>
      <w:marBottom w:val="0"/>
      <w:divBdr>
        <w:top w:val="none" w:sz="0" w:space="0" w:color="auto"/>
        <w:left w:val="none" w:sz="0" w:space="0" w:color="auto"/>
        <w:bottom w:val="none" w:sz="0" w:space="0" w:color="auto"/>
        <w:right w:val="none" w:sz="0" w:space="0" w:color="auto"/>
      </w:divBdr>
    </w:div>
    <w:div w:id="904219542">
      <w:bodyDiv w:val="1"/>
      <w:marLeft w:val="0"/>
      <w:marRight w:val="0"/>
      <w:marTop w:val="0"/>
      <w:marBottom w:val="0"/>
      <w:divBdr>
        <w:top w:val="none" w:sz="0" w:space="0" w:color="auto"/>
        <w:left w:val="none" w:sz="0" w:space="0" w:color="auto"/>
        <w:bottom w:val="none" w:sz="0" w:space="0" w:color="auto"/>
        <w:right w:val="none" w:sz="0" w:space="0" w:color="auto"/>
      </w:divBdr>
    </w:div>
    <w:div w:id="904295308">
      <w:bodyDiv w:val="1"/>
      <w:marLeft w:val="0"/>
      <w:marRight w:val="0"/>
      <w:marTop w:val="0"/>
      <w:marBottom w:val="0"/>
      <w:divBdr>
        <w:top w:val="none" w:sz="0" w:space="0" w:color="auto"/>
        <w:left w:val="none" w:sz="0" w:space="0" w:color="auto"/>
        <w:bottom w:val="none" w:sz="0" w:space="0" w:color="auto"/>
        <w:right w:val="none" w:sz="0" w:space="0" w:color="auto"/>
      </w:divBdr>
    </w:div>
    <w:div w:id="904530768">
      <w:bodyDiv w:val="1"/>
      <w:marLeft w:val="0"/>
      <w:marRight w:val="0"/>
      <w:marTop w:val="0"/>
      <w:marBottom w:val="0"/>
      <w:divBdr>
        <w:top w:val="none" w:sz="0" w:space="0" w:color="auto"/>
        <w:left w:val="none" w:sz="0" w:space="0" w:color="auto"/>
        <w:bottom w:val="none" w:sz="0" w:space="0" w:color="auto"/>
        <w:right w:val="none" w:sz="0" w:space="0" w:color="auto"/>
      </w:divBdr>
    </w:div>
    <w:div w:id="906650330">
      <w:bodyDiv w:val="1"/>
      <w:marLeft w:val="0"/>
      <w:marRight w:val="0"/>
      <w:marTop w:val="0"/>
      <w:marBottom w:val="0"/>
      <w:divBdr>
        <w:top w:val="none" w:sz="0" w:space="0" w:color="auto"/>
        <w:left w:val="none" w:sz="0" w:space="0" w:color="auto"/>
        <w:bottom w:val="none" w:sz="0" w:space="0" w:color="auto"/>
        <w:right w:val="none" w:sz="0" w:space="0" w:color="auto"/>
      </w:divBdr>
    </w:div>
    <w:div w:id="909148049">
      <w:bodyDiv w:val="1"/>
      <w:marLeft w:val="0"/>
      <w:marRight w:val="0"/>
      <w:marTop w:val="0"/>
      <w:marBottom w:val="0"/>
      <w:divBdr>
        <w:top w:val="none" w:sz="0" w:space="0" w:color="auto"/>
        <w:left w:val="none" w:sz="0" w:space="0" w:color="auto"/>
        <w:bottom w:val="none" w:sz="0" w:space="0" w:color="auto"/>
        <w:right w:val="none" w:sz="0" w:space="0" w:color="auto"/>
      </w:divBdr>
    </w:div>
    <w:div w:id="909996165">
      <w:bodyDiv w:val="1"/>
      <w:marLeft w:val="0"/>
      <w:marRight w:val="0"/>
      <w:marTop w:val="0"/>
      <w:marBottom w:val="0"/>
      <w:divBdr>
        <w:top w:val="none" w:sz="0" w:space="0" w:color="auto"/>
        <w:left w:val="none" w:sz="0" w:space="0" w:color="auto"/>
        <w:bottom w:val="none" w:sz="0" w:space="0" w:color="auto"/>
        <w:right w:val="none" w:sz="0" w:space="0" w:color="auto"/>
      </w:divBdr>
      <w:divsChild>
        <w:div w:id="166099477">
          <w:marLeft w:val="0"/>
          <w:marRight w:val="0"/>
          <w:marTop w:val="0"/>
          <w:marBottom w:val="0"/>
          <w:divBdr>
            <w:top w:val="none" w:sz="0" w:space="0" w:color="auto"/>
            <w:left w:val="none" w:sz="0" w:space="0" w:color="auto"/>
            <w:bottom w:val="none" w:sz="0" w:space="0" w:color="auto"/>
            <w:right w:val="none" w:sz="0" w:space="0" w:color="auto"/>
          </w:divBdr>
        </w:div>
        <w:div w:id="371002237">
          <w:marLeft w:val="0"/>
          <w:marRight w:val="0"/>
          <w:marTop w:val="0"/>
          <w:marBottom w:val="0"/>
          <w:divBdr>
            <w:top w:val="none" w:sz="0" w:space="0" w:color="auto"/>
            <w:left w:val="none" w:sz="0" w:space="0" w:color="auto"/>
            <w:bottom w:val="none" w:sz="0" w:space="0" w:color="auto"/>
            <w:right w:val="none" w:sz="0" w:space="0" w:color="auto"/>
          </w:divBdr>
        </w:div>
        <w:div w:id="1040134917">
          <w:marLeft w:val="0"/>
          <w:marRight w:val="0"/>
          <w:marTop w:val="0"/>
          <w:marBottom w:val="0"/>
          <w:divBdr>
            <w:top w:val="none" w:sz="0" w:space="0" w:color="auto"/>
            <w:left w:val="none" w:sz="0" w:space="0" w:color="auto"/>
            <w:bottom w:val="none" w:sz="0" w:space="0" w:color="auto"/>
            <w:right w:val="none" w:sz="0" w:space="0" w:color="auto"/>
          </w:divBdr>
        </w:div>
        <w:div w:id="1727026979">
          <w:marLeft w:val="0"/>
          <w:marRight w:val="0"/>
          <w:marTop w:val="0"/>
          <w:marBottom w:val="0"/>
          <w:divBdr>
            <w:top w:val="none" w:sz="0" w:space="0" w:color="auto"/>
            <w:left w:val="none" w:sz="0" w:space="0" w:color="auto"/>
            <w:bottom w:val="none" w:sz="0" w:space="0" w:color="auto"/>
            <w:right w:val="none" w:sz="0" w:space="0" w:color="auto"/>
          </w:divBdr>
        </w:div>
      </w:divsChild>
    </w:div>
    <w:div w:id="910430320">
      <w:bodyDiv w:val="1"/>
      <w:marLeft w:val="0"/>
      <w:marRight w:val="0"/>
      <w:marTop w:val="0"/>
      <w:marBottom w:val="0"/>
      <w:divBdr>
        <w:top w:val="none" w:sz="0" w:space="0" w:color="auto"/>
        <w:left w:val="none" w:sz="0" w:space="0" w:color="auto"/>
        <w:bottom w:val="none" w:sz="0" w:space="0" w:color="auto"/>
        <w:right w:val="none" w:sz="0" w:space="0" w:color="auto"/>
      </w:divBdr>
    </w:div>
    <w:div w:id="911351224">
      <w:bodyDiv w:val="1"/>
      <w:marLeft w:val="0"/>
      <w:marRight w:val="0"/>
      <w:marTop w:val="0"/>
      <w:marBottom w:val="0"/>
      <w:divBdr>
        <w:top w:val="none" w:sz="0" w:space="0" w:color="auto"/>
        <w:left w:val="none" w:sz="0" w:space="0" w:color="auto"/>
        <w:bottom w:val="none" w:sz="0" w:space="0" w:color="auto"/>
        <w:right w:val="none" w:sz="0" w:space="0" w:color="auto"/>
      </w:divBdr>
    </w:div>
    <w:div w:id="911888658">
      <w:bodyDiv w:val="1"/>
      <w:marLeft w:val="0"/>
      <w:marRight w:val="0"/>
      <w:marTop w:val="0"/>
      <w:marBottom w:val="0"/>
      <w:divBdr>
        <w:top w:val="none" w:sz="0" w:space="0" w:color="auto"/>
        <w:left w:val="none" w:sz="0" w:space="0" w:color="auto"/>
        <w:bottom w:val="none" w:sz="0" w:space="0" w:color="auto"/>
        <w:right w:val="none" w:sz="0" w:space="0" w:color="auto"/>
      </w:divBdr>
    </w:div>
    <w:div w:id="911935084">
      <w:bodyDiv w:val="1"/>
      <w:marLeft w:val="0"/>
      <w:marRight w:val="0"/>
      <w:marTop w:val="0"/>
      <w:marBottom w:val="0"/>
      <w:divBdr>
        <w:top w:val="none" w:sz="0" w:space="0" w:color="auto"/>
        <w:left w:val="none" w:sz="0" w:space="0" w:color="auto"/>
        <w:bottom w:val="none" w:sz="0" w:space="0" w:color="auto"/>
        <w:right w:val="none" w:sz="0" w:space="0" w:color="auto"/>
      </w:divBdr>
      <w:divsChild>
        <w:div w:id="338389776">
          <w:marLeft w:val="0"/>
          <w:marRight w:val="0"/>
          <w:marTop w:val="0"/>
          <w:marBottom w:val="150"/>
          <w:divBdr>
            <w:top w:val="none" w:sz="0" w:space="0" w:color="auto"/>
            <w:left w:val="none" w:sz="0" w:space="0" w:color="auto"/>
            <w:bottom w:val="none" w:sz="0" w:space="0" w:color="auto"/>
            <w:right w:val="none" w:sz="0" w:space="0" w:color="auto"/>
          </w:divBdr>
        </w:div>
        <w:div w:id="388965895">
          <w:marLeft w:val="0"/>
          <w:marRight w:val="0"/>
          <w:marTop w:val="0"/>
          <w:marBottom w:val="150"/>
          <w:divBdr>
            <w:top w:val="none" w:sz="0" w:space="0" w:color="auto"/>
            <w:left w:val="none" w:sz="0" w:space="0" w:color="auto"/>
            <w:bottom w:val="none" w:sz="0" w:space="0" w:color="auto"/>
            <w:right w:val="none" w:sz="0" w:space="0" w:color="auto"/>
          </w:divBdr>
        </w:div>
        <w:div w:id="518854803">
          <w:marLeft w:val="0"/>
          <w:marRight w:val="0"/>
          <w:marTop w:val="0"/>
          <w:marBottom w:val="150"/>
          <w:divBdr>
            <w:top w:val="none" w:sz="0" w:space="0" w:color="auto"/>
            <w:left w:val="none" w:sz="0" w:space="0" w:color="auto"/>
            <w:bottom w:val="none" w:sz="0" w:space="0" w:color="auto"/>
            <w:right w:val="none" w:sz="0" w:space="0" w:color="auto"/>
          </w:divBdr>
        </w:div>
        <w:div w:id="1049720256">
          <w:marLeft w:val="0"/>
          <w:marRight w:val="0"/>
          <w:marTop w:val="0"/>
          <w:marBottom w:val="150"/>
          <w:divBdr>
            <w:top w:val="none" w:sz="0" w:space="0" w:color="auto"/>
            <w:left w:val="none" w:sz="0" w:space="0" w:color="auto"/>
            <w:bottom w:val="none" w:sz="0" w:space="0" w:color="auto"/>
            <w:right w:val="none" w:sz="0" w:space="0" w:color="auto"/>
          </w:divBdr>
        </w:div>
        <w:div w:id="1082722893">
          <w:marLeft w:val="0"/>
          <w:marRight w:val="0"/>
          <w:marTop w:val="0"/>
          <w:marBottom w:val="150"/>
          <w:divBdr>
            <w:top w:val="none" w:sz="0" w:space="0" w:color="auto"/>
            <w:left w:val="none" w:sz="0" w:space="0" w:color="auto"/>
            <w:bottom w:val="none" w:sz="0" w:space="0" w:color="auto"/>
            <w:right w:val="none" w:sz="0" w:space="0" w:color="auto"/>
          </w:divBdr>
        </w:div>
        <w:div w:id="1551264580">
          <w:marLeft w:val="0"/>
          <w:marRight w:val="0"/>
          <w:marTop w:val="0"/>
          <w:marBottom w:val="150"/>
          <w:divBdr>
            <w:top w:val="none" w:sz="0" w:space="0" w:color="auto"/>
            <w:left w:val="none" w:sz="0" w:space="0" w:color="auto"/>
            <w:bottom w:val="none" w:sz="0" w:space="0" w:color="auto"/>
            <w:right w:val="none" w:sz="0" w:space="0" w:color="auto"/>
          </w:divBdr>
        </w:div>
        <w:div w:id="1765685376">
          <w:marLeft w:val="0"/>
          <w:marRight w:val="0"/>
          <w:marTop w:val="0"/>
          <w:marBottom w:val="150"/>
          <w:divBdr>
            <w:top w:val="none" w:sz="0" w:space="0" w:color="auto"/>
            <w:left w:val="none" w:sz="0" w:space="0" w:color="auto"/>
            <w:bottom w:val="none" w:sz="0" w:space="0" w:color="auto"/>
            <w:right w:val="none" w:sz="0" w:space="0" w:color="auto"/>
          </w:divBdr>
        </w:div>
        <w:div w:id="1808082454">
          <w:marLeft w:val="0"/>
          <w:marRight w:val="0"/>
          <w:marTop w:val="0"/>
          <w:marBottom w:val="150"/>
          <w:divBdr>
            <w:top w:val="none" w:sz="0" w:space="0" w:color="auto"/>
            <w:left w:val="none" w:sz="0" w:space="0" w:color="auto"/>
            <w:bottom w:val="none" w:sz="0" w:space="0" w:color="auto"/>
            <w:right w:val="none" w:sz="0" w:space="0" w:color="auto"/>
          </w:divBdr>
        </w:div>
        <w:div w:id="2058117784">
          <w:marLeft w:val="0"/>
          <w:marRight w:val="0"/>
          <w:marTop w:val="0"/>
          <w:marBottom w:val="150"/>
          <w:divBdr>
            <w:top w:val="none" w:sz="0" w:space="0" w:color="auto"/>
            <w:left w:val="none" w:sz="0" w:space="0" w:color="auto"/>
            <w:bottom w:val="none" w:sz="0" w:space="0" w:color="auto"/>
            <w:right w:val="none" w:sz="0" w:space="0" w:color="auto"/>
          </w:divBdr>
        </w:div>
      </w:divsChild>
    </w:div>
    <w:div w:id="913125842">
      <w:bodyDiv w:val="1"/>
      <w:marLeft w:val="0"/>
      <w:marRight w:val="0"/>
      <w:marTop w:val="0"/>
      <w:marBottom w:val="0"/>
      <w:divBdr>
        <w:top w:val="none" w:sz="0" w:space="0" w:color="auto"/>
        <w:left w:val="none" w:sz="0" w:space="0" w:color="auto"/>
        <w:bottom w:val="none" w:sz="0" w:space="0" w:color="auto"/>
        <w:right w:val="none" w:sz="0" w:space="0" w:color="auto"/>
      </w:divBdr>
    </w:div>
    <w:div w:id="913707645">
      <w:bodyDiv w:val="1"/>
      <w:marLeft w:val="0"/>
      <w:marRight w:val="0"/>
      <w:marTop w:val="0"/>
      <w:marBottom w:val="0"/>
      <w:divBdr>
        <w:top w:val="none" w:sz="0" w:space="0" w:color="auto"/>
        <w:left w:val="none" w:sz="0" w:space="0" w:color="auto"/>
        <w:bottom w:val="none" w:sz="0" w:space="0" w:color="auto"/>
        <w:right w:val="none" w:sz="0" w:space="0" w:color="auto"/>
      </w:divBdr>
    </w:div>
    <w:div w:id="915869376">
      <w:bodyDiv w:val="1"/>
      <w:marLeft w:val="0"/>
      <w:marRight w:val="0"/>
      <w:marTop w:val="0"/>
      <w:marBottom w:val="0"/>
      <w:divBdr>
        <w:top w:val="none" w:sz="0" w:space="0" w:color="auto"/>
        <w:left w:val="none" w:sz="0" w:space="0" w:color="auto"/>
        <w:bottom w:val="none" w:sz="0" w:space="0" w:color="auto"/>
        <w:right w:val="none" w:sz="0" w:space="0" w:color="auto"/>
      </w:divBdr>
    </w:div>
    <w:div w:id="916135152">
      <w:bodyDiv w:val="1"/>
      <w:marLeft w:val="0"/>
      <w:marRight w:val="0"/>
      <w:marTop w:val="0"/>
      <w:marBottom w:val="0"/>
      <w:divBdr>
        <w:top w:val="none" w:sz="0" w:space="0" w:color="auto"/>
        <w:left w:val="none" w:sz="0" w:space="0" w:color="auto"/>
        <w:bottom w:val="none" w:sz="0" w:space="0" w:color="auto"/>
        <w:right w:val="none" w:sz="0" w:space="0" w:color="auto"/>
      </w:divBdr>
      <w:divsChild>
        <w:div w:id="1049649351">
          <w:marLeft w:val="0"/>
          <w:marRight w:val="0"/>
          <w:marTop w:val="0"/>
          <w:marBottom w:val="150"/>
          <w:divBdr>
            <w:top w:val="none" w:sz="0" w:space="0" w:color="auto"/>
            <w:left w:val="none" w:sz="0" w:space="0" w:color="auto"/>
            <w:bottom w:val="none" w:sz="0" w:space="0" w:color="auto"/>
            <w:right w:val="none" w:sz="0" w:space="0" w:color="auto"/>
          </w:divBdr>
        </w:div>
        <w:div w:id="1468474276">
          <w:marLeft w:val="0"/>
          <w:marRight w:val="0"/>
          <w:marTop w:val="0"/>
          <w:marBottom w:val="150"/>
          <w:divBdr>
            <w:top w:val="none" w:sz="0" w:space="0" w:color="auto"/>
            <w:left w:val="none" w:sz="0" w:space="0" w:color="auto"/>
            <w:bottom w:val="none" w:sz="0" w:space="0" w:color="auto"/>
            <w:right w:val="none" w:sz="0" w:space="0" w:color="auto"/>
          </w:divBdr>
        </w:div>
        <w:div w:id="1491947008">
          <w:marLeft w:val="0"/>
          <w:marRight w:val="0"/>
          <w:marTop w:val="0"/>
          <w:marBottom w:val="150"/>
          <w:divBdr>
            <w:top w:val="none" w:sz="0" w:space="0" w:color="auto"/>
            <w:left w:val="none" w:sz="0" w:space="0" w:color="auto"/>
            <w:bottom w:val="none" w:sz="0" w:space="0" w:color="auto"/>
            <w:right w:val="none" w:sz="0" w:space="0" w:color="auto"/>
          </w:divBdr>
        </w:div>
        <w:div w:id="1788422992">
          <w:marLeft w:val="0"/>
          <w:marRight w:val="0"/>
          <w:marTop w:val="0"/>
          <w:marBottom w:val="150"/>
          <w:divBdr>
            <w:top w:val="none" w:sz="0" w:space="0" w:color="auto"/>
            <w:left w:val="none" w:sz="0" w:space="0" w:color="auto"/>
            <w:bottom w:val="none" w:sz="0" w:space="0" w:color="auto"/>
            <w:right w:val="none" w:sz="0" w:space="0" w:color="auto"/>
          </w:divBdr>
        </w:div>
      </w:divsChild>
    </w:div>
    <w:div w:id="916286997">
      <w:bodyDiv w:val="1"/>
      <w:marLeft w:val="0"/>
      <w:marRight w:val="0"/>
      <w:marTop w:val="0"/>
      <w:marBottom w:val="0"/>
      <w:divBdr>
        <w:top w:val="none" w:sz="0" w:space="0" w:color="auto"/>
        <w:left w:val="none" w:sz="0" w:space="0" w:color="auto"/>
        <w:bottom w:val="none" w:sz="0" w:space="0" w:color="auto"/>
        <w:right w:val="none" w:sz="0" w:space="0" w:color="auto"/>
      </w:divBdr>
    </w:div>
    <w:div w:id="917057650">
      <w:bodyDiv w:val="1"/>
      <w:marLeft w:val="0"/>
      <w:marRight w:val="0"/>
      <w:marTop w:val="0"/>
      <w:marBottom w:val="0"/>
      <w:divBdr>
        <w:top w:val="none" w:sz="0" w:space="0" w:color="auto"/>
        <w:left w:val="none" w:sz="0" w:space="0" w:color="auto"/>
        <w:bottom w:val="none" w:sz="0" w:space="0" w:color="auto"/>
        <w:right w:val="none" w:sz="0" w:space="0" w:color="auto"/>
      </w:divBdr>
    </w:div>
    <w:div w:id="918952202">
      <w:bodyDiv w:val="1"/>
      <w:marLeft w:val="0"/>
      <w:marRight w:val="0"/>
      <w:marTop w:val="0"/>
      <w:marBottom w:val="0"/>
      <w:divBdr>
        <w:top w:val="none" w:sz="0" w:space="0" w:color="auto"/>
        <w:left w:val="none" w:sz="0" w:space="0" w:color="auto"/>
        <w:bottom w:val="none" w:sz="0" w:space="0" w:color="auto"/>
        <w:right w:val="none" w:sz="0" w:space="0" w:color="auto"/>
      </w:divBdr>
    </w:div>
    <w:div w:id="919869008">
      <w:bodyDiv w:val="1"/>
      <w:marLeft w:val="0"/>
      <w:marRight w:val="0"/>
      <w:marTop w:val="0"/>
      <w:marBottom w:val="0"/>
      <w:divBdr>
        <w:top w:val="none" w:sz="0" w:space="0" w:color="auto"/>
        <w:left w:val="none" w:sz="0" w:space="0" w:color="auto"/>
        <w:bottom w:val="none" w:sz="0" w:space="0" w:color="auto"/>
        <w:right w:val="none" w:sz="0" w:space="0" w:color="auto"/>
      </w:divBdr>
    </w:div>
    <w:div w:id="921641801">
      <w:bodyDiv w:val="1"/>
      <w:marLeft w:val="0"/>
      <w:marRight w:val="0"/>
      <w:marTop w:val="0"/>
      <w:marBottom w:val="0"/>
      <w:divBdr>
        <w:top w:val="none" w:sz="0" w:space="0" w:color="auto"/>
        <w:left w:val="none" w:sz="0" w:space="0" w:color="auto"/>
        <w:bottom w:val="none" w:sz="0" w:space="0" w:color="auto"/>
        <w:right w:val="none" w:sz="0" w:space="0" w:color="auto"/>
      </w:divBdr>
    </w:div>
    <w:div w:id="922880062">
      <w:bodyDiv w:val="1"/>
      <w:marLeft w:val="0"/>
      <w:marRight w:val="0"/>
      <w:marTop w:val="0"/>
      <w:marBottom w:val="0"/>
      <w:divBdr>
        <w:top w:val="none" w:sz="0" w:space="0" w:color="auto"/>
        <w:left w:val="none" w:sz="0" w:space="0" w:color="auto"/>
        <w:bottom w:val="none" w:sz="0" w:space="0" w:color="auto"/>
        <w:right w:val="none" w:sz="0" w:space="0" w:color="auto"/>
      </w:divBdr>
    </w:div>
    <w:div w:id="925462213">
      <w:bodyDiv w:val="1"/>
      <w:marLeft w:val="0"/>
      <w:marRight w:val="0"/>
      <w:marTop w:val="0"/>
      <w:marBottom w:val="0"/>
      <w:divBdr>
        <w:top w:val="none" w:sz="0" w:space="0" w:color="auto"/>
        <w:left w:val="none" w:sz="0" w:space="0" w:color="auto"/>
        <w:bottom w:val="none" w:sz="0" w:space="0" w:color="auto"/>
        <w:right w:val="none" w:sz="0" w:space="0" w:color="auto"/>
      </w:divBdr>
    </w:div>
    <w:div w:id="926227485">
      <w:bodyDiv w:val="1"/>
      <w:marLeft w:val="0"/>
      <w:marRight w:val="0"/>
      <w:marTop w:val="0"/>
      <w:marBottom w:val="0"/>
      <w:divBdr>
        <w:top w:val="none" w:sz="0" w:space="0" w:color="auto"/>
        <w:left w:val="none" w:sz="0" w:space="0" w:color="auto"/>
        <w:bottom w:val="none" w:sz="0" w:space="0" w:color="auto"/>
        <w:right w:val="none" w:sz="0" w:space="0" w:color="auto"/>
      </w:divBdr>
    </w:div>
    <w:div w:id="928927594">
      <w:bodyDiv w:val="1"/>
      <w:marLeft w:val="0"/>
      <w:marRight w:val="0"/>
      <w:marTop w:val="0"/>
      <w:marBottom w:val="0"/>
      <w:divBdr>
        <w:top w:val="none" w:sz="0" w:space="0" w:color="auto"/>
        <w:left w:val="none" w:sz="0" w:space="0" w:color="auto"/>
        <w:bottom w:val="none" w:sz="0" w:space="0" w:color="auto"/>
        <w:right w:val="none" w:sz="0" w:space="0" w:color="auto"/>
      </w:divBdr>
      <w:divsChild>
        <w:div w:id="105589956">
          <w:marLeft w:val="0"/>
          <w:marRight w:val="0"/>
          <w:marTop w:val="0"/>
          <w:marBottom w:val="0"/>
          <w:divBdr>
            <w:top w:val="none" w:sz="0" w:space="0" w:color="auto"/>
            <w:left w:val="none" w:sz="0" w:space="0" w:color="auto"/>
            <w:bottom w:val="none" w:sz="0" w:space="0" w:color="auto"/>
            <w:right w:val="none" w:sz="0" w:space="0" w:color="auto"/>
          </w:divBdr>
        </w:div>
        <w:div w:id="370305581">
          <w:marLeft w:val="0"/>
          <w:marRight w:val="0"/>
          <w:marTop w:val="0"/>
          <w:marBottom w:val="0"/>
          <w:divBdr>
            <w:top w:val="none" w:sz="0" w:space="0" w:color="auto"/>
            <w:left w:val="none" w:sz="0" w:space="0" w:color="auto"/>
            <w:bottom w:val="none" w:sz="0" w:space="0" w:color="auto"/>
            <w:right w:val="none" w:sz="0" w:space="0" w:color="auto"/>
          </w:divBdr>
        </w:div>
        <w:div w:id="484010860">
          <w:marLeft w:val="0"/>
          <w:marRight w:val="0"/>
          <w:marTop w:val="0"/>
          <w:marBottom w:val="0"/>
          <w:divBdr>
            <w:top w:val="none" w:sz="0" w:space="0" w:color="auto"/>
            <w:left w:val="none" w:sz="0" w:space="0" w:color="auto"/>
            <w:bottom w:val="none" w:sz="0" w:space="0" w:color="auto"/>
            <w:right w:val="none" w:sz="0" w:space="0" w:color="auto"/>
          </w:divBdr>
        </w:div>
        <w:div w:id="599871814">
          <w:marLeft w:val="0"/>
          <w:marRight w:val="0"/>
          <w:marTop w:val="0"/>
          <w:marBottom w:val="0"/>
          <w:divBdr>
            <w:top w:val="none" w:sz="0" w:space="0" w:color="auto"/>
            <w:left w:val="none" w:sz="0" w:space="0" w:color="auto"/>
            <w:bottom w:val="none" w:sz="0" w:space="0" w:color="auto"/>
            <w:right w:val="none" w:sz="0" w:space="0" w:color="auto"/>
          </w:divBdr>
        </w:div>
        <w:div w:id="882716384">
          <w:marLeft w:val="0"/>
          <w:marRight w:val="0"/>
          <w:marTop w:val="0"/>
          <w:marBottom w:val="0"/>
          <w:divBdr>
            <w:top w:val="none" w:sz="0" w:space="0" w:color="auto"/>
            <w:left w:val="none" w:sz="0" w:space="0" w:color="auto"/>
            <w:bottom w:val="none" w:sz="0" w:space="0" w:color="auto"/>
            <w:right w:val="none" w:sz="0" w:space="0" w:color="auto"/>
          </w:divBdr>
        </w:div>
        <w:div w:id="958336227">
          <w:marLeft w:val="0"/>
          <w:marRight w:val="0"/>
          <w:marTop w:val="0"/>
          <w:marBottom w:val="0"/>
          <w:divBdr>
            <w:top w:val="none" w:sz="0" w:space="0" w:color="auto"/>
            <w:left w:val="none" w:sz="0" w:space="0" w:color="auto"/>
            <w:bottom w:val="none" w:sz="0" w:space="0" w:color="auto"/>
            <w:right w:val="none" w:sz="0" w:space="0" w:color="auto"/>
          </w:divBdr>
        </w:div>
        <w:div w:id="961031297">
          <w:marLeft w:val="0"/>
          <w:marRight w:val="0"/>
          <w:marTop w:val="0"/>
          <w:marBottom w:val="0"/>
          <w:divBdr>
            <w:top w:val="none" w:sz="0" w:space="0" w:color="auto"/>
            <w:left w:val="none" w:sz="0" w:space="0" w:color="auto"/>
            <w:bottom w:val="none" w:sz="0" w:space="0" w:color="auto"/>
            <w:right w:val="none" w:sz="0" w:space="0" w:color="auto"/>
          </w:divBdr>
        </w:div>
        <w:div w:id="998725953">
          <w:marLeft w:val="0"/>
          <w:marRight w:val="0"/>
          <w:marTop w:val="0"/>
          <w:marBottom w:val="0"/>
          <w:divBdr>
            <w:top w:val="none" w:sz="0" w:space="0" w:color="auto"/>
            <w:left w:val="none" w:sz="0" w:space="0" w:color="auto"/>
            <w:bottom w:val="none" w:sz="0" w:space="0" w:color="auto"/>
            <w:right w:val="none" w:sz="0" w:space="0" w:color="auto"/>
          </w:divBdr>
        </w:div>
        <w:div w:id="999652452">
          <w:marLeft w:val="0"/>
          <w:marRight w:val="0"/>
          <w:marTop w:val="0"/>
          <w:marBottom w:val="0"/>
          <w:divBdr>
            <w:top w:val="none" w:sz="0" w:space="0" w:color="auto"/>
            <w:left w:val="none" w:sz="0" w:space="0" w:color="auto"/>
            <w:bottom w:val="none" w:sz="0" w:space="0" w:color="auto"/>
            <w:right w:val="none" w:sz="0" w:space="0" w:color="auto"/>
          </w:divBdr>
        </w:div>
        <w:div w:id="1126506159">
          <w:marLeft w:val="0"/>
          <w:marRight w:val="0"/>
          <w:marTop w:val="0"/>
          <w:marBottom w:val="0"/>
          <w:divBdr>
            <w:top w:val="none" w:sz="0" w:space="0" w:color="auto"/>
            <w:left w:val="none" w:sz="0" w:space="0" w:color="auto"/>
            <w:bottom w:val="none" w:sz="0" w:space="0" w:color="auto"/>
            <w:right w:val="none" w:sz="0" w:space="0" w:color="auto"/>
          </w:divBdr>
        </w:div>
        <w:div w:id="1128282061">
          <w:marLeft w:val="0"/>
          <w:marRight w:val="0"/>
          <w:marTop w:val="0"/>
          <w:marBottom w:val="0"/>
          <w:divBdr>
            <w:top w:val="none" w:sz="0" w:space="0" w:color="auto"/>
            <w:left w:val="none" w:sz="0" w:space="0" w:color="auto"/>
            <w:bottom w:val="none" w:sz="0" w:space="0" w:color="auto"/>
            <w:right w:val="none" w:sz="0" w:space="0" w:color="auto"/>
          </w:divBdr>
        </w:div>
        <w:div w:id="1639723380">
          <w:marLeft w:val="0"/>
          <w:marRight w:val="0"/>
          <w:marTop w:val="0"/>
          <w:marBottom w:val="0"/>
          <w:divBdr>
            <w:top w:val="none" w:sz="0" w:space="0" w:color="auto"/>
            <w:left w:val="none" w:sz="0" w:space="0" w:color="auto"/>
            <w:bottom w:val="none" w:sz="0" w:space="0" w:color="auto"/>
            <w:right w:val="none" w:sz="0" w:space="0" w:color="auto"/>
          </w:divBdr>
        </w:div>
        <w:div w:id="1640724279">
          <w:marLeft w:val="0"/>
          <w:marRight w:val="0"/>
          <w:marTop w:val="0"/>
          <w:marBottom w:val="0"/>
          <w:divBdr>
            <w:top w:val="none" w:sz="0" w:space="0" w:color="auto"/>
            <w:left w:val="none" w:sz="0" w:space="0" w:color="auto"/>
            <w:bottom w:val="none" w:sz="0" w:space="0" w:color="auto"/>
            <w:right w:val="none" w:sz="0" w:space="0" w:color="auto"/>
          </w:divBdr>
        </w:div>
        <w:div w:id="1745833201">
          <w:marLeft w:val="0"/>
          <w:marRight w:val="0"/>
          <w:marTop w:val="0"/>
          <w:marBottom w:val="0"/>
          <w:divBdr>
            <w:top w:val="none" w:sz="0" w:space="0" w:color="auto"/>
            <w:left w:val="none" w:sz="0" w:space="0" w:color="auto"/>
            <w:bottom w:val="none" w:sz="0" w:space="0" w:color="auto"/>
            <w:right w:val="none" w:sz="0" w:space="0" w:color="auto"/>
          </w:divBdr>
        </w:div>
        <w:div w:id="1748189882">
          <w:marLeft w:val="0"/>
          <w:marRight w:val="0"/>
          <w:marTop w:val="0"/>
          <w:marBottom w:val="0"/>
          <w:divBdr>
            <w:top w:val="none" w:sz="0" w:space="0" w:color="auto"/>
            <w:left w:val="none" w:sz="0" w:space="0" w:color="auto"/>
            <w:bottom w:val="none" w:sz="0" w:space="0" w:color="auto"/>
            <w:right w:val="none" w:sz="0" w:space="0" w:color="auto"/>
          </w:divBdr>
        </w:div>
        <w:div w:id="1873766432">
          <w:marLeft w:val="0"/>
          <w:marRight w:val="0"/>
          <w:marTop w:val="0"/>
          <w:marBottom w:val="0"/>
          <w:divBdr>
            <w:top w:val="none" w:sz="0" w:space="0" w:color="auto"/>
            <w:left w:val="none" w:sz="0" w:space="0" w:color="auto"/>
            <w:bottom w:val="none" w:sz="0" w:space="0" w:color="auto"/>
            <w:right w:val="none" w:sz="0" w:space="0" w:color="auto"/>
          </w:divBdr>
        </w:div>
        <w:div w:id="1961834807">
          <w:marLeft w:val="0"/>
          <w:marRight w:val="0"/>
          <w:marTop w:val="0"/>
          <w:marBottom w:val="0"/>
          <w:divBdr>
            <w:top w:val="none" w:sz="0" w:space="0" w:color="auto"/>
            <w:left w:val="none" w:sz="0" w:space="0" w:color="auto"/>
            <w:bottom w:val="none" w:sz="0" w:space="0" w:color="auto"/>
            <w:right w:val="none" w:sz="0" w:space="0" w:color="auto"/>
          </w:divBdr>
        </w:div>
      </w:divsChild>
    </w:div>
    <w:div w:id="930964966">
      <w:bodyDiv w:val="1"/>
      <w:marLeft w:val="0"/>
      <w:marRight w:val="0"/>
      <w:marTop w:val="0"/>
      <w:marBottom w:val="0"/>
      <w:divBdr>
        <w:top w:val="none" w:sz="0" w:space="0" w:color="auto"/>
        <w:left w:val="none" w:sz="0" w:space="0" w:color="auto"/>
        <w:bottom w:val="none" w:sz="0" w:space="0" w:color="auto"/>
        <w:right w:val="none" w:sz="0" w:space="0" w:color="auto"/>
      </w:divBdr>
    </w:div>
    <w:div w:id="933324810">
      <w:bodyDiv w:val="1"/>
      <w:marLeft w:val="0"/>
      <w:marRight w:val="0"/>
      <w:marTop w:val="0"/>
      <w:marBottom w:val="0"/>
      <w:divBdr>
        <w:top w:val="none" w:sz="0" w:space="0" w:color="auto"/>
        <w:left w:val="none" w:sz="0" w:space="0" w:color="auto"/>
        <w:bottom w:val="none" w:sz="0" w:space="0" w:color="auto"/>
        <w:right w:val="none" w:sz="0" w:space="0" w:color="auto"/>
      </w:divBdr>
    </w:div>
    <w:div w:id="933590882">
      <w:bodyDiv w:val="1"/>
      <w:marLeft w:val="0"/>
      <w:marRight w:val="0"/>
      <w:marTop w:val="0"/>
      <w:marBottom w:val="0"/>
      <w:divBdr>
        <w:top w:val="none" w:sz="0" w:space="0" w:color="auto"/>
        <w:left w:val="none" w:sz="0" w:space="0" w:color="auto"/>
        <w:bottom w:val="none" w:sz="0" w:space="0" w:color="auto"/>
        <w:right w:val="none" w:sz="0" w:space="0" w:color="auto"/>
      </w:divBdr>
      <w:divsChild>
        <w:div w:id="28801635">
          <w:marLeft w:val="0"/>
          <w:marRight w:val="0"/>
          <w:marTop w:val="0"/>
          <w:marBottom w:val="150"/>
          <w:divBdr>
            <w:top w:val="none" w:sz="0" w:space="0" w:color="auto"/>
            <w:left w:val="none" w:sz="0" w:space="0" w:color="auto"/>
            <w:bottom w:val="none" w:sz="0" w:space="0" w:color="auto"/>
            <w:right w:val="none" w:sz="0" w:space="0" w:color="auto"/>
          </w:divBdr>
        </w:div>
        <w:div w:id="335305614">
          <w:marLeft w:val="0"/>
          <w:marRight w:val="0"/>
          <w:marTop w:val="0"/>
          <w:marBottom w:val="150"/>
          <w:divBdr>
            <w:top w:val="none" w:sz="0" w:space="0" w:color="auto"/>
            <w:left w:val="none" w:sz="0" w:space="0" w:color="auto"/>
            <w:bottom w:val="none" w:sz="0" w:space="0" w:color="auto"/>
            <w:right w:val="none" w:sz="0" w:space="0" w:color="auto"/>
          </w:divBdr>
        </w:div>
        <w:div w:id="338116594">
          <w:marLeft w:val="0"/>
          <w:marRight w:val="0"/>
          <w:marTop w:val="0"/>
          <w:marBottom w:val="150"/>
          <w:divBdr>
            <w:top w:val="none" w:sz="0" w:space="0" w:color="auto"/>
            <w:left w:val="none" w:sz="0" w:space="0" w:color="auto"/>
            <w:bottom w:val="none" w:sz="0" w:space="0" w:color="auto"/>
            <w:right w:val="none" w:sz="0" w:space="0" w:color="auto"/>
          </w:divBdr>
        </w:div>
        <w:div w:id="483161642">
          <w:marLeft w:val="0"/>
          <w:marRight w:val="0"/>
          <w:marTop w:val="0"/>
          <w:marBottom w:val="150"/>
          <w:divBdr>
            <w:top w:val="none" w:sz="0" w:space="0" w:color="auto"/>
            <w:left w:val="none" w:sz="0" w:space="0" w:color="auto"/>
            <w:bottom w:val="none" w:sz="0" w:space="0" w:color="auto"/>
            <w:right w:val="none" w:sz="0" w:space="0" w:color="auto"/>
          </w:divBdr>
        </w:div>
        <w:div w:id="1141732244">
          <w:marLeft w:val="0"/>
          <w:marRight w:val="0"/>
          <w:marTop w:val="0"/>
          <w:marBottom w:val="150"/>
          <w:divBdr>
            <w:top w:val="none" w:sz="0" w:space="0" w:color="auto"/>
            <w:left w:val="none" w:sz="0" w:space="0" w:color="auto"/>
            <w:bottom w:val="none" w:sz="0" w:space="0" w:color="auto"/>
            <w:right w:val="none" w:sz="0" w:space="0" w:color="auto"/>
          </w:divBdr>
        </w:div>
        <w:div w:id="1261377519">
          <w:marLeft w:val="0"/>
          <w:marRight w:val="0"/>
          <w:marTop w:val="0"/>
          <w:marBottom w:val="150"/>
          <w:divBdr>
            <w:top w:val="none" w:sz="0" w:space="0" w:color="auto"/>
            <w:left w:val="none" w:sz="0" w:space="0" w:color="auto"/>
            <w:bottom w:val="none" w:sz="0" w:space="0" w:color="auto"/>
            <w:right w:val="none" w:sz="0" w:space="0" w:color="auto"/>
          </w:divBdr>
        </w:div>
        <w:div w:id="1318343671">
          <w:marLeft w:val="0"/>
          <w:marRight w:val="0"/>
          <w:marTop w:val="0"/>
          <w:marBottom w:val="150"/>
          <w:divBdr>
            <w:top w:val="none" w:sz="0" w:space="0" w:color="auto"/>
            <w:left w:val="none" w:sz="0" w:space="0" w:color="auto"/>
            <w:bottom w:val="none" w:sz="0" w:space="0" w:color="auto"/>
            <w:right w:val="none" w:sz="0" w:space="0" w:color="auto"/>
          </w:divBdr>
        </w:div>
        <w:div w:id="1483305954">
          <w:marLeft w:val="0"/>
          <w:marRight w:val="0"/>
          <w:marTop w:val="0"/>
          <w:marBottom w:val="150"/>
          <w:divBdr>
            <w:top w:val="none" w:sz="0" w:space="0" w:color="auto"/>
            <w:left w:val="none" w:sz="0" w:space="0" w:color="auto"/>
            <w:bottom w:val="none" w:sz="0" w:space="0" w:color="auto"/>
            <w:right w:val="none" w:sz="0" w:space="0" w:color="auto"/>
          </w:divBdr>
        </w:div>
        <w:div w:id="1495223451">
          <w:marLeft w:val="0"/>
          <w:marRight w:val="0"/>
          <w:marTop w:val="0"/>
          <w:marBottom w:val="150"/>
          <w:divBdr>
            <w:top w:val="none" w:sz="0" w:space="0" w:color="auto"/>
            <w:left w:val="none" w:sz="0" w:space="0" w:color="auto"/>
            <w:bottom w:val="none" w:sz="0" w:space="0" w:color="auto"/>
            <w:right w:val="none" w:sz="0" w:space="0" w:color="auto"/>
          </w:divBdr>
        </w:div>
        <w:div w:id="1701474112">
          <w:marLeft w:val="0"/>
          <w:marRight w:val="0"/>
          <w:marTop w:val="0"/>
          <w:marBottom w:val="150"/>
          <w:divBdr>
            <w:top w:val="none" w:sz="0" w:space="0" w:color="auto"/>
            <w:left w:val="none" w:sz="0" w:space="0" w:color="auto"/>
            <w:bottom w:val="none" w:sz="0" w:space="0" w:color="auto"/>
            <w:right w:val="none" w:sz="0" w:space="0" w:color="auto"/>
          </w:divBdr>
        </w:div>
      </w:divsChild>
    </w:div>
    <w:div w:id="936527033">
      <w:bodyDiv w:val="1"/>
      <w:marLeft w:val="0"/>
      <w:marRight w:val="0"/>
      <w:marTop w:val="0"/>
      <w:marBottom w:val="0"/>
      <w:divBdr>
        <w:top w:val="none" w:sz="0" w:space="0" w:color="auto"/>
        <w:left w:val="none" w:sz="0" w:space="0" w:color="auto"/>
        <w:bottom w:val="none" w:sz="0" w:space="0" w:color="auto"/>
        <w:right w:val="none" w:sz="0" w:space="0" w:color="auto"/>
      </w:divBdr>
      <w:divsChild>
        <w:div w:id="236861706">
          <w:marLeft w:val="0"/>
          <w:marRight w:val="0"/>
          <w:marTop w:val="0"/>
          <w:marBottom w:val="150"/>
          <w:divBdr>
            <w:top w:val="none" w:sz="0" w:space="0" w:color="auto"/>
            <w:left w:val="none" w:sz="0" w:space="0" w:color="auto"/>
            <w:bottom w:val="none" w:sz="0" w:space="0" w:color="auto"/>
            <w:right w:val="none" w:sz="0" w:space="0" w:color="auto"/>
          </w:divBdr>
        </w:div>
        <w:div w:id="535854518">
          <w:marLeft w:val="0"/>
          <w:marRight w:val="0"/>
          <w:marTop w:val="0"/>
          <w:marBottom w:val="150"/>
          <w:divBdr>
            <w:top w:val="none" w:sz="0" w:space="0" w:color="auto"/>
            <w:left w:val="none" w:sz="0" w:space="0" w:color="auto"/>
            <w:bottom w:val="none" w:sz="0" w:space="0" w:color="auto"/>
            <w:right w:val="none" w:sz="0" w:space="0" w:color="auto"/>
          </w:divBdr>
        </w:div>
        <w:div w:id="559557773">
          <w:marLeft w:val="0"/>
          <w:marRight w:val="0"/>
          <w:marTop w:val="0"/>
          <w:marBottom w:val="150"/>
          <w:divBdr>
            <w:top w:val="none" w:sz="0" w:space="0" w:color="auto"/>
            <w:left w:val="none" w:sz="0" w:space="0" w:color="auto"/>
            <w:bottom w:val="none" w:sz="0" w:space="0" w:color="auto"/>
            <w:right w:val="none" w:sz="0" w:space="0" w:color="auto"/>
          </w:divBdr>
        </w:div>
        <w:div w:id="903179222">
          <w:marLeft w:val="0"/>
          <w:marRight w:val="0"/>
          <w:marTop w:val="0"/>
          <w:marBottom w:val="150"/>
          <w:divBdr>
            <w:top w:val="none" w:sz="0" w:space="0" w:color="auto"/>
            <w:left w:val="none" w:sz="0" w:space="0" w:color="auto"/>
            <w:bottom w:val="none" w:sz="0" w:space="0" w:color="auto"/>
            <w:right w:val="none" w:sz="0" w:space="0" w:color="auto"/>
          </w:divBdr>
        </w:div>
        <w:div w:id="963852989">
          <w:marLeft w:val="0"/>
          <w:marRight w:val="0"/>
          <w:marTop w:val="0"/>
          <w:marBottom w:val="150"/>
          <w:divBdr>
            <w:top w:val="none" w:sz="0" w:space="0" w:color="auto"/>
            <w:left w:val="none" w:sz="0" w:space="0" w:color="auto"/>
            <w:bottom w:val="none" w:sz="0" w:space="0" w:color="auto"/>
            <w:right w:val="none" w:sz="0" w:space="0" w:color="auto"/>
          </w:divBdr>
        </w:div>
        <w:div w:id="1620405892">
          <w:marLeft w:val="0"/>
          <w:marRight w:val="0"/>
          <w:marTop w:val="0"/>
          <w:marBottom w:val="150"/>
          <w:divBdr>
            <w:top w:val="none" w:sz="0" w:space="0" w:color="auto"/>
            <w:left w:val="none" w:sz="0" w:space="0" w:color="auto"/>
            <w:bottom w:val="none" w:sz="0" w:space="0" w:color="auto"/>
            <w:right w:val="none" w:sz="0" w:space="0" w:color="auto"/>
          </w:divBdr>
        </w:div>
        <w:div w:id="1697150461">
          <w:marLeft w:val="0"/>
          <w:marRight w:val="0"/>
          <w:marTop w:val="0"/>
          <w:marBottom w:val="150"/>
          <w:divBdr>
            <w:top w:val="none" w:sz="0" w:space="0" w:color="auto"/>
            <w:left w:val="none" w:sz="0" w:space="0" w:color="auto"/>
            <w:bottom w:val="none" w:sz="0" w:space="0" w:color="auto"/>
            <w:right w:val="none" w:sz="0" w:space="0" w:color="auto"/>
          </w:divBdr>
        </w:div>
      </w:divsChild>
    </w:div>
    <w:div w:id="936982818">
      <w:bodyDiv w:val="1"/>
      <w:marLeft w:val="0"/>
      <w:marRight w:val="0"/>
      <w:marTop w:val="0"/>
      <w:marBottom w:val="0"/>
      <w:divBdr>
        <w:top w:val="none" w:sz="0" w:space="0" w:color="auto"/>
        <w:left w:val="none" w:sz="0" w:space="0" w:color="auto"/>
        <w:bottom w:val="none" w:sz="0" w:space="0" w:color="auto"/>
        <w:right w:val="none" w:sz="0" w:space="0" w:color="auto"/>
      </w:divBdr>
    </w:div>
    <w:div w:id="937060056">
      <w:bodyDiv w:val="1"/>
      <w:marLeft w:val="0"/>
      <w:marRight w:val="0"/>
      <w:marTop w:val="0"/>
      <w:marBottom w:val="0"/>
      <w:divBdr>
        <w:top w:val="none" w:sz="0" w:space="0" w:color="auto"/>
        <w:left w:val="none" w:sz="0" w:space="0" w:color="auto"/>
        <w:bottom w:val="none" w:sz="0" w:space="0" w:color="auto"/>
        <w:right w:val="none" w:sz="0" w:space="0" w:color="auto"/>
      </w:divBdr>
    </w:div>
    <w:div w:id="939803143">
      <w:bodyDiv w:val="1"/>
      <w:marLeft w:val="0"/>
      <w:marRight w:val="0"/>
      <w:marTop w:val="0"/>
      <w:marBottom w:val="0"/>
      <w:divBdr>
        <w:top w:val="none" w:sz="0" w:space="0" w:color="auto"/>
        <w:left w:val="none" w:sz="0" w:space="0" w:color="auto"/>
        <w:bottom w:val="none" w:sz="0" w:space="0" w:color="auto"/>
        <w:right w:val="none" w:sz="0" w:space="0" w:color="auto"/>
      </w:divBdr>
    </w:div>
    <w:div w:id="941494676">
      <w:bodyDiv w:val="1"/>
      <w:marLeft w:val="0"/>
      <w:marRight w:val="0"/>
      <w:marTop w:val="0"/>
      <w:marBottom w:val="0"/>
      <w:divBdr>
        <w:top w:val="none" w:sz="0" w:space="0" w:color="auto"/>
        <w:left w:val="none" w:sz="0" w:space="0" w:color="auto"/>
        <w:bottom w:val="none" w:sz="0" w:space="0" w:color="auto"/>
        <w:right w:val="none" w:sz="0" w:space="0" w:color="auto"/>
      </w:divBdr>
      <w:divsChild>
        <w:div w:id="359401049">
          <w:marLeft w:val="0"/>
          <w:marRight w:val="0"/>
          <w:marTop w:val="0"/>
          <w:marBottom w:val="0"/>
          <w:divBdr>
            <w:top w:val="none" w:sz="0" w:space="0" w:color="auto"/>
            <w:left w:val="none" w:sz="0" w:space="0" w:color="auto"/>
            <w:bottom w:val="none" w:sz="0" w:space="0" w:color="auto"/>
            <w:right w:val="none" w:sz="0" w:space="0" w:color="auto"/>
          </w:divBdr>
        </w:div>
        <w:div w:id="535124387">
          <w:marLeft w:val="0"/>
          <w:marRight w:val="0"/>
          <w:marTop w:val="0"/>
          <w:marBottom w:val="0"/>
          <w:divBdr>
            <w:top w:val="none" w:sz="0" w:space="0" w:color="auto"/>
            <w:left w:val="none" w:sz="0" w:space="0" w:color="auto"/>
            <w:bottom w:val="none" w:sz="0" w:space="0" w:color="auto"/>
            <w:right w:val="none" w:sz="0" w:space="0" w:color="auto"/>
          </w:divBdr>
          <w:divsChild>
            <w:div w:id="1137063894">
              <w:marLeft w:val="0"/>
              <w:marRight w:val="0"/>
              <w:marTop w:val="0"/>
              <w:marBottom w:val="0"/>
              <w:divBdr>
                <w:top w:val="none" w:sz="0" w:space="0" w:color="auto"/>
                <w:left w:val="none" w:sz="0" w:space="0" w:color="auto"/>
                <w:bottom w:val="none" w:sz="0" w:space="0" w:color="auto"/>
                <w:right w:val="none" w:sz="0" w:space="0" w:color="auto"/>
              </w:divBdr>
            </w:div>
            <w:div w:id="1535537907">
              <w:marLeft w:val="0"/>
              <w:marRight w:val="0"/>
              <w:marTop w:val="0"/>
              <w:marBottom w:val="0"/>
              <w:divBdr>
                <w:top w:val="none" w:sz="0" w:space="0" w:color="auto"/>
                <w:left w:val="none" w:sz="0" w:space="0" w:color="auto"/>
                <w:bottom w:val="none" w:sz="0" w:space="0" w:color="auto"/>
                <w:right w:val="none" w:sz="0" w:space="0" w:color="auto"/>
              </w:divBdr>
            </w:div>
          </w:divsChild>
        </w:div>
        <w:div w:id="808085083">
          <w:marLeft w:val="0"/>
          <w:marRight w:val="0"/>
          <w:marTop w:val="0"/>
          <w:marBottom w:val="0"/>
          <w:divBdr>
            <w:top w:val="none" w:sz="0" w:space="0" w:color="auto"/>
            <w:left w:val="none" w:sz="0" w:space="0" w:color="auto"/>
            <w:bottom w:val="none" w:sz="0" w:space="0" w:color="auto"/>
            <w:right w:val="none" w:sz="0" w:space="0" w:color="auto"/>
          </w:divBdr>
          <w:divsChild>
            <w:div w:id="54933074">
              <w:marLeft w:val="0"/>
              <w:marRight w:val="0"/>
              <w:marTop w:val="0"/>
              <w:marBottom w:val="0"/>
              <w:divBdr>
                <w:top w:val="none" w:sz="0" w:space="0" w:color="auto"/>
                <w:left w:val="none" w:sz="0" w:space="0" w:color="auto"/>
                <w:bottom w:val="none" w:sz="0" w:space="0" w:color="auto"/>
                <w:right w:val="none" w:sz="0" w:space="0" w:color="auto"/>
              </w:divBdr>
            </w:div>
            <w:div w:id="168259602">
              <w:marLeft w:val="0"/>
              <w:marRight w:val="0"/>
              <w:marTop w:val="0"/>
              <w:marBottom w:val="0"/>
              <w:divBdr>
                <w:top w:val="none" w:sz="0" w:space="0" w:color="auto"/>
                <w:left w:val="none" w:sz="0" w:space="0" w:color="auto"/>
                <w:bottom w:val="none" w:sz="0" w:space="0" w:color="auto"/>
                <w:right w:val="none" w:sz="0" w:space="0" w:color="auto"/>
              </w:divBdr>
            </w:div>
            <w:div w:id="1867012951">
              <w:marLeft w:val="0"/>
              <w:marRight w:val="0"/>
              <w:marTop w:val="0"/>
              <w:marBottom w:val="0"/>
              <w:divBdr>
                <w:top w:val="none" w:sz="0" w:space="0" w:color="auto"/>
                <w:left w:val="none" w:sz="0" w:space="0" w:color="auto"/>
                <w:bottom w:val="none" w:sz="0" w:space="0" w:color="auto"/>
                <w:right w:val="none" w:sz="0" w:space="0" w:color="auto"/>
              </w:divBdr>
            </w:div>
          </w:divsChild>
        </w:div>
        <w:div w:id="859316814">
          <w:marLeft w:val="0"/>
          <w:marRight w:val="0"/>
          <w:marTop w:val="0"/>
          <w:marBottom w:val="0"/>
          <w:divBdr>
            <w:top w:val="none" w:sz="0" w:space="0" w:color="auto"/>
            <w:left w:val="none" w:sz="0" w:space="0" w:color="auto"/>
            <w:bottom w:val="none" w:sz="0" w:space="0" w:color="auto"/>
            <w:right w:val="none" w:sz="0" w:space="0" w:color="auto"/>
          </w:divBdr>
          <w:divsChild>
            <w:div w:id="615870875">
              <w:marLeft w:val="0"/>
              <w:marRight w:val="0"/>
              <w:marTop w:val="0"/>
              <w:marBottom w:val="0"/>
              <w:divBdr>
                <w:top w:val="none" w:sz="0" w:space="0" w:color="auto"/>
                <w:left w:val="none" w:sz="0" w:space="0" w:color="auto"/>
                <w:bottom w:val="none" w:sz="0" w:space="0" w:color="auto"/>
                <w:right w:val="none" w:sz="0" w:space="0" w:color="auto"/>
              </w:divBdr>
            </w:div>
            <w:div w:id="912157925">
              <w:marLeft w:val="0"/>
              <w:marRight w:val="0"/>
              <w:marTop w:val="0"/>
              <w:marBottom w:val="0"/>
              <w:divBdr>
                <w:top w:val="none" w:sz="0" w:space="0" w:color="auto"/>
                <w:left w:val="none" w:sz="0" w:space="0" w:color="auto"/>
                <w:bottom w:val="none" w:sz="0" w:space="0" w:color="auto"/>
                <w:right w:val="none" w:sz="0" w:space="0" w:color="auto"/>
              </w:divBdr>
            </w:div>
            <w:div w:id="2135757213">
              <w:marLeft w:val="0"/>
              <w:marRight w:val="0"/>
              <w:marTop w:val="0"/>
              <w:marBottom w:val="0"/>
              <w:divBdr>
                <w:top w:val="none" w:sz="0" w:space="0" w:color="auto"/>
                <w:left w:val="none" w:sz="0" w:space="0" w:color="auto"/>
                <w:bottom w:val="none" w:sz="0" w:space="0" w:color="auto"/>
                <w:right w:val="none" w:sz="0" w:space="0" w:color="auto"/>
              </w:divBdr>
            </w:div>
          </w:divsChild>
        </w:div>
        <w:div w:id="888416732">
          <w:marLeft w:val="0"/>
          <w:marRight w:val="0"/>
          <w:marTop w:val="0"/>
          <w:marBottom w:val="0"/>
          <w:divBdr>
            <w:top w:val="none" w:sz="0" w:space="0" w:color="auto"/>
            <w:left w:val="none" w:sz="0" w:space="0" w:color="auto"/>
            <w:bottom w:val="none" w:sz="0" w:space="0" w:color="auto"/>
            <w:right w:val="none" w:sz="0" w:space="0" w:color="auto"/>
          </w:divBdr>
          <w:divsChild>
            <w:div w:id="172644163">
              <w:marLeft w:val="0"/>
              <w:marRight w:val="0"/>
              <w:marTop w:val="0"/>
              <w:marBottom w:val="0"/>
              <w:divBdr>
                <w:top w:val="none" w:sz="0" w:space="0" w:color="auto"/>
                <w:left w:val="none" w:sz="0" w:space="0" w:color="auto"/>
                <w:bottom w:val="none" w:sz="0" w:space="0" w:color="auto"/>
                <w:right w:val="none" w:sz="0" w:space="0" w:color="auto"/>
              </w:divBdr>
            </w:div>
            <w:div w:id="1142844305">
              <w:marLeft w:val="0"/>
              <w:marRight w:val="0"/>
              <w:marTop w:val="0"/>
              <w:marBottom w:val="0"/>
              <w:divBdr>
                <w:top w:val="none" w:sz="0" w:space="0" w:color="auto"/>
                <w:left w:val="none" w:sz="0" w:space="0" w:color="auto"/>
                <w:bottom w:val="none" w:sz="0" w:space="0" w:color="auto"/>
                <w:right w:val="none" w:sz="0" w:space="0" w:color="auto"/>
              </w:divBdr>
            </w:div>
            <w:div w:id="1241209640">
              <w:marLeft w:val="0"/>
              <w:marRight w:val="0"/>
              <w:marTop w:val="0"/>
              <w:marBottom w:val="0"/>
              <w:divBdr>
                <w:top w:val="none" w:sz="0" w:space="0" w:color="auto"/>
                <w:left w:val="none" w:sz="0" w:space="0" w:color="auto"/>
                <w:bottom w:val="none" w:sz="0" w:space="0" w:color="auto"/>
                <w:right w:val="none" w:sz="0" w:space="0" w:color="auto"/>
              </w:divBdr>
            </w:div>
            <w:div w:id="1714888109">
              <w:marLeft w:val="0"/>
              <w:marRight w:val="0"/>
              <w:marTop w:val="0"/>
              <w:marBottom w:val="0"/>
              <w:divBdr>
                <w:top w:val="none" w:sz="0" w:space="0" w:color="auto"/>
                <w:left w:val="none" w:sz="0" w:space="0" w:color="auto"/>
                <w:bottom w:val="none" w:sz="0" w:space="0" w:color="auto"/>
                <w:right w:val="none" w:sz="0" w:space="0" w:color="auto"/>
              </w:divBdr>
            </w:div>
          </w:divsChild>
        </w:div>
        <w:div w:id="1775395625">
          <w:marLeft w:val="0"/>
          <w:marRight w:val="0"/>
          <w:marTop w:val="0"/>
          <w:marBottom w:val="0"/>
          <w:divBdr>
            <w:top w:val="none" w:sz="0" w:space="0" w:color="auto"/>
            <w:left w:val="none" w:sz="0" w:space="0" w:color="auto"/>
            <w:bottom w:val="none" w:sz="0" w:space="0" w:color="auto"/>
            <w:right w:val="none" w:sz="0" w:space="0" w:color="auto"/>
          </w:divBdr>
          <w:divsChild>
            <w:div w:id="753743160">
              <w:marLeft w:val="0"/>
              <w:marRight w:val="0"/>
              <w:marTop w:val="0"/>
              <w:marBottom w:val="0"/>
              <w:divBdr>
                <w:top w:val="none" w:sz="0" w:space="0" w:color="auto"/>
                <w:left w:val="none" w:sz="0" w:space="0" w:color="auto"/>
                <w:bottom w:val="none" w:sz="0" w:space="0" w:color="auto"/>
                <w:right w:val="none" w:sz="0" w:space="0" w:color="auto"/>
              </w:divBdr>
            </w:div>
            <w:div w:id="1993095531">
              <w:marLeft w:val="0"/>
              <w:marRight w:val="0"/>
              <w:marTop w:val="0"/>
              <w:marBottom w:val="0"/>
              <w:divBdr>
                <w:top w:val="none" w:sz="0" w:space="0" w:color="auto"/>
                <w:left w:val="none" w:sz="0" w:space="0" w:color="auto"/>
                <w:bottom w:val="none" w:sz="0" w:space="0" w:color="auto"/>
                <w:right w:val="none" w:sz="0" w:space="0" w:color="auto"/>
              </w:divBdr>
            </w:div>
          </w:divsChild>
        </w:div>
        <w:div w:id="1873884436">
          <w:marLeft w:val="0"/>
          <w:marRight w:val="0"/>
          <w:marTop w:val="0"/>
          <w:marBottom w:val="0"/>
          <w:divBdr>
            <w:top w:val="none" w:sz="0" w:space="0" w:color="auto"/>
            <w:left w:val="none" w:sz="0" w:space="0" w:color="auto"/>
            <w:bottom w:val="none" w:sz="0" w:space="0" w:color="auto"/>
            <w:right w:val="none" w:sz="0" w:space="0" w:color="auto"/>
          </w:divBdr>
          <w:divsChild>
            <w:div w:id="666247215">
              <w:marLeft w:val="0"/>
              <w:marRight w:val="0"/>
              <w:marTop w:val="0"/>
              <w:marBottom w:val="0"/>
              <w:divBdr>
                <w:top w:val="none" w:sz="0" w:space="0" w:color="auto"/>
                <w:left w:val="none" w:sz="0" w:space="0" w:color="auto"/>
                <w:bottom w:val="none" w:sz="0" w:space="0" w:color="auto"/>
                <w:right w:val="none" w:sz="0" w:space="0" w:color="auto"/>
              </w:divBdr>
            </w:div>
            <w:div w:id="932014062">
              <w:marLeft w:val="0"/>
              <w:marRight w:val="0"/>
              <w:marTop w:val="0"/>
              <w:marBottom w:val="0"/>
              <w:divBdr>
                <w:top w:val="none" w:sz="0" w:space="0" w:color="auto"/>
                <w:left w:val="none" w:sz="0" w:space="0" w:color="auto"/>
                <w:bottom w:val="none" w:sz="0" w:space="0" w:color="auto"/>
                <w:right w:val="none" w:sz="0" w:space="0" w:color="auto"/>
              </w:divBdr>
            </w:div>
            <w:div w:id="1288316508">
              <w:marLeft w:val="0"/>
              <w:marRight w:val="0"/>
              <w:marTop w:val="0"/>
              <w:marBottom w:val="0"/>
              <w:divBdr>
                <w:top w:val="none" w:sz="0" w:space="0" w:color="auto"/>
                <w:left w:val="none" w:sz="0" w:space="0" w:color="auto"/>
                <w:bottom w:val="none" w:sz="0" w:space="0" w:color="auto"/>
                <w:right w:val="none" w:sz="0" w:space="0" w:color="auto"/>
              </w:divBdr>
            </w:div>
            <w:div w:id="171882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842590">
      <w:bodyDiv w:val="1"/>
      <w:marLeft w:val="0"/>
      <w:marRight w:val="0"/>
      <w:marTop w:val="0"/>
      <w:marBottom w:val="0"/>
      <w:divBdr>
        <w:top w:val="none" w:sz="0" w:space="0" w:color="auto"/>
        <w:left w:val="none" w:sz="0" w:space="0" w:color="auto"/>
        <w:bottom w:val="none" w:sz="0" w:space="0" w:color="auto"/>
        <w:right w:val="none" w:sz="0" w:space="0" w:color="auto"/>
      </w:divBdr>
      <w:divsChild>
        <w:div w:id="73598820">
          <w:marLeft w:val="0"/>
          <w:marRight w:val="0"/>
          <w:marTop w:val="0"/>
          <w:marBottom w:val="0"/>
          <w:divBdr>
            <w:top w:val="none" w:sz="0" w:space="0" w:color="auto"/>
            <w:left w:val="none" w:sz="0" w:space="0" w:color="auto"/>
            <w:bottom w:val="none" w:sz="0" w:space="0" w:color="auto"/>
            <w:right w:val="none" w:sz="0" w:space="0" w:color="auto"/>
          </w:divBdr>
          <w:divsChild>
            <w:div w:id="1169561879">
              <w:marLeft w:val="0"/>
              <w:marRight w:val="0"/>
              <w:marTop w:val="0"/>
              <w:marBottom w:val="0"/>
              <w:divBdr>
                <w:top w:val="none" w:sz="0" w:space="0" w:color="auto"/>
                <w:left w:val="none" w:sz="0" w:space="0" w:color="auto"/>
                <w:bottom w:val="none" w:sz="0" w:space="0" w:color="auto"/>
                <w:right w:val="none" w:sz="0" w:space="0" w:color="auto"/>
              </w:divBdr>
            </w:div>
            <w:div w:id="1210414481">
              <w:marLeft w:val="0"/>
              <w:marRight w:val="0"/>
              <w:marTop w:val="0"/>
              <w:marBottom w:val="0"/>
              <w:divBdr>
                <w:top w:val="none" w:sz="0" w:space="0" w:color="auto"/>
                <w:left w:val="none" w:sz="0" w:space="0" w:color="auto"/>
                <w:bottom w:val="none" w:sz="0" w:space="0" w:color="auto"/>
                <w:right w:val="none" w:sz="0" w:space="0" w:color="auto"/>
              </w:divBdr>
            </w:div>
            <w:div w:id="1266494846">
              <w:marLeft w:val="0"/>
              <w:marRight w:val="0"/>
              <w:marTop w:val="0"/>
              <w:marBottom w:val="0"/>
              <w:divBdr>
                <w:top w:val="none" w:sz="0" w:space="0" w:color="auto"/>
                <w:left w:val="none" w:sz="0" w:space="0" w:color="auto"/>
                <w:bottom w:val="none" w:sz="0" w:space="0" w:color="auto"/>
                <w:right w:val="none" w:sz="0" w:space="0" w:color="auto"/>
              </w:divBdr>
            </w:div>
            <w:div w:id="1871147178">
              <w:marLeft w:val="0"/>
              <w:marRight w:val="0"/>
              <w:marTop w:val="0"/>
              <w:marBottom w:val="0"/>
              <w:divBdr>
                <w:top w:val="none" w:sz="0" w:space="0" w:color="auto"/>
                <w:left w:val="none" w:sz="0" w:space="0" w:color="auto"/>
                <w:bottom w:val="none" w:sz="0" w:space="0" w:color="auto"/>
                <w:right w:val="none" w:sz="0" w:space="0" w:color="auto"/>
              </w:divBdr>
            </w:div>
          </w:divsChild>
        </w:div>
        <w:div w:id="320426214">
          <w:marLeft w:val="0"/>
          <w:marRight w:val="0"/>
          <w:marTop w:val="0"/>
          <w:marBottom w:val="0"/>
          <w:divBdr>
            <w:top w:val="none" w:sz="0" w:space="0" w:color="auto"/>
            <w:left w:val="none" w:sz="0" w:space="0" w:color="auto"/>
            <w:bottom w:val="none" w:sz="0" w:space="0" w:color="auto"/>
            <w:right w:val="none" w:sz="0" w:space="0" w:color="auto"/>
          </w:divBdr>
          <w:divsChild>
            <w:div w:id="645204324">
              <w:marLeft w:val="0"/>
              <w:marRight w:val="0"/>
              <w:marTop w:val="0"/>
              <w:marBottom w:val="0"/>
              <w:divBdr>
                <w:top w:val="none" w:sz="0" w:space="0" w:color="auto"/>
                <w:left w:val="none" w:sz="0" w:space="0" w:color="auto"/>
                <w:bottom w:val="none" w:sz="0" w:space="0" w:color="auto"/>
                <w:right w:val="none" w:sz="0" w:space="0" w:color="auto"/>
              </w:divBdr>
            </w:div>
            <w:div w:id="1410275914">
              <w:marLeft w:val="0"/>
              <w:marRight w:val="0"/>
              <w:marTop w:val="0"/>
              <w:marBottom w:val="0"/>
              <w:divBdr>
                <w:top w:val="none" w:sz="0" w:space="0" w:color="auto"/>
                <w:left w:val="none" w:sz="0" w:space="0" w:color="auto"/>
                <w:bottom w:val="none" w:sz="0" w:space="0" w:color="auto"/>
                <w:right w:val="none" w:sz="0" w:space="0" w:color="auto"/>
              </w:divBdr>
            </w:div>
            <w:div w:id="1775512880">
              <w:marLeft w:val="0"/>
              <w:marRight w:val="0"/>
              <w:marTop w:val="0"/>
              <w:marBottom w:val="0"/>
              <w:divBdr>
                <w:top w:val="none" w:sz="0" w:space="0" w:color="auto"/>
                <w:left w:val="none" w:sz="0" w:space="0" w:color="auto"/>
                <w:bottom w:val="none" w:sz="0" w:space="0" w:color="auto"/>
                <w:right w:val="none" w:sz="0" w:space="0" w:color="auto"/>
              </w:divBdr>
            </w:div>
          </w:divsChild>
        </w:div>
        <w:div w:id="833110706">
          <w:marLeft w:val="0"/>
          <w:marRight w:val="0"/>
          <w:marTop w:val="0"/>
          <w:marBottom w:val="0"/>
          <w:divBdr>
            <w:top w:val="none" w:sz="0" w:space="0" w:color="auto"/>
            <w:left w:val="none" w:sz="0" w:space="0" w:color="auto"/>
            <w:bottom w:val="none" w:sz="0" w:space="0" w:color="auto"/>
            <w:right w:val="none" w:sz="0" w:space="0" w:color="auto"/>
          </w:divBdr>
          <w:divsChild>
            <w:div w:id="1713531791">
              <w:marLeft w:val="0"/>
              <w:marRight w:val="0"/>
              <w:marTop w:val="0"/>
              <w:marBottom w:val="0"/>
              <w:divBdr>
                <w:top w:val="none" w:sz="0" w:space="0" w:color="auto"/>
                <w:left w:val="none" w:sz="0" w:space="0" w:color="auto"/>
                <w:bottom w:val="none" w:sz="0" w:space="0" w:color="auto"/>
                <w:right w:val="none" w:sz="0" w:space="0" w:color="auto"/>
              </w:divBdr>
            </w:div>
            <w:div w:id="2050564103">
              <w:marLeft w:val="0"/>
              <w:marRight w:val="0"/>
              <w:marTop w:val="0"/>
              <w:marBottom w:val="0"/>
              <w:divBdr>
                <w:top w:val="none" w:sz="0" w:space="0" w:color="auto"/>
                <w:left w:val="none" w:sz="0" w:space="0" w:color="auto"/>
                <w:bottom w:val="none" w:sz="0" w:space="0" w:color="auto"/>
                <w:right w:val="none" w:sz="0" w:space="0" w:color="auto"/>
              </w:divBdr>
            </w:div>
          </w:divsChild>
        </w:div>
        <w:div w:id="967321602">
          <w:marLeft w:val="0"/>
          <w:marRight w:val="0"/>
          <w:marTop w:val="0"/>
          <w:marBottom w:val="0"/>
          <w:divBdr>
            <w:top w:val="none" w:sz="0" w:space="0" w:color="auto"/>
            <w:left w:val="none" w:sz="0" w:space="0" w:color="auto"/>
            <w:bottom w:val="none" w:sz="0" w:space="0" w:color="auto"/>
            <w:right w:val="none" w:sz="0" w:space="0" w:color="auto"/>
          </w:divBdr>
          <w:divsChild>
            <w:div w:id="370615637">
              <w:marLeft w:val="0"/>
              <w:marRight w:val="0"/>
              <w:marTop w:val="0"/>
              <w:marBottom w:val="0"/>
              <w:divBdr>
                <w:top w:val="none" w:sz="0" w:space="0" w:color="auto"/>
                <w:left w:val="none" w:sz="0" w:space="0" w:color="auto"/>
                <w:bottom w:val="none" w:sz="0" w:space="0" w:color="auto"/>
                <w:right w:val="none" w:sz="0" w:space="0" w:color="auto"/>
              </w:divBdr>
            </w:div>
            <w:div w:id="948510843">
              <w:marLeft w:val="0"/>
              <w:marRight w:val="0"/>
              <w:marTop w:val="0"/>
              <w:marBottom w:val="0"/>
              <w:divBdr>
                <w:top w:val="none" w:sz="0" w:space="0" w:color="auto"/>
                <w:left w:val="none" w:sz="0" w:space="0" w:color="auto"/>
                <w:bottom w:val="none" w:sz="0" w:space="0" w:color="auto"/>
                <w:right w:val="none" w:sz="0" w:space="0" w:color="auto"/>
              </w:divBdr>
            </w:div>
            <w:div w:id="1268153238">
              <w:marLeft w:val="0"/>
              <w:marRight w:val="0"/>
              <w:marTop w:val="0"/>
              <w:marBottom w:val="0"/>
              <w:divBdr>
                <w:top w:val="none" w:sz="0" w:space="0" w:color="auto"/>
                <w:left w:val="none" w:sz="0" w:space="0" w:color="auto"/>
                <w:bottom w:val="none" w:sz="0" w:space="0" w:color="auto"/>
                <w:right w:val="none" w:sz="0" w:space="0" w:color="auto"/>
              </w:divBdr>
            </w:div>
            <w:div w:id="1314408031">
              <w:marLeft w:val="0"/>
              <w:marRight w:val="0"/>
              <w:marTop w:val="0"/>
              <w:marBottom w:val="0"/>
              <w:divBdr>
                <w:top w:val="none" w:sz="0" w:space="0" w:color="auto"/>
                <w:left w:val="none" w:sz="0" w:space="0" w:color="auto"/>
                <w:bottom w:val="none" w:sz="0" w:space="0" w:color="auto"/>
                <w:right w:val="none" w:sz="0" w:space="0" w:color="auto"/>
              </w:divBdr>
            </w:div>
          </w:divsChild>
        </w:div>
        <w:div w:id="1538549054">
          <w:marLeft w:val="0"/>
          <w:marRight w:val="0"/>
          <w:marTop w:val="0"/>
          <w:marBottom w:val="0"/>
          <w:divBdr>
            <w:top w:val="none" w:sz="0" w:space="0" w:color="auto"/>
            <w:left w:val="none" w:sz="0" w:space="0" w:color="auto"/>
            <w:bottom w:val="none" w:sz="0" w:space="0" w:color="auto"/>
            <w:right w:val="none" w:sz="0" w:space="0" w:color="auto"/>
          </w:divBdr>
          <w:divsChild>
            <w:div w:id="329527424">
              <w:marLeft w:val="0"/>
              <w:marRight w:val="0"/>
              <w:marTop w:val="0"/>
              <w:marBottom w:val="0"/>
              <w:divBdr>
                <w:top w:val="none" w:sz="0" w:space="0" w:color="auto"/>
                <w:left w:val="none" w:sz="0" w:space="0" w:color="auto"/>
                <w:bottom w:val="none" w:sz="0" w:space="0" w:color="auto"/>
                <w:right w:val="none" w:sz="0" w:space="0" w:color="auto"/>
              </w:divBdr>
            </w:div>
            <w:div w:id="795947776">
              <w:marLeft w:val="0"/>
              <w:marRight w:val="0"/>
              <w:marTop w:val="0"/>
              <w:marBottom w:val="0"/>
              <w:divBdr>
                <w:top w:val="none" w:sz="0" w:space="0" w:color="auto"/>
                <w:left w:val="none" w:sz="0" w:space="0" w:color="auto"/>
                <w:bottom w:val="none" w:sz="0" w:space="0" w:color="auto"/>
                <w:right w:val="none" w:sz="0" w:space="0" w:color="auto"/>
              </w:divBdr>
            </w:div>
            <w:div w:id="1110049995">
              <w:marLeft w:val="0"/>
              <w:marRight w:val="0"/>
              <w:marTop w:val="0"/>
              <w:marBottom w:val="0"/>
              <w:divBdr>
                <w:top w:val="none" w:sz="0" w:space="0" w:color="auto"/>
                <w:left w:val="none" w:sz="0" w:space="0" w:color="auto"/>
                <w:bottom w:val="none" w:sz="0" w:space="0" w:color="auto"/>
                <w:right w:val="none" w:sz="0" w:space="0" w:color="auto"/>
              </w:divBdr>
            </w:div>
          </w:divsChild>
        </w:div>
        <w:div w:id="1647273419">
          <w:marLeft w:val="0"/>
          <w:marRight w:val="0"/>
          <w:marTop w:val="0"/>
          <w:marBottom w:val="0"/>
          <w:divBdr>
            <w:top w:val="none" w:sz="0" w:space="0" w:color="auto"/>
            <w:left w:val="none" w:sz="0" w:space="0" w:color="auto"/>
            <w:bottom w:val="none" w:sz="0" w:space="0" w:color="auto"/>
            <w:right w:val="none" w:sz="0" w:space="0" w:color="auto"/>
          </w:divBdr>
          <w:divsChild>
            <w:div w:id="203756254">
              <w:marLeft w:val="0"/>
              <w:marRight w:val="0"/>
              <w:marTop w:val="0"/>
              <w:marBottom w:val="0"/>
              <w:divBdr>
                <w:top w:val="none" w:sz="0" w:space="0" w:color="auto"/>
                <w:left w:val="none" w:sz="0" w:space="0" w:color="auto"/>
                <w:bottom w:val="none" w:sz="0" w:space="0" w:color="auto"/>
                <w:right w:val="none" w:sz="0" w:space="0" w:color="auto"/>
              </w:divBdr>
            </w:div>
            <w:div w:id="246811541">
              <w:marLeft w:val="0"/>
              <w:marRight w:val="0"/>
              <w:marTop w:val="0"/>
              <w:marBottom w:val="0"/>
              <w:divBdr>
                <w:top w:val="none" w:sz="0" w:space="0" w:color="auto"/>
                <w:left w:val="none" w:sz="0" w:space="0" w:color="auto"/>
                <w:bottom w:val="none" w:sz="0" w:space="0" w:color="auto"/>
                <w:right w:val="none" w:sz="0" w:space="0" w:color="auto"/>
              </w:divBdr>
            </w:div>
            <w:div w:id="779953998">
              <w:marLeft w:val="0"/>
              <w:marRight w:val="0"/>
              <w:marTop w:val="0"/>
              <w:marBottom w:val="0"/>
              <w:divBdr>
                <w:top w:val="none" w:sz="0" w:space="0" w:color="auto"/>
                <w:left w:val="none" w:sz="0" w:space="0" w:color="auto"/>
                <w:bottom w:val="none" w:sz="0" w:space="0" w:color="auto"/>
                <w:right w:val="none" w:sz="0" w:space="0" w:color="auto"/>
              </w:divBdr>
            </w:div>
            <w:div w:id="127594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692933">
      <w:bodyDiv w:val="1"/>
      <w:marLeft w:val="0"/>
      <w:marRight w:val="0"/>
      <w:marTop w:val="0"/>
      <w:marBottom w:val="0"/>
      <w:divBdr>
        <w:top w:val="none" w:sz="0" w:space="0" w:color="auto"/>
        <w:left w:val="none" w:sz="0" w:space="0" w:color="auto"/>
        <w:bottom w:val="none" w:sz="0" w:space="0" w:color="auto"/>
        <w:right w:val="none" w:sz="0" w:space="0" w:color="auto"/>
      </w:divBdr>
    </w:div>
    <w:div w:id="943801782">
      <w:bodyDiv w:val="1"/>
      <w:marLeft w:val="0"/>
      <w:marRight w:val="0"/>
      <w:marTop w:val="0"/>
      <w:marBottom w:val="0"/>
      <w:divBdr>
        <w:top w:val="none" w:sz="0" w:space="0" w:color="auto"/>
        <w:left w:val="none" w:sz="0" w:space="0" w:color="auto"/>
        <w:bottom w:val="none" w:sz="0" w:space="0" w:color="auto"/>
        <w:right w:val="none" w:sz="0" w:space="0" w:color="auto"/>
      </w:divBdr>
    </w:div>
    <w:div w:id="944271739">
      <w:bodyDiv w:val="1"/>
      <w:marLeft w:val="0"/>
      <w:marRight w:val="0"/>
      <w:marTop w:val="0"/>
      <w:marBottom w:val="0"/>
      <w:divBdr>
        <w:top w:val="none" w:sz="0" w:space="0" w:color="auto"/>
        <w:left w:val="none" w:sz="0" w:space="0" w:color="auto"/>
        <w:bottom w:val="none" w:sz="0" w:space="0" w:color="auto"/>
        <w:right w:val="none" w:sz="0" w:space="0" w:color="auto"/>
      </w:divBdr>
    </w:div>
    <w:div w:id="945961614">
      <w:bodyDiv w:val="1"/>
      <w:marLeft w:val="0"/>
      <w:marRight w:val="0"/>
      <w:marTop w:val="0"/>
      <w:marBottom w:val="0"/>
      <w:divBdr>
        <w:top w:val="none" w:sz="0" w:space="0" w:color="auto"/>
        <w:left w:val="none" w:sz="0" w:space="0" w:color="auto"/>
        <w:bottom w:val="none" w:sz="0" w:space="0" w:color="auto"/>
        <w:right w:val="none" w:sz="0" w:space="0" w:color="auto"/>
      </w:divBdr>
    </w:div>
    <w:div w:id="946884486">
      <w:bodyDiv w:val="1"/>
      <w:marLeft w:val="0"/>
      <w:marRight w:val="0"/>
      <w:marTop w:val="0"/>
      <w:marBottom w:val="0"/>
      <w:divBdr>
        <w:top w:val="none" w:sz="0" w:space="0" w:color="auto"/>
        <w:left w:val="none" w:sz="0" w:space="0" w:color="auto"/>
        <w:bottom w:val="none" w:sz="0" w:space="0" w:color="auto"/>
        <w:right w:val="none" w:sz="0" w:space="0" w:color="auto"/>
      </w:divBdr>
    </w:div>
    <w:div w:id="948509709">
      <w:bodyDiv w:val="1"/>
      <w:marLeft w:val="0"/>
      <w:marRight w:val="0"/>
      <w:marTop w:val="0"/>
      <w:marBottom w:val="0"/>
      <w:divBdr>
        <w:top w:val="none" w:sz="0" w:space="0" w:color="auto"/>
        <w:left w:val="none" w:sz="0" w:space="0" w:color="auto"/>
        <w:bottom w:val="none" w:sz="0" w:space="0" w:color="auto"/>
        <w:right w:val="none" w:sz="0" w:space="0" w:color="auto"/>
      </w:divBdr>
    </w:div>
    <w:div w:id="952632966">
      <w:bodyDiv w:val="1"/>
      <w:marLeft w:val="0"/>
      <w:marRight w:val="0"/>
      <w:marTop w:val="0"/>
      <w:marBottom w:val="0"/>
      <w:divBdr>
        <w:top w:val="none" w:sz="0" w:space="0" w:color="auto"/>
        <w:left w:val="none" w:sz="0" w:space="0" w:color="auto"/>
        <w:bottom w:val="none" w:sz="0" w:space="0" w:color="auto"/>
        <w:right w:val="none" w:sz="0" w:space="0" w:color="auto"/>
      </w:divBdr>
    </w:div>
    <w:div w:id="955865375">
      <w:bodyDiv w:val="1"/>
      <w:marLeft w:val="0"/>
      <w:marRight w:val="0"/>
      <w:marTop w:val="0"/>
      <w:marBottom w:val="0"/>
      <w:divBdr>
        <w:top w:val="none" w:sz="0" w:space="0" w:color="auto"/>
        <w:left w:val="none" w:sz="0" w:space="0" w:color="auto"/>
        <w:bottom w:val="none" w:sz="0" w:space="0" w:color="auto"/>
        <w:right w:val="none" w:sz="0" w:space="0" w:color="auto"/>
      </w:divBdr>
      <w:divsChild>
        <w:div w:id="246035524">
          <w:marLeft w:val="0"/>
          <w:marRight w:val="0"/>
          <w:marTop w:val="0"/>
          <w:marBottom w:val="150"/>
          <w:divBdr>
            <w:top w:val="none" w:sz="0" w:space="0" w:color="auto"/>
            <w:left w:val="none" w:sz="0" w:space="0" w:color="auto"/>
            <w:bottom w:val="none" w:sz="0" w:space="0" w:color="auto"/>
            <w:right w:val="none" w:sz="0" w:space="0" w:color="auto"/>
          </w:divBdr>
        </w:div>
        <w:div w:id="693191257">
          <w:marLeft w:val="0"/>
          <w:marRight w:val="0"/>
          <w:marTop w:val="0"/>
          <w:marBottom w:val="150"/>
          <w:divBdr>
            <w:top w:val="none" w:sz="0" w:space="0" w:color="auto"/>
            <w:left w:val="none" w:sz="0" w:space="0" w:color="auto"/>
            <w:bottom w:val="none" w:sz="0" w:space="0" w:color="auto"/>
            <w:right w:val="none" w:sz="0" w:space="0" w:color="auto"/>
          </w:divBdr>
        </w:div>
        <w:div w:id="728066998">
          <w:marLeft w:val="0"/>
          <w:marRight w:val="0"/>
          <w:marTop w:val="0"/>
          <w:marBottom w:val="150"/>
          <w:divBdr>
            <w:top w:val="none" w:sz="0" w:space="0" w:color="auto"/>
            <w:left w:val="none" w:sz="0" w:space="0" w:color="auto"/>
            <w:bottom w:val="none" w:sz="0" w:space="0" w:color="auto"/>
            <w:right w:val="none" w:sz="0" w:space="0" w:color="auto"/>
          </w:divBdr>
        </w:div>
        <w:div w:id="743259279">
          <w:marLeft w:val="0"/>
          <w:marRight w:val="0"/>
          <w:marTop w:val="0"/>
          <w:marBottom w:val="150"/>
          <w:divBdr>
            <w:top w:val="none" w:sz="0" w:space="0" w:color="auto"/>
            <w:left w:val="none" w:sz="0" w:space="0" w:color="auto"/>
            <w:bottom w:val="none" w:sz="0" w:space="0" w:color="auto"/>
            <w:right w:val="none" w:sz="0" w:space="0" w:color="auto"/>
          </w:divBdr>
        </w:div>
        <w:div w:id="1176380516">
          <w:marLeft w:val="0"/>
          <w:marRight w:val="0"/>
          <w:marTop w:val="0"/>
          <w:marBottom w:val="150"/>
          <w:divBdr>
            <w:top w:val="none" w:sz="0" w:space="0" w:color="auto"/>
            <w:left w:val="none" w:sz="0" w:space="0" w:color="auto"/>
            <w:bottom w:val="none" w:sz="0" w:space="0" w:color="auto"/>
            <w:right w:val="none" w:sz="0" w:space="0" w:color="auto"/>
          </w:divBdr>
        </w:div>
        <w:div w:id="1340622765">
          <w:marLeft w:val="0"/>
          <w:marRight w:val="0"/>
          <w:marTop w:val="0"/>
          <w:marBottom w:val="150"/>
          <w:divBdr>
            <w:top w:val="none" w:sz="0" w:space="0" w:color="auto"/>
            <w:left w:val="none" w:sz="0" w:space="0" w:color="auto"/>
            <w:bottom w:val="none" w:sz="0" w:space="0" w:color="auto"/>
            <w:right w:val="none" w:sz="0" w:space="0" w:color="auto"/>
          </w:divBdr>
        </w:div>
        <w:div w:id="1366832766">
          <w:marLeft w:val="0"/>
          <w:marRight w:val="0"/>
          <w:marTop w:val="0"/>
          <w:marBottom w:val="150"/>
          <w:divBdr>
            <w:top w:val="none" w:sz="0" w:space="0" w:color="auto"/>
            <w:left w:val="none" w:sz="0" w:space="0" w:color="auto"/>
            <w:bottom w:val="none" w:sz="0" w:space="0" w:color="auto"/>
            <w:right w:val="none" w:sz="0" w:space="0" w:color="auto"/>
          </w:divBdr>
        </w:div>
      </w:divsChild>
    </w:div>
    <w:div w:id="956837059">
      <w:bodyDiv w:val="1"/>
      <w:marLeft w:val="0"/>
      <w:marRight w:val="0"/>
      <w:marTop w:val="0"/>
      <w:marBottom w:val="0"/>
      <w:divBdr>
        <w:top w:val="none" w:sz="0" w:space="0" w:color="auto"/>
        <w:left w:val="none" w:sz="0" w:space="0" w:color="auto"/>
        <w:bottom w:val="none" w:sz="0" w:space="0" w:color="auto"/>
        <w:right w:val="none" w:sz="0" w:space="0" w:color="auto"/>
      </w:divBdr>
    </w:div>
    <w:div w:id="958220414">
      <w:bodyDiv w:val="1"/>
      <w:marLeft w:val="0"/>
      <w:marRight w:val="0"/>
      <w:marTop w:val="0"/>
      <w:marBottom w:val="0"/>
      <w:divBdr>
        <w:top w:val="none" w:sz="0" w:space="0" w:color="auto"/>
        <w:left w:val="none" w:sz="0" w:space="0" w:color="auto"/>
        <w:bottom w:val="none" w:sz="0" w:space="0" w:color="auto"/>
        <w:right w:val="none" w:sz="0" w:space="0" w:color="auto"/>
      </w:divBdr>
    </w:div>
    <w:div w:id="958533508">
      <w:bodyDiv w:val="1"/>
      <w:marLeft w:val="0"/>
      <w:marRight w:val="0"/>
      <w:marTop w:val="0"/>
      <w:marBottom w:val="0"/>
      <w:divBdr>
        <w:top w:val="none" w:sz="0" w:space="0" w:color="auto"/>
        <w:left w:val="none" w:sz="0" w:space="0" w:color="auto"/>
        <w:bottom w:val="none" w:sz="0" w:space="0" w:color="auto"/>
        <w:right w:val="none" w:sz="0" w:space="0" w:color="auto"/>
      </w:divBdr>
      <w:divsChild>
        <w:div w:id="95564198">
          <w:marLeft w:val="0"/>
          <w:marRight w:val="0"/>
          <w:marTop w:val="0"/>
          <w:marBottom w:val="150"/>
          <w:divBdr>
            <w:top w:val="none" w:sz="0" w:space="0" w:color="auto"/>
            <w:left w:val="none" w:sz="0" w:space="0" w:color="auto"/>
            <w:bottom w:val="none" w:sz="0" w:space="0" w:color="auto"/>
            <w:right w:val="none" w:sz="0" w:space="0" w:color="auto"/>
          </w:divBdr>
        </w:div>
        <w:div w:id="622805612">
          <w:marLeft w:val="0"/>
          <w:marRight w:val="0"/>
          <w:marTop w:val="0"/>
          <w:marBottom w:val="150"/>
          <w:divBdr>
            <w:top w:val="none" w:sz="0" w:space="0" w:color="auto"/>
            <w:left w:val="none" w:sz="0" w:space="0" w:color="auto"/>
            <w:bottom w:val="none" w:sz="0" w:space="0" w:color="auto"/>
            <w:right w:val="none" w:sz="0" w:space="0" w:color="auto"/>
          </w:divBdr>
        </w:div>
        <w:div w:id="1013723883">
          <w:marLeft w:val="0"/>
          <w:marRight w:val="0"/>
          <w:marTop w:val="0"/>
          <w:marBottom w:val="150"/>
          <w:divBdr>
            <w:top w:val="none" w:sz="0" w:space="0" w:color="auto"/>
            <w:left w:val="none" w:sz="0" w:space="0" w:color="auto"/>
            <w:bottom w:val="none" w:sz="0" w:space="0" w:color="auto"/>
            <w:right w:val="none" w:sz="0" w:space="0" w:color="auto"/>
          </w:divBdr>
        </w:div>
        <w:div w:id="1455515788">
          <w:marLeft w:val="0"/>
          <w:marRight w:val="0"/>
          <w:marTop w:val="0"/>
          <w:marBottom w:val="150"/>
          <w:divBdr>
            <w:top w:val="none" w:sz="0" w:space="0" w:color="auto"/>
            <w:left w:val="none" w:sz="0" w:space="0" w:color="auto"/>
            <w:bottom w:val="none" w:sz="0" w:space="0" w:color="auto"/>
            <w:right w:val="none" w:sz="0" w:space="0" w:color="auto"/>
          </w:divBdr>
        </w:div>
        <w:div w:id="1595555859">
          <w:marLeft w:val="0"/>
          <w:marRight w:val="0"/>
          <w:marTop w:val="0"/>
          <w:marBottom w:val="150"/>
          <w:divBdr>
            <w:top w:val="none" w:sz="0" w:space="0" w:color="auto"/>
            <w:left w:val="none" w:sz="0" w:space="0" w:color="auto"/>
            <w:bottom w:val="none" w:sz="0" w:space="0" w:color="auto"/>
            <w:right w:val="none" w:sz="0" w:space="0" w:color="auto"/>
          </w:divBdr>
        </w:div>
        <w:div w:id="1665664179">
          <w:marLeft w:val="0"/>
          <w:marRight w:val="0"/>
          <w:marTop w:val="0"/>
          <w:marBottom w:val="150"/>
          <w:divBdr>
            <w:top w:val="none" w:sz="0" w:space="0" w:color="auto"/>
            <w:left w:val="none" w:sz="0" w:space="0" w:color="auto"/>
            <w:bottom w:val="none" w:sz="0" w:space="0" w:color="auto"/>
            <w:right w:val="none" w:sz="0" w:space="0" w:color="auto"/>
          </w:divBdr>
        </w:div>
        <w:div w:id="1666082944">
          <w:marLeft w:val="0"/>
          <w:marRight w:val="0"/>
          <w:marTop w:val="0"/>
          <w:marBottom w:val="150"/>
          <w:divBdr>
            <w:top w:val="none" w:sz="0" w:space="0" w:color="auto"/>
            <w:left w:val="none" w:sz="0" w:space="0" w:color="auto"/>
            <w:bottom w:val="none" w:sz="0" w:space="0" w:color="auto"/>
            <w:right w:val="none" w:sz="0" w:space="0" w:color="auto"/>
          </w:divBdr>
        </w:div>
      </w:divsChild>
    </w:div>
    <w:div w:id="958881034">
      <w:bodyDiv w:val="1"/>
      <w:marLeft w:val="0"/>
      <w:marRight w:val="0"/>
      <w:marTop w:val="0"/>
      <w:marBottom w:val="0"/>
      <w:divBdr>
        <w:top w:val="none" w:sz="0" w:space="0" w:color="auto"/>
        <w:left w:val="none" w:sz="0" w:space="0" w:color="auto"/>
        <w:bottom w:val="none" w:sz="0" w:space="0" w:color="auto"/>
        <w:right w:val="none" w:sz="0" w:space="0" w:color="auto"/>
      </w:divBdr>
    </w:div>
    <w:div w:id="959259031">
      <w:bodyDiv w:val="1"/>
      <w:marLeft w:val="0"/>
      <w:marRight w:val="0"/>
      <w:marTop w:val="0"/>
      <w:marBottom w:val="0"/>
      <w:divBdr>
        <w:top w:val="none" w:sz="0" w:space="0" w:color="auto"/>
        <w:left w:val="none" w:sz="0" w:space="0" w:color="auto"/>
        <w:bottom w:val="none" w:sz="0" w:space="0" w:color="auto"/>
        <w:right w:val="none" w:sz="0" w:space="0" w:color="auto"/>
      </w:divBdr>
    </w:div>
    <w:div w:id="959337280">
      <w:bodyDiv w:val="1"/>
      <w:marLeft w:val="0"/>
      <w:marRight w:val="0"/>
      <w:marTop w:val="0"/>
      <w:marBottom w:val="0"/>
      <w:divBdr>
        <w:top w:val="none" w:sz="0" w:space="0" w:color="auto"/>
        <w:left w:val="none" w:sz="0" w:space="0" w:color="auto"/>
        <w:bottom w:val="none" w:sz="0" w:space="0" w:color="auto"/>
        <w:right w:val="none" w:sz="0" w:space="0" w:color="auto"/>
      </w:divBdr>
    </w:div>
    <w:div w:id="960187587">
      <w:bodyDiv w:val="1"/>
      <w:marLeft w:val="0"/>
      <w:marRight w:val="0"/>
      <w:marTop w:val="0"/>
      <w:marBottom w:val="0"/>
      <w:divBdr>
        <w:top w:val="none" w:sz="0" w:space="0" w:color="auto"/>
        <w:left w:val="none" w:sz="0" w:space="0" w:color="auto"/>
        <w:bottom w:val="none" w:sz="0" w:space="0" w:color="auto"/>
        <w:right w:val="none" w:sz="0" w:space="0" w:color="auto"/>
      </w:divBdr>
    </w:div>
    <w:div w:id="960380160">
      <w:bodyDiv w:val="1"/>
      <w:marLeft w:val="0"/>
      <w:marRight w:val="0"/>
      <w:marTop w:val="0"/>
      <w:marBottom w:val="0"/>
      <w:divBdr>
        <w:top w:val="none" w:sz="0" w:space="0" w:color="auto"/>
        <w:left w:val="none" w:sz="0" w:space="0" w:color="auto"/>
        <w:bottom w:val="none" w:sz="0" w:space="0" w:color="auto"/>
        <w:right w:val="none" w:sz="0" w:space="0" w:color="auto"/>
      </w:divBdr>
    </w:div>
    <w:div w:id="962537147">
      <w:bodyDiv w:val="1"/>
      <w:marLeft w:val="0"/>
      <w:marRight w:val="0"/>
      <w:marTop w:val="0"/>
      <w:marBottom w:val="0"/>
      <w:divBdr>
        <w:top w:val="none" w:sz="0" w:space="0" w:color="auto"/>
        <w:left w:val="none" w:sz="0" w:space="0" w:color="auto"/>
        <w:bottom w:val="none" w:sz="0" w:space="0" w:color="auto"/>
        <w:right w:val="none" w:sz="0" w:space="0" w:color="auto"/>
      </w:divBdr>
    </w:div>
    <w:div w:id="964194543">
      <w:bodyDiv w:val="1"/>
      <w:marLeft w:val="0"/>
      <w:marRight w:val="0"/>
      <w:marTop w:val="0"/>
      <w:marBottom w:val="0"/>
      <w:divBdr>
        <w:top w:val="none" w:sz="0" w:space="0" w:color="auto"/>
        <w:left w:val="none" w:sz="0" w:space="0" w:color="auto"/>
        <w:bottom w:val="none" w:sz="0" w:space="0" w:color="auto"/>
        <w:right w:val="none" w:sz="0" w:space="0" w:color="auto"/>
      </w:divBdr>
    </w:div>
    <w:div w:id="964238241">
      <w:bodyDiv w:val="1"/>
      <w:marLeft w:val="0"/>
      <w:marRight w:val="0"/>
      <w:marTop w:val="0"/>
      <w:marBottom w:val="0"/>
      <w:divBdr>
        <w:top w:val="none" w:sz="0" w:space="0" w:color="auto"/>
        <w:left w:val="none" w:sz="0" w:space="0" w:color="auto"/>
        <w:bottom w:val="none" w:sz="0" w:space="0" w:color="auto"/>
        <w:right w:val="none" w:sz="0" w:space="0" w:color="auto"/>
      </w:divBdr>
    </w:div>
    <w:div w:id="965938079">
      <w:bodyDiv w:val="1"/>
      <w:marLeft w:val="0"/>
      <w:marRight w:val="0"/>
      <w:marTop w:val="0"/>
      <w:marBottom w:val="0"/>
      <w:divBdr>
        <w:top w:val="none" w:sz="0" w:space="0" w:color="auto"/>
        <w:left w:val="none" w:sz="0" w:space="0" w:color="auto"/>
        <w:bottom w:val="none" w:sz="0" w:space="0" w:color="auto"/>
        <w:right w:val="none" w:sz="0" w:space="0" w:color="auto"/>
      </w:divBdr>
      <w:divsChild>
        <w:div w:id="174073532">
          <w:marLeft w:val="0"/>
          <w:marRight w:val="0"/>
          <w:marTop w:val="0"/>
          <w:marBottom w:val="150"/>
          <w:divBdr>
            <w:top w:val="none" w:sz="0" w:space="0" w:color="auto"/>
            <w:left w:val="none" w:sz="0" w:space="0" w:color="auto"/>
            <w:bottom w:val="none" w:sz="0" w:space="0" w:color="auto"/>
            <w:right w:val="none" w:sz="0" w:space="0" w:color="auto"/>
          </w:divBdr>
        </w:div>
        <w:div w:id="439951545">
          <w:marLeft w:val="0"/>
          <w:marRight w:val="0"/>
          <w:marTop w:val="0"/>
          <w:marBottom w:val="150"/>
          <w:divBdr>
            <w:top w:val="none" w:sz="0" w:space="0" w:color="auto"/>
            <w:left w:val="none" w:sz="0" w:space="0" w:color="auto"/>
            <w:bottom w:val="none" w:sz="0" w:space="0" w:color="auto"/>
            <w:right w:val="none" w:sz="0" w:space="0" w:color="auto"/>
          </w:divBdr>
        </w:div>
        <w:div w:id="1140028309">
          <w:marLeft w:val="0"/>
          <w:marRight w:val="0"/>
          <w:marTop w:val="0"/>
          <w:marBottom w:val="150"/>
          <w:divBdr>
            <w:top w:val="none" w:sz="0" w:space="0" w:color="auto"/>
            <w:left w:val="none" w:sz="0" w:space="0" w:color="auto"/>
            <w:bottom w:val="none" w:sz="0" w:space="0" w:color="auto"/>
            <w:right w:val="none" w:sz="0" w:space="0" w:color="auto"/>
          </w:divBdr>
          <w:divsChild>
            <w:div w:id="370418264">
              <w:marLeft w:val="0"/>
              <w:marRight w:val="0"/>
              <w:marTop w:val="0"/>
              <w:marBottom w:val="150"/>
              <w:divBdr>
                <w:top w:val="none" w:sz="0" w:space="0" w:color="auto"/>
                <w:left w:val="none" w:sz="0" w:space="0" w:color="auto"/>
                <w:bottom w:val="none" w:sz="0" w:space="0" w:color="auto"/>
                <w:right w:val="none" w:sz="0" w:space="0" w:color="auto"/>
              </w:divBdr>
            </w:div>
            <w:div w:id="383796985">
              <w:marLeft w:val="0"/>
              <w:marRight w:val="0"/>
              <w:marTop w:val="0"/>
              <w:marBottom w:val="150"/>
              <w:divBdr>
                <w:top w:val="none" w:sz="0" w:space="0" w:color="auto"/>
                <w:left w:val="none" w:sz="0" w:space="0" w:color="auto"/>
                <w:bottom w:val="none" w:sz="0" w:space="0" w:color="auto"/>
                <w:right w:val="none" w:sz="0" w:space="0" w:color="auto"/>
              </w:divBdr>
            </w:div>
            <w:div w:id="536283105">
              <w:marLeft w:val="0"/>
              <w:marRight w:val="0"/>
              <w:marTop w:val="0"/>
              <w:marBottom w:val="150"/>
              <w:divBdr>
                <w:top w:val="none" w:sz="0" w:space="0" w:color="auto"/>
                <w:left w:val="none" w:sz="0" w:space="0" w:color="auto"/>
                <w:bottom w:val="none" w:sz="0" w:space="0" w:color="auto"/>
                <w:right w:val="none" w:sz="0" w:space="0" w:color="auto"/>
              </w:divBdr>
            </w:div>
            <w:div w:id="662779663">
              <w:marLeft w:val="0"/>
              <w:marRight w:val="0"/>
              <w:marTop w:val="0"/>
              <w:marBottom w:val="150"/>
              <w:divBdr>
                <w:top w:val="none" w:sz="0" w:space="0" w:color="auto"/>
                <w:left w:val="none" w:sz="0" w:space="0" w:color="auto"/>
                <w:bottom w:val="none" w:sz="0" w:space="0" w:color="auto"/>
                <w:right w:val="none" w:sz="0" w:space="0" w:color="auto"/>
              </w:divBdr>
            </w:div>
            <w:div w:id="744843622">
              <w:marLeft w:val="0"/>
              <w:marRight w:val="0"/>
              <w:marTop w:val="0"/>
              <w:marBottom w:val="150"/>
              <w:divBdr>
                <w:top w:val="none" w:sz="0" w:space="0" w:color="auto"/>
                <w:left w:val="none" w:sz="0" w:space="0" w:color="auto"/>
                <w:bottom w:val="none" w:sz="0" w:space="0" w:color="auto"/>
                <w:right w:val="none" w:sz="0" w:space="0" w:color="auto"/>
              </w:divBdr>
            </w:div>
            <w:div w:id="926694392">
              <w:marLeft w:val="0"/>
              <w:marRight w:val="0"/>
              <w:marTop w:val="0"/>
              <w:marBottom w:val="150"/>
              <w:divBdr>
                <w:top w:val="none" w:sz="0" w:space="0" w:color="auto"/>
                <w:left w:val="none" w:sz="0" w:space="0" w:color="auto"/>
                <w:bottom w:val="none" w:sz="0" w:space="0" w:color="auto"/>
                <w:right w:val="none" w:sz="0" w:space="0" w:color="auto"/>
              </w:divBdr>
            </w:div>
            <w:div w:id="1235428790">
              <w:marLeft w:val="0"/>
              <w:marRight w:val="0"/>
              <w:marTop w:val="0"/>
              <w:marBottom w:val="150"/>
              <w:divBdr>
                <w:top w:val="none" w:sz="0" w:space="0" w:color="auto"/>
                <w:left w:val="none" w:sz="0" w:space="0" w:color="auto"/>
                <w:bottom w:val="none" w:sz="0" w:space="0" w:color="auto"/>
                <w:right w:val="none" w:sz="0" w:space="0" w:color="auto"/>
              </w:divBdr>
            </w:div>
            <w:div w:id="1763913015">
              <w:marLeft w:val="0"/>
              <w:marRight w:val="0"/>
              <w:marTop w:val="0"/>
              <w:marBottom w:val="150"/>
              <w:divBdr>
                <w:top w:val="none" w:sz="0" w:space="0" w:color="auto"/>
                <w:left w:val="none" w:sz="0" w:space="0" w:color="auto"/>
                <w:bottom w:val="none" w:sz="0" w:space="0" w:color="auto"/>
                <w:right w:val="none" w:sz="0" w:space="0" w:color="auto"/>
              </w:divBdr>
            </w:div>
            <w:div w:id="189716183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971519373">
      <w:bodyDiv w:val="1"/>
      <w:marLeft w:val="0"/>
      <w:marRight w:val="0"/>
      <w:marTop w:val="0"/>
      <w:marBottom w:val="0"/>
      <w:divBdr>
        <w:top w:val="none" w:sz="0" w:space="0" w:color="auto"/>
        <w:left w:val="none" w:sz="0" w:space="0" w:color="auto"/>
        <w:bottom w:val="none" w:sz="0" w:space="0" w:color="auto"/>
        <w:right w:val="none" w:sz="0" w:space="0" w:color="auto"/>
      </w:divBdr>
    </w:div>
    <w:div w:id="972752396">
      <w:bodyDiv w:val="1"/>
      <w:marLeft w:val="0"/>
      <w:marRight w:val="0"/>
      <w:marTop w:val="0"/>
      <w:marBottom w:val="0"/>
      <w:divBdr>
        <w:top w:val="none" w:sz="0" w:space="0" w:color="auto"/>
        <w:left w:val="none" w:sz="0" w:space="0" w:color="auto"/>
        <w:bottom w:val="none" w:sz="0" w:space="0" w:color="auto"/>
        <w:right w:val="none" w:sz="0" w:space="0" w:color="auto"/>
      </w:divBdr>
    </w:div>
    <w:div w:id="972825948">
      <w:bodyDiv w:val="1"/>
      <w:marLeft w:val="0"/>
      <w:marRight w:val="0"/>
      <w:marTop w:val="0"/>
      <w:marBottom w:val="0"/>
      <w:divBdr>
        <w:top w:val="none" w:sz="0" w:space="0" w:color="auto"/>
        <w:left w:val="none" w:sz="0" w:space="0" w:color="auto"/>
        <w:bottom w:val="none" w:sz="0" w:space="0" w:color="auto"/>
        <w:right w:val="none" w:sz="0" w:space="0" w:color="auto"/>
      </w:divBdr>
    </w:div>
    <w:div w:id="976297643">
      <w:bodyDiv w:val="1"/>
      <w:marLeft w:val="0"/>
      <w:marRight w:val="0"/>
      <w:marTop w:val="0"/>
      <w:marBottom w:val="0"/>
      <w:divBdr>
        <w:top w:val="none" w:sz="0" w:space="0" w:color="auto"/>
        <w:left w:val="none" w:sz="0" w:space="0" w:color="auto"/>
        <w:bottom w:val="none" w:sz="0" w:space="0" w:color="auto"/>
        <w:right w:val="none" w:sz="0" w:space="0" w:color="auto"/>
      </w:divBdr>
      <w:divsChild>
        <w:div w:id="14355588">
          <w:marLeft w:val="0"/>
          <w:marRight w:val="0"/>
          <w:marTop w:val="0"/>
          <w:marBottom w:val="150"/>
          <w:divBdr>
            <w:top w:val="none" w:sz="0" w:space="0" w:color="auto"/>
            <w:left w:val="none" w:sz="0" w:space="0" w:color="auto"/>
            <w:bottom w:val="none" w:sz="0" w:space="0" w:color="auto"/>
            <w:right w:val="none" w:sz="0" w:space="0" w:color="auto"/>
          </w:divBdr>
        </w:div>
        <w:div w:id="994869216">
          <w:marLeft w:val="0"/>
          <w:marRight w:val="0"/>
          <w:marTop w:val="0"/>
          <w:marBottom w:val="150"/>
          <w:divBdr>
            <w:top w:val="none" w:sz="0" w:space="0" w:color="auto"/>
            <w:left w:val="none" w:sz="0" w:space="0" w:color="auto"/>
            <w:bottom w:val="none" w:sz="0" w:space="0" w:color="auto"/>
            <w:right w:val="none" w:sz="0" w:space="0" w:color="auto"/>
          </w:divBdr>
        </w:div>
        <w:div w:id="1691487878">
          <w:marLeft w:val="0"/>
          <w:marRight w:val="0"/>
          <w:marTop w:val="0"/>
          <w:marBottom w:val="150"/>
          <w:divBdr>
            <w:top w:val="none" w:sz="0" w:space="0" w:color="auto"/>
            <w:left w:val="none" w:sz="0" w:space="0" w:color="auto"/>
            <w:bottom w:val="none" w:sz="0" w:space="0" w:color="auto"/>
            <w:right w:val="none" w:sz="0" w:space="0" w:color="auto"/>
          </w:divBdr>
        </w:div>
      </w:divsChild>
    </w:div>
    <w:div w:id="979992063">
      <w:bodyDiv w:val="1"/>
      <w:marLeft w:val="0"/>
      <w:marRight w:val="0"/>
      <w:marTop w:val="0"/>
      <w:marBottom w:val="0"/>
      <w:divBdr>
        <w:top w:val="none" w:sz="0" w:space="0" w:color="auto"/>
        <w:left w:val="none" w:sz="0" w:space="0" w:color="auto"/>
        <w:bottom w:val="none" w:sz="0" w:space="0" w:color="auto"/>
        <w:right w:val="none" w:sz="0" w:space="0" w:color="auto"/>
      </w:divBdr>
    </w:div>
    <w:div w:id="980112143">
      <w:bodyDiv w:val="1"/>
      <w:marLeft w:val="0"/>
      <w:marRight w:val="0"/>
      <w:marTop w:val="0"/>
      <w:marBottom w:val="0"/>
      <w:divBdr>
        <w:top w:val="none" w:sz="0" w:space="0" w:color="auto"/>
        <w:left w:val="none" w:sz="0" w:space="0" w:color="auto"/>
        <w:bottom w:val="none" w:sz="0" w:space="0" w:color="auto"/>
        <w:right w:val="none" w:sz="0" w:space="0" w:color="auto"/>
      </w:divBdr>
      <w:divsChild>
        <w:div w:id="412900497">
          <w:marLeft w:val="0"/>
          <w:marRight w:val="0"/>
          <w:marTop w:val="0"/>
          <w:marBottom w:val="150"/>
          <w:divBdr>
            <w:top w:val="none" w:sz="0" w:space="0" w:color="auto"/>
            <w:left w:val="none" w:sz="0" w:space="0" w:color="auto"/>
            <w:bottom w:val="none" w:sz="0" w:space="0" w:color="auto"/>
            <w:right w:val="none" w:sz="0" w:space="0" w:color="auto"/>
          </w:divBdr>
        </w:div>
        <w:div w:id="912857685">
          <w:marLeft w:val="0"/>
          <w:marRight w:val="0"/>
          <w:marTop w:val="0"/>
          <w:marBottom w:val="150"/>
          <w:divBdr>
            <w:top w:val="none" w:sz="0" w:space="0" w:color="auto"/>
            <w:left w:val="none" w:sz="0" w:space="0" w:color="auto"/>
            <w:bottom w:val="none" w:sz="0" w:space="0" w:color="auto"/>
            <w:right w:val="none" w:sz="0" w:space="0" w:color="auto"/>
          </w:divBdr>
        </w:div>
        <w:div w:id="939486788">
          <w:marLeft w:val="0"/>
          <w:marRight w:val="0"/>
          <w:marTop w:val="0"/>
          <w:marBottom w:val="150"/>
          <w:divBdr>
            <w:top w:val="none" w:sz="0" w:space="0" w:color="auto"/>
            <w:left w:val="none" w:sz="0" w:space="0" w:color="auto"/>
            <w:bottom w:val="none" w:sz="0" w:space="0" w:color="auto"/>
            <w:right w:val="none" w:sz="0" w:space="0" w:color="auto"/>
          </w:divBdr>
        </w:div>
        <w:div w:id="974801426">
          <w:marLeft w:val="0"/>
          <w:marRight w:val="0"/>
          <w:marTop w:val="0"/>
          <w:marBottom w:val="150"/>
          <w:divBdr>
            <w:top w:val="none" w:sz="0" w:space="0" w:color="auto"/>
            <w:left w:val="none" w:sz="0" w:space="0" w:color="auto"/>
            <w:bottom w:val="none" w:sz="0" w:space="0" w:color="auto"/>
            <w:right w:val="none" w:sz="0" w:space="0" w:color="auto"/>
          </w:divBdr>
        </w:div>
        <w:div w:id="1043142613">
          <w:marLeft w:val="0"/>
          <w:marRight w:val="0"/>
          <w:marTop w:val="0"/>
          <w:marBottom w:val="150"/>
          <w:divBdr>
            <w:top w:val="none" w:sz="0" w:space="0" w:color="auto"/>
            <w:left w:val="none" w:sz="0" w:space="0" w:color="auto"/>
            <w:bottom w:val="none" w:sz="0" w:space="0" w:color="auto"/>
            <w:right w:val="none" w:sz="0" w:space="0" w:color="auto"/>
          </w:divBdr>
        </w:div>
        <w:div w:id="1248077084">
          <w:marLeft w:val="0"/>
          <w:marRight w:val="0"/>
          <w:marTop w:val="0"/>
          <w:marBottom w:val="150"/>
          <w:divBdr>
            <w:top w:val="none" w:sz="0" w:space="0" w:color="auto"/>
            <w:left w:val="none" w:sz="0" w:space="0" w:color="auto"/>
            <w:bottom w:val="none" w:sz="0" w:space="0" w:color="auto"/>
            <w:right w:val="none" w:sz="0" w:space="0" w:color="auto"/>
          </w:divBdr>
        </w:div>
        <w:div w:id="1401520075">
          <w:marLeft w:val="0"/>
          <w:marRight w:val="0"/>
          <w:marTop w:val="0"/>
          <w:marBottom w:val="150"/>
          <w:divBdr>
            <w:top w:val="none" w:sz="0" w:space="0" w:color="auto"/>
            <w:left w:val="none" w:sz="0" w:space="0" w:color="auto"/>
            <w:bottom w:val="none" w:sz="0" w:space="0" w:color="auto"/>
            <w:right w:val="none" w:sz="0" w:space="0" w:color="auto"/>
          </w:divBdr>
        </w:div>
        <w:div w:id="1528565736">
          <w:marLeft w:val="0"/>
          <w:marRight w:val="0"/>
          <w:marTop w:val="0"/>
          <w:marBottom w:val="150"/>
          <w:divBdr>
            <w:top w:val="none" w:sz="0" w:space="0" w:color="auto"/>
            <w:left w:val="none" w:sz="0" w:space="0" w:color="auto"/>
            <w:bottom w:val="none" w:sz="0" w:space="0" w:color="auto"/>
            <w:right w:val="none" w:sz="0" w:space="0" w:color="auto"/>
          </w:divBdr>
        </w:div>
        <w:div w:id="1687556233">
          <w:marLeft w:val="0"/>
          <w:marRight w:val="0"/>
          <w:marTop w:val="0"/>
          <w:marBottom w:val="150"/>
          <w:divBdr>
            <w:top w:val="none" w:sz="0" w:space="0" w:color="auto"/>
            <w:left w:val="none" w:sz="0" w:space="0" w:color="auto"/>
            <w:bottom w:val="none" w:sz="0" w:space="0" w:color="auto"/>
            <w:right w:val="none" w:sz="0" w:space="0" w:color="auto"/>
          </w:divBdr>
        </w:div>
        <w:div w:id="1848640298">
          <w:marLeft w:val="0"/>
          <w:marRight w:val="0"/>
          <w:marTop w:val="0"/>
          <w:marBottom w:val="150"/>
          <w:divBdr>
            <w:top w:val="none" w:sz="0" w:space="0" w:color="auto"/>
            <w:left w:val="none" w:sz="0" w:space="0" w:color="auto"/>
            <w:bottom w:val="none" w:sz="0" w:space="0" w:color="auto"/>
            <w:right w:val="none" w:sz="0" w:space="0" w:color="auto"/>
          </w:divBdr>
        </w:div>
        <w:div w:id="2018996349">
          <w:marLeft w:val="0"/>
          <w:marRight w:val="0"/>
          <w:marTop w:val="0"/>
          <w:marBottom w:val="150"/>
          <w:divBdr>
            <w:top w:val="none" w:sz="0" w:space="0" w:color="auto"/>
            <w:left w:val="none" w:sz="0" w:space="0" w:color="auto"/>
            <w:bottom w:val="none" w:sz="0" w:space="0" w:color="auto"/>
            <w:right w:val="none" w:sz="0" w:space="0" w:color="auto"/>
          </w:divBdr>
        </w:div>
      </w:divsChild>
    </w:div>
    <w:div w:id="980308124">
      <w:bodyDiv w:val="1"/>
      <w:marLeft w:val="0"/>
      <w:marRight w:val="0"/>
      <w:marTop w:val="0"/>
      <w:marBottom w:val="0"/>
      <w:divBdr>
        <w:top w:val="none" w:sz="0" w:space="0" w:color="auto"/>
        <w:left w:val="none" w:sz="0" w:space="0" w:color="auto"/>
        <w:bottom w:val="none" w:sz="0" w:space="0" w:color="auto"/>
        <w:right w:val="none" w:sz="0" w:space="0" w:color="auto"/>
      </w:divBdr>
    </w:div>
    <w:div w:id="982345022">
      <w:bodyDiv w:val="1"/>
      <w:marLeft w:val="0"/>
      <w:marRight w:val="0"/>
      <w:marTop w:val="0"/>
      <w:marBottom w:val="0"/>
      <w:divBdr>
        <w:top w:val="none" w:sz="0" w:space="0" w:color="auto"/>
        <w:left w:val="none" w:sz="0" w:space="0" w:color="auto"/>
        <w:bottom w:val="none" w:sz="0" w:space="0" w:color="auto"/>
        <w:right w:val="none" w:sz="0" w:space="0" w:color="auto"/>
      </w:divBdr>
    </w:div>
    <w:div w:id="982613849">
      <w:bodyDiv w:val="1"/>
      <w:marLeft w:val="0"/>
      <w:marRight w:val="0"/>
      <w:marTop w:val="0"/>
      <w:marBottom w:val="0"/>
      <w:divBdr>
        <w:top w:val="none" w:sz="0" w:space="0" w:color="auto"/>
        <w:left w:val="none" w:sz="0" w:space="0" w:color="auto"/>
        <w:bottom w:val="none" w:sz="0" w:space="0" w:color="auto"/>
        <w:right w:val="none" w:sz="0" w:space="0" w:color="auto"/>
      </w:divBdr>
    </w:div>
    <w:div w:id="982733767">
      <w:bodyDiv w:val="1"/>
      <w:marLeft w:val="0"/>
      <w:marRight w:val="0"/>
      <w:marTop w:val="0"/>
      <w:marBottom w:val="0"/>
      <w:divBdr>
        <w:top w:val="none" w:sz="0" w:space="0" w:color="auto"/>
        <w:left w:val="none" w:sz="0" w:space="0" w:color="auto"/>
        <w:bottom w:val="none" w:sz="0" w:space="0" w:color="auto"/>
        <w:right w:val="none" w:sz="0" w:space="0" w:color="auto"/>
      </w:divBdr>
      <w:divsChild>
        <w:div w:id="157581233">
          <w:marLeft w:val="0"/>
          <w:marRight w:val="0"/>
          <w:marTop w:val="0"/>
          <w:marBottom w:val="0"/>
          <w:divBdr>
            <w:top w:val="none" w:sz="0" w:space="0" w:color="auto"/>
            <w:left w:val="none" w:sz="0" w:space="0" w:color="auto"/>
            <w:bottom w:val="none" w:sz="0" w:space="0" w:color="auto"/>
            <w:right w:val="none" w:sz="0" w:space="0" w:color="auto"/>
          </w:divBdr>
        </w:div>
        <w:div w:id="263078795">
          <w:marLeft w:val="0"/>
          <w:marRight w:val="0"/>
          <w:marTop w:val="0"/>
          <w:marBottom w:val="0"/>
          <w:divBdr>
            <w:top w:val="none" w:sz="0" w:space="0" w:color="auto"/>
            <w:left w:val="none" w:sz="0" w:space="0" w:color="auto"/>
            <w:bottom w:val="none" w:sz="0" w:space="0" w:color="auto"/>
            <w:right w:val="none" w:sz="0" w:space="0" w:color="auto"/>
          </w:divBdr>
        </w:div>
        <w:div w:id="353653873">
          <w:marLeft w:val="0"/>
          <w:marRight w:val="0"/>
          <w:marTop w:val="0"/>
          <w:marBottom w:val="0"/>
          <w:divBdr>
            <w:top w:val="none" w:sz="0" w:space="0" w:color="auto"/>
            <w:left w:val="none" w:sz="0" w:space="0" w:color="auto"/>
            <w:bottom w:val="none" w:sz="0" w:space="0" w:color="auto"/>
            <w:right w:val="none" w:sz="0" w:space="0" w:color="auto"/>
          </w:divBdr>
        </w:div>
        <w:div w:id="510609253">
          <w:marLeft w:val="0"/>
          <w:marRight w:val="0"/>
          <w:marTop w:val="0"/>
          <w:marBottom w:val="0"/>
          <w:divBdr>
            <w:top w:val="none" w:sz="0" w:space="0" w:color="auto"/>
            <w:left w:val="none" w:sz="0" w:space="0" w:color="auto"/>
            <w:bottom w:val="none" w:sz="0" w:space="0" w:color="auto"/>
            <w:right w:val="none" w:sz="0" w:space="0" w:color="auto"/>
          </w:divBdr>
        </w:div>
        <w:div w:id="1235703483">
          <w:marLeft w:val="0"/>
          <w:marRight w:val="0"/>
          <w:marTop w:val="0"/>
          <w:marBottom w:val="0"/>
          <w:divBdr>
            <w:top w:val="none" w:sz="0" w:space="0" w:color="auto"/>
            <w:left w:val="none" w:sz="0" w:space="0" w:color="auto"/>
            <w:bottom w:val="none" w:sz="0" w:space="0" w:color="auto"/>
            <w:right w:val="none" w:sz="0" w:space="0" w:color="auto"/>
          </w:divBdr>
        </w:div>
        <w:div w:id="1626503553">
          <w:marLeft w:val="0"/>
          <w:marRight w:val="0"/>
          <w:marTop w:val="0"/>
          <w:marBottom w:val="0"/>
          <w:divBdr>
            <w:top w:val="none" w:sz="0" w:space="0" w:color="auto"/>
            <w:left w:val="none" w:sz="0" w:space="0" w:color="auto"/>
            <w:bottom w:val="none" w:sz="0" w:space="0" w:color="auto"/>
            <w:right w:val="none" w:sz="0" w:space="0" w:color="auto"/>
          </w:divBdr>
        </w:div>
        <w:div w:id="1634210889">
          <w:marLeft w:val="0"/>
          <w:marRight w:val="0"/>
          <w:marTop w:val="0"/>
          <w:marBottom w:val="0"/>
          <w:divBdr>
            <w:top w:val="none" w:sz="0" w:space="0" w:color="auto"/>
            <w:left w:val="none" w:sz="0" w:space="0" w:color="auto"/>
            <w:bottom w:val="none" w:sz="0" w:space="0" w:color="auto"/>
            <w:right w:val="none" w:sz="0" w:space="0" w:color="auto"/>
          </w:divBdr>
        </w:div>
        <w:div w:id="1762943615">
          <w:marLeft w:val="0"/>
          <w:marRight w:val="0"/>
          <w:marTop w:val="0"/>
          <w:marBottom w:val="0"/>
          <w:divBdr>
            <w:top w:val="none" w:sz="0" w:space="0" w:color="auto"/>
            <w:left w:val="none" w:sz="0" w:space="0" w:color="auto"/>
            <w:bottom w:val="none" w:sz="0" w:space="0" w:color="auto"/>
            <w:right w:val="none" w:sz="0" w:space="0" w:color="auto"/>
          </w:divBdr>
        </w:div>
        <w:div w:id="1772046977">
          <w:marLeft w:val="0"/>
          <w:marRight w:val="0"/>
          <w:marTop w:val="0"/>
          <w:marBottom w:val="0"/>
          <w:divBdr>
            <w:top w:val="none" w:sz="0" w:space="0" w:color="auto"/>
            <w:left w:val="none" w:sz="0" w:space="0" w:color="auto"/>
            <w:bottom w:val="none" w:sz="0" w:space="0" w:color="auto"/>
            <w:right w:val="none" w:sz="0" w:space="0" w:color="auto"/>
          </w:divBdr>
        </w:div>
      </w:divsChild>
    </w:div>
    <w:div w:id="982855046">
      <w:bodyDiv w:val="1"/>
      <w:marLeft w:val="0"/>
      <w:marRight w:val="0"/>
      <w:marTop w:val="0"/>
      <w:marBottom w:val="0"/>
      <w:divBdr>
        <w:top w:val="none" w:sz="0" w:space="0" w:color="auto"/>
        <w:left w:val="none" w:sz="0" w:space="0" w:color="auto"/>
        <w:bottom w:val="none" w:sz="0" w:space="0" w:color="auto"/>
        <w:right w:val="none" w:sz="0" w:space="0" w:color="auto"/>
      </w:divBdr>
    </w:div>
    <w:div w:id="982925366">
      <w:bodyDiv w:val="1"/>
      <w:marLeft w:val="0"/>
      <w:marRight w:val="0"/>
      <w:marTop w:val="0"/>
      <w:marBottom w:val="0"/>
      <w:divBdr>
        <w:top w:val="none" w:sz="0" w:space="0" w:color="auto"/>
        <w:left w:val="none" w:sz="0" w:space="0" w:color="auto"/>
        <w:bottom w:val="none" w:sz="0" w:space="0" w:color="auto"/>
        <w:right w:val="none" w:sz="0" w:space="0" w:color="auto"/>
      </w:divBdr>
      <w:divsChild>
        <w:div w:id="386149846">
          <w:marLeft w:val="0"/>
          <w:marRight w:val="0"/>
          <w:marTop w:val="0"/>
          <w:marBottom w:val="150"/>
          <w:divBdr>
            <w:top w:val="none" w:sz="0" w:space="0" w:color="auto"/>
            <w:left w:val="none" w:sz="0" w:space="0" w:color="auto"/>
            <w:bottom w:val="none" w:sz="0" w:space="0" w:color="auto"/>
            <w:right w:val="none" w:sz="0" w:space="0" w:color="auto"/>
          </w:divBdr>
        </w:div>
        <w:div w:id="1566987273">
          <w:marLeft w:val="0"/>
          <w:marRight w:val="0"/>
          <w:marTop w:val="0"/>
          <w:marBottom w:val="150"/>
          <w:divBdr>
            <w:top w:val="none" w:sz="0" w:space="0" w:color="auto"/>
            <w:left w:val="none" w:sz="0" w:space="0" w:color="auto"/>
            <w:bottom w:val="none" w:sz="0" w:space="0" w:color="auto"/>
            <w:right w:val="none" w:sz="0" w:space="0" w:color="auto"/>
          </w:divBdr>
        </w:div>
        <w:div w:id="1838839524">
          <w:marLeft w:val="0"/>
          <w:marRight w:val="0"/>
          <w:marTop w:val="0"/>
          <w:marBottom w:val="150"/>
          <w:divBdr>
            <w:top w:val="none" w:sz="0" w:space="0" w:color="auto"/>
            <w:left w:val="none" w:sz="0" w:space="0" w:color="auto"/>
            <w:bottom w:val="none" w:sz="0" w:space="0" w:color="auto"/>
            <w:right w:val="none" w:sz="0" w:space="0" w:color="auto"/>
          </w:divBdr>
        </w:div>
        <w:div w:id="1910647343">
          <w:marLeft w:val="0"/>
          <w:marRight w:val="0"/>
          <w:marTop w:val="0"/>
          <w:marBottom w:val="150"/>
          <w:divBdr>
            <w:top w:val="none" w:sz="0" w:space="0" w:color="auto"/>
            <w:left w:val="none" w:sz="0" w:space="0" w:color="auto"/>
            <w:bottom w:val="none" w:sz="0" w:space="0" w:color="auto"/>
            <w:right w:val="none" w:sz="0" w:space="0" w:color="auto"/>
          </w:divBdr>
        </w:div>
      </w:divsChild>
    </w:div>
    <w:div w:id="984508759">
      <w:bodyDiv w:val="1"/>
      <w:marLeft w:val="0"/>
      <w:marRight w:val="0"/>
      <w:marTop w:val="0"/>
      <w:marBottom w:val="0"/>
      <w:divBdr>
        <w:top w:val="none" w:sz="0" w:space="0" w:color="auto"/>
        <w:left w:val="none" w:sz="0" w:space="0" w:color="auto"/>
        <w:bottom w:val="none" w:sz="0" w:space="0" w:color="auto"/>
        <w:right w:val="none" w:sz="0" w:space="0" w:color="auto"/>
      </w:divBdr>
    </w:div>
    <w:div w:id="985473334">
      <w:bodyDiv w:val="1"/>
      <w:marLeft w:val="0"/>
      <w:marRight w:val="0"/>
      <w:marTop w:val="0"/>
      <w:marBottom w:val="0"/>
      <w:divBdr>
        <w:top w:val="none" w:sz="0" w:space="0" w:color="auto"/>
        <w:left w:val="none" w:sz="0" w:space="0" w:color="auto"/>
        <w:bottom w:val="none" w:sz="0" w:space="0" w:color="auto"/>
        <w:right w:val="none" w:sz="0" w:space="0" w:color="auto"/>
      </w:divBdr>
    </w:div>
    <w:div w:id="985550231">
      <w:bodyDiv w:val="1"/>
      <w:marLeft w:val="0"/>
      <w:marRight w:val="0"/>
      <w:marTop w:val="0"/>
      <w:marBottom w:val="0"/>
      <w:divBdr>
        <w:top w:val="none" w:sz="0" w:space="0" w:color="auto"/>
        <w:left w:val="none" w:sz="0" w:space="0" w:color="auto"/>
        <w:bottom w:val="none" w:sz="0" w:space="0" w:color="auto"/>
        <w:right w:val="none" w:sz="0" w:space="0" w:color="auto"/>
      </w:divBdr>
    </w:div>
    <w:div w:id="987052005">
      <w:bodyDiv w:val="1"/>
      <w:marLeft w:val="0"/>
      <w:marRight w:val="0"/>
      <w:marTop w:val="0"/>
      <w:marBottom w:val="0"/>
      <w:divBdr>
        <w:top w:val="none" w:sz="0" w:space="0" w:color="auto"/>
        <w:left w:val="none" w:sz="0" w:space="0" w:color="auto"/>
        <w:bottom w:val="none" w:sz="0" w:space="0" w:color="auto"/>
        <w:right w:val="none" w:sz="0" w:space="0" w:color="auto"/>
      </w:divBdr>
    </w:div>
    <w:div w:id="988171895">
      <w:bodyDiv w:val="1"/>
      <w:marLeft w:val="0"/>
      <w:marRight w:val="0"/>
      <w:marTop w:val="0"/>
      <w:marBottom w:val="0"/>
      <w:divBdr>
        <w:top w:val="none" w:sz="0" w:space="0" w:color="auto"/>
        <w:left w:val="none" w:sz="0" w:space="0" w:color="auto"/>
        <w:bottom w:val="none" w:sz="0" w:space="0" w:color="auto"/>
        <w:right w:val="none" w:sz="0" w:space="0" w:color="auto"/>
      </w:divBdr>
      <w:divsChild>
        <w:div w:id="35938048">
          <w:marLeft w:val="0"/>
          <w:marRight w:val="0"/>
          <w:marTop w:val="0"/>
          <w:marBottom w:val="0"/>
          <w:divBdr>
            <w:top w:val="none" w:sz="0" w:space="0" w:color="auto"/>
            <w:left w:val="none" w:sz="0" w:space="0" w:color="auto"/>
            <w:bottom w:val="none" w:sz="0" w:space="0" w:color="auto"/>
            <w:right w:val="none" w:sz="0" w:space="0" w:color="auto"/>
          </w:divBdr>
        </w:div>
        <w:div w:id="148598023">
          <w:marLeft w:val="0"/>
          <w:marRight w:val="0"/>
          <w:marTop w:val="0"/>
          <w:marBottom w:val="0"/>
          <w:divBdr>
            <w:top w:val="none" w:sz="0" w:space="0" w:color="auto"/>
            <w:left w:val="none" w:sz="0" w:space="0" w:color="auto"/>
            <w:bottom w:val="none" w:sz="0" w:space="0" w:color="auto"/>
            <w:right w:val="none" w:sz="0" w:space="0" w:color="auto"/>
          </w:divBdr>
        </w:div>
        <w:div w:id="164790036">
          <w:marLeft w:val="0"/>
          <w:marRight w:val="0"/>
          <w:marTop w:val="0"/>
          <w:marBottom w:val="0"/>
          <w:divBdr>
            <w:top w:val="none" w:sz="0" w:space="0" w:color="auto"/>
            <w:left w:val="none" w:sz="0" w:space="0" w:color="auto"/>
            <w:bottom w:val="none" w:sz="0" w:space="0" w:color="auto"/>
            <w:right w:val="none" w:sz="0" w:space="0" w:color="auto"/>
          </w:divBdr>
        </w:div>
        <w:div w:id="172452663">
          <w:marLeft w:val="0"/>
          <w:marRight w:val="0"/>
          <w:marTop w:val="0"/>
          <w:marBottom w:val="0"/>
          <w:divBdr>
            <w:top w:val="none" w:sz="0" w:space="0" w:color="auto"/>
            <w:left w:val="none" w:sz="0" w:space="0" w:color="auto"/>
            <w:bottom w:val="none" w:sz="0" w:space="0" w:color="auto"/>
            <w:right w:val="none" w:sz="0" w:space="0" w:color="auto"/>
          </w:divBdr>
        </w:div>
        <w:div w:id="843206832">
          <w:marLeft w:val="0"/>
          <w:marRight w:val="0"/>
          <w:marTop w:val="0"/>
          <w:marBottom w:val="0"/>
          <w:divBdr>
            <w:top w:val="none" w:sz="0" w:space="0" w:color="auto"/>
            <w:left w:val="none" w:sz="0" w:space="0" w:color="auto"/>
            <w:bottom w:val="none" w:sz="0" w:space="0" w:color="auto"/>
            <w:right w:val="none" w:sz="0" w:space="0" w:color="auto"/>
          </w:divBdr>
        </w:div>
        <w:div w:id="868376445">
          <w:marLeft w:val="0"/>
          <w:marRight w:val="0"/>
          <w:marTop w:val="0"/>
          <w:marBottom w:val="0"/>
          <w:divBdr>
            <w:top w:val="none" w:sz="0" w:space="0" w:color="auto"/>
            <w:left w:val="none" w:sz="0" w:space="0" w:color="auto"/>
            <w:bottom w:val="none" w:sz="0" w:space="0" w:color="auto"/>
            <w:right w:val="none" w:sz="0" w:space="0" w:color="auto"/>
          </w:divBdr>
        </w:div>
        <w:div w:id="1609005718">
          <w:marLeft w:val="0"/>
          <w:marRight w:val="0"/>
          <w:marTop w:val="0"/>
          <w:marBottom w:val="0"/>
          <w:divBdr>
            <w:top w:val="none" w:sz="0" w:space="0" w:color="auto"/>
            <w:left w:val="none" w:sz="0" w:space="0" w:color="auto"/>
            <w:bottom w:val="none" w:sz="0" w:space="0" w:color="auto"/>
            <w:right w:val="none" w:sz="0" w:space="0" w:color="auto"/>
          </w:divBdr>
        </w:div>
        <w:div w:id="1718047001">
          <w:marLeft w:val="0"/>
          <w:marRight w:val="0"/>
          <w:marTop w:val="0"/>
          <w:marBottom w:val="0"/>
          <w:divBdr>
            <w:top w:val="none" w:sz="0" w:space="0" w:color="auto"/>
            <w:left w:val="none" w:sz="0" w:space="0" w:color="auto"/>
            <w:bottom w:val="none" w:sz="0" w:space="0" w:color="auto"/>
            <w:right w:val="none" w:sz="0" w:space="0" w:color="auto"/>
          </w:divBdr>
        </w:div>
      </w:divsChild>
    </w:div>
    <w:div w:id="990451914">
      <w:bodyDiv w:val="1"/>
      <w:marLeft w:val="0"/>
      <w:marRight w:val="0"/>
      <w:marTop w:val="0"/>
      <w:marBottom w:val="0"/>
      <w:divBdr>
        <w:top w:val="none" w:sz="0" w:space="0" w:color="auto"/>
        <w:left w:val="none" w:sz="0" w:space="0" w:color="auto"/>
        <w:bottom w:val="none" w:sz="0" w:space="0" w:color="auto"/>
        <w:right w:val="none" w:sz="0" w:space="0" w:color="auto"/>
      </w:divBdr>
    </w:div>
    <w:div w:id="990600135">
      <w:bodyDiv w:val="1"/>
      <w:marLeft w:val="0"/>
      <w:marRight w:val="0"/>
      <w:marTop w:val="0"/>
      <w:marBottom w:val="0"/>
      <w:divBdr>
        <w:top w:val="none" w:sz="0" w:space="0" w:color="auto"/>
        <w:left w:val="none" w:sz="0" w:space="0" w:color="auto"/>
        <w:bottom w:val="none" w:sz="0" w:space="0" w:color="auto"/>
        <w:right w:val="none" w:sz="0" w:space="0" w:color="auto"/>
      </w:divBdr>
    </w:div>
    <w:div w:id="990790208">
      <w:bodyDiv w:val="1"/>
      <w:marLeft w:val="0"/>
      <w:marRight w:val="0"/>
      <w:marTop w:val="0"/>
      <w:marBottom w:val="0"/>
      <w:divBdr>
        <w:top w:val="none" w:sz="0" w:space="0" w:color="auto"/>
        <w:left w:val="none" w:sz="0" w:space="0" w:color="auto"/>
        <w:bottom w:val="none" w:sz="0" w:space="0" w:color="auto"/>
        <w:right w:val="none" w:sz="0" w:space="0" w:color="auto"/>
      </w:divBdr>
    </w:div>
    <w:div w:id="992561260">
      <w:bodyDiv w:val="1"/>
      <w:marLeft w:val="0"/>
      <w:marRight w:val="0"/>
      <w:marTop w:val="0"/>
      <w:marBottom w:val="0"/>
      <w:divBdr>
        <w:top w:val="none" w:sz="0" w:space="0" w:color="auto"/>
        <w:left w:val="none" w:sz="0" w:space="0" w:color="auto"/>
        <w:bottom w:val="none" w:sz="0" w:space="0" w:color="auto"/>
        <w:right w:val="none" w:sz="0" w:space="0" w:color="auto"/>
      </w:divBdr>
    </w:div>
    <w:div w:id="993492076">
      <w:bodyDiv w:val="1"/>
      <w:marLeft w:val="0"/>
      <w:marRight w:val="0"/>
      <w:marTop w:val="0"/>
      <w:marBottom w:val="0"/>
      <w:divBdr>
        <w:top w:val="none" w:sz="0" w:space="0" w:color="auto"/>
        <w:left w:val="none" w:sz="0" w:space="0" w:color="auto"/>
        <w:bottom w:val="none" w:sz="0" w:space="0" w:color="auto"/>
        <w:right w:val="none" w:sz="0" w:space="0" w:color="auto"/>
      </w:divBdr>
      <w:divsChild>
        <w:div w:id="119109991">
          <w:marLeft w:val="0"/>
          <w:marRight w:val="0"/>
          <w:marTop w:val="0"/>
          <w:marBottom w:val="0"/>
          <w:divBdr>
            <w:top w:val="none" w:sz="0" w:space="0" w:color="auto"/>
            <w:left w:val="none" w:sz="0" w:space="0" w:color="auto"/>
            <w:bottom w:val="none" w:sz="0" w:space="0" w:color="auto"/>
            <w:right w:val="none" w:sz="0" w:space="0" w:color="auto"/>
          </w:divBdr>
          <w:divsChild>
            <w:div w:id="204704">
              <w:marLeft w:val="0"/>
              <w:marRight w:val="0"/>
              <w:marTop w:val="0"/>
              <w:marBottom w:val="0"/>
              <w:divBdr>
                <w:top w:val="none" w:sz="0" w:space="0" w:color="auto"/>
                <w:left w:val="none" w:sz="0" w:space="0" w:color="auto"/>
                <w:bottom w:val="none" w:sz="0" w:space="0" w:color="auto"/>
                <w:right w:val="none" w:sz="0" w:space="0" w:color="auto"/>
              </w:divBdr>
            </w:div>
            <w:div w:id="138814565">
              <w:marLeft w:val="0"/>
              <w:marRight w:val="0"/>
              <w:marTop w:val="0"/>
              <w:marBottom w:val="0"/>
              <w:divBdr>
                <w:top w:val="none" w:sz="0" w:space="0" w:color="auto"/>
                <w:left w:val="none" w:sz="0" w:space="0" w:color="auto"/>
                <w:bottom w:val="none" w:sz="0" w:space="0" w:color="auto"/>
                <w:right w:val="none" w:sz="0" w:space="0" w:color="auto"/>
              </w:divBdr>
            </w:div>
            <w:div w:id="319772823">
              <w:marLeft w:val="0"/>
              <w:marRight w:val="0"/>
              <w:marTop w:val="0"/>
              <w:marBottom w:val="0"/>
              <w:divBdr>
                <w:top w:val="none" w:sz="0" w:space="0" w:color="auto"/>
                <w:left w:val="none" w:sz="0" w:space="0" w:color="auto"/>
                <w:bottom w:val="none" w:sz="0" w:space="0" w:color="auto"/>
                <w:right w:val="none" w:sz="0" w:space="0" w:color="auto"/>
              </w:divBdr>
            </w:div>
            <w:div w:id="462118439">
              <w:marLeft w:val="0"/>
              <w:marRight w:val="0"/>
              <w:marTop w:val="0"/>
              <w:marBottom w:val="0"/>
              <w:divBdr>
                <w:top w:val="none" w:sz="0" w:space="0" w:color="auto"/>
                <w:left w:val="none" w:sz="0" w:space="0" w:color="auto"/>
                <w:bottom w:val="none" w:sz="0" w:space="0" w:color="auto"/>
                <w:right w:val="none" w:sz="0" w:space="0" w:color="auto"/>
              </w:divBdr>
            </w:div>
            <w:div w:id="639383326">
              <w:marLeft w:val="0"/>
              <w:marRight w:val="0"/>
              <w:marTop w:val="0"/>
              <w:marBottom w:val="0"/>
              <w:divBdr>
                <w:top w:val="none" w:sz="0" w:space="0" w:color="auto"/>
                <w:left w:val="none" w:sz="0" w:space="0" w:color="auto"/>
                <w:bottom w:val="none" w:sz="0" w:space="0" w:color="auto"/>
                <w:right w:val="none" w:sz="0" w:space="0" w:color="auto"/>
              </w:divBdr>
            </w:div>
            <w:div w:id="1124495424">
              <w:marLeft w:val="0"/>
              <w:marRight w:val="0"/>
              <w:marTop w:val="0"/>
              <w:marBottom w:val="0"/>
              <w:divBdr>
                <w:top w:val="none" w:sz="0" w:space="0" w:color="auto"/>
                <w:left w:val="none" w:sz="0" w:space="0" w:color="auto"/>
                <w:bottom w:val="none" w:sz="0" w:space="0" w:color="auto"/>
                <w:right w:val="none" w:sz="0" w:space="0" w:color="auto"/>
              </w:divBdr>
            </w:div>
            <w:div w:id="1176191818">
              <w:marLeft w:val="0"/>
              <w:marRight w:val="0"/>
              <w:marTop w:val="0"/>
              <w:marBottom w:val="0"/>
              <w:divBdr>
                <w:top w:val="none" w:sz="0" w:space="0" w:color="auto"/>
                <w:left w:val="none" w:sz="0" w:space="0" w:color="auto"/>
                <w:bottom w:val="none" w:sz="0" w:space="0" w:color="auto"/>
                <w:right w:val="none" w:sz="0" w:space="0" w:color="auto"/>
              </w:divBdr>
            </w:div>
            <w:div w:id="1627158604">
              <w:marLeft w:val="0"/>
              <w:marRight w:val="0"/>
              <w:marTop w:val="0"/>
              <w:marBottom w:val="0"/>
              <w:divBdr>
                <w:top w:val="none" w:sz="0" w:space="0" w:color="auto"/>
                <w:left w:val="none" w:sz="0" w:space="0" w:color="auto"/>
                <w:bottom w:val="none" w:sz="0" w:space="0" w:color="auto"/>
                <w:right w:val="none" w:sz="0" w:space="0" w:color="auto"/>
              </w:divBdr>
            </w:div>
            <w:div w:id="1717120675">
              <w:marLeft w:val="0"/>
              <w:marRight w:val="0"/>
              <w:marTop w:val="0"/>
              <w:marBottom w:val="0"/>
              <w:divBdr>
                <w:top w:val="none" w:sz="0" w:space="0" w:color="auto"/>
                <w:left w:val="none" w:sz="0" w:space="0" w:color="auto"/>
                <w:bottom w:val="none" w:sz="0" w:space="0" w:color="auto"/>
                <w:right w:val="none" w:sz="0" w:space="0" w:color="auto"/>
              </w:divBdr>
            </w:div>
            <w:div w:id="1737891768">
              <w:marLeft w:val="0"/>
              <w:marRight w:val="0"/>
              <w:marTop w:val="0"/>
              <w:marBottom w:val="0"/>
              <w:divBdr>
                <w:top w:val="none" w:sz="0" w:space="0" w:color="auto"/>
                <w:left w:val="none" w:sz="0" w:space="0" w:color="auto"/>
                <w:bottom w:val="none" w:sz="0" w:space="0" w:color="auto"/>
                <w:right w:val="none" w:sz="0" w:space="0" w:color="auto"/>
              </w:divBdr>
            </w:div>
            <w:div w:id="1821536727">
              <w:marLeft w:val="0"/>
              <w:marRight w:val="0"/>
              <w:marTop w:val="0"/>
              <w:marBottom w:val="0"/>
              <w:divBdr>
                <w:top w:val="none" w:sz="0" w:space="0" w:color="auto"/>
                <w:left w:val="none" w:sz="0" w:space="0" w:color="auto"/>
                <w:bottom w:val="none" w:sz="0" w:space="0" w:color="auto"/>
                <w:right w:val="none" w:sz="0" w:space="0" w:color="auto"/>
              </w:divBdr>
            </w:div>
            <w:div w:id="1855341630">
              <w:marLeft w:val="0"/>
              <w:marRight w:val="0"/>
              <w:marTop w:val="0"/>
              <w:marBottom w:val="0"/>
              <w:divBdr>
                <w:top w:val="none" w:sz="0" w:space="0" w:color="auto"/>
                <w:left w:val="none" w:sz="0" w:space="0" w:color="auto"/>
                <w:bottom w:val="none" w:sz="0" w:space="0" w:color="auto"/>
                <w:right w:val="none" w:sz="0" w:space="0" w:color="auto"/>
              </w:divBdr>
            </w:div>
            <w:div w:id="1933975123">
              <w:marLeft w:val="0"/>
              <w:marRight w:val="0"/>
              <w:marTop w:val="0"/>
              <w:marBottom w:val="0"/>
              <w:divBdr>
                <w:top w:val="none" w:sz="0" w:space="0" w:color="auto"/>
                <w:left w:val="none" w:sz="0" w:space="0" w:color="auto"/>
                <w:bottom w:val="none" w:sz="0" w:space="0" w:color="auto"/>
                <w:right w:val="none" w:sz="0" w:space="0" w:color="auto"/>
              </w:divBdr>
            </w:div>
            <w:div w:id="2013100416">
              <w:marLeft w:val="0"/>
              <w:marRight w:val="0"/>
              <w:marTop w:val="0"/>
              <w:marBottom w:val="0"/>
              <w:divBdr>
                <w:top w:val="none" w:sz="0" w:space="0" w:color="auto"/>
                <w:left w:val="none" w:sz="0" w:space="0" w:color="auto"/>
                <w:bottom w:val="none" w:sz="0" w:space="0" w:color="auto"/>
                <w:right w:val="none" w:sz="0" w:space="0" w:color="auto"/>
              </w:divBdr>
            </w:div>
          </w:divsChild>
        </w:div>
        <w:div w:id="1580214273">
          <w:marLeft w:val="0"/>
          <w:marRight w:val="0"/>
          <w:marTop w:val="0"/>
          <w:marBottom w:val="0"/>
          <w:divBdr>
            <w:top w:val="none" w:sz="0" w:space="0" w:color="auto"/>
            <w:left w:val="none" w:sz="0" w:space="0" w:color="auto"/>
            <w:bottom w:val="none" w:sz="0" w:space="0" w:color="auto"/>
            <w:right w:val="none" w:sz="0" w:space="0" w:color="auto"/>
          </w:divBdr>
          <w:divsChild>
            <w:div w:id="247813587">
              <w:marLeft w:val="0"/>
              <w:marRight w:val="0"/>
              <w:marTop w:val="0"/>
              <w:marBottom w:val="0"/>
              <w:divBdr>
                <w:top w:val="none" w:sz="0" w:space="0" w:color="auto"/>
                <w:left w:val="none" w:sz="0" w:space="0" w:color="auto"/>
                <w:bottom w:val="none" w:sz="0" w:space="0" w:color="auto"/>
                <w:right w:val="none" w:sz="0" w:space="0" w:color="auto"/>
              </w:divBdr>
            </w:div>
            <w:div w:id="525406078">
              <w:marLeft w:val="0"/>
              <w:marRight w:val="0"/>
              <w:marTop w:val="0"/>
              <w:marBottom w:val="0"/>
              <w:divBdr>
                <w:top w:val="none" w:sz="0" w:space="0" w:color="auto"/>
                <w:left w:val="none" w:sz="0" w:space="0" w:color="auto"/>
                <w:bottom w:val="none" w:sz="0" w:space="0" w:color="auto"/>
                <w:right w:val="none" w:sz="0" w:space="0" w:color="auto"/>
              </w:divBdr>
            </w:div>
            <w:div w:id="699742998">
              <w:marLeft w:val="0"/>
              <w:marRight w:val="0"/>
              <w:marTop w:val="0"/>
              <w:marBottom w:val="0"/>
              <w:divBdr>
                <w:top w:val="none" w:sz="0" w:space="0" w:color="auto"/>
                <w:left w:val="none" w:sz="0" w:space="0" w:color="auto"/>
                <w:bottom w:val="none" w:sz="0" w:space="0" w:color="auto"/>
                <w:right w:val="none" w:sz="0" w:space="0" w:color="auto"/>
              </w:divBdr>
            </w:div>
            <w:div w:id="1517429711">
              <w:marLeft w:val="0"/>
              <w:marRight w:val="0"/>
              <w:marTop w:val="0"/>
              <w:marBottom w:val="0"/>
              <w:divBdr>
                <w:top w:val="none" w:sz="0" w:space="0" w:color="auto"/>
                <w:left w:val="none" w:sz="0" w:space="0" w:color="auto"/>
                <w:bottom w:val="none" w:sz="0" w:space="0" w:color="auto"/>
                <w:right w:val="none" w:sz="0" w:space="0" w:color="auto"/>
              </w:divBdr>
            </w:div>
            <w:div w:id="1776318029">
              <w:marLeft w:val="0"/>
              <w:marRight w:val="0"/>
              <w:marTop w:val="0"/>
              <w:marBottom w:val="0"/>
              <w:divBdr>
                <w:top w:val="none" w:sz="0" w:space="0" w:color="auto"/>
                <w:left w:val="none" w:sz="0" w:space="0" w:color="auto"/>
                <w:bottom w:val="none" w:sz="0" w:space="0" w:color="auto"/>
                <w:right w:val="none" w:sz="0" w:space="0" w:color="auto"/>
              </w:divBdr>
            </w:div>
            <w:div w:id="180002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305490">
      <w:bodyDiv w:val="1"/>
      <w:marLeft w:val="0"/>
      <w:marRight w:val="0"/>
      <w:marTop w:val="0"/>
      <w:marBottom w:val="0"/>
      <w:divBdr>
        <w:top w:val="none" w:sz="0" w:space="0" w:color="auto"/>
        <w:left w:val="none" w:sz="0" w:space="0" w:color="auto"/>
        <w:bottom w:val="none" w:sz="0" w:space="0" w:color="auto"/>
        <w:right w:val="none" w:sz="0" w:space="0" w:color="auto"/>
      </w:divBdr>
      <w:divsChild>
        <w:div w:id="1530335863">
          <w:marLeft w:val="0"/>
          <w:marRight w:val="0"/>
          <w:marTop w:val="0"/>
          <w:marBottom w:val="150"/>
          <w:divBdr>
            <w:top w:val="none" w:sz="0" w:space="0" w:color="auto"/>
            <w:left w:val="none" w:sz="0" w:space="0" w:color="auto"/>
            <w:bottom w:val="none" w:sz="0" w:space="0" w:color="auto"/>
            <w:right w:val="none" w:sz="0" w:space="0" w:color="auto"/>
          </w:divBdr>
        </w:div>
        <w:div w:id="1670211321">
          <w:marLeft w:val="0"/>
          <w:marRight w:val="0"/>
          <w:marTop w:val="0"/>
          <w:marBottom w:val="150"/>
          <w:divBdr>
            <w:top w:val="none" w:sz="0" w:space="0" w:color="auto"/>
            <w:left w:val="none" w:sz="0" w:space="0" w:color="auto"/>
            <w:bottom w:val="none" w:sz="0" w:space="0" w:color="auto"/>
            <w:right w:val="none" w:sz="0" w:space="0" w:color="auto"/>
          </w:divBdr>
        </w:div>
        <w:div w:id="1973897089">
          <w:marLeft w:val="0"/>
          <w:marRight w:val="0"/>
          <w:marTop w:val="0"/>
          <w:marBottom w:val="150"/>
          <w:divBdr>
            <w:top w:val="none" w:sz="0" w:space="0" w:color="auto"/>
            <w:left w:val="none" w:sz="0" w:space="0" w:color="auto"/>
            <w:bottom w:val="none" w:sz="0" w:space="0" w:color="auto"/>
            <w:right w:val="none" w:sz="0" w:space="0" w:color="auto"/>
          </w:divBdr>
        </w:div>
        <w:div w:id="1990282278">
          <w:marLeft w:val="0"/>
          <w:marRight w:val="0"/>
          <w:marTop w:val="0"/>
          <w:marBottom w:val="150"/>
          <w:divBdr>
            <w:top w:val="none" w:sz="0" w:space="0" w:color="auto"/>
            <w:left w:val="none" w:sz="0" w:space="0" w:color="auto"/>
            <w:bottom w:val="none" w:sz="0" w:space="0" w:color="auto"/>
            <w:right w:val="none" w:sz="0" w:space="0" w:color="auto"/>
          </w:divBdr>
        </w:div>
      </w:divsChild>
    </w:div>
    <w:div w:id="997080294">
      <w:bodyDiv w:val="1"/>
      <w:marLeft w:val="0"/>
      <w:marRight w:val="0"/>
      <w:marTop w:val="0"/>
      <w:marBottom w:val="0"/>
      <w:divBdr>
        <w:top w:val="none" w:sz="0" w:space="0" w:color="auto"/>
        <w:left w:val="none" w:sz="0" w:space="0" w:color="auto"/>
        <w:bottom w:val="none" w:sz="0" w:space="0" w:color="auto"/>
        <w:right w:val="none" w:sz="0" w:space="0" w:color="auto"/>
      </w:divBdr>
    </w:div>
    <w:div w:id="997923204">
      <w:bodyDiv w:val="1"/>
      <w:marLeft w:val="0"/>
      <w:marRight w:val="0"/>
      <w:marTop w:val="0"/>
      <w:marBottom w:val="0"/>
      <w:divBdr>
        <w:top w:val="none" w:sz="0" w:space="0" w:color="auto"/>
        <w:left w:val="none" w:sz="0" w:space="0" w:color="auto"/>
        <w:bottom w:val="none" w:sz="0" w:space="0" w:color="auto"/>
        <w:right w:val="none" w:sz="0" w:space="0" w:color="auto"/>
      </w:divBdr>
    </w:div>
    <w:div w:id="998382861">
      <w:bodyDiv w:val="1"/>
      <w:marLeft w:val="0"/>
      <w:marRight w:val="0"/>
      <w:marTop w:val="0"/>
      <w:marBottom w:val="0"/>
      <w:divBdr>
        <w:top w:val="none" w:sz="0" w:space="0" w:color="auto"/>
        <w:left w:val="none" w:sz="0" w:space="0" w:color="auto"/>
        <w:bottom w:val="none" w:sz="0" w:space="0" w:color="auto"/>
        <w:right w:val="none" w:sz="0" w:space="0" w:color="auto"/>
      </w:divBdr>
    </w:div>
    <w:div w:id="1000085269">
      <w:bodyDiv w:val="1"/>
      <w:marLeft w:val="0"/>
      <w:marRight w:val="0"/>
      <w:marTop w:val="0"/>
      <w:marBottom w:val="0"/>
      <w:divBdr>
        <w:top w:val="none" w:sz="0" w:space="0" w:color="auto"/>
        <w:left w:val="none" w:sz="0" w:space="0" w:color="auto"/>
        <w:bottom w:val="none" w:sz="0" w:space="0" w:color="auto"/>
        <w:right w:val="none" w:sz="0" w:space="0" w:color="auto"/>
      </w:divBdr>
    </w:div>
    <w:div w:id="1002322704">
      <w:bodyDiv w:val="1"/>
      <w:marLeft w:val="0"/>
      <w:marRight w:val="0"/>
      <w:marTop w:val="0"/>
      <w:marBottom w:val="0"/>
      <w:divBdr>
        <w:top w:val="none" w:sz="0" w:space="0" w:color="auto"/>
        <w:left w:val="none" w:sz="0" w:space="0" w:color="auto"/>
        <w:bottom w:val="none" w:sz="0" w:space="0" w:color="auto"/>
        <w:right w:val="none" w:sz="0" w:space="0" w:color="auto"/>
      </w:divBdr>
    </w:div>
    <w:div w:id="1004630954">
      <w:bodyDiv w:val="1"/>
      <w:marLeft w:val="0"/>
      <w:marRight w:val="0"/>
      <w:marTop w:val="0"/>
      <w:marBottom w:val="0"/>
      <w:divBdr>
        <w:top w:val="none" w:sz="0" w:space="0" w:color="auto"/>
        <w:left w:val="none" w:sz="0" w:space="0" w:color="auto"/>
        <w:bottom w:val="none" w:sz="0" w:space="0" w:color="auto"/>
        <w:right w:val="none" w:sz="0" w:space="0" w:color="auto"/>
      </w:divBdr>
    </w:div>
    <w:div w:id="1005783482">
      <w:bodyDiv w:val="1"/>
      <w:marLeft w:val="0"/>
      <w:marRight w:val="0"/>
      <w:marTop w:val="0"/>
      <w:marBottom w:val="0"/>
      <w:divBdr>
        <w:top w:val="none" w:sz="0" w:space="0" w:color="auto"/>
        <w:left w:val="none" w:sz="0" w:space="0" w:color="auto"/>
        <w:bottom w:val="none" w:sz="0" w:space="0" w:color="auto"/>
        <w:right w:val="none" w:sz="0" w:space="0" w:color="auto"/>
      </w:divBdr>
    </w:div>
    <w:div w:id="1007174174">
      <w:bodyDiv w:val="1"/>
      <w:marLeft w:val="0"/>
      <w:marRight w:val="0"/>
      <w:marTop w:val="0"/>
      <w:marBottom w:val="0"/>
      <w:divBdr>
        <w:top w:val="none" w:sz="0" w:space="0" w:color="auto"/>
        <w:left w:val="none" w:sz="0" w:space="0" w:color="auto"/>
        <w:bottom w:val="none" w:sz="0" w:space="0" w:color="auto"/>
        <w:right w:val="none" w:sz="0" w:space="0" w:color="auto"/>
      </w:divBdr>
    </w:div>
    <w:div w:id="1008483059">
      <w:bodyDiv w:val="1"/>
      <w:marLeft w:val="0"/>
      <w:marRight w:val="0"/>
      <w:marTop w:val="0"/>
      <w:marBottom w:val="0"/>
      <w:divBdr>
        <w:top w:val="none" w:sz="0" w:space="0" w:color="auto"/>
        <w:left w:val="none" w:sz="0" w:space="0" w:color="auto"/>
        <w:bottom w:val="none" w:sz="0" w:space="0" w:color="auto"/>
        <w:right w:val="none" w:sz="0" w:space="0" w:color="auto"/>
      </w:divBdr>
    </w:div>
    <w:div w:id="1008748003">
      <w:bodyDiv w:val="1"/>
      <w:marLeft w:val="0"/>
      <w:marRight w:val="0"/>
      <w:marTop w:val="0"/>
      <w:marBottom w:val="0"/>
      <w:divBdr>
        <w:top w:val="none" w:sz="0" w:space="0" w:color="auto"/>
        <w:left w:val="none" w:sz="0" w:space="0" w:color="auto"/>
        <w:bottom w:val="none" w:sz="0" w:space="0" w:color="auto"/>
        <w:right w:val="none" w:sz="0" w:space="0" w:color="auto"/>
      </w:divBdr>
    </w:div>
    <w:div w:id="1010255469">
      <w:bodyDiv w:val="1"/>
      <w:marLeft w:val="0"/>
      <w:marRight w:val="0"/>
      <w:marTop w:val="0"/>
      <w:marBottom w:val="0"/>
      <w:divBdr>
        <w:top w:val="none" w:sz="0" w:space="0" w:color="auto"/>
        <w:left w:val="none" w:sz="0" w:space="0" w:color="auto"/>
        <w:bottom w:val="none" w:sz="0" w:space="0" w:color="auto"/>
        <w:right w:val="none" w:sz="0" w:space="0" w:color="auto"/>
      </w:divBdr>
    </w:div>
    <w:div w:id="1012684304">
      <w:bodyDiv w:val="1"/>
      <w:marLeft w:val="0"/>
      <w:marRight w:val="0"/>
      <w:marTop w:val="0"/>
      <w:marBottom w:val="0"/>
      <w:divBdr>
        <w:top w:val="none" w:sz="0" w:space="0" w:color="auto"/>
        <w:left w:val="none" w:sz="0" w:space="0" w:color="auto"/>
        <w:bottom w:val="none" w:sz="0" w:space="0" w:color="auto"/>
        <w:right w:val="none" w:sz="0" w:space="0" w:color="auto"/>
      </w:divBdr>
    </w:div>
    <w:div w:id="1013800519">
      <w:bodyDiv w:val="1"/>
      <w:marLeft w:val="0"/>
      <w:marRight w:val="0"/>
      <w:marTop w:val="0"/>
      <w:marBottom w:val="0"/>
      <w:divBdr>
        <w:top w:val="none" w:sz="0" w:space="0" w:color="auto"/>
        <w:left w:val="none" w:sz="0" w:space="0" w:color="auto"/>
        <w:bottom w:val="none" w:sz="0" w:space="0" w:color="auto"/>
        <w:right w:val="none" w:sz="0" w:space="0" w:color="auto"/>
      </w:divBdr>
      <w:divsChild>
        <w:div w:id="83458548">
          <w:marLeft w:val="0"/>
          <w:marRight w:val="0"/>
          <w:marTop w:val="0"/>
          <w:marBottom w:val="150"/>
          <w:divBdr>
            <w:top w:val="none" w:sz="0" w:space="0" w:color="auto"/>
            <w:left w:val="none" w:sz="0" w:space="0" w:color="auto"/>
            <w:bottom w:val="none" w:sz="0" w:space="0" w:color="auto"/>
            <w:right w:val="none" w:sz="0" w:space="0" w:color="auto"/>
          </w:divBdr>
        </w:div>
        <w:div w:id="993142636">
          <w:marLeft w:val="0"/>
          <w:marRight w:val="0"/>
          <w:marTop w:val="0"/>
          <w:marBottom w:val="150"/>
          <w:divBdr>
            <w:top w:val="none" w:sz="0" w:space="0" w:color="auto"/>
            <w:left w:val="none" w:sz="0" w:space="0" w:color="auto"/>
            <w:bottom w:val="none" w:sz="0" w:space="0" w:color="auto"/>
            <w:right w:val="none" w:sz="0" w:space="0" w:color="auto"/>
          </w:divBdr>
        </w:div>
        <w:div w:id="1605653783">
          <w:marLeft w:val="0"/>
          <w:marRight w:val="0"/>
          <w:marTop w:val="0"/>
          <w:marBottom w:val="150"/>
          <w:divBdr>
            <w:top w:val="none" w:sz="0" w:space="0" w:color="auto"/>
            <w:left w:val="none" w:sz="0" w:space="0" w:color="auto"/>
            <w:bottom w:val="none" w:sz="0" w:space="0" w:color="auto"/>
            <w:right w:val="none" w:sz="0" w:space="0" w:color="auto"/>
          </w:divBdr>
        </w:div>
        <w:div w:id="1779133616">
          <w:marLeft w:val="0"/>
          <w:marRight w:val="0"/>
          <w:marTop w:val="0"/>
          <w:marBottom w:val="150"/>
          <w:divBdr>
            <w:top w:val="none" w:sz="0" w:space="0" w:color="auto"/>
            <w:left w:val="none" w:sz="0" w:space="0" w:color="auto"/>
            <w:bottom w:val="none" w:sz="0" w:space="0" w:color="auto"/>
            <w:right w:val="none" w:sz="0" w:space="0" w:color="auto"/>
          </w:divBdr>
        </w:div>
      </w:divsChild>
    </w:div>
    <w:div w:id="1015381019">
      <w:bodyDiv w:val="1"/>
      <w:marLeft w:val="0"/>
      <w:marRight w:val="0"/>
      <w:marTop w:val="0"/>
      <w:marBottom w:val="0"/>
      <w:divBdr>
        <w:top w:val="none" w:sz="0" w:space="0" w:color="auto"/>
        <w:left w:val="none" w:sz="0" w:space="0" w:color="auto"/>
        <w:bottom w:val="none" w:sz="0" w:space="0" w:color="auto"/>
        <w:right w:val="none" w:sz="0" w:space="0" w:color="auto"/>
      </w:divBdr>
      <w:divsChild>
        <w:div w:id="1060129716">
          <w:marLeft w:val="0"/>
          <w:marRight w:val="0"/>
          <w:marTop w:val="0"/>
          <w:marBottom w:val="150"/>
          <w:divBdr>
            <w:top w:val="none" w:sz="0" w:space="0" w:color="auto"/>
            <w:left w:val="none" w:sz="0" w:space="0" w:color="auto"/>
            <w:bottom w:val="none" w:sz="0" w:space="0" w:color="auto"/>
            <w:right w:val="none" w:sz="0" w:space="0" w:color="auto"/>
          </w:divBdr>
        </w:div>
        <w:div w:id="1492408438">
          <w:marLeft w:val="0"/>
          <w:marRight w:val="0"/>
          <w:marTop w:val="0"/>
          <w:marBottom w:val="150"/>
          <w:divBdr>
            <w:top w:val="none" w:sz="0" w:space="0" w:color="auto"/>
            <w:left w:val="none" w:sz="0" w:space="0" w:color="auto"/>
            <w:bottom w:val="none" w:sz="0" w:space="0" w:color="auto"/>
            <w:right w:val="none" w:sz="0" w:space="0" w:color="auto"/>
          </w:divBdr>
        </w:div>
      </w:divsChild>
    </w:div>
    <w:div w:id="1015418604">
      <w:bodyDiv w:val="1"/>
      <w:marLeft w:val="0"/>
      <w:marRight w:val="0"/>
      <w:marTop w:val="0"/>
      <w:marBottom w:val="0"/>
      <w:divBdr>
        <w:top w:val="none" w:sz="0" w:space="0" w:color="auto"/>
        <w:left w:val="none" w:sz="0" w:space="0" w:color="auto"/>
        <w:bottom w:val="none" w:sz="0" w:space="0" w:color="auto"/>
        <w:right w:val="none" w:sz="0" w:space="0" w:color="auto"/>
      </w:divBdr>
    </w:div>
    <w:div w:id="1017081598">
      <w:bodyDiv w:val="1"/>
      <w:marLeft w:val="0"/>
      <w:marRight w:val="0"/>
      <w:marTop w:val="0"/>
      <w:marBottom w:val="0"/>
      <w:divBdr>
        <w:top w:val="none" w:sz="0" w:space="0" w:color="auto"/>
        <w:left w:val="none" w:sz="0" w:space="0" w:color="auto"/>
        <w:bottom w:val="none" w:sz="0" w:space="0" w:color="auto"/>
        <w:right w:val="none" w:sz="0" w:space="0" w:color="auto"/>
      </w:divBdr>
    </w:div>
    <w:div w:id="1017654745">
      <w:bodyDiv w:val="1"/>
      <w:marLeft w:val="0"/>
      <w:marRight w:val="0"/>
      <w:marTop w:val="0"/>
      <w:marBottom w:val="0"/>
      <w:divBdr>
        <w:top w:val="none" w:sz="0" w:space="0" w:color="auto"/>
        <w:left w:val="none" w:sz="0" w:space="0" w:color="auto"/>
        <w:bottom w:val="none" w:sz="0" w:space="0" w:color="auto"/>
        <w:right w:val="none" w:sz="0" w:space="0" w:color="auto"/>
      </w:divBdr>
    </w:div>
    <w:div w:id="1018897020">
      <w:bodyDiv w:val="1"/>
      <w:marLeft w:val="0"/>
      <w:marRight w:val="0"/>
      <w:marTop w:val="0"/>
      <w:marBottom w:val="0"/>
      <w:divBdr>
        <w:top w:val="none" w:sz="0" w:space="0" w:color="auto"/>
        <w:left w:val="none" w:sz="0" w:space="0" w:color="auto"/>
        <w:bottom w:val="none" w:sz="0" w:space="0" w:color="auto"/>
        <w:right w:val="none" w:sz="0" w:space="0" w:color="auto"/>
      </w:divBdr>
    </w:div>
    <w:div w:id="1019893632">
      <w:bodyDiv w:val="1"/>
      <w:marLeft w:val="0"/>
      <w:marRight w:val="0"/>
      <w:marTop w:val="0"/>
      <w:marBottom w:val="0"/>
      <w:divBdr>
        <w:top w:val="none" w:sz="0" w:space="0" w:color="auto"/>
        <w:left w:val="none" w:sz="0" w:space="0" w:color="auto"/>
        <w:bottom w:val="none" w:sz="0" w:space="0" w:color="auto"/>
        <w:right w:val="none" w:sz="0" w:space="0" w:color="auto"/>
      </w:divBdr>
    </w:div>
    <w:div w:id="1023558696">
      <w:bodyDiv w:val="1"/>
      <w:marLeft w:val="0"/>
      <w:marRight w:val="0"/>
      <w:marTop w:val="0"/>
      <w:marBottom w:val="0"/>
      <w:divBdr>
        <w:top w:val="none" w:sz="0" w:space="0" w:color="auto"/>
        <w:left w:val="none" w:sz="0" w:space="0" w:color="auto"/>
        <w:bottom w:val="none" w:sz="0" w:space="0" w:color="auto"/>
        <w:right w:val="none" w:sz="0" w:space="0" w:color="auto"/>
      </w:divBdr>
    </w:div>
    <w:div w:id="1024132222">
      <w:bodyDiv w:val="1"/>
      <w:marLeft w:val="0"/>
      <w:marRight w:val="0"/>
      <w:marTop w:val="0"/>
      <w:marBottom w:val="0"/>
      <w:divBdr>
        <w:top w:val="none" w:sz="0" w:space="0" w:color="auto"/>
        <w:left w:val="none" w:sz="0" w:space="0" w:color="auto"/>
        <w:bottom w:val="none" w:sz="0" w:space="0" w:color="auto"/>
        <w:right w:val="none" w:sz="0" w:space="0" w:color="auto"/>
      </w:divBdr>
    </w:div>
    <w:div w:id="1027219784">
      <w:bodyDiv w:val="1"/>
      <w:marLeft w:val="0"/>
      <w:marRight w:val="0"/>
      <w:marTop w:val="0"/>
      <w:marBottom w:val="0"/>
      <w:divBdr>
        <w:top w:val="none" w:sz="0" w:space="0" w:color="auto"/>
        <w:left w:val="none" w:sz="0" w:space="0" w:color="auto"/>
        <w:bottom w:val="none" w:sz="0" w:space="0" w:color="auto"/>
        <w:right w:val="none" w:sz="0" w:space="0" w:color="auto"/>
      </w:divBdr>
    </w:div>
    <w:div w:id="1027291977">
      <w:bodyDiv w:val="1"/>
      <w:marLeft w:val="0"/>
      <w:marRight w:val="0"/>
      <w:marTop w:val="0"/>
      <w:marBottom w:val="0"/>
      <w:divBdr>
        <w:top w:val="none" w:sz="0" w:space="0" w:color="auto"/>
        <w:left w:val="none" w:sz="0" w:space="0" w:color="auto"/>
        <w:bottom w:val="none" w:sz="0" w:space="0" w:color="auto"/>
        <w:right w:val="none" w:sz="0" w:space="0" w:color="auto"/>
      </w:divBdr>
    </w:div>
    <w:div w:id="1029374946">
      <w:bodyDiv w:val="1"/>
      <w:marLeft w:val="0"/>
      <w:marRight w:val="0"/>
      <w:marTop w:val="0"/>
      <w:marBottom w:val="0"/>
      <w:divBdr>
        <w:top w:val="none" w:sz="0" w:space="0" w:color="auto"/>
        <w:left w:val="none" w:sz="0" w:space="0" w:color="auto"/>
        <w:bottom w:val="none" w:sz="0" w:space="0" w:color="auto"/>
        <w:right w:val="none" w:sz="0" w:space="0" w:color="auto"/>
      </w:divBdr>
    </w:div>
    <w:div w:id="1031344214">
      <w:bodyDiv w:val="1"/>
      <w:marLeft w:val="0"/>
      <w:marRight w:val="0"/>
      <w:marTop w:val="0"/>
      <w:marBottom w:val="0"/>
      <w:divBdr>
        <w:top w:val="none" w:sz="0" w:space="0" w:color="auto"/>
        <w:left w:val="none" w:sz="0" w:space="0" w:color="auto"/>
        <w:bottom w:val="none" w:sz="0" w:space="0" w:color="auto"/>
        <w:right w:val="none" w:sz="0" w:space="0" w:color="auto"/>
      </w:divBdr>
    </w:div>
    <w:div w:id="1032460680">
      <w:bodyDiv w:val="1"/>
      <w:marLeft w:val="0"/>
      <w:marRight w:val="0"/>
      <w:marTop w:val="0"/>
      <w:marBottom w:val="0"/>
      <w:divBdr>
        <w:top w:val="none" w:sz="0" w:space="0" w:color="auto"/>
        <w:left w:val="none" w:sz="0" w:space="0" w:color="auto"/>
        <w:bottom w:val="none" w:sz="0" w:space="0" w:color="auto"/>
        <w:right w:val="none" w:sz="0" w:space="0" w:color="auto"/>
      </w:divBdr>
    </w:div>
    <w:div w:id="1034886873">
      <w:bodyDiv w:val="1"/>
      <w:marLeft w:val="0"/>
      <w:marRight w:val="0"/>
      <w:marTop w:val="0"/>
      <w:marBottom w:val="0"/>
      <w:divBdr>
        <w:top w:val="none" w:sz="0" w:space="0" w:color="auto"/>
        <w:left w:val="none" w:sz="0" w:space="0" w:color="auto"/>
        <w:bottom w:val="none" w:sz="0" w:space="0" w:color="auto"/>
        <w:right w:val="none" w:sz="0" w:space="0" w:color="auto"/>
      </w:divBdr>
    </w:div>
    <w:div w:id="1036737873">
      <w:bodyDiv w:val="1"/>
      <w:marLeft w:val="0"/>
      <w:marRight w:val="0"/>
      <w:marTop w:val="0"/>
      <w:marBottom w:val="0"/>
      <w:divBdr>
        <w:top w:val="none" w:sz="0" w:space="0" w:color="auto"/>
        <w:left w:val="none" w:sz="0" w:space="0" w:color="auto"/>
        <w:bottom w:val="none" w:sz="0" w:space="0" w:color="auto"/>
        <w:right w:val="none" w:sz="0" w:space="0" w:color="auto"/>
      </w:divBdr>
    </w:div>
    <w:div w:id="1037122244">
      <w:bodyDiv w:val="1"/>
      <w:marLeft w:val="0"/>
      <w:marRight w:val="0"/>
      <w:marTop w:val="0"/>
      <w:marBottom w:val="0"/>
      <w:divBdr>
        <w:top w:val="none" w:sz="0" w:space="0" w:color="auto"/>
        <w:left w:val="none" w:sz="0" w:space="0" w:color="auto"/>
        <w:bottom w:val="none" w:sz="0" w:space="0" w:color="auto"/>
        <w:right w:val="none" w:sz="0" w:space="0" w:color="auto"/>
      </w:divBdr>
    </w:div>
    <w:div w:id="1037241704">
      <w:bodyDiv w:val="1"/>
      <w:marLeft w:val="0"/>
      <w:marRight w:val="0"/>
      <w:marTop w:val="0"/>
      <w:marBottom w:val="0"/>
      <w:divBdr>
        <w:top w:val="none" w:sz="0" w:space="0" w:color="auto"/>
        <w:left w:val="none" w:sz="0" w:space="0" w:color="auto"/>
        <w:bottom w:val="none" w:sz="0" w:space="0" w:color="auto"/>
        <w:right w:val="none" w:sz="0" w:space="0" w:color="auto"/>
      </w:divBdr>
    </w:div>
    <w:div w:id="1037465398">
      <w:bodyDiv w:val="1"/>
      <w:marLeft w:val="0"/>
      <w:marRight w:val="0"/>
      <w:marTop w:val="0"/>
      <w:marBottom w:val="0"/>
      <w:divBdr>
        <w:top w:val="none" w:sz="0" w:space="0" w:color="auto"/>
        <w:left w:val="none" w:sz="0" w:space="0" w:color="auto"/>
        <w:bottom w:val="none" w:sz="0" w:space="0" w:color="auto"/>
        <w:right w:val="none" w:sz="0" w:space="0" w:color="auto"/>
      </w:divBdr>
    </w:div>
    <w:div w:id="1038354843">
      <w:bodyDiv w:val="1"/>
      <w:marLeft w:val="0"/>
      <w:marRight w:val="0"/>
      <w:marTop w:val="0"/>
      <w:marBottom w:val="0"/>
      <w:divBdr>
        <w:top w:val="none" w:sz="0" w:space="0" w:color="auto"/>
        <w:left w:val="none" w:sz="0" w:space="0" w:color="auto"/>
        <w:bottom w:val="none" w:sz="0" w:space="0" w:color="auto"/>
        <w:right w:val="none" w:sz="0" w:space="0" w:color="auto"/>
      </w:divBdr>
    </w:div>
    <w:div w:id="1044674337">
      <w:bodyDiv w:val="1"/>
      <w:marLeft w:val="0"/>
      <w:marRight w:val="0"/>
      <w:marTop w:val="0"/>
      <w:marBottom w:val="0"/>
      <w:divBdr>
        <w:top w:val="none" w:sz="0" w:space="0" w:color="auto"/>
        <w:left w:val="none" w:sz="0" w:space="0" w:color="auto"/>
        <w:bottom w:val="none" w:sz="0" w:space="0" w:color="auto"/>
        <w:right w:val="none" w:sz="0" w:space="0" w:color="auto"/>
      </w:divBdr>
    </w:div>
    <w:div w:id="1047414799">
      <w:bodyDiv w:val="1"/>
      <w:marLeft w:val="0"/>
      <w:marRight w:val="0"/>
      <w:marTop w:val="0"/>
      <w:marBottom w:val="0"/>
      <w:divBdr>
        <w:top w:val="none" w:sz="0" w:space="0" w:color="auto"/>
        <w:left w:val="none" w:sz="0" w:space="0" w:color="auto"/>
        <w:bottom w:val="none" w:sz="0" w:space="0" w:color="auto"/>
        <w:right w:val="none" w:sz="0" w:space="0" w:color="auto"/>
      </w:divBdr>
      <w:divsChild>
        <w:div w:id="359016324">
          <w:marLeft w:val="0"/>
          <w:marRight w:val="0"/>
          <w:marTop w:val="0"/>
          <w:marBottom w:val="150"/>
          <w:divBdr>
            <w:top w:val="none" w:sz="0" w:space="0" w:color="auto"/>
            <w:left w:val="none" w:sz="0" w:space="0" w:color="auto"/>
            <w:bottom w:val="none" w:sz="0" w:space="0" w:color="auto"/>
            <w:right w:val="none" w:sz="0" w:space="0" w:color="auto"/>
          </w:divBdr>
        </w:div>
        <w:div w:id="385881828">
          <w:marLeft w:val="0"/>
          <w:marRight w:val="0"/>
          <w:marTop w:val="0"/>
          <w:marBottom w:val="150"/>
          <w:divBdr>
            <w:top w:val="none" w:sz="0" w:space="0" w:color="auto"/>
            <w:left w:val="none" w:sz="0" w:space="0" w:color="auto"/>
            <w:bottom w:val="none" w:sz="0" w:space="0" w:color="auto"/>
            <w:right w:val="none" w:sz="0" w:space="0" w:color="auto"/>
          </w:divBdr>
        </w:div>
        <w:div w:id="386031537">
          <w:marLeft w:val="0"/>
          <w:marRight w:val="0"/>
          <w:marTop w:val="0"/>
          <w:marBottom w:val="150"/>
          <w:divBdr>
            <w:top w:val="none" w:sz="0" w:space="0" w:color="auto"/>
            <w:left w:val="none" w:sz="0" w:space="0" w:color="auto"/>
            <w:bottom w:val="none" w:sz="0" w:space="0" w:color="auto"/>
            <w:right w:val="none" w:sz="0" w:space="0" w:color="auto"/>
          </w:divBdr>
        </w:div>
        <w:div w:id="732193080">
          <w:marLeft w:val="0"/>
          <w:marRight w:val="0"/>
          <w:marTop w:val="0"/>
          <w:marBottom w:val="150"/>
          <w:divBdr>
            <w:top w:val="none" w:sz="0" w:space="0" w:color="auto"/>
            <w:left w:val="none" w:sz="0" w:space="0" w:color="auto"/>
            <w:bottom w:val="none" w:sz="0" w:space="0" w:color="auto"/>
            <w:right w:val="none" w:sz="0" w:space="0" w:color="auto"/>
          </w:divBdr>
        </w:div>
        <w:div w:id="769007268">
          <w:marLeft w:val="0"/>
          <w:marRight w:val="0"/>
          <w:marTop w:val="0"/>
          <w:marBottom w:val="150"/>
          <w:divBdr>
            <w:top w:val="none" w:sz="0" w:space="0" w:color="auto"/>
            <w:left w:val="none" w:sz="0" w:space="0" w:color="auto"/>
            <w:bottom w:val="none" w:sz="0" w:space="0" w:color="auto"/>
            <w:right w:val="none" w:sz="0" w:space="0" w:color="auto"/>
          </w:divBdr>
        </w:div>
        <w:div w:id="1171795985">
          <w:marLeft w:val="0"/>
          <w:marRight w:val="0"/>
          <w:marTop w:val="0"/>
          <w:marBottom w:val="150"/>
          <w:divBdr>
            <w:top w:val="none" w:sz="0" w:space="0" w:color="auto"/>
            <w:left w:val="none" w:sz="0" w:space="0" w:color="auto"/>
            <w:bottom w:val="none" w:sz="0" w:space="0" w:color="auto"/>
            <w:right w:val="none" w:sz="0" w:space="0" w:color="auto"/>
          </w:divBdr>
        </w:div>
        <w:div w:id="1275404004">
          <w:marLeft w:val="0"/>
          <w:marRight w:val="0"/>
          <w:marTop w:val="0"/>
          <w:marBottom w:val="150"/>
          <w:divBdr>
            <w:top w:val="none" w:sz="0" w:space="0" w:color="auto"/>
            <w:left w:val="none" w:sz="0" w:space="0" w:color="auto"/>
            <w:bottom w:val="none" w:sz="0" w:space="0" w:color="auto"/>
            <w:right w:val="none" w:sz="0" w:space="0" w:color="auto"/>
          </w:divBdr>
        </w:div>
      </w:divsChild>
    </w:div>
    <w:div w:id="1050036309">
      <w:bodyDiv w:val="1"/>
      <w:marLeft w:val="0"/>
      <w:marRight w:val="0"/>
      <w:marTop w:val="0"/>
      <w:marBottom w:val="0"/>
      <w:divBdr>
        <w:top w:val="none" w:sz="0" w:space="0" w:color="auto"/>
        <w:left w:val="none" w:sz="0" w:space="0" w:color="auto"/>
        <w:bottom w:val="none" w:sz="0" w:space="0" w:color="auto"/>
        <w:right w:val="none" w:sz="0" w:space="0" w:color="auto"/>
      </w:divBdr>
    </w:div>
    <w:div w:id="1050149765">
      <w:bodyDiv w:val="1"/>
      <w:marLeft w:val="0"/>
      <w:marRight w:val="0"/>
      <w:marTop w:val="0"/>
      <w:marBottom w:val="0"/>
      <w:divBdr>
        <w:top w:val="none" w:sz="0" w:space="0" w:color="auto"/>
        <w:left w:val="none" w:sz="0" w:space="0" w:color="auto"/>
        <w:bottom w:val="none" w:sz="0" w:space="0" w:color="auto"/>
        <w:right w:val="none" w:sz="0" w:space="0" w:color="auto"/>
      </w:divBdr>
    </w:div>
    <w:div w:id="1050151420">
      <w:bodyDiv w:val="1"/>
      <w:marLeft w:val="0"/>
      <w:marRight w:val="0"/>
      <w:marTop w:val="0"/>
      <w:marBottom w:val="0"/>
      <w:divBdr>
        <w:top w:val="none" w:sz="0" w:space="0" w:color="auto"/>
        <w:left w:val="none" w:sz="0" w:space="0" w:color="auto"/>
        <w:bottom w:val="none" w:sz="0" w:space="0" w:color="auto"/>
        <w:right w:val="none" w:sz="0" w:space="0" w:color="auto"/>
      </w:divBdr>
    </w:div>
    <w:div w:id="1052315933">
      <w:bodyDiv w:val="1"/>
      <w:marLeft w:val="0"/>
      <w:marRight w:val="0"/>
      <w:marTop w:val="0"/>
      <w:marBottom w:val="0"/>
      <w:divBdr>
        <w:top w:val="none" w:sz="0" w:space="0" w:color="auto"/>
        <w:left w:val="none" w:sz="0" w:space="0" w:color="auto"/>
        <w:bottom w:val="none" w:sz="0" w:space="0" w:color="auto"/>
        <w:right w:val="none" w:sz="0" w:space="0" w:color="auto"/>
      </w:divBdr>
    </w:div>
    <w:div w:id="1053650134">
      <w:bodyDiv w:val="1"/>
      <w:marLeft w:val="0"/>
      <w:marRight w:val="0"/>
      <w:marTop w:val="0"/>
      <w:marBottom w:val="0"/>
      <w:divBdr>
        <w:top w:val="none" w:sz="0" w:space="0" w:color="auto"/>
        <w:left w:val="none" w:sz="0" w:space="0" w:color="auto"/>
        <w:bottom w:val="none" w:sz="0" w:space="0" w:color="auto"/>
        <w:right w:val="none" w:sz="0" w:space="0" w:color="auto"/>
      </w:divBdr>
    </w:div>
    <w:div w:id="1054235634">
      <w:bodyDiv w:val="1"/>
      <w:marLeft w:val="0"/>
      <w:marRight w:val="0"/>
      <w:marTop w:val="0"/>
      <w:marBottom w:val="0"/>
      <w:divBdr>
        <w:top w:val="none" w:sz="0" w:space="0" w:color="auto"/>
        <w:left w:val="none" w:sz="0" w:space="0" w:color="auto"/>
        <w:bottom w:val="none" w:sz="0" w:space="0" w:color="auto"/>
        <w:right w:val="none" w:sz="0" w:space="0" w:color="auto"/>
      </w:divBdr>
    </w:div>
    <w:div w:id="1054816767">
      <w:bodyDiv w:val="1"/>
      <w:marLeft w:val="0"/>
      <w:marRight w:val="0"/>
      <w:marTop w:val="0"/>
      <w:marBottom w:val="0"/>
      <w:divBdr>
        <w:top w:val="none" w:sz="0" w:space="0" w:color="auto"/>
        <w:left w:val="none" w:sz="0" w:space="0" w:color="auto"/>
        <w:bottom w:val="none" w:sz="0" w:space="0" w:color="auto"/>
        <w:right w:val="none" w:sz="0" w:space="0" w:color="auto"/>
      </w:divBdr>
    </w:div>
    <w:div w:id="1056318699">
      <w:bodyDiv w:val="1"/>
      <w:marLeft w:val="0"/>
      <w:marRight w:val="0"/>
      <w:marTop w:val="0"/>
      <w:marBottom w:val="0"/>
      <w:divBdr>
        <w:top w:val="none" w:sz="0" w:space="0" w:color="auto"/>
        <w:left w:val="none" w:sz="0" w:space="0" w:color="auto"/>
        <w:bottom w:val="none" w:sz="0" w:space="0" w:color="auto"/>
        <w:right w:val="none" w:sz="0" w:space="0" w:color="auto"/>
      </w:divBdr>
    </w:div>
    <w:div w:id="1057624285">
      <w:bodyDiv w:val="1"/>
      <w:marLeft w:val="0"/>
      <w:marRight w:val="0"/>
      <w:marTop w:val="0"/>
      <w:marBottom w:val="0"/>
      <w:divBdr>
        <w:top w:val="none" w:sz="0" w:space="0" w:color="auto"/>
        <w:left w:val="none" w:sz="0" w:space="0" w:color="auto"/>
        <w:bottom w:val="none" w:sz="0" w:space="0" w:color="auto"/>
        <w:right w:val="none" w:sz="0" w:space="0" w:color="auto"/>
      </w:divBdr>
    </w:div>
    <w:div w:id="1061951225">
      <w:bodyDiv w:val="1"/>
      <w:marLeft w:val="0"/>
      <w:marRight w:val="0"/>
      <w:marTop w:val="0"/>
      <w:marBottom w:val="0"/>
      <w:divBdr>
        <w:top w:val="none" w:sz="0" w:space="0" w:color="auto"/>
        <w:left w:val="none" w:sz="0" w:space="0" w:color="auto"/>
        <w:bottom w:val="none" w:sz="0" w:space="0" w:color="auto"/>
        <w:right w:val="none" w:sz="0" w:space="0" w:color="auto"/>
      </w:divBdr>
    </w:div>
    <w:div w:id="1062025040">
      <w:bodyDiv w:val="1"/>
      <w:marLeft w:val="0"/>
      <w:marRight w:val="0"/>
      <w:marTop w:val="0"/>
      <w:marBottom w:val="0"/>
      <w:divBdr>
        <w:top w:val="none" w:sz="0" w:space="0" w:color="auto"/>
        <w:left w:val="none" w:sz="0" w:space="0" w:color="auto"/>
        <w:bottom w:val="none" w:sz="0" w:space="0" w:color="auto"/>
        <w:right w:val="none" w:sz="0" w:space="0" w:color="auto"/>
      </w:divBdr>
    </w:div>
    <w:div w:id="1065833575">
      <w:bodyDiv w:val="1"/>
      <w:marLeft w:val="0"/>
      <w:marRight w:val="0"/>
      <w:marTop w:val="0"/>
      <w:marBottom w:val="0"/>
      <w:divBdr>
        <w:top w:val="none" w:sz="0" w:space="0" w:color="auto"/>
        <w:left w:val="none" w:sz="0" w:space="0" w:color="auto"/>
        <w:bottom w:val="none" w:sz="0" w:space="0" w:color="auto"/>
        <w:right w:val="none" w:sz="0" w:space="0" w:color="auto"/>
      </w:divBdr>
    </w:div>
    <w:div w:id="1066302238">
      <w:bodyDiv w:val="1"/>
      <w:marLeft w:val="0"/>
      <w:marRight w:val="0"/>
      <w:marTop w:val="0"/>
      <w:marBottom w:val="0"/>
      <w:divBdr>
        <w:top w:val="none" w:sz="0" w:space="0" w:color="auto"/>
        <w:left w:val="none" w:sz="0" w:space="0" w:color="auto"/>
        <w:bottom w:val="none" w:sz="0" w:space="0" w:color="auto"/>
        <w:right w:val="none" w:sz="0" w:space="0" w:color="auto"/>
      </w:divBdr>
    </w:div>
    <w:div w:id="1066337404">
      <w:bodyDiv w:val="1"/>
      <w:marLeft w:val="0"/>
      <w:marRight w:val="0"/>
      <w:marTop w:val="0"/>
      <w:marBottom w:val="0"/>
      <w:divBdr>
        <w:top w:val="none" w:sz="0" w:space="0" w:color="auto"/>
        <w:left w:val="none" w:sz="0" w:space="0" w:color="auto"/>
        <w:bottom w:val="none" w:sz="0" w:space="0" w:color="auto"/>
        <w:right w:val="none" w:sz="0" w:space="0" w:color="auto"/>
      </w:divBdr>
      <w:divsChild>
        <w:div w:id="660238733">
          <w:marLeft w:val="0"/>
          <w:marRight w:val="0"/>
          <w:marTop w:val="0"/>
          <w:marBottom w:val="150"/>
          <w:divBdr>
            <w:top w:val="none" w:sz="0" w:space="0" w:color="auto"/>
            <w:left w:val="none" w:sz="0" w:space="0" w:color="auto"/>
            <w:bottom w:val="none" w:sz="0" w:space="0" w:color="auto"/>
            <w:right w:val="none" w:sz="0" w:space="0" w:color="auto"/>
          </w:divBdr>
        </w:div>
        <w:div w:id="1081410456">
          <w:marLeft w:val="0"/>
          <w:marRight w:val="0"/>
          <w:marTop w:val="0"/>
          <w:marBottom w:val="150"/>
          <w:divBdr>
            <w:top w:val="none" w:sz="0" w:space="0" w:color="auto"/>
            <w:left w:val="none" w:sz="0" w:space="0" w:color="auto"/>
            <w:bottom w:val="none" w:sz="0" w:space="0" w:color="auto"/>
            <w:right w:val="none" w:sz="0" w:space="0" w:color="auto"/>
          </w:divBdr>
        </w:div>
        <w:div w:id="1466695965">
          <w:marLeft w:val="0"/>
          <w:marRight w:val="0"/>
          <w:marTop w:val="0"/>
          <w:marBottom w:val="150"/>
          <w:divBdr>
            <w:top w:val="none" w:sz="0" w:space="0" w:color="auto"/>
            <w:left w:val="none" w:sz="0" w:space="0" w:color="auto"/>
            <w:bottom w:val="none" w:sz="0" w:space="0" w:color="auto"/>
            <w:right w:val="none" w:sz="0" w:space="0" w:color="auto"/>
          </w:divBdr>
        </w:div>
        <w:div w:id="1538202483">
          <w:marLeft w:val="0"/>
          <w:marRight w:val="0"/>
          <w:marTop w:val="0"/>
          <w:marBottom w:val="150"/>
          <w:divBdr>
            <w:top w:val="none" w:sz="0" w:space="0" w:color="auto"/>
            <w:left w:val="none" w:sz="0" w:space="0" w:color="auto"/>
            <w:bottom w:val="none" w:sz="0" w:space="0" w:color="auto"/>
            <w:right w:val="none" w:sz="0" w:space="0" w:color="auto"/>
          </w:divBdr>
        </w:div>
      </w:divsChild>
    </w:div>
    <w:div w:id="1066994997">
      <w:bodyDiv w:val="1"/>
      <w:marLeft w:val="0"/>
      <w:marRight w:val="0"/>
      <w:marTop w:val="0"/>
      <w:marBottom w:val="0"/>
      <w:divBdr>
        <w:top w:val="none" w:sz="0" w:space="0" w:color="auto"/>
        <w:left w:val="none" w:sz="0" w:space="0" w:color="auto"/>
        <w:bottom w:val="none" w:sz="0" w:space="0" w:color="auto"/>
        <w:right w:val="none" w:sz="0" w:space="0" w:color="auto"/>
      </w:divBdr>
    </w:div>
    <w:div w:id="1066995280">
      <w:bodyDiv w:val="1"/>
      <w:marLeft w:val="0"/>
      <w:marRight w:val="0"/>
      <w:marTop w:val="0"/>
      <w:marBottom w:val="0"/>
      <w:divBdr>
        <w:top w:val="none" w:sz="0" w:space="0" w:color="auto"/>
        <w:left w:val="none" w:sz="0" w:space="0" w:color="auto"/>
        <w:bottom w:val="none" w:sz="0" w:space="0" w:color="auto"/>
        <w:right w:val="none" w:sz="0" w:space="0" w:color="auto"/>
      </w:divBdr>
    </w:div>
    <w:div w:id="1068112295">
      <w:bodyDiv w:val="1"/>
      <w:marLeft w:val="0"/>
      <w:marRight w:val="0"/>
      <w:marTop w:val="0"/>
      <w:marBottom w:val="0"/>
      <w:divBdr>
        <w:top w:val="none" w:sz="0" w:space="0" w:color="auto"/>
        <w:left w:val="none" w:sz="0" w:space="0" w:color="auto"/>
        <w:bottom w:val="none" w:sz="0" w:space="0" w:color="auto"/>
        <w:right w:val="none" w:sz="0" w:space="0" w:color="auto"/>
      </w:divBdr>
    </w:div>
    <w:div w:id="1069183667">
      <w:bodyDiv w:val="1"/>
      <w:marLeft w:val="0"/>
      <w:marRight w:val="0"/>
      <w:marTop w:val="0"/>
      <w:marBottom w:val="0"/>
      <w:divBdr>
        <w:top w:val="none" w:sz="0" w:space="0" w:color="auto"/>
        <w:left w:val="none" w:sz="0" w:space="0" w:color="auto"/>
        <w:bottom w:val="none" w:sz="0" w:space="0" w:color="auto"/>
        <w:right w:val="none" w:sz="0" w:space="0" w:color="auto"/>
      </w:divBdr>
      <w:divsChild>
        <w:div w:id="179901910">
          <w:marLeft w:val="0"/>
          <w:marRight w:val="0"/>
          <w:marTop w:val="0"/>
          <w:marBottom w:val="150"/>
          <w:divBdr>
            <w:top w:val="none" w:sz="0" w:space="0" w:color="auto"/>
            <w:left w:val="none" w:sz="0" w:space="0" w:color="auto"/>
            <w:bottom w:val="none" w:sz="0" w:space="0" w:color="auto"/>
            <w:right w:val="none" w:sz="0" w:space="0" w:color="auto"/>
          </w:divBdr>
        </w:div>
        <w:div w:id="1183058280">
          <w:marLeft w:val="0"/>
          <w:marRight w:val="0"/>
          <w:marTop w:val="0"/>
          <w:marBottom w:val="150"/>
          <w:divBdr>
            <w:top w:val="none" w:sz="0" w:space="0" w:color="auto"/>
            <w:left w:val="none" w:sz="0" w:space="0" w:color="auto"/>
            <w:bottom w:val="none" w:sz="0" w:space="0" w:color="auto"/>
            <w:right w:val="none" w:sz="0" w:space="0" w:color="auto"/>
          </w:divBdr>
        </w:div>
        <w:div w:id="1931037572">
          <w:marLeft w:val="0"/>
          <w:marRight w:val="0"/>
          <w:marTop w:val="0"/>
          <w:marBottom w:val="150"/>
          <w:divBdr>
            <w:top w:val="none" w:sz="0" w:space="0" w:color="auto"/>
            <w:left w:val="none" w:sz="0" w:space="0" w:color="auto"/>
            <w:bottom w:val="none" w:sz="0" w:space="0" w:color="auto"/>
            <w:right w:val="none" w:sz="0" w:space="0" w:color="auto"/>
          </w:divBdr>
        </w:div>
      </w:divsChild>
    </w:div>
    <w:div w:id="1069886685">
      <w:bodyDiv w:val="1"/>
      <w:marLeft w:val="0"/>
      <w:marRight w:val="0"/>
      <w:marTop w:val="0"/>
      <w:marBottom w:val="0"/>
      <w:divBdr>
        <w:top w:val="none" w:sz="0" w:space="0" w:color="auto"/>
        <w:left w:val="none" w:sz="0" w:space="0" w:color="auto"/>
        <w:bottom w:val="none" w:sz="0" w:space="0" w:color="auto"/>
        <w:right w:val="none" w:sz="0" w:space="0" w:color="auto"/>
      </w:divBdr>
    </w:div>
    <w:div w:id="1072849792">
      <w:bodyDiv w:val="1"/>
      <w:marLeft w:val="0"/>
      <w:marRight w:val="0"/>
      <w:marTop w:val="0"/>
      <w:marBottom w:val="0"/>
      <w:divBdr>
        <w:top w:val="none" w:sz="0" w:space="0" w:color="auto"/>
        <w:left w:val="none" w:sz="0" w:space="0" w:color="auto"/>
        <w:bottom w:val="none" w:sz="0" w:space="0" w:color="auto"/>
        <w:right w:val="none" w:sz="0" w:space="0" w:color="auto"/>
      </w:divBdr>
      <w:divsChild>
        <w:div w:id="786241180">
          <w:marLeft w:val="0"/>
          <w:marRight w:val="0"/>
          <w:marTop w:val="0"/>
          <w:marBottom w:val="150"/>
          <w:divBdr>
            <w:top w:val="none" w:sz="0" w:space="0" w:color="auto"/>
            <w:left w:val="none" w:sz="0" w:space="0" w:color="auto"/>
            <w:bottom w:val="none" w:sz="0" w:space="0" w:color="auto"/>
            <w:right w:val="none" w:sz="0" w:space="0" w:color="auto"/>
          </w:divBdr>
        </w:div>
        <w:div w:id="1532843553">
          <w:marLeft w:val="0"/>
          <w:marRight w:val="0"/>
          <w:marTop w:val="0"/>
          <w:marBottom w:val="150"/>
          <w:divBdr>
            <w:top w:val="none" w:sz="0" w:space="0" w:color="auto"/>
            <w:left w:val="none" w:sz="0" w:space="0" w:color="auto"/>
            <w:bottom w:val="none" w:sz="0" w:space="0" w:color="auto"/>
            <w:right w:val="none" w:sz="0" w:space="0" w:color="auto"/>
          </w:divBdr>
        </w:div>
      </w:divsChild>
    </w:div>
    <w:div w:id="1072890572">
      <w:bodyDiv w:val="1"/>
      <w:marLeft w:val="0"/>
      <w:marRight w:val="0"/>
      <w:marTop w:val="0"/>
      <w:marBottom w:val="0"/>
      <w:divBdr>
        <w:top w:val="none" w:sz="0" w:space="0" w:color="auto"/>
        <w:left w:val="none" w:sz="0" w:space="0" w:color="auto"/>
        <w:bottom w:val="none" w:sz="0" w:space="0" w:color="auto"/>
        <w:right w:val="none" w:sz="0" w:space="0" w:color="auto"/>
      </w:divBdr>
      <w:divsChild>
        <w:div w:id="43606213">
          <w:marLeft w:val="0"/>
          <w:marRight w:val="0"/>
          <w:marTop w:val="0"/>
          <w:marBottom w:val="0"/>
          <w:divBdr>
            <w:top w:val="none" w:sz="0" w:space="0" w:color="auto"/>
            <w:left w:val="none" w:sz="0" w:space="0" w:color="auto"/>
            <w:bottom w:val="none" w:sz="0" w:space="0" w:color="auto"/>
            <w:right w:val="none" w:sz="0" w:space="0" w:color="auto"/>
          </w:divBdr>
        </w:div>
        <w:div w:id="44374007">
          <w:marLeft w:val="0"/>
          <w:marRight w:val="0"/>
          <w:marTop w:val="0"/>
          <w:marBottom w:val="0"/>
          <w:divBdr>
            <w:top w:val="none" w:sz="0" w:space="0" w:color="auto"/>
            <w:left w:val="none" w:sz="0" w:space="0" w:color="auto"/>
            <w:bottom w:val="none" w:sz="0" w:space="0" w:color="auto"/>
            <w:right w:val="none" w:sz="0" w:space="0" w:color="auto"/>
          </w:divBdr>
        </w:div>
        <w:div w:id="48261424">
          <w:marLeft w:val="0"/>
          <w:marRight w:val="0"/>
          <w:marTop w:val="0"/>
          <w:marBottom w:val="0"/>
          <w:divBdr>
            <w:top w:val="none" w:sz="0" w:space="0" w:color="auto"/>
            <w:left w:val="none" w:sz="0" w:space="0" w:color="auto"/>
            <w:bottom w:val="none" w:sz="0" w:space="0" w:color="auto"/>
            <w:right w:val="none" w:sz="0" w:space="0" w:color="auto"/>
          </w:divBdr>
        </w:div>
        <w:div w:id="199896987">
          <w:marLeft w:val="0"/>
          <w:marRight w:val="0"/>
          <w:marTop w:val="0"/>
          <w:marBottom w:val="0"/>
          <w:divBdr>
            <w:top w:val="none" w:sz="0" w:space="0" w:color="auto"/>
            <w:left w:val="none" w:sz="0" w:space="0" w:color="auto"/>
            <w:bottom w:val="none" w:sz="0" w:space="0" w:color="auto"/>
            <w:right w:val="none" w:sz="0" w:space="0" w:color="auto"/>
          </w:divBdr>
        </w:div>
        <w:div w:id="387459864">
          <w:marLeft w:val="0"/>
          <w:marRight w:val="0"/>
          <w:marTop w:val="0"/>
          <w:marBottom w:val="0"/>
          <w:divBdr>
            <w:top w:val="none" w:sz="0" w:space="0" w:color="auto"/>
            <w:left w:val="none" w:sz="0" w:space="0" w:color="auto"/>
            <w:bottom w:val="none" w:sz="0" w:space="0" w:color="auto"/>
            <w:right w:val="none" w:sz="0" w:space="0" w:color="auto"/>
          </w:divBdr>
        </w:div>
        <w:div w:id="396708336">
          <w:marLeft w:val="0"/>
          <w:marRight w:val="0"/>
          <w:marTop w:val="0"/>
          <w:marBottom w:val="0"/>
          <w:divBdr>
            <w:top w:val="none" w:sz="0" w:space="0" w:color="auto"/>
            <w:left w:val="none" w:sz="0" w:space="0" w:color="auto"/>
            <w:bottom w:val="none" w:sz="0" w:space="0" w:color="auto"/>
            <w:right w:val="none" w:sz="0" w:space="0" w:color="auto"/>
          </w:divBdr>
        </w:div>
        <w:div w:id="426968775">
          <w:marLeft w:val="0"/>
          <w:marRight w:val="0"/>
          <w:marTop w:val="0"/>
          <w:marBottom w:val="0"/>
          <w:divBdr>
            <w:top w:val="none" w:sz="0" w:space="0" w:color="auto"/>
            <w:left w:val="none" w:sz="0" w:space="0" w:color="auto"/>
            <w:bottom w:val="none" w:sz="0" w:space="0" w:color="auto"/>
            <w:right w:val="none" w:sz="0" w:space="0" w:color="auto"/>
          </w:divBdr>
        </w:div>
        <w:div w:id="703559642">
          <w:marLeft w:val="0"/>
          <w:marRight w:val="0"/>
          <w:marTop w:val="0"/>
          <w:marBottom w:val="0"/>
          <w:divBdr>
            <w:top w:val="none" w:sz="0" w:space="0" w:color="auto"/>
            <w:left w:val="none" w:sz="0" w:space="0" w:color="auto"/>
            <w:bottom w:val="none" w:sz="0" w:space="0" w:color="auto"/>
            <w:right w:val="none" w:sz="0" w:space="0" w:color="auto"/>
          </w:divBdr>
        </w:div>
        <w:div w:id="760418616">
          <w:marLeft w:val="0"/>
          <w:marRight w:val="0"/>
          <w:marTop w:val="0"/>
          <w:marBottom w:val="0"/>
          <w:divBdr>
            <w:top w:val="none" w:sz="0" w:space="0" w:color="auto"/>
            <w:left w:val="none" w:sz="0" w:space="0" w:color="auto"/>
            <w:bottom w:val="none" w:sz="0" w:space="0" w:color="auto"/>
            <w:right w:val="none" w:sz="0" w:space="0" w:color="auto"/>
          </w:divBdr>
        </w:div>
        <w:div w:id="849373466">
          <w:marLeft w:val="0"/>
          <w:marRight w:val="0"/>
          <w:marTop w:val="0"/>
          <w:marBottom w:val="0"/>
          <w:divBdr>
            <w:top w:val="none" w:sz="0" w:space="0" w:color="auto"/>
            <w:left w:val="none" w:sz="0" w:space="0" w:color="auto"/>
            <w:bottom w:val="none" w:sz="0" w:space="0" w:color="auto"/>
            <w:right w:val="none" w:sz="0" w:space="0" w:color="auto"/>
          </w:divBdr>
        </w:div>
        <w:div w:id="874120228">
          <w:marLeft w:val="0"/>
          <w:marRight w:val="0"/>
          <w:marTop w:val="0"/>
          <w:marBottom w:val="0"/>
          <w:divBdr>
            <w:top w:val="none" w:sz="0" w:space="0" w:color="auto"/>
            <w:left w:val="none" w:sz="0" w:space="0" w:color="auto"/>
            <w:bottom w:val="none" w:sz="0" w:space="0" w:color="auto"/>
            <w:right w:val="none" w:sz="0" w:space="0" w:color="auto"/>
          </w:divBdr>
        </w:div>
        <w:div w:id="1006328146">
          <w:marLeft w:val="0"/>
          <w:marRight w:val="0"/>
          <w:marTop w:val="0"/>
          <w:marBottom w:val="0"/>
          <w:divBdr>
            <w:top w:val="none" w:sz="0" w:space="0" w:color="auto"/>
            <w:left w:val="none" w:sz="0" w:space="0" w:color="auto"/>
            <w:bottom w:val="none" w:sz="0" w:space="0" w:color="auto"/>
            <w:right w:val="none" w:sz="0" w:space="0" w:color="auto"/>
          </w:divBdr>
        </w:div>
        <w:div w:id="1152865424">
          <w:marLeft w:val="0"/>
          <w:marRight w:val="0"/>
          <w:marTop w:val="0"/>
          <w:marBottom w:val="0"/>
          <w:divBdr>
            <w:top w:val="none" w:sz="0" w:space="0" w:color="auto"/>
            <w:left w:val="none" w:sz="0" w:space="0" w:color="auto"/>
            <w:bottom w:val="none" w:sz="0" w:space="0" w:color="auto"/>
            <w:right w:val="none" w:sz="0" w:space="0" w:color="auto"/>
          </w:divBdr>
        </w:div>
        <w:div w:id="1218203389">
          <w:marLeft w:val="0"/>
          <w:marRight w:val="0"/>
          <w:marTop w:val="0"/>
          <w:marBottom w:val="0"/>
          <w:divBdr>
            <w:top w:val="none" w:sz="0" w:space="0" w:color="auto"/>
            <w:left w:val="none" w:sz="0" w:space="0" w:color="auto"/>
            <w:bottom w:val="none" w:sz="0" w:space="0" w:color="auto"/>
            <w:right w:val="none" w:sz="0" w:space="0" w:color="auto"/>
          </w:divBdr>
        </w:div>
        <w:div w:id="1432815567">
          <w:marLeft w:val="0"/>
          <w:marRight w:val="0"/>
          <w:marTop w:val="0"/>
          <w:marBottom w:val="0"/>
          <w:divBdr>
            <w:top w:val="none" w:sz="0" w:space="0" w:color="auto"/>
            <w:left w:val="none" w:sz="0" w:space="0" w:color="auto"/>
            <w:bottom w:val="none" w:sz="0" w:space="0" w:color="auto"/>
            <w:right w:val="none" w:sz="0" w:space="0" w:color="auto"/>
          </w:divBdr>
        </w:div>
        <w:div w:id="1486119662">
          <w:marLeft w:val="0"/>
          <w:marRight w:val="0"/>
          <w:marTop w:val="0"/>
          <w:marBottom w:val="0"/>
          <w:divBdr>
            <w:top w:val="none" w:sz="0" w:space="0" w:color="auto"/>
            <w:left w:val="none" w:sz="0" w:space="0" w:color="auto"/>
            <w:bottom w:val="none" w:sz="0" w:space="0" w:color="auto"/>
            <w:right w:val="none" w:sz="0" w:space="0" w:color="auto"/>
          </w:divBdr>
        </w:div>
        <w:div w:id="1505318054">
          <w:marLeft w:val="0"/>
          <w:marRight w:val="0"/>
          <w:marTop w:val="0"/>
          <w:marBottom w:val="0"/>
          <w:divBdr>
            <w:top w:val="none" w:sz="0" w:space="0" w:color="auto"/>
            <w:left w:val="none" w:sz="0" w:space="0" w:color="auto"/>
            <w:bottom w:val="none" w:sz="0" w:space="0" w:color="auto"/>
            <w:right w:val="none" w:sz="0" w:space="0" w:color="auto"/>
          </w:divBdr>
        </w:div>
        <w:div w:id="1868760016">
          <w:marLeft w:val="0"/>
          <w:marRight w:val="0"/>
          <w:marTop w:val="0"/>
          <w:marBottom w:val="0"/>
          <w:divBdr>
            <w:top w:val="none" w:sz="0" w:space="0" w:color="auto"/>
            <w:left w:val="none" w:sz="0" w:space="0" w:color="auto"/>
            <w:bottom w:val="none" w:sz="0" w:space="0" w:color="auto"/>
            <w:right w:val="none" w:sz="0" w:space="0" w:color="auto"/>
          </w:divBdr>
        </w:div>
        <w:div w:id="1946503121">
          <w:marLeft w:val="0"/>
          <w:marRight w:val="0"/>
          <w:marTop w:val="0"/>
          <w:marBottom w:val="0"/>
          <w:divBdr>
            <w:top w:val="none" w:sz="0" w:space="0" w:color="auto"/>
            <w:left w:val="none" w:sz="0" w:space="0" w:color="auto"/>
            <w:bottom w:val="none" w:sz="0" w:space="0" w:color="auto"/>
            <w:right w:val="none" w:sz="0" w:space="0" w:color="auto"/>
          </w:divBdr>
        </w:div>
        <w:div w:id="2120365911">
          <w:marLeft w:val="0"/>
          <w:marRight w:val="0"/>
          <w:marTop w:val="0"/>
          <w:marBottom w:val="0"/>
          <w:divBdr>
            <w:top w:val="none" w:sz="0" w:space="0" w:color="auto"/>
            <w:left w:val="none" w:sz="0" w:space="0" w:color="auto"/>
            <w:bottom w:val="none" w:sz="0" w:space="0" w:color="auto"/>
            <w:right w:val="none" w:sz="0" w:space="0" w:color="auto"/>
          </w:divBdr>
        </w:div>
      </w:divsChild>
    </w:div>
    <w:div w:id="1073625556">
      <w:bodyDiv w:val="1"/>
      <w:marLeft w:val="0"/>
      <w:marRight w:val="0"/>
      <w:marTop w:val="0"/>
      <w:marBottom w:val="0"/>
      <w:divBdr>
        <w:top w:val="none" w:sz="0" w:space="0" w:color="auto"/>
        <w:left w:val="none" w:sz="0" w:space="0" w:color="auto"/>
        <w:bottom w:val="none" w:sz="0" w:space="0" w:color="auto"/>
        <w:right w:val="none" w:sz="0" w:space="0" w:color="auto"/>
      </w:divBdr>
      <w:divsChild>
        <w:div w:id="536042754">
          <w:marLeft w:val="0"/>
          <w:marRight w:val="0"/>
          <w:marTop w:val="0"/>
          <w:marBottom w:val="0"/>
          <w:divBdr>
            <w:top w:val="none" w:sz="0" w:space="0" w:color="auto"/>
            <w:left w:val="none" w:sz="0" w:space="0" w:color="auto"/>
            <w:bottom w:val="none" w:sz="0" w:space="0" w:color="auto"/>
            <w:right w:val="none" w:sz="0" w:space="0" w:color="auto"/>
          </w:divBdr>
        </w:div>
        <w:div w:id="1061947929">
          <w:marLeft w:val="0"/>
          <w:marRight w:val="0"/>
          <w:marTop w:val="0"/>
          <w:marBottom w:val="0"/>
          <w:divBdr>
            <w:top w:val="none" w:sz="0" w:space="0" w:color="auto"/>
            <w:left w:val="none" w:sz="0" w:space="0" w:color="auto"/>
            <w:bottom w:val="none" w:sz="0" w:space="0" w:color="auto"/>
            <w:right w:val="none" w:sz="0" w:space="0" w:color="auto"/>
          </w:divBdr>
        </w:div>
        <w:div w:id="1614364394">
          <w:marLeft w:val="0"/>
          <w:marRight w:val="0"/>
          <w:marTop w:val="0"/>
          <w:marBottom w:val="0"/>
          <w:divBdr>
            <w:top w:val="none" w:sz="0" w:space="0" w:color="auto"/>
            <w:left w:val="none" w:sz="0" w:space="0" w:color="auto"/>
            <w:bottom w:val="none" w:sz="0" w:space="0" w:color="auto"/>
            <w:right w:val="none" w:sz="0" w:space="0" w:color="auto"/>
          </w:divBdr>
        </w:div>
      </w:divsChild>
    </w:div>
    <w:div w:id="1073890708">
      <w:bodyDiv w:val="1"/>
      <w:marLeft w:val="0"/>
      <w:marRight w:val="0"/>
      <w:marTop w:val="0"/>
      <w:marBottom w:val="0"/>
      <w:divBdr>
        <w:top w:val="none" w:sz="0" w:space="0" w:color="auto"/>
        <w:left w:val="none" w:sz="0" w:space="0" w:color="auto"/>
        <w:bottom w:val="none" w:sz="0" w:space="0" w:color="auto"/>
        <w:right w:val="none" w:sz="0" w:space="0" w:color="auto"/>
      </w:divBdr>
    </w:div>
    <w:div w:id="1076249650">
      <w:bodyDiv w:val="1"/>
      <w:marLeft w:val="0"/>
      <w:marRight w:val="0"/>
      <w:marTop w:val="0"/>
      <w:marBottom w:val="0"/>
      <w:divBdr>
        <w:top w:val="none" w:sz="0" w:space="0" w:color="auto"/>
        <w:left w:val="none" w:sz="0" w:space="0" w:color="auto"/>
        <w:bottom w:val="none" w:sz="0" w:space="0" w:color="auto"/>
        <w:right w:val="none" w:sz="0" w:space="0" w:color="auto"/>
      </w:divBdr>
    </w:div>
    <w:div w:id="1077947308">
      <w:bodyDiv w:val="1"/>
      <w:marLeft w:val="0"/>
      <w:marRight w:val="0"/>
      <w:marTop w:val="0"/>
      <w:marBottom w:val="0"/>
      <w:divBdr>
        <w:top w:val="none" w:sz="0" w:space="0" w:color="auto"/>
        <w:left w:val="none" w:sz="0" w:space="0" w:color="auto"/>
        <w:bottom w:val="none" w:sz="0" w:space="0" w:color="auto"/>
        <w:right w:val="none" w:sz="0" w:space="0" w:color="auto"/>
      </w:divBdr>
    </w:div>
    <w:div w:id="1078746677">
      <w:bodyDiv w:val="1"/>
      <w:marLeft w:val="0"/>
      <w:marRight w:val="0"/>
      <w:marTop w:val="0"/>
      <w:marBottom w:val="0"/>
      <w:divBdr>
        <w:top w:val="none" w:sz="0" w:space="0" w:color="auto"/>
        <w:left w:val="none" w:sz="0" w:space="0" w:color="auto"/>
        <w:bottom w:val="none" w:sz="0" w:space="0" w:color="auto"/>
        <w:right w:val="none" w:sz="0" w:space="0" w:color="auto"/>
      </w:divBdr>
    </w:div>
    <w:div w:id="1079255645">
      <w:bodyDiv w:val="1"/>
      <w:marLeft w:val="0"/>
      <w:marRight w:val="0"/>
      <w:marTop w:val="0"/>
      <w:marBottom w:val="0"/>
      <w:divBdr>
        <w:top w:val="none" w:sz="0" w:space="0" w:color="auto"/>
        <w:left w:val="none" w:sz="0" w:space="0" w:color="auto"/>
        <w:bottom w:val="none" w:sz="0" w:space="0" w:color="auto"/>
        <w:right w:val="none" w:sz="0" w:space="0" w:color="auto"/>
      </w:divBdr>
      <w:divsChild>
        <w:div w:id="50228824">
          <w:marLeft w:val="0"/>
          <w:marRight w:val="0"/>
          <w:marTop w:val="0"/>
          <w:marBottom w:val="150"/>
          <w:divBdr>
            <w:top w:val="none" w:sz="0" w:space="0" w:color="auto"/>
            <w:left w:val="none" w:sz="0" w:space="0" w:color="auto"/>
            <w:bottom w:val="none" w:sz="0" w:space="0" w:color="auto"/>
            <w:right w:val="none" w:sz="0" w:space="0" w:color="auto"/>
          </w:divBdr>
        </w:div>
        <w:div w:id="97726314">
          <w:marLeft w:val="0"/>
          <w:marRight w:val="0"/>
          <w:marTop w:val="0"/>
          <w:marBottom w:val="150"/>
          <w:divBdr>
            <w:top w:val="none" w:sz="0" w:space="0" w:color="auto"/>
            <w:left w:val="none" w:sz="0" w:space="0" w:color="auto"/>
            <w:bottom w:val="none" w:sz="0" w:space="0" w:color="auto"/>
            <w:right w:val="none" w:sz="0" w:space="0" w:color="auto"/>
          </w:divBdr>
        </w:div>
        <w:div w:id="269240805">
          <w:marLeft w:val="0"/>
          <w:marRight w:val="0"/>
          <w:marTop w:val="0"/>
          <w:marBottom w:val="150"/>
          <w:divBdr>
            <w:top w:val="none" w:sz="0" w:space="0" w:color="auto"/>
            <w:left w:val="none" w:sz="0" w:space="0" w:color="auto"/>
            <w:bottom w:val="none" w:sz="0" w:space="0" w:color="auto"/>
            <w:right w:val="none" w:sz="0" w:space="0" w:color="auto"/>
          </w:divBdr>
        </w:div>
        <w:div w:id="949551564">
          <w:marLeft w:val="0"/>
          <w:marRight w:val="0"/>
          <w:marTop w:val="0"/>
          <w:marBottom w:val="150"/>
          <w:divBdr>
            <w:top w:val="none" w:sz="0" w:space="0" w:color="auto"/>
            <w:left w:val="none" w:sz="0" w:space="0" w:color="auto"/>
            <w:bottom w:val="none" w:sz="0" w:space="0" w:color="auto"/>
            <w:right w:val="none" w:sz="0" w:space="0" w:color="auto"/>
          </w:divBdr>
        </w:div>
        <w:div w:id="1112360995">
          <w:marLeft w:val="0"/>
          <w:marRight w:val="0"/>
          <w:marTop w:val="0"/>
          <w:marBottom w:val="150"/>
          <w:divBdr>
            <w:top w:val="none" w:sz="0" w:space="0" w:color="auto"/>
            <w:left w:val="none" w:sz="0" w:space="0" w:color="auto"/>
            <w:bottom w:val="none" w:sz="0" w:space="0" w:color="auto"/>
            <w:right w:val="none" w:sz="0" w:space="0" w:color="auto"/>
          </w:divBdr>
        </w:div>
        <w:div w:id="1238519286">
          <w:marLeft w:val="0"/>
          <w:marRight w:val="0"/>
          <w:marTop w:val="0"/>
          <w:marBottom w:val="150"/>
          <w:divBdr>
            <w:top w:val="none" w:sz="0" w:space="0" w:color="auto"/>
            <w:left w:val="none" w:sz="0" w:space="0" w:color="auto"/>
            <w:bottom w:val="none" w:sz="0" w:space="0" w:color="auto"/>
            <w:right w:val="none" w:sz="0" w:space="0" w:color="auto"/>
          </w:divBdr>
        </w:div>
        <w:div w:id="1626505033">
          <w:marLeft w:val="0"/>
          <w:marRight w:val="0"/>
          <w:marTop w:val="0"/>
          <w:marBottom w:val="150"/>
          <w:divBdr>
            <w:top w:val="none" w:sz="0" w:space="0" w:color="auto"/>
            <w:left w:val="none" w:sz="0" w:space="0" w:color="auto"/>
            <w:bottom w:val="none" w:sz="0" w:space="0" w:color="auto"/>
            <w:right w:val="none" w:sz="0" w:space="0" w:color="auto"/>
          </w:divBdr>
        </w:div>
        <w:div w:id="2068215678">
          <w:marLeft w:val="0"/>
          <w:marRight w:val="0"/>
          <w:marTop w:val="0"/>
          <w:marBottom w:val="150"/>
          <w:divBdr>
            <w:top w:val="none" w:sz="0" w:space="0" w:color="auto"/>
            <w:left w:val="none" w:sz="0" w:space="0" w:color="auto"/>
            <w:bottom w:val="none" w:sz="0" w:space="0" w:color="auto"/>
            <w:right w:val="none" w:sz="0" w:space="0" w:color="auto"/>
          </w:divBdr>
        </w:div>
      </w:divsChild>
    </w:div>
    <w:div w:id="1079980419">
      <w:bodyDiv w:val="1"/>
      <w:marLeft w:val="0"/>
      <w:marRight w:val="0"/>
      <w:marTop w:val="0"/>
      <w:marBottom w:val="0"/>
      <w:divBdr>
        <w:top w:val="none" w:sz="0" w:space="0" w:color="auto"/>
        <w:left w:val="none" w:sz="0" w:space="0" w:color="auto"/>
        <w:bottom w:val="none" w:sz="0" w:space="0" w:color="auto"/>
        <w:right w:val="none" w:sz="0" w:space="0" w:color="auto"/>
      </w:divBdr>
    </w:div>
    <w:div w:id="1080445119">
      <w:bodyDiv w:val="1"/>
      <w:marLeft w:val="0"/>
      <w:marRight w:val="0"/>
      <w:marTop w:val="0"/>
      <w:marBottom w:val="0"/>
      <w:divBdr>
        <w:top w:val="none" w:sz="0" w:space="0" w:color="auto"/>
        <w:left w:val="none" w:sz="0" w:space="0" w:color="auto"/>
        <w:bottom w:val="none" w:sz="0" w:space="0" w:color="auto"/>
        <w:right w:val="none" w:sz="0" w:space="0" w:color="auto"/>
      </w:divBdr>
    </w:div>
    <w:div w:id="1081171939">
      <w:bodyDiv w:val="1"/>
      <w:marLeft w:val="0"/>
      <w:marRight w:val="0"/>
      <w:marTop w:val="0"/>
      <w:marBottom w:val="0"/>
      <w:divBdr>
        <w:top w:val="none" w:sz="0" w:space="0" w:color="auto"/>
        <w:left w:val="none" w:sz="0" w:space="0" w:color="auto"/>
        <w:bottom w:val="none" w:sz="0" w:space="0" w:color="auto"/>
        <w:right w:val="none" w:sz="0" w:space="0" w:color="auto"/>
      </w:divBdr>
      <w:divsChild>
        <w:div w:id="53623146">
          <w:marLeft w:val="0"/>
          <w:marRight w:val="0"/>
          <w:marTop w:val="0"/>
          <w:marBottom w:val="150"/>
          <w:divBdr>
            <w:top w:val="none" w:sz="0" w:space="0" w:color="auto"/>
            <w:left w:val="none" w:sz="0" w:space="0" w:color="auto"/>
            <w:bottom w:val="none" w:sz="0" w:space="0" w:color="auto"/>
            <w:right w:val="none" w:sz="0" w:space="0" w:color="auto"/>
          </w:divBdr>
        </w:div>
        <w:div w:id="58865649">
          <w:marLeft w:val="0"/>
          <w:marRight w:val="0"/>
          <w:marTop w:val="0"/>
          <w:marBottom w:val="150"/>
          <w:divBdr>
            <w:top w:val="none" w:sz="0" w:space="0" w:color="auto"/>
            <w:left w:val="none" w:sz="0" w:space="0" w:color="auto"/>
            <w:bottom w:val="none" w:sz="0" w:space="0" w:color="auto"/>
            <w:right w:val="none" w:sz="0" w:space="0" w:color="auto"/>
          </w:divBdr>
        </w:div>
        <w:div w:id="194080399">
          <w:marLeft w:val="0"/>
          <w:marRight w:val="0"/>
          <w:marTop w:val="0"/>
          <w:marBottom w:val="150"/>
          <w:divBdr>
            <w:top w:val="none" w:sz="0" w:space="0" w:color="auto"/>
            <w:left w:val="none" w:sz="0" w:space="0" w:color="auto"/>
            <w:bottom w:val="none" w:sz="0" w:space="0" w:color="auto"/>
            <w:right w:val="none" w:sz="0" w:space="0" w:color="auto"/>
          </w:divBdr>
        </w:div>
        <w:div w:id="384256061">
          <w:marLeft w:val="0"/>
          <w:marRight w:val="0"/>
          <w:marTop w:val="0"/>
          <w:marBottom w:val="150"/>
          <w:divBdr>
            <w:top w:val="none" w:sz="0" w:space="0" w:color="auto"/>
            <w:left w:val="none" w:sz="0" w:space="0" w:color="auto"/>
            <w:bottom w:val="none" w:sz="0" w:space="0" w:color="auto"/>
            <w:right w:val="none" w:sz="0" w:space="0" w:color="auto"/>
          </w:divBdr>
        </w:div>
        <w:div w:id="1951276771">
          <w:marLeft w:val="0"/>
          <w:marRight w:val="0"/>
          <w:marTop w:val="0"/>
          <w:marBottom w:val="150"/>
          <w:divBdr>
            <w:top w:val="none" w:sz="0" w:space="0" w:color="auto"/>
            <w:left w:val="none" w:sz="0" w:space="0" w:color="auto"/>
            <w:bottom w:val="none" w:sz="0" w:space="0" w:color="auto"/>
            <w:right w:val="none" w:sz="0" w:space="0" w:color="auto"/>
          </w:divBdr>
        </w:div>
        <w:div w:id="2041585613">
          <w:marLeft w:val="0"/>
          <w:marRight w:val="0"/>
          <w:marTop w:val="0"/>
          <w:marBottom w:val="150"/>
          <w:divBdr>
            <w:top w:val="none" w:sz="0" w:space="0" w:color="auto"/>
            <w:left w:val="none" w:sz="0" w:space="0" w:color="auto"/>
            <w:bottom w:val="none" w:sz="0" w:space="0" w:color="auto"/>
            <w:right w:val="none" w:sz="0" w:space="0" w:color="auto"/>
          </w:divBdr>
        </w:div>
      </w:divsChild>
    </w:div>
    <w:div w:id="1082944385">
      <w:bodyDiv w:val="1"/>
      <w:marLeft w:val="0"/>
      <w:marRight w:val="0"/>
      <w:marTop w:val="0"/>
      <w:marBottom w:val="0"/>
      <w:divBdr>
        <w:top w:val="none" w:sz="0" w:space="0" w:color="auto"/>
        <w:left w:val="none" w:sz="0" w:space="0" w:color="auto"/>
        <w:bottom w:val="none" w:sz="0" w:space="0" w:color="auto"/>
        <w:right w:val="none" w:sz="0" w:space="0" w:color="auto"/>
      </w:divBdr>
    </w:div>
    <w:div w:id="1083916809">
      <w:bodyDiv w:val="1"/>
      <w:marLeft w:val="0"/>
      <w:marRight w:val="0"/>
      <w:marTop w:val="0"/>
      <w:marBottom w:val="0"/>
      <w:divBdr>
        <w:top w:val="none" w:sz="0" w:space="0" w:color="auto"/>
        <w:left w:val="none" w:sz="0" w:space="0" w:color="auto"/>
        <w:bottom w:val="none" w:sz="0" w:space="0" w:color="auto"/>
        <w:right w:val="none" w:sz="0" w:space="0" w:color="auto"/>
      </w:divBdr>
    </w:div>
    <w:div w:id="1084642047">
      <w:bodyDiv w:val="1"/>
      <w:marLeft w:val="0"/>
      <w:marRight w:val="0"/>
      <w:marTop w:val="0"/>
      <w:marBottom w:val="0"/>
      <w:divBdr>
        <w:top w:val="none" w:sz="0" w:space="0" w:color="auto"/>
        <w:left w:val="none" w:sz="0" w:space="0" w:color="auto"/>
        <w:bottom w:val="none" w:sz="0" w:space="0" w:color="auto"/>
        <w:right w:val="none" w:sz="0" w:space="0" w:color="auto"/>
      </w:divBdr>
      <w:divsChild>
        <w:div w:id="264044591">
          <w:marLeft w:val="0"/>
          <w:marRight w:val="0"/>
          <w:marTop w:val="0"/>
          <w:marBottom w:val="150"/>
          <w:divBdr>
            <w:top w:val="none" w:sz="0" w:space="0" w:color="auto"/>
            <w:left w:val="none" w:sz="0" w:space="0" w:color="auto"/>
            <w:bottom w:val="none" w:sz="0" w:space="0" w:color="auto"/>
            <w:right w:val="none" w:sz="0" w:space="0" w:color="auto"/>
          </w:divBdr>
        </w:div>
        <w:div w:id="1442259128">
          <w:marLeft w:val="0"/>
          <w:marRight w:val="0"/>
          <w:marTop w:val="0"/>
          <w:marBottom w:val="150"/>
          <w:divBdr>
            <w:top w:val="none" w:sz="0" w:space="0" w:color="auto"/>
            <w:left w:val="none" w:sz="0" w:space="0" w:color="auto"/>
            <w:bottom w:val="none" w:sz="0" w:space="0" w:color="auto"/>
            <w:right w:val="none" w:sz="0" w:space="0" w:color="auto"/>
          </w:divBdr>
        </w:div>
        <w:div w:id="1697654172">
          <w:marLeft w:val="0"/>
          <w:marRight w:val="0"/>
          <w:marTop w:val="0"/>
          <w:marBottom w:val="150"/>
          <w:divBdr>
            <w:top w:val="none" w:sz="0" w:space="0" w:color="auto"/>
            <w:left w:val="none" w:sz="0" w:space="0" w:color="auto"/>
            <w:bottom w:val="none" w:sz="0" w:space="0" w:color="auto"/>
            <w:right w:val="none" w:sz="0" w:space="0" w:color="auto"/>
          </w:divBdr>
        </w:div>
        <w:div w:id="2020278685">
          <w:marLeft w:val="0"/>
          <w:marRight w:val="0"/>
          <w:marTop w:val="0"/>
          <w:marBottom w:val="150"/>
          <w:divBdr>
            <w:top w:val="none" w:sz="0" w:space="0" w:color="auto"/>
            <w:left w:val="none" w:sz="0" w:space="0" w:color="auto"/>
            <w:bottom w:val="none" w:sz="0" w:space="0" w:color="auto"/>
            <w:right w:val="none" w:sz="0" w:space="0" w:color="auto"/>
          </w:divBdr>
        </w:div>
      </w:divsChild>
    </w:div>
    <w:div w:id="1088233006">
      <w:bodyDiv w:val="1"/>
      <w:marLeft w:val="0"/>
      <w:marRight w:val="0"/>
      <w:marTop w:val="0"/>
      <w:marBottom w:val="0"/>
      <w:divBdr>
        <w:top w:val="none" w:sz="0" w:space="0" w:color="auto"/>
        <w:left w:val="none" w:sz="0" w:space="0" w:color="auto"/>
        <w:bottom w:val="none" w:sz="0" w:space="0" w:color="auto"/>
        <w:right w:val="none" w:sz="0" w:space="0" w:color="auto"/>
      </w:divBdr>
      <w:divsChild>
        <w:div w:id="429392337">
          <w:marLeft w:val="0"/>
          <w:marRight w:val="0"/>
          <w:marTop w:val="0"/>
          <w:marBottom w:val="150"/>
          <w:divBdr>
            <w:top w:val="none" w:sz="0" w:space="0" w:color="auto"/>
            <w:left w:val="none" w:sz="0" w:space="0" w:color="auto"/>
            <w:bottom w:val="none" w:sz="0" w:space="0" w:color="auto"/>
            <w:right w:val="none" w:sz="0" w:space="0" w:color="auto"/>
          </w:divBdr>
        </w:div>
        <w:div w:id="955525881">
          <w:marLeft w:val="0"/>
          <w:marRight w:val="0"/>
          <w:marTop w:val="0"/>
          <w:marBottom w:val="150"/>
          <w:divBdr>
            <w:top w:val="none" w:sz="0" w:space="0" w:color="auto"/>
            <w:left w:val="none" w:sz="0" w:space="0" w:color="auto"/>
            <w:bottom w:val="none" w:sz="0" w:space="0" w:color="auto"/>
            <w:right w:val="none" w:sz="0" w:space="0" w:color="auto"/>
          </w:divBdr>
        </w:div>
        <w:div w:id="1281960778">
          <w:marLeft w:val="0"/>
          <w:marRight w:val="0"/>
          <w:marTop w:val="0"/>
          <w:marBottom w:val="150"/>
          <w:divBdr>
            <w:top w:val="none" w:sz="0" w:space="0" w:color="auto"/>
            <w:left w:val="none" w:sz="0" w:space="0" w:color="auto"/>
            <w:bottom w:val="none" w:sz="0" w:space="0" w:color="auto"/>
            <w:right w:val="none" w:sz="0" w:space="0" w:color="auto"/>
          </w:divBdr>
        </w:div>
      </w:divsChild>
    </w:div>
    <w:div w:id="1089421913">
      <w:bodyDiv w:val="1"/>
      <w:marLeft w:val="0"/>
      <w:marRight w:val="0"/>
      <w:marTop w:val="0"/>
      <w:marBottom w:val="0"/>
      <w:divBdr>
        <w:top w:val="none" w:sz="0" w:space="0" w:color="auto"/>
        <w:left w:val="none" w:sz="0" w:space="0" w:color="auto"/>
        <w:bottom w:val="none" w:sz="0" w:space="0" w:color="auto"/>
        <w:right w:val="none" w:sz="0" w:space="0" w:color="auto"/>
      </w:divBdr>
    </w:div>
    <w:div w:id="1089429074">
      <w:bodyDiv w:val="1"/>
      <w:marLeft w:val="0"/>
      <w:marRight w:val="0"/>
      <w:marTop w:val="0"/>
      <w:marBottom w:val="0"/>
      <w:divBdr>
        <w:top w:val="none" w:sz="0" w:space="0" w:color="auto"/>
        <w:left w:val="none" w:sz="0" w:space="0" w:color="auto"/>
        <w:bottom w:val="none" w:sz="0" w:space="0" w:color="auto"/>
        <w:right w:val="none" w:sz="0" w:space="0" w:color="auto"/>
      </w:divBdr>
      <w:divsChild>
        <w:div w:id="400250144">
          <w:marLeft w:val="0"/>
          <w:marRight w:val="0"/>
          <w:marTop w:val="0"/>
          <w:marBottom w:val="0"/>
          <w:divBdr>
            <w:top w:val="none" w:sz="0" w:space="0" w:color="auto"/>
            <w:left w:val="none" w:sz="0" w:space="0" w:color="auto"/>
            <w:bottom w:val="none" w:sz="0" w:space="0" w:color="auto"/>
            <w:right w:val="none" w:sz="0" w:space="0" w:color="auto"/>
          </w:divBdr>
        </w:div>
        <w:div w:id="1104032552">
          <w:marLeft w:val="0"/>
          <w:marRight w:val="0"/>
          <w:marTop w:val="0"/>
          <w:marBottom w:val="0"/>
          <w:divBdr>
            <w:top w:val="none" w:sz="0" w:space="0" w:color="auto"/>
            <w:left w:val="none" w:sz="0" w:space="0" w:color="auto"/>
            <w:bottom w:val="none" w:sz="0" w:space="0" w:color="auto"/>
            <w:right w:val="none" w:sz="0" w:space="0" w:color="auto"/>
          </w:divBdr>
        </w:div>
        <w:div w:id="1445924840">
          <w:marLeft w:val="0"/>
          <w:marRight w:val="0"/>
          <w:marTop w:val="0"/>
          <w:marBottom w:val="0"/>
          <w:divBdr>
            <w:top w:val="none" w:sz="0" w:space="0" w:color="auto"/>
            <w:left w:val="none" w:sz="0" w:space="0" w:color="auto"/>
            <w:bottom w:val="none" w:sz="0" w:space="0" w:color="auto"/>
            <w:right w:val="none" w:sz="0" w:space="0" w:color="auto"/>
          </w:divBdr>
        </w:div>
      </w:divsChild>
    </w:div>
    <w:div w:id="1090272584">
      <w:bodyDiv w:val="1"/>
      <w:marLeft w:val="0"/>
      <w:marRight w:val="0"/>
      <w:marTop w:val="0"/>
      <w:marBottom w:val="0"/>
      <w:divBdr>
        <w:top w:val="none" w:sz="0" w:space="0" w:color="auto"/>
        <w:left w:val="none" w:sz="0" w:space="0" w:color="auto"/>
        <w:bottom w:val="none" w:sz="0" w:space="0" w:color="auto"/>
        <w:right w:val="none" w:sz="0" w:space="0" w:color="auto"/>
      </w:divBdr>
    </w:div>
    <w:div w:id="1092317074">
      <w:bodyDiv w:val="1"/>
      <w:marLeft w:val="0"/>
      <w:marRight w:val="0"/>
      <w:marTop w:val="0"/>
      <w:marBottom w:val="0"/>
      <w:divBdr>
        <w:top w:val="none" w:sz="0" w:space="0" w:color="auto"/>
        <w:left w:val="none" w:sz="0" w:space="0" w:color="auto"/>
        <w:bottom w:val="none" w:sz="0" w:space="0" w:color="auto"/>
        <w:right w:val="none" w:sz="0" w:space="0" w:color="auto"/>
      </w:divBdr>
    </w:div>
    <w:div w:id="1095247238">
      <w:bodyDiv w:val="1"/>
      <w:marLeft w:val="0"/>
      <w:marRight w:val="0"/>
      <w:marTop w:val="0"/>
      <w:marBottom w:val="0"/>
      <w:divBdr>
        <w:top w:val="none" w:sz="0" w:space="0" w:color="auto"/>
        <w:left w:val="none" w:sz="0" w:space="0" w:color="auto"/>
        <w:bottom w:val="none" w:sz="0" w:space="0" w:color="auto"/>
        <w:right w:val="none" w:sz="0" w:space="0" w:color="auto"/>
      </w:divBdr>
    </w:div>
    <w:div w:id="1096904102">
      <w:bodyDiv w:val="1"/>
      <w:marLeft w:val="0"/>
      <w:marRight w:val="0"/>
      <w:marTop w:val="0"/>
      <w:marBottom w:val="0"/>
      <w:divBdr>
        <w:top w:val="none" w:sz="0" w:space="0" w:color="auto"/>
        <w:left w:val="none" w:sz="0" w:space="0" w:color="auto"/>
        <w:bottom w:val="none" w:sz="0" w:space="0" w:color="auto"/>
        <w:right w:val="none" w:sz="0" w:space="0" w:color="auto"/>
      </w:divBdr>
    </w:div>
    <w:div w:id="1098529371">
      <w:bodyDiv w:val="1"/>
      <w:marLeft w:val="0"/>
      <w:marRight w:val="0"/>
      <w:marTop w:val="0"/>
      <w:marBottom w:val="0"/>
      <w:divBdr>
        <w:top w:val="none" w:sz="0" w:space="0" w:color="auto"/>
        <w:left w:val="none" w:sz="0" w:space="0" w:color="auto"/>
        <w:bottom w:val="none" w:sz="0" w:space="0" w:color="auto"/>
        <w:right w:val="none" w:sz="0" w:space="0" w:color="auto"/>
      </w:divBdr>
    </w:div>
    <w:div w:id="1099259112">
      <w:bodyDiv w:val="1"/>
      <w:marLeft w:val="0"/>
      <w:marRight w:val="0"/>
      <w:marTop w:val="0"/>
      <w:marBottom w:val="0"/>
      <w:divBdr>
        <w:top w:val="none" w:sz="0" w:space="0" w:color="auto"/>
        <w:left w:val="none" w:sz="0" w:space="0" w:color="auto"/>
        <w:bottom w:val="none" w:sz="0" w:space="0" w:color="auto"/>
        <w:right w:val="none" w:sz="0" w:space="0" w:color="auto"/>
      </w:divBdr>
    </w:div>
    <w:div w:id="1100494264">
      <w:bodyDiv w:val="1"/>
      <w:marLeft w:val="0"/>
      <w:marRight w:val="0"/>
      <w:marTop w:val="0"/>
      <w:marBottom w:val="0"/>
      <w:divBdr>
        <w:top w:val="none" w:sz="0" w:space="0" w:color="auto"/>
        <w:left w:val="none" w:sz="0" w:space="0" w:color="auto"/>
        <w:bottom w:val="none" w:sz="0" w:space="0" w:color="auto"/>
        <w:right w:val="none" w:sz="0" w:space="0" w:color="auto"/>
      </w:divBdr>
    </w:div>
    <w:div w:id="1102144732">
      <w:bodyDiv w:val="1"/>
      <w:marLeft w:val="0"/>
      <w:marRight w:val="0"/>
      <w:marTop w:val="0"/>
      <w:marBottom w:val="0"/>
      <w:divBdr>
        <w:top w:val="none" w:sz="0" w:space="0" w:color="auto"/>
        <w:left w:val="none" w:sz="0" w:space="0" w:color="auto"/>
        <w:bottom w:val="none" w:sz="0" w:space="0" w:color="auto"/>
        <w:right w:val="none" w:sz="0" w:space="0" w:color="auto"/>
      </w:divBdr>
    </w:div>
    <w:div w:id="1108551147">
      <w:bodyDiv w:val="1"/>
      <w:marLeft w:val="0"/>
      <w:marRight w:val="0"/>
      <w:marTop w:val="0"/>
      <w:marBottom w:val="0"/>
      <w:divBdr>
        <w:top w:val="none" w:sz="0" w:space="0" w:color="auto"/>
        <w:left w:val="none" w:sz="0" w:space="0" w:color="auto"/>
        <w:bottom w:val="none" w:sz="0" w:space="0" w:color="auto"/>
        <w:right w:val="none" w:sz="0" w:space="0" w:color="auto"/>
      </w:divBdr>
    </w:div>
    <w:div w:id="1110517441">
      <w:bodyDiv w:val="1"/>
      <w:marLeft w:val="0"/>
      <w:marRight w:val="0"/>
      <w:marTop w:val="0"/>
      <w:marBottom w:val="0"/>
      <w:divBdr>
        <w:top w:val="none" w:sz="0" w:space="0" w:color="auto"/>
        <w:left w:val="none" w:sz="0" w:space="0" w:color="auto"/>
        <w:bottom w:val="none" w:sz="0" w:space="0" w:color="auto"/>
        <w:right w:val="none" w:sz="0" w:space="0" w:color="auto"/>
      </w:divBdr>
      <w:divsChild>
        <w:div w:id="259529353">
          <w:marLeft w:val="0"/>
          <w:marRight w:val="0"/>
          <w:marTop w:val="0"/>
          <w:marBottom w:val="0"/>
          <w:divBdr>
            <w:top w:val="none" w:sz="0" w:space="0" w:color="auto"/>
            <w:left w:val="none" w:sz="0" w:space="0" w:color="auto"/>
            <w:bottom w:val="none" w:sz="0" w:space="0" w:color="auto"/>
            <w:right w:val="none" w:sz="0" w:space="0" w:color="auto"/>
          </w:divBdr>
        </w:div>
        <w:div w:id="342392119">
          <w:marLeft w:val="0"/>
          <w:marRight w:val="0"/>
          <w:marTop w:val="0"/>
          <w:marBottom w:val="0"/>
          <w:divBdr>
            <w:top w:val="none" w:sz="0" w:space="0" w:color="auto"/>
            <w:left w:val="none" w:sz="0" w:space="0" w:color="auto"/>
            <w:bottom w:val="none" w:sz="0" w:space="0" w:color="auto"/>
            <w:right w:val="none" w:sz="0" w:space="0" w:color="auto"/>
          </w:divBdr>
        </w:div>
        <w:div w:id="1425611676">
          <w:marLeft w:val="0"/>
          <w:marRight w:val="0"/>
          <w:marTop w:val="0"/>
          <w:marBottom w:val="0"/>
          <w:divBdr>
            <w:top w:val="none" w:sz="0" w:space="0" w:color="auto"/>
            <w:left w:val="none" w:sz="0" w:space="0" w:color="auto"/>
            <w:bottom w:val="none" w:sz="0" w:space="0" w:color="auto"/>
            <w:right w:val="none" w:sz="0" w:space="0" w:color="auto"/>
          </w:divBdr>
        </w:div>
        <w:div w:id="1500148004">
          <w:marLeft w:val="0"/>
          <w:marRight w:val="0"/>
          <w:marTop w:val="0"/>
          <w:marBottom w:val="0"/>
          <w:divBdr>
            <w:top w:val="none" w:sz="0" w:space="0" w:color="auto"/>
            <w:left w:val="none" w:sz="0" w:space="0" w:color="auto"/>
            <w:bottom w:val="none" w:sz="0" w:space="0" w:color="auto"/>
            <w:right w:val="none" w:sz="0" w:space="0" w:color="auto"/>
          </w:divBdr>
        </w:div>
        <w:div w:id="2082822551">
          <w:marLeft w:val="0"/>
          <w:marRight w:val="0"/>
          <w:marTop w:val="0"/>
          <w:marBottom w:val="0"/>
          <w:divBdr>
            <w:top w:val="none" w:sz="0" w:space="0" w:color="auto"/>
            <w:left w:val="none" w:sz="0" w:space="0" w:color="auto"/>
            <w:bottom w:val="none" w:sz="0" w:space="0" w:color="auto"/>
            <w:right w:val="none" w:sz="0" w:space="0" w:color="auto"/>
          </w:divBdr>
        </w:div>
      </w:divsChild>
    </w:div>
    <w:div w:id="1113791066">
      <w:bodyDiv w:val="1"/>
      <w:marLeft w:val="0"/>
      <w:marRight w:val="0"/>
      <w:marTop w:val="0"/>
      <w:marBottom w:val="0"/>
      <w:divBdr>
        <w:top w:val="none" w:sz="0" w:space="0" w:color="auto"/>
        <w:left w:val="none" w:sz="0" w:space="0" w:color="auto"/>
        <w:bottom w:val="none" w:sz="0" w:space="0" w:color="auto"/>
        <w:right w:val="none" w:sz="0" w:space="0" w:color="auto"/>
      </w:divBdr>
    </w:div>
    <w:div w:id="1115439371">
      <w:bodyDiv w:val="1"/>
      <w:marLeft w:val="0"/>
      <w:marRight w:val="0"/>
      <w:marTop w:val="0"/>
      <w:marBottom w:val="0"/>
      <w:divBdr>
        <w:top w:val="none" w:sz="0" w:space="0" w:color="auto"/>
        <w:left w:val="none" w:sz="0" w:space="0" w:color="auto"/>
        <w:bottom w:val="none" w:sz="0" w:space="0" w:color="auto"/>
        <w:right w:val="none" w:sz="0" w:space="0" w:color="auto"/>
      </w:divBdr>
    </w:div>
    <w:div w:id="1115951703">
      <w:bodyDiv w:val="1"/>
      <w:marLeft w:val="0"/>
      <w:marRight w:val="0"/>
      <w:marTop w:val="0"/>
      <w:marBottom w:val="0"/>
      <w:divBdr>
        <w:top w:val="none" w:sz="0" w:space="0" w:color="auto"/>
        <w:left w:val="none" w:sz="0" w:space="0" w:color="auto"/>
        <w:bottom w:val="none" w:sz="0" w:space="0" w:color="auto"/>
        <w:right w:val="none" w:sz="0" w:space="0" w:color="auto"/>
      </w:divBdr>
    </w:div>
    <w:div w:id="1117336834">
      <w:bodyDiv w:val="1"/>
      <w:marLeft w:val="0"/>
      <w:marRight w:val="0"/>
      <w:marTop w:val="0"/>
      <w:marBottom w:val="0"/>
      <w:divBdr>
        <w:top w:val="none" w:sz="0" w:space="0" w:color="auto"/>
        <w:left w:val="none" w:sz="0" w:space="0" w:color="auto"/>
        <w:bottom w:val="none" w:sz="0" w:space="0" w:color="auto"/>
        <w:right w:val="none" w:sz="0" w:space="0" w:color="auto"/>
      </w:divBdr>
    </w:div>
    <w:div w:id="1122698812">
      <w:bodyDiv w:val="1"/>
      <w:marLeft w:val="0"/>
      <w:marRight w:val="0"/>
      <w:marTop w:val="0"/>
      <w:marBottom w:val="0"/>
      <w:divBdr>
        <w:top w:val="none" w:sz="0" w:space="0" w:color="auto"/>
        <w:left w:val="none" w:sz="0" w:space="0" w:color="auto"/>
        <w:bottom w:val="none" w:sz="0" w:space="0" w:color="auto"/>
        <w:right w:val="none" w:sz="0" w:space="0" w:color="auto"/>
      </w:divBdr>
    </w:div>
    <w:div w:id="1123882099">
      <w:bodyDiv w:val="1"/>
      <w:marLeft w:val="0"/>
      <w:marRight w:val="0"/>
      <w:marTop w:val="0"/>
      <w:marBottom w:val="0"/>
      <w:divBdr>
        <w:top w:val="none" w:sz="0" w:space="0" w:color="auto"/>
        <w:left w:val="none" w:sz="0" w:space="0" w:color="auto"/>
        <w:bottom w:val="none" w:sz="0" w:space="0" w:color="auto"/>
        <w:right w:val="none" w:sz="0" w:space="0" w:color="auto"/>
      </w:divBdr>
      <w:divsChild>
        <w:div w:id="198395248">
          <w:marLeft w:val="0"/>
          <w:marRight w:val="0"/>
          <w:marTop w:val="0"/>
          <w:marBottom w:val="0"/>
          <w:divBdr>
            <w:top w:val="none" w:sz="0" w:space="0" w:color="auto"/>
            <w:left w:val="none" w:sz="0" w:space="0" w:color="auto"/>
            <w:bottom w:val="none" w:sz="0" w:space="0" w:color="auto"/>
            <w:right w:val="none" w:sz="0" w:space="0" w:color="auto"/>
          </w:divBdr>
        </w:div>
        <w:div w:id="279261439">
          <w:marLeft w:val="0"/>
          <w:marRight w:val="0"/>
          <w:marTop w:val="0"/>
          <w:marBottom w:val="0"/>
          <w:divBdr>
            <w:top w:val="none" w:sz="0" w:space="0" w:color="auto"/>
            <w:left w:val="none" w:sz="0" w:space="0" w:color="auto"/>
            <w:bottom w:val="none" w:sz="0" w:space="0" w:color="auto"/>
            <w:right w:val="none" w:sz="0" w:space="0" w:color="auto"/>
          </w:divBdr>
        </w:div>
        <w:div w:id="947856176">
          <w:marLeft w:val="0"/>
          <w:marRight w:val="0"/>
          <w:marTop w:val="0"/>
          <w:marBottom w:val="0"/>
          <w:divBdr>
            <w:top w:val="none" w:sz="0" w:space="0" w:color="auto"/>
            <w:left w:val="none" w:sz="0" w:space="0" w:color="auto"/>
            <w:bottom w:val="none" w:sz="0" w:space="0" w:color="auto"/>
            <w:right w:val="none" w:sz="0" w:space="0" w:color="auto"/>
          </w:divBdr>
        </w:div>
        <w:div w:id="1018393061">
          <w:marLeft w:val="0"/>
          <w:marRight w:val="0"/>
          <w:marTop w:val="0"/>
          <w:marBottom w:val="0"/>
          <w:divBdr>
            <w:top w:val="none" w:sz="0" w:space="0" w:color="auto"/>
            <w:left w:val="none" w:sz="0" w:space="0" w:color="auto"/>
            <w:bottom w:val="none" w:sz="0" w:space="0" w:color="auto"/>
            <w:right w:val="none" w:sz="0" w:space="0" w:color="auto"/>
          </w:divBdr>
        </w:div>
        <w:div w:id="1725641628">
          <w:marLeft w:val="0"/>
          <w:marRight w:val="0"/>
          <w:marTop w:val="0"/>
          <w:marBottom w:val="0"/>
          <w:divBdr>
            <w:top w:val="none" w:sz="0" w:space="0" w:color="auto"/>
            <w:left w:val="none" w:sz="0" w:space="0" w:color="auto"/>
            <w:bottom w:val="none" w:sz="0" w:space="0" w:color="auto"/>
            <w:right w:val="none" w:sz="0" w:space="0" w:color="auto"/>
          </w:divBdr>
        </w:div>
        <w:div w:id="1739477273">
          <w:marLeft w:val="0"/>
          <w:marRight w:val="0"/>
          <w:marTop w:val="0"/>
          <w:marBottom w:val="0"/>
          <w:divBdr>
            <w:top w:val="none" w:sz="0" w:space="0" w:color="auto"/>
            <w:left w:val="none" w:sz="0" w:space="0" w:color="auto"/>
            <w:bottom w:val="none" w:sz="0" w:space="0" w:color="auto"/>
            <w:right w:val="none" w:sz="0" w:space="0" w:color="auto"/>
          </w:divBdr>
        </w:div>
        <w:div w:id="1915504775">
          <w:marLeft w:val="0"/>
          <w:marRight w:val="0"/>
          <w:marTop w:val="0"/>
          <w:marBottom w:val="0"/>
          <w:divBdr>
            <w:top w:val="none" w:sz="0" w:space="0" w:color="auto"/>
            <w:left w:val="none" w:sz="0" w:space="0" w:color="auto"/>
            <w:bottom w:val="none" w:sz="0" w:space="0" w:color="auto"/>
            <w:right w:val="none" w:sz="0" w:space="0" w:color="auto"/>
          </w:divBdr>
        </w:div>
        <w:div w:id="2001762056">
          <w:marLeft w:val="0"/>
          <w:marRight w:val="0"/>
          <w:marTop w:val="0"/>
          <w:marBottom w:val="0"/>
          <w:divBdr>
            <w:top w:val="none" w:sz="0" w:space="0" w:color="auto"/>
            <w:left w:val="none" w:sz="0" w:space="0" w:color="auto"/>
            <w:bottom w:val="none" w:sz="0" w:space="0" w:color="auto"/>
            <w:right w:val="none" w:sz="0" w:space="0" w:color="auto"/>
          </w:divBdr>
        </w:div>
        <w:div w:id="2016227797">
          <w:marLeft w:val="0"/>
          <w:marRight w:val="0"/>
          <w:marTop w:val="0"/>
          <w:marBottom w:val="0"/>
          <w:divBdr>
            <w:top w:val="none" w:sz="0" w:space="0" w:color="auto"/>
            <w:left w:val="none" w:sz="0" w:space="0" w:color="auto"/>
            <w:bottom w:val="none" w:sz="0" w:space="0" w:color="auto"/>
            <w:right w:val="none" w:sz="0" w:space="0" w:color="auto"/>
          </w:divBdr>
        </w:div>
      </w:divsChild>
    </w:div>
    <w:div w:id="1124302243">
      <w:bodyDiv w:val="1"/>
      <w:marLeft w:val="0"/>
      <w:marRight w:val="0"/>
      <w:marTop w:val="0"/>
      <w:marBottom w:val="0"/>
      <w:divBdr>
        <w:top w:val="none" w:sz="0" w:space="0" w:color="auto"/>
        <w:left w:val="none" w:sz="0" w:space="0" w:color="auto"/>
        <w:bottom w:val="none" w:sz="0" w:space="0" w:color="auto"/>
        <w:right w:val="none" w:sz="0" w:space="0" w:color="auto"/>
      </w:divBdr>
    </w:div>
    <w:div w:id="1126121600">
      <w:bodyDiv w:val="1"/>
      <w:marLeft w:val="0"/>
      <w:marRight w:val="0"/>
      <w:marTop w:val="0"/>
      <w:marBottom w:val="0"/>
      <w:divBdr>
        <w:top w:val="none" w:sz="0" w:space="0" w:color="auto"/>
        <w:left w:val="none" w:sz="0" w:space="0" w:color="auto"/>
        <w:bottom w:val="none" w:sz="0" w:space="0" w:color="auto"/>
        <w:right w:val="none" w:sz="0" w:space="0" w:color="auto"/>
      </w:divBdr>
    </w:div>
    <w:div w:id="1128015189">
      <w:bodyDiv w:val="1"/>
      <w:marLeft w:val="0"/>
      <w:marRight w:val="0"/>
      <w:marTop w:val="0"/>
      <w:marBottom w:val="0"/>
      <w:divBdr>
        <w:top w:val="none" w:sz="0" w:space="0" w:color="auto"/>
        <w:left w:val="none" w:sz="0" w:space="0" w:color="auto"/>
        <w:bottom w:val="none" w:sz="0" w:space="0" w:color="auto"/>
        <w:right w:val="none" w:sz="0" w:space="0" w:color="auto"/>
      </w:divBdr>
    </w:div>
    <w:div w:id="1130124625">
      <w:bodyDiv w:val="1"/>
      <w:marLeft w:val="0"/>
      <w:marRight w:val="0"/>
      <w:marTop w:val="0"/>
      <w:marBottom w:val="0"/>
      <w:divBdr>
        <w:top w:val="none" w:sz="0" w:space="0" w:color="auto"/>
        <w:left w:val="none" w:sz="0" w:space="0" w:color="auto"/>
        <w:bottom w:val="none" w:sz="0" w:space="0" w:color="auto"/>
        <w:right w:val="none" w:sz="0" w:space="0" w:color="auto"/>
      </w:divBdr>
    </w:div>
    <w:div w:id="1131703770">
      <w:bodyDiv w:val="1"/>
      <w:marLeft w:val="0"/>
      <w:marRight w:val="0"/>
      <w:marTop w:val="0"/>
      <w:marBottom w:val="0"/>
      <w:divBdr>
        <w:top w:val="none" w:sz="0" w:space="0" w:color="auto"/>
        <w:left w:val="none" w:sz="0" w:space="0" w:color="auto"/>
        <w:bottom w:val="none" w:sz="0" w:space="0" w:color="auto"/>
        <w:right w:val="none" w:sz="0" w:space="0" w:color="auto"/>
      </w:divBdr>
    </w:div>
    <w:div w:id="1134325165">
      <w:bodyDiv w:val="1"/>
      <w:marLeft w:val="0"/>
      <w:marRight w:val="0"/>
      <w:marTop w:val="0"/>
      <w:marBottom w:val="0"/>
      <w:divBdr>
        <w:top w:val="none" w:sz="0" w:space="0" w:color="auto"/>
        <w:left w:val="none" w:sz="0" w:space="0" w:color="auto"/>
        <w:bottom w:val="none" w:sz="0" w:space="0" w:color="auto"/>
        <w:right w:val="none" w:sz="0" w:space="0" w:color="auto"/>
      </w:divBdr>
    </w:div>
    <w:div w:id="1134372112">
      <w:bodyDiv w:val="1"/>
      <w:marLeft w:val="0"/>
      <w:marRight w:val="0"/>
      <w:marTop w:val="0"/>
      <w:marBottom w:val="0"/>
      <w:divBdr>
        <w:top w:val="none" w:sz="0" w:space="0" w:color="auto"/>
        <w:left w:val="none" w:sz="0" w:space="0" w:color="auto"/>
        <w:bottom w:val="none" w:sz="0" w:space="0" w:color="auto"/>
        <w:right w:val="none" w:sz="0" w:space="0" w:color="auto"/>
      </w:divBdr>
    </w:div>
    <w:div w:id="1139109782">
      <w:bodyDiv w:val="1"/>
      <w:marLeft w:val="0"/>
      <w:marRight w:val="0"/>
      <w:marTop w:val="0"/>
      <w:marBottom w:val="0"/>
      <w:divBdr>
        <w:top w:val="none" w:sz="0" w:space="0" w:color="auto"/>
        <w:left w:val="none" w:sz="0" w:space="0" w:color="auto"/>
        <w:bottom w:val="none" w:sz="0" w:space="0" w:color="auto"/>
        <w:right w:val="none" w:sz="0" w:space="0" w:color="auto"/>
      </w:divBdr>
      <w:divsChild>
        <w:div w:id="25374900">
          <w:marLeft w:val="0"/>
          <w:marRight w:val="0"/>
          <w:marTop w:val="0"/>
          <w:marBottom w:val="150"/>
          <w:divBdr>
            <w:top w:val="none" w:sz="0" w:space="0" w:color="auto"/>
            <w:left w:val="none" w:sz="0" w:space="0" w:color="auto"/>
            <w:bottom w:val="none" w:sz="0" w:space="0" w:color="auto"/>
            <w:right w:val="none" w:sz="0" w:space="0" w:color="auto"/>
          </w:divBdr>
        </w:div>
        <w:div w:id="49573705">
          <w:marLeft w:val="0"/>
          <w:marRight w:val="0"/>
          <w:marTop w:val="0"/>
          <w:marBottom w:val="0"/>
          <w:divBdr>
            <w:top w:val="none" w:sz="0" w:space="0" w:color="auto"/>
            <w:left w:val="none" w:sz="0" w:space="0" w:color="auto"/>
            <w:bottom w:val="none" w:sz="0" w:space="0" w:color="auto"/>
            <w:right w:val="none" w:sz="0" w:space="0" w:color="auto"/>
          </w:divBdr>
        </w:div>
        <w:div w:id="68158551">
          <w:marLeft w:val="0"/>
          <w:marRight w:val="0"/>
          <w:marTop w:val="0"/>
          <w:marBottom w:val="150"/>
          <w:divBdr>
            <w:top w:val="none" w:sz="0" w:space="0" w:color="auto"/>
            <w:left w:val="none" w:sz="0" w:space="0" w:color="auto"/>
            <w:bottom w:val="none" w:sz="0" w:space="0" w:color="auto"/>
            <w:right w:val="none" w:sz="0" w:space="0" w:color="auto"/>
          </w:divBdr>
        </w:div>
        <w:div w:id="170534828">
          <w:marLeft w:val="0"/>
          <w:marRight w:val="0"/>
          <w:marTop w:val="0"/>
          <w:marBottom w:val="150"/>
          <w:divBdr>
            <w:top w:val="none" w:sz="0" w:space="0" w:color="auto"/>
            <w:left w:val="none" w:sz="0" w:space="0" w:color="auto"/>
            <w:bottom w:val="none" w:sz="0" w:space="0" w:color="auto"/>
            <w:right w:val="none" w:sz="0" w:space="0" w:color="auto"/>
          </w:divBdr>
        </w:div>
        <w:div w:id="172497164">
          <w:marLeft w:val="0"/>
          <w:marRight w:val="0"/>
          <w:marTop w:val="0"/>
          <w:marBottom w:val="0"/>
          <w:divBdr>
            <w:top w:val="none" w:sz="0" w:space="0" w:color="auto"/>
            <w:left w:val="none" w:sz="0" w:space="0" w:color="auto"/>
            <w:bottom w:val="none" w:sz="0" w:space="0" w:color="auto"/>
            <w:right w:val="none" w:sz="0" w:space="0" w:color="auto"/>
          </w:divBdr>
        </w:div>
        <w:div w:id="182522841">
          <w:marLeft w:val="0"/>
          <w:marRight w:val="0"/>
          <w:marTop w:val="0"/>
          <w:marBottom w:val="0"/>
          <w:divBdr>
            <w:top w:val="none" w:sz="0" w:space="0" w:color="auto"/>
            <w:left w:val="none" w:sz="0" w:space="0" w:color="auto"/>
            <w:bottom w:val="none" w:sz="0" w:space="0" w:color="auto"/>
            <w:right w:val="none" w:sz="0" w:space="0" w:color="auto"/>
          </w:divBdr>
        </w:div>
        <w:div w:id="191117677">
          <w:marLeft w:val="0"/>
          <w:marRight w:val="0"/>
          <w:marTop w:val="0"/>
          <w:marBottom w:val="150"/>
          <w:divBdr>
            <w:top w:val="none" w:sz="0" w:space="0" w:color="auto"/>
            <w:left w:val="none" w:sz="0" w:space="0" w:color="auto"/>
            <w:bottom w:val="none" w:sz="0" w:space="0" w:color="auto"/>
            <w:right w:val="none" w:sz="0" w:space="0" w:color="auto"/>
          </w:divBdr>
        </w:div>
        <w:div w:id="213007698">
          <w:marLeft w:val="0"/>
          <w:marRight w:val="0"/>
          <w:marTop w:val="0"/>
          <w:marBottom w:val="150"/>
          <w:divBdr>
            <w:top w:val="none" w:sz="0" w:space="0" w:color="auto"/>
            <w:left w:val="none" w:sz="0" w:space="0" w:color="auto"/>
            <w:bottom w:val="none" w:sz="0" w:space="0" w:color="auto"/>
            <w:right w:val="none" w:sz="0" w:space="0" w:color="auto"/>
          </w:divBdr>
        </w:div>
        <w:div w:id="226499980">
          <w:marLeft w:val="0"/>
          <w:marRight w:val="0"/>
          <w:marTop w:val="0"/>
          <w:marBottom w:val="150"/>
          <w:divBdr>
            <w:top w:val="none" w:sz="0" w:space="0" w:color="auto"/>
            <w:left w:val="none" w:sz="0" w:space="0" w:color="auto"/>
            <w:bottom w:val="none" w:sz="0" w:space="0" w:color="auto"/>
            <w:right w:val="none" w:sz="0" w:space="0" w:color="auto"/>
          </w:divBdr>
        </w:div>
        <w:div w:id="252663799">
          <w:marLeft w:val="0"/>
          <w:marRight w:val="0"/>
          <w:marTop w:val="0"/>
          <w:marBottom w:val="150"/>
          <w:divBdr>
            <w:top w:val="none" w:sz="0" w:space="0" w:color="auto"/>
            <w:left w:val="none" w:sz="0" w:space="0" w:color="auto"/>
            <w:bottom w:val="none" w:sz="0" w:space="0" w:color="auto"/>
            <w:right w:val="none" w:sz="0" w:space="0" w:color="auto"/>
          </w:divBdr>
        </w:div>
        <w:div w:id="311716068">
          <w:marLeft w:val="0"/>
          <w:marRight w:val="0"/>
          <w:marTop w:val="0"/>
          <w:marBottom w:val="150"/>
          <w:divBdr>
            <w:top w:val="none" w:sz="0" w:space="0" w:color="auto"/>
            <w:left w:val="none" w:sz="0" w:space="0" w:color="auto"/>
            <w:bottom w:val="none" w:sz="0" w:space="0" w:color="auto"/>
            <w:right w:val="none" w:sz="0" w:space="0" w:color="auto"/>
          </w:divBdr>
        </w:div>
        <w:div w:id="332954066">
          <w:marLeft w:val="0"/>
          <w:marRight w:val="0"/>
          <w:marTop w:val="0"/>
          <w:marBottom w:val="150"/>
          <w:divBdr>
            <w:top w:val="none" w:sz="0" w:space="0" w:color="auto"/>
            <w:left w:val="none" w:sz="0" w:space="0" w:color="auto"/>
            <w:bottom w:val="none" w:sz="0" w:space="0" w:color="auto"/>
            <w:right w:val="none" w:sz="0" w:space="0" w:color="auto"/>
          </w:divBdr>
        </w:div>
        <w:div w:id="364252782">
          <w:marLeft w:val="0"/>
          <w:marRight w:val="0"/>
          <w:marTop w:val="0"/>
          <w:marBottom w:val="150"/>
          <w:divBdr>
            <w:top w:val="none" w:sz="0" w:space="0" w:color="auto"/>
            <w:left w:val="none" w:sz="0" w:space="0" w:color="auto"/>
            <w:bottom w:val="none" w:sz="0" w:space="0" w:color="auto"/>
            <w:right w:val="none" w:sz="0" w:space="0" w:color="auto"/>
          </w:divBdr>
        </w:div>
        <w:div w:id="386531557">
          <w:marLeft w:val="0"/>
          <w:marRight w:val="0"/>
          <w:marTop w:val="0"/>
          <w:marBottom w:val="150"/>
          <w:divBdr>
            <w:top w:val="none" w:sz="0" w:space="0" w:color="auto"/>
            <w:left w:val="none" w:sz="0" w:space="0" w:color="auto"/>
            <w:bottom w:val="none" w:sz="0" w:space="0" w:color="auto"/>
            <w:right w:val="none" w:sz="0" w:space="0" w:color="auto"/>
          </w:divBdr>
        </w:div>
        <w:div w:id="417943329">
          <w:marLeft w:val="0"/>
          <w:marRight w:val="0"/>
          <w:marTop w:val="0"/>
          <w:marBottom w:val="150"/>
          <w:divBdr>
            <w:top w:val="none" w:sz="0" w:space="0" w:color="auto"/>
            <w:left w:val="none" w:sz="0" w:space="0" w:color="auto"/>
            <w:bottom w:val="none" w:sz="0" w:space="0" w:color="auto"/>
            <w:right w:val="none" w:sz="0" w:space="0" w:color="auto"/>
          </w:divBdr>
        </w:div>
        <w:div w:id="433289837">
          <w:marLeft w:val="0"/>
          <w:marRight w:val="0"/>
          <w:marTop w:val="0"/>
          <w:marBottom w:val="150"/>
          <w:divBdr>
            <w:top w:val="none" w:sz="0" w:space="0" w:color="auto"/>
            <w:left w:val="none" w:sz="0" w:space="0" w:color="auto"/>
            <w:bottom w:val="none" w:sz="0" w:space="0" w:color="auto"/>
            <w:right w:val="none" w:sz="0" w:space="0" w:color="auto"/>
          </w:divBdr>
        </w:div>
        <w:div w:id="477498360">
          <w:marLeft w:val="0"/>
          <w:marRight w:val="0"/>
          <w:marTop w:val="0"/>
          <w:marBottom w:val="150"/>
          <w:divBdr>
            <w:top w:val="none" w:sz="0" w:space="0" w:color="auto"/>
            <w:left w:val="none" w:sz="0" w:space="0" w:color="auto"/>
            <w:bottom w:val="none" w:sz="0" w:space="0" w:color="auto"/>
            <w:right w:val="none" w:sz="0" w:space="0" w:color="auto"/>
          </w:divBdr>
        </w:div>
        <w:div w:id="658656983">
          <w:marLeft w:val="0"/>
          <w:marRight w:val="0"/>
          <w:marTop w:val="0"/>
          <w:marBottom w:val="150"/>
          <w:divBdr>
            <w:top w:val="none" w:sz="0" w:space="0" w:color="auto"/>
            <w:left w:val="none" w:sz="0" w:space="0" w:color="auto"/>
            <w:bottom w:val="none" w:sz="0" w:space="0" w:color="auto"/>
            <w:right w:val="none" w:sz="0" w:space="0" w:color="auto"/>
          </w:divBdr>
        </w:div>
        <w:div w:id="687605465">
          <w:marLeft w:val="0"/>
          <w:marRight w:val="0"/>
          <w:marTop w:val="0"/>
          <w:marBottom w:val="150"/>
          <w:divBdr>
            <w:top w:val="none" w:sz="0" w:space="0" w:color="auto"/>
            <w:left w:val="none" w:sz="0" w:space="0" w:color="auto"/>
            <w:bottom w:val="none" w:sz="0" w:space="0" w:color="auto"/>
            <w:right w:val="none" w:sz="0" w:space="0" w:color="auto"/>
          </w:divBdr>
        </w:div>
        <w:div w:id="778988180">
          <w:marLeft w:val="0"/>
          <w:marRight w:val="0"/>
          <w:marTop w:val="0"/>
          <w:marBottom w:val="150"/>
          <w:divBdr>
            <w:top w:val="none" w:sz="0" w:space="0" w:color="auto"/>
            <w:left w:val="none" w:sz="0" w:space="0" w:color="auto"/>
            <w:bottom w:val="none" w:sz="0" w:space="0" w:color="auto"/>
            <w:right w:val="none" w:sz="0" w:space="0" w:color="auto"/>
          </w:divBdr>
        </w:div>
        <w:div w:id="820196935">
          <w:marLeft w:val="0"/>
          <w:marRight w:val="0"/>
          <w:marTop w:val="0"/>
          <w:marBottom w:val="150"/>
          <w:divBdr>
            <w:top w:val="none" w:sz="0" w:space="0" w:color="auto"/>
            <w:left w:val="none" w:sz="0" w:space="0" w:color="auto"/>
            <w:bottom w:val="none" w:sz="0" w:space="0" w:color="auto"/>
            <w:right w:val="none" w:sz="0" w:space="0" w:color="auto"/>
          </w:divBdr>
        </w:div>
        <w:div w:id="840974286">
          <w:marLeft w:val="0"/>
          <w:marRight w:val="0"/>
          <w:marTop w:val="0"/>
          <w:marBottom w:val="150"/>
          <w:divBdr>
            <w:top w:val="none" w:sz="0" w:space="0" w:color="auto"/>
            <w:left w:val="none" w:sz="0" w:space="0" w:color="auto"/>
            <w:bottom w:val="none" w:sz="0" w:space="0" w:color="auto"/>
            <w:right w:val="none" w:sz="0" w:space="0" w:color="auto"/>
          </w:divBdr>
        </w:div>
        <w:div w:id="934484144">
          <w:marLeft w:val="0"/>
          <w:marRight w:val="0"/>
          <w:marTop w:val="0"/>
          <w:marBottom w:val="150"/>
          <w:divBdr>
            <w:top w:val="none" w:sz="0" w:space="0" w:color="auto"/>
            <w:left w:val="none" w:sz="0" w:space="0" w:color="auto"/>
            <w:bottom w:val="none" w:sz="0" w:space="0" w:color="auto"/>
            <w:right w:val="none" w:sz="0" w:space="0" w:color="auto"/>
          </w:divBdr>
        </w:div>
        <w:div w:id="946471311">
          <w:marLeft w:val="0"/>
          <w:marRight w:val="0"/>
          <w:marTop w:val="0"/>
          <w:marBottom w:val="150"/>
          <w:divBdr>
            <w:top w:val="none" w:sz="0" w:space="0" w:color="auto"/>
            <w:left w:val="none" w:sz="0" w:space="0" w:color="auto"/>
            <w:bottom w:val="none" w:sz="0" w:space="0" w:color="auto"/>
            <w:right w:val="none" w:sz="0" w:space="0" w:color="auto"/>
          </w:divBdr>
        </w:div>
        <w:div w:id="973371347">
          <w:marLeft w:val="0"/>
          <w:marRight w:val="0"/>
          <w:marTop w:val="0"/>
          <w:marBottom w:val="150"/>
          <w:divBdr>
            <w:top w:val="none" w:sz="0" w:space="0" w:color="auto"/>
            <w:left w:val="none" w:sz="0" w:space="0" w:color="auto"/>
            <w:bottom w:val="none" w:sz="0" w:space="0" w:color="auto"/>
            <w:right w:val="none" w:sz="0" w:space="0" w:color="auto"/>
          </w:divBdr>
        </w:div>
        <w:div w:id="1107579641">
          <w:marLeft w:val="0"/>
          <w:marRight w:val="0"/>
          <w:marTop w:val="0"/>
          <w:marBottom w:val="150"/>
          <w:divBdr>
            <w:top w:val="none" w:sz="0" w:space="0" w:color="auto"/>
            <w:left w:val="none" w:sz="0" w:space="0" w:color="auto"/>
            <w:bottom w:val="none" w:sz="0" w:space="0" w:color="auto"/>
            <w:right w:val="none" w:sz="0" w:space="0" w:color="auto"/>
          </w:divBdr>
        </w:div>
        <w:div w:id="1133328904">
          <w:marLeft w:val="0"/>
          <w:marRight w:val="0"/>
          <w:marTop w:val="0"/>
          <w:marBottom w:val="150"/>
          <w:divBdr>
            <w:top w:val="none" w:sz="0" w:space="0" w:color="auto"/>
            <w:left w:val="none" w:sz="0" w:space="0" w:color="auto"/>
            <w:bottom w:val="none" w:sz="0" w:space="0" w:color="auto"/>
            <w:right w:val="none" w:sz="0" w:space="0" w:color="auto"/>
          </w:divBdr>
        </w:div>
        <w:div w:id="1214540843">
          <w:marLeft w:val="0"/>
          <w:marRight w:val="0"/>
          <w:marTop w:val="0"/>
          <w:marBottom w:val="150"/>
          <w:divBdr>
            <w:top w:val="none" w:sz="0" w:space="0" w:color="auto"/>
            <w:left w:val="none" w:sz="0" w:space="0" w:color="auto"/>
            <w:bottom w:val="none" w:sz="0" w:space="0" w:color="auto"/>
            <w:right w:val="none" w:sz="0" w:space="0" w:color="auto"/>
          </w:divBdr>
        </w:div>
        <w:div w:id="1222211222">
          <w:marLeft w:val="0"/>
          <w:marRight w:val="0"/>
          <w:marTop w:val="0"/>
          <w:marBottom w:val="150"/>
          <w:divBdr>
            <w:top w:val="none" w:sz="0" w:space="0" w:color="auto"/>
            <w:left w:val="none" w:sz="0" w:space="0" w:color="auto"/>
            <w:bottom w:val="none" w:sz="0" w:space="0" w:color="auto"/>
            <w:right w:val="none" w:sz="0" w:space="0" w:color="auto"/>
          </w:divBdr>
        </w:div>
        <w:div w:id="1272738089">
          <w:marLeft w:val="0"/>
          <w:marRight w:val="0"/>
          <w:marTop w:val="0"/>
          <w:marBottom w:val="150"/>
          <w:divBdr>
            <w:top w:val="none" w:sz="0" w:space="0" w:color="auto"/>
            <w:left w:val="none" w:sz="0" w:space="0" w:color="auto"/>
            <w:bottom w:val="none" w:sz="0" w:space="0" w:color="auto"/>
            <w:right w:val="none" w:sz="0" w:space="0" w:color="auto"/>
          </w:divBdr>
        </w:div>
        <w:div w:id="1276249341">
          <w:marLeft w:val="0"/>
          <w:marRight w:val="0"/>
          <w:marTop w:val="0"/>
          <w:marBottom w:val="150"/>
          <w:divBdr>
            <w:top w:val="none" w:sz="0" w:space="0" w:color="auto"/>
            <w:left w:val="none" w:sz="0" w:space="0" w:color="auto"/>
            <w:bottom w:val="none" w:sz="0" w:space="0" w:color="auto"/>
            <w:right w:val="none" w:sz="0" w:space="0" w:color="auto"/>
          </w:divBdr>
        </w:div>
        <w:div w:id="1291864487">
          <w:marLeft w:val="0"/>
          <w:marRight w:val="0"/>
          <w:marTop w:val="0"/>
          <w:marBottom w:val="150"/>
          <w:divBdr>
            <w:top w:val="none" w:sz="0" w:space="0" w:color="auto"/>
            <w:left w:val="none" w:sz="0" w:space="0" w:color="auto"/>
            <w:bottom w:val="none" w:sz="0" w:space="0" w:color="auto"/>
            <w:right w:val="none" w:sz="0" w:space="0" w:color="auto"/>
          </w:divBdr>
        </w:div>
        <w:div w:id="1295523785">
          <w:marLeft w:val="0"/>
          <w:marRight w:val="0"/>
          <w:marTop w:val="0"/>
          <w:marBottom w:val="150"/>
          <w:divBdr>
            <w:top w:val="none" w:sz="0" w:space="0" w:color="auto"/>
            <w:left w:val="none" w:sz="0" w:space="0" w:color="auto"/>
            <w:bottom w:val="none" w:sz="0" w:space="0" w:color="auto"/>
            <w:right w:val="none" w:sz="0" w:space="0" w:color="auto"/>
          </w:divBdr>
        </w:div>
        <w:div w:id="1321228404">
          <w:marLeft w:val="0"/>
          <w:marRight w:val="0"/>
          <w:marTop w:val="0"/>
          <w:marBottom w:val="150"/>
          <w:divBdr>
            <w:top w:val="none" w:sz="0" w:space="0" w:color="auto"/>
            <w:left w:val="none" w:sz="0" w:space="0" w:color="auto"/>
            <w:bottom w:val="none" w:sz="0" w:space="0" w:color="auto"/>
            <w:right w:val="none" w:sz="0" w:space="0" w:color="auto"/>
          </w:divBdr>
        </w:div>
        <w:div w:id="1362629039">
          <w:marLeft w:val="0"/>
          <w:marRight w:val="0"/>
          <w:marTop w:val="0"/>
          <w:marBottom w:val="150"/>
          <w:divBdr>
            <w:top w:val="none" w:sz="0" w:space="0" w:color="auto"/>
            <w:left w:val="none" w:sz="0" w:space="0" w:color="auto"/>
            <w:bottom w:val="none" w:sz="0" w:space="0" w:color="auto"/>
            <w:right w:val="none" w:sz="0" w:space="0" w:color="auto"/>
          </w:divBdr>
        </w:div>
        <w:div w:id="1465461209">
          <w:marLeft w:val="0"/>
          <w:marRight w:val="0"/>
          <w:marTop w:val="0"/>
          <w:marBottom w:val="150"/>
          <w:divBdr>
            <w:top w:val="none" w:sz="0" w:space="0" w:color="auto"/>
            <w:left w:val="none" w:sz="0" w:space="0" w:color="auto"/>
            <w:bottom w:val="none" w:sz="0" w:space="0" w:color="auto"/>
            <w:right w:val="none" w:sz="0" w:space="0" w:color="auto"/>
          </w:divBdr>
        </w:div>
        <w:div w:id="1486119553">
          <w:marLeft w:val="0"/>
          <w:marRight w:val="0"/>
          <w:marTop w:val="0"/>
          <w:marBottom w:val="150"/>
          <w:divBdr>
            <w:top w:val="none" w:sz="0" w:space="0" w:color="auto"/>
            <w:left w:val="none" w:sz="0" w:space="0" w:color="auto"/>
            <w:bottom w:val="none" w:sz="0" w:space="0" w:color="auto"/>
            <w:right w:val="none" w:sz="0" w:space="0" w:color="auto"/>
          </w:divBdr>
        </w:div>
        <w:div w:id="1500273513">
          <w:marLeft w:val="0"/>
          <w:marRight w:val="0"/>
          <w:marTop w:val="0"/>
          <w:marBottom w:val="150"/>
          <w:divBdr>
            <w:top w:val="none" w:sz="0" w:space="0" w:color="auto"/>
            <w:left w:val="none" w:sz="0" w:space="0" w:color="auto"/>
            <w:bottom w:val="none" w:sz="0" w:space="0" w:color="auto"/>
            <w:right w:val="none" w:sz="0" w:space="0" w:color="auto"/>
          </w:divBdr>
        </w:div>
        <w:div w:id="1525292428">
          <w:marLeft w:val="0"/>
          <w:marRight w:val="0"/>
          <w:marTop w:val="0"/>
          <w:marBottom w:val="0"/>
          <w:divBdr>
            <w:top w:val="none" w:sz="0" w:space="0" w:color="auto"/>
            <w:left w:val="none" w:sz="0" w:space="0" w:color="auto"/>
            <w:bottom w:val="none" w:sz="0" w:space="0" w:color="auto"/>
            <w:right w:val="none" w:sz="0" w:space="0" w:color="auto"/>
          </w:divBdr>
        </w:div>
        <w:div w:id="1537887100">
          <w:marLeft w:val="0"/>
          <w:marRight w:val="0"/>
          <w:marTop w:val="0"/>
          <w:marBottom w:val="150"/>
          <w:divBdr>
            <w:top w:val="none" w:sz="0" w:space="0" w:color="auto"/>
            <w:left w:val="none" w:sz="0" w:space="0" w:color="auto"/>
            <w:bottom w:val="none" w:sz="0" w:space="0" w:color="auto"/>
            <w:right w:val="none" w:sz="0" w:space="0" w:color="auto"/>
          </w:divBdr>
        </w:div>
        <w:div w:id="1773236343">
          <w:marLeft w:val="0"/>
          <w:marRight w:val="0"/>
          <w:marTop w:val="0"/>
          <w:marBottom w:val="150"/>
          <w:divBdr>
            <w:top w:val="none" w:sz="0" w:space="0" w:color="auto"/>
            <w:left w:val="none" w:sz="0" w:space="0" w:color="auto"/>
            <w:bottom w:val="none" w:sz="0" w:space="0" w:color="auto"/>
            <w:right w:val="none" w:sz="0" w:space="0" w:color="auto"/>
          </w:divBdr>
        </w:div>
        <w:div w:id="1827358792">
          <w:marLeft w:val="0"/>
          <w:marRight w:val="0"/>
          <w:marTop w:val="0"/>
          <w:marBottom w:val="150"/>
          <w:divBdr>
            <w:top w:val="none" w:sz="0" w:space="0" w:color="auto"/>
            <w:left w:val="none" w:sz="0" w:space="0" w:color="auto"/>
            <w:bottom w:val="none" w:sz="0" w:space="0" w:color="auto"/>
            <w:right w:val="none" w:sz="0" w:space="0" w:color="auto"/>
          </w:divBdr>
        </w:div>
        <w:div w:id="1867480430">
          <w:marLeft w:val="0"/>
          <w:marRight w:val="0"/>
          <w:marTop w:val="0"/>
          <w:marBottom w:val="150"/>
          <w:divBdr>
            <w:top w:val="none" w:sz="0" w:space="0" w:color="auto"/>
            <w:left w:val="none" w:sz="0" w:space="0" w:color="auto"/>
            <w:bottom w:val="none" w:sz="0" w:space="0" w:color="auto"/>
            <w:right w:val="none" w:sz="0" w:space="0" w:color="auto"/>
          </w:divBdr>
        </w:div>
        <w:div w:id="1889143874">
          <w:marLeft w:val="0"/>
          <w:marRight w:val="0"/>
          <w:marTop w:val="0"/>
          <w:marBottom w:val="150"/>
          <w:divBdr>
            <w:top w:val="none" w:sz="0" w:space="0" w:color="auto"/>
            <w:left w:val="none" w:sz="0" w:space="0" w:color="auto"/>
            <w:bottom w:val="none" w:sz="0" w:space="0" w:color="auto"/>
            <w:right w:val="none" w:sz="0" w:space="0" w:color="auto"/>
          </w:divBdr>
        </w:div>
        <w:div w:id="1896626919">
          <w:marLeft w:val="0"/>
          <w:marRight w:val="0"/>
          <w:marTop w:val="0"/>
          <w:marBottom w:val="150"/>
          <w:divBdr>
            <w:top w:val="none" w:sz="0" w:space="0" w:color="auto"/>
            <w:left w:val="none" w:sz="0" w:space="0" w:color="auto"/>
            <w:bottom w:val="none" w:sz="0" w:space="0" w:color="auto"/>
            <w:right w:val="none" w:sz="0" w:space="0" w:color="auto"/>
          </w:divBdr>
        </w:div>
        <w:div w:id="1985698190">
          <w:marLeft w:val="0"/>
          <w:marRight w:val="0"/>
          <w:marTop w:val="0"/>
          <w:marBottom w:val="150"/>
          <w:divBdr>
            <w:top w:val="none" w:sz="0" w:space="0" w:color="auto"/>
            <w:left w:val="none" w:sz="0" w:space="0" w:color="auto"/>
            <w:bottom w:val="none" w:sz="0" w:space="0" w:color="auto"/>
            <w:right w:val="none" w:sz="0" w:space="0" w:color="auto"/>
          </w:divBdr>
        </w:div>
        <w:div w:id="2060394180">
          <w:marLeft w:val="0"/>
          <w:marRight w:val="0"/>
          <w:marTop w:val="0"/>
          <w:marBottom w:val="150"/>
          <w:divBdr>
            <w:top w:val="none" w:sz="0" w:space="0" w:color="auto"/>
            <w:left w:val="none" w:sz="0" w:space="0" w:color="auto"/>
            <w:bottom w:val="none" w:sz="0" w:space="0" w:color="auto"/>
            <w:right w:val="none" w:sz="0" w:space="0" w:color="auto"/>
          </w:divBdr>
        </w:div>
        <w:div w:id="2121875391">
          <w:marLeft w:val="0"/>
          <w:marRight w:val="0"/>
          <w:marTop w:val="0"/>
          <w:marBottom w:val="150"/>
          <w:divBdr>
            <w:top w:val="none" w:sz="0" w:space="0" w:color="auto"/>
            <w:left w:val="none" w:sz="0" w:space="0" w:color="auto"/>
            <w:bottom w:val="none" w:sz="0" w:space="0" w:color="auto"/>
            <w:right w:val="none" w:sz="0" w:space="0" w:color="auto"/>
          </w:divBdr>
        </w:div>
      </w:divsChild>
    </w:div>
    <w:div w:id="1139802113">
      <w:bodyDiv w:val="1"/>
      <w:marLeft w:val="0"/>
      <w:marRight w:val="0"/>
      <w:marTop w:val="0"/>
      <w:marBottom w:val="0"/>
      <w:divBdr>
        <w:top w:val="none" w:sz="0" w:space="0" w:color="auto"/>
        <w:left w:val="none" w:sz="0" w:space="0" w:color="auto"/>
        <w:bottom w:val="none" w:sz="0" w:space="0" w:color="auto"/>
        <w:right w:val="none" w:sz="0" w:space="0" w:color="auto"/>
      </w:divBdr>
    </w:div>
    <w:div w:id="1140031429">
      <w:bodyDiv w:val="1"/>
      <w:marLeft w:val="0"/>
      <w:marRight w:val="0"/>
      <w:marTop w:val="0"/>
      <w:marBottom w:val="0"/>
      <w:divBdr>
        <w:top w:val="none" w:sz="0" w:space="0" w:color="auto"/>
        <w:left w:val="none" w:sz="0" w:space="0" w:color="auto"/>
        <w:bottom w:val="none" w:sz="0" w:space="0" w:color="auto"/>
        <w:right w:val="none" w:sz="0" w:space="0" w:color="auto"/>
      </w:divBdr>
    </w:div>
    <w:div w:id="1141382724">
      <w:bodyDiv w:val="1"/>
      <w:marLeft w:val="0"/>
      <w:marRight w:val="0"/>
      <w:marTop w:val="0"/>
      <w:marBottom w:val="0"/>
      <w:divBdr>
        <w:top w:val="none" w:sz="0" w:space="0" w:color="auto"/>
        <w:left w:val="none" w:sz="0" w:space="0" w:color="auto"/>
        <w:bottom w:val="none" w:sz="0" w:space="0" w:color="auto"/>
        <w:right w:val="none" w:sz="0" w:space="0" w:color="auto"/>
      </w:divBdr>
    </w:div>
    <w:div w:id="1142581161">
      <w:bodyDiv w:val="1"/>
      <w:marLeft w:val="0"/>
      <w:marRight w:val="0"/>
      <w:marTop w:val="0"/>
      <w:marBottom w:val="0"/>
      <w:divBdr>
        <w:top w:val="none" w:sz="0" w:space="0" w:color="auto"/>
        <w:left w:val="none" w:sz="0" w:space="0" w:color="auto"/>
        <w:bottom w:val="none" w:sz="0" w:space="0" w:color="auto"/>
        <w:right w:val="none" w:sz="0" w:space="0" w:color="auto"/>
      </w:divBdr>
    </w:div>
    <w:div w:id="1142620384">
      <w:bodyDiv w:val="1"/>
      <w:marLeft w:val="0"/>
      <w:marRight w:val="0"/>
      <w:marTop w:val="0"/>
      <w:marBottom w:val="0"/>
      <w:divBdr>
        <w:top w:val="none" w:sz="0" w:space="0" w:color="auto"/>
        <w:left w:val="none" w:sz="0" w:space="0" w:color="auto"/>
        <w:bottom w:val="none" w:sz="0" w:space="0" w:color="auto"/>
        <w:right w:val="none" w:sz="0" w:space="0" w:color="auto"/>
      </w:divBdr>
    </w:div>
    <w:div w:id="1143082065">
      <w:bodyDiv w:val="1"/>
      <w:marLeft w:val="0"/>
      <w:marRight w:val="0"/>
      <w:marTop w:val="0"/>
      <w:marBottom w:val="0"/>
      <w:divBdr>
        <w:top w:val="none" w:sz="0" w:space="0" w:color="auto"/>
        <w:left w:val="none" w:sz="0" w:space="0" w:color="auto"/>
        <w:bottom w:val="none" w:sz="0" w:space="0" w:color="auto"/>
        <w:right w:val="none" w:sz="0" w:space="0" w:color="auto"/>
      </w:divBdr>
    </w:div>
    <w:div w:id="1144808541">
      <w:bodyDiv w:val="1"/>
      <w:marLeft w:val="0"/>
      <w:marRight w:val="0"/>
      <w:marTop w:val="0"/>
      <w:marBottom w:val="0"/>
      <w:divBdr>
        <w:top w:val="none" w:sz="0" w:space="0" w:color="auto"/>
        <w:left w:val="none" w:sz="0" w:space="0" w:color="auto"/>
        <w:bottom w:val="none" w:sz="0" w:space="0" w:color="auto"/>
        <w:right w:val="none" w:sz="0" w:space="0" w:color="auto"/>
      </w:divBdr>
    </w:div>
    <w:div w:id="1150368718">
      <w:bodyDiv w:val="1"/>
      <w:marLeft w:val="0"/>
      <w:marRight w:val="0"/>
      <w:marTop w:val="0"/>
      <w:marBottom w:val="0"/>
      <w:divBdr>
        <w:top w:val="none" w:sz="0" w:space="0" w:color="auto"/>
        <w:left w:val="none" w:sz="0" w:space="0" w:color="auto"/>
        <w:bottom w:val="none" w:sz="0" w:space="0" w:color="auto"/>
        <w:right w:val="none" w:sz="0" w:space="0" w:color="auto"/>
      </w:divBdr>
      <w:divsChild>
        <w:div w:id="57244564">
          <w:marLeft w:val="0"/>
          <w:marRight w:val="0"/>
          <w:marTop w:val="0"/>
          <w:marBottom w:val="150"/>
          <w:divBdr>
            <w:top w:val="none" w:sz="0" w:space="0" w:color="auto"/>
            <w:left w:val="none" w:sz="0" w:space="0" w:color="auto"/>
            <w:bottom w:val="none" w:sz="0" w:space="0" w:color="auto"/>
            <w:right w:val="none" w:sz="0" w:space="0" w:color="auto"/>
          </w:divBdr>
        </w:div>
        <w:div w:id="378945589">
          <w:marLeft w:val="0"/>
          <w:marRight w:val="0"/>
          <w:marTop w:val="0"/>
          <w:marBottom w:val="150"/>
          <w:divBdr>
            <w:top w:val="none" w:sz="0" w:space="0" w:color="auto"/>
            <w:left w:val="none" w:sz="0" w:space="0" w:color="auto"/>
            <w:bottom w:val="none" w:sz="0" w:space="0" w:color="auto"/>
            <w:right w:val="none" w:sz="0" w:space="0" w:color="auto"/>
          </w:divBdr>
        </w:div>
        <w:div w:id="2016301893">
          <w:marLeft w:val="0"/>
          <w:marRight w:val="0"/>
          <w:marTop w:val="0"/>
          <w:marBottom w:val="150"/>
          <w:divBdr>
            <w:top w:val="none" w:sz="0" w:space="0" w:color="auto"/>
            <w:left w:val="none" w:sz="0" w:space="0" w:color="auto"/>
            <w:bottom w:val="none" w:sz="0" w:space="0" w:color="auto"/>
            <w:right w:val="none" w:sz="0" w:space="0" w:color="auto"/>
          </w:divBdr>
        </w:div>
      </w:divsChild>
    </w:div>
    <w:div w:id="1151756441">
      <w:bodyDiv w:val="1"/>
      <w:marLeft w:val="0"/>
      <w:marRight w:val="0"/>
      <w:marTop w:val="0"/>
      <w:marBottom w:val="0"/>
      <w:divBdr>
        <w:top w:val="none" w:sz="0" w:space="0" w:color="auto"/>
        <w:left w:val="none" w:sz="0" w:space="0" w:color="auto"/>
        <w:bottom w:val="none" w:sz="0" w:space="0" w:color="auto"/>
        <w:right w:val="none" w:sz="0" w:space="0" w:color="auto"/>
      </w:divBdr>
    </w:div>
    <w:div w:id="1154952366">
      <w:bodyDiv w:val="1"/>
      <w:marLeft w:val="0"/>
      <w:marRight w:val="0"/>
      <w:marTop w:val="0"/>
      <w:marBottom w:val="0"/>
      <w:divBdr>
        <w:top w:val="none" w:sz="0" w:space="0" w:color="auto"/>
        <w:left w:val="none" w:sz="0" w:space="0" w:color="auto"/>
        <w:bottom w:val="none" w:sz="0" w:space="0" w:color="auto"/>
        <w:right w:val="none" w:sz="0" w:space="0" w:color="auto"/>
      </w:divBdr>
      <w:divsChild>
        <w:div w:id="148375026">
          <w:marLeft w:val="0"/>
          <w:marRight w:val="0"/>
          <w:marTop w:val="0"/>
          <w:marBottom w:val="150"/>
          <w:divBdr>
            <w:top w:val="none" w:sz="0" w:space="0" w:color="auto"/>
            <w:left w:val="none" w:sz="0" w:space="0" w:color="auto"/>
            <w:bottom w:val="none" w:sz="0" w:space="0" w:color="auto"/>
            <w:right w:val="none" w:sz="0" w:space="0" w:color="auto"/>
          </w:divBdr>
        </w:div>
        <w:div w:id="416294551">
          <w:marLeft w:val="0"/>
          <w:marRight w:val="0"/>
          <w:marTop w:val="0"/>
          <w:marBottom w:val="150"/>
          <w:divBdr>
            <w:top w:val="none" w:sz="0" w:space="0" w:color="auto"/>
            <w:left w:val="none" w:sz="0" w:space="0" w:color="auto"/>
            <w:bottom w:val="none" w:sz="0" w:space="0" w:color="auto"/>
            <w:right w:val="none" w:sz="0" w:space="0" w:color="auto"/>
          </w:divBdr>
        </w:div>
        <w:div w:id="539125502">
          <w:marLeft w:val="0"/>
          <w:marRight w:val="0"/>
          <w:marTop w:val="0"/>
          <w:marBottom w:val="150"/>
          <w:divBdr>
            <w:top w:val="none" w:sz="0" w:space="0" w:color="auto"/>
            <w:left w:val="none" w:sz="0" w:space="0" w:color="auto"/>
            <w:bottom w:val="none" w:sz="0" w:space="0" w:color="auto"/>
            <w:right w:val="none" w:sz="0" w:space="0" w:color="auto"/>
          </w:divBdr>
        </w:div>
        <w:div w:id="608245551">
          <w:marLeft w:val="0"/>
          <w:marRight w:val="0"/>
          <w:marTop w:val="0"/>
          <w:marBottom w:val="150"/>
          <w:divBdr>
            <w:top w:val="none" w:sz="0" w:space="0" w:color="auto"/>
            <w:left w:val="none" w:sz="0" w:space="0" w:color="auto"/>
            <w:bottom w:val="none" w:sz="0" w:space="0" w:color="auto"/>
            <w:right w:val="none" w:sz="0" w:space="0" w:color="auto"/>
          </w:divBdr>
        </w:div>
        <w:div w:id="1473671257">
          <w:marLeft w:val="0"/>
          <w:marRight w:val="0"/>
          <w:marTop w:val="0"/>
          <w:marBottom w:val="150"/>
          <w:divBdr>
            <w:top w:val="none" w:sz="0" w:space="0" w:color="auto"/>
            <w:left w:val="none" w:sz="0" w:space="0" w:color="auto"/>
            <w:bottom w:val="none" w:sz="0" w:space="0" w:color="auto"/>
            <w:right w:val="none" w:sz="0" w:space="0" w:color="auto"/>
          </w:divBdr>
        </w:div>
        <w:div w:id="1673291926">
          <w:marLeft w:val="0"/>
          <w:marRight w:val="0"/>
          <w:marTop w:val="0"/>
          <w:marBottom w:val="150"/>
          <w:divBdr>
            <w:top w:val="none" w:sz="0" w:space="0" w:color="auto"/>
            <w:left w:val="none" w:sz="0" w:space="0" w:color="auto"/>
            <w:bottom w:val="none" w:sz="0" w:space="0" w:color="auto"/>
            <w:right w:val="none" w:sz="0" w:space="0" w:color="auto"/>
          </w:divBdr>
        </w:div>
      </w:divsChild>
    </w:div>
    <w:div w:id="1155488912">
      <w:bodyDiv w:val="1"/>
      <w:marLeft w:val="0"/>
      <w:marRight w:val="0"/>
      <w:marTop w:val="0"/>
      <w:marBottom w:val="0"/>
      <w:divBdr>
        <w:top w:val="none" w:sz="0" w:space="0" w:color="auto"/>
        <w:left w:val="none" w:sz="0" w:space="0" w:color="auto"/>
        <w:bottom w:val="none" w:sz="0" w:space="0" w:color="auto"/>
        <w:right w:val="none" w:sz="0" w:space="0" w:color="auto"/>
      </w:divBdr>
    </w:div>
    <w:div w:id="1156605910">
      <w:bodyDiv w:val="1"/>
      <w:marLeft w:val="0"/>
      <w:marRight w:val="0"/>
      <w:marTop w:val="0"/>
      <w:marBottom w:val="0"/>
      <w:divBdr>
        <w:top w:val="none" w:sz="0" w:space="0" w:color="auto"/>
        <w:left w:val="none" w:sz="0" w:space="0" w:color="auto"/>
        <w:bottom w:val="none" w:sz="0" w:space="0" w:color="auto"/>
        <w:right w:val="none" w:sz="0" w:space="0" w:color="auto"/>
      </w:divBdr>
    </w:div>
    <w:div w:id="1159344560">
      <w:bodyDiv w:val="1"/>
      <w:marLeft w:val="0"/>
      <w:marRight w:val="0"/>
      <w:marTop w:val="0"/>
      <w:marBottom w:val="0"/>
      <w:divBdr>
        <w:top w:val="none" w:sz="0" w:space="0" w:color="auto"/>
        <w:left w:val="none" w:sz="0" w:space="0" w:color="auto"/>
        <w:bottom w:val="none" w:sz="0" w:space="0" w:color="auto"/>
        <w:right w:val="none" w:sz="0" w:space="0" w:color="auto"/>
      </w:divBdr>
    </w:div>
    <w:div w:id="1163006419">
      <w:bodyDiv w:val="1"/>
      <w:marLeft w:val="0"/>
      <w:marRight w:val="0"/>
      <w:marTop w:val="0"/>
      <w:marBottom w:val="0"/>
      <w:divBdr>
        <w:top w:val="none" w:sz="0" w:space="0" w:color="auto"/>
        <w:left w:val="none" w:sz="0" w:space="0" w:color="auto"/>
        <w:bottom w:val="none" w:sz="0" w:space="0" w:color="auto"/>
        <w:right w:val="none" w:sz="0" w:space="0" w:color="auto"/>
      </w:divBdr>
    </w:div>
    <w:div w:id="1163473237">
      <w:bodyDiv w:val="1"/>
      <w:marLeft w:val="0"/>
      <w:marRight w:val="0"/>
      <w:marTop w:val="0"/>
      <w:marBottom w:val="0"/>
      <w:divBdr>
        <w:top w:val="none" w:sz="0" w:space="0" w:color="auto"/>
        <w:left w:val="none" w:sz="0" w:space="0" w:color="auto"/>
        <w:bottom w:val="none" w:sz="0" w:space="0" w:color="auto"/>
        <w:right w:val="none" w:sz="0" w:space="0" w:color="auto"/>
      </w:divBdr>
      <w:divsChild>
        <w:div w:id="105345417">
          <w:marLeft w:val="0"/>
          <w:marRight w:val="0"/>
          <w:marTop w:val="0"/>
          <w:marBottom w:val="150"/>
          <w:divBdr>
            <w:top w:val="none" w:sz="0" w:space="0" w:color="auto"/>
            <w:left w:val="none" w:sz="0" w:space="0" w:color="auto"/>
            <w:bottom w:val="none" w:sz="0" w:space="0" w:color="auto"/>
            <w:right w:val="none" w:sz="0" w:space="0" w:color="auto"/>
          </w:divBdr>
        </w:div>
        <w:div w:id="1673099860">
          <w:marLeft w:val="0"/>
          <w:marRight w:val="0"/>
          <w:marTop w:val="0"/>
          <w:marBottom w:val="150"/>
          <w:divBdr>
            <w:top w:val="none" w:sz="0" w:space="0" w:color="auto"/>
            <w:left w:val="none" w:sz="0" w:space="0" w:color="auto"/>
            <w:bottom w:val="none" w:sz="0" w:space="0" w:color="auto"/>
            <w:right w:val="none" w:sz="0" w:space="0" w:color="auto"/>
          </w:divBdr>
        </w:div>
        <w:div w:id="1825462140">
          <w:marLeft w:val="0"/>
          <w:marRight w:val="0"/>
          <w:marTop w:val="0"/>
          <w:marBottom w:val="150"/>
          <w:divBdr>
            <w:top w:val="none" w:sz="0" w:space="0" w:color="auto"/>
            <w:left w:val="none" w:sz="0" w:space="0" w:color="auto"/>
            <w:bottom w:val="none" w:sz="0" w:space="0" w:color="auto"/>
            <w:right w:val="none" w:sz="0" w:space="0" w:color="auto"/>
          </w:divBdr>
        </w:div>
      </w:divsChild>
    </w:div>
    <w:div w:id="1166244741">
      <w:bodyDiv w:val="1"/>
      <w:marLeft w:val="0"/>
      <w:marRight w:val="0"/>
      <w:marTop w:val="0"/>
      <w:marBottom w:val="0"/>
      <w:divBdr>
        <w:top w:val="none" w:sz="0" w:space="0" w:color="auto"/>
        <w:left w:val="none" w:sz="0" w:space="0" w:color="auto"/>
        <w:bottom w:val="none" w:sz="0" w:space="0" w:color="auto"/>
        <w:right w:val="none" w:sz="0" w:space="0" w:color="auto"/>
      </w:divBdr>
    </w:div>
    <w:div w:id="1167137981">
      <w:bodyDiv w:val="1"/>
      <w:marLeft w:val="0"/>
      <w:marRight w:val="0"/>
      <w:marTop w:val="0"/>
      <w:marBottom w:val="0"/>
      <w:divBdr>
        <w:top w:val="none" w:sz="0" w:space="0" w:color="auto"/>
        <w:left w:val="none" w:sz="0" w:space="0" w:color="auto"/>
        <w:bottom w:val="none" w:sz="0" w:space="0" w:color="auto"/>
        <w:right w:val="none" w:sz="0" w:space="0" w:color="auto"/>
      </w:divBdr>
    </w:div>
    <w:div w:id="1167790293">
      <w:bodyDiv w:val="1"/>
      <w:marLeft w:val="0"/>
      <w:marRight w:val="0"/>
      <w:marTop w:val="0"/>
      <w:marBottom w:val="0"/>
      <w:divBdr>
        <w:top w:val="none" w:sz="0" w:space="0" w:color="auto"/>
        <w:left w:val="none" w:sz="0" w:space="0" w:color="auto"/>
        <w:bottom w:val="none" w:sz="0" w:space="0" w:color="auto"/>
        <w:right w:val="none" w:sz="0" w:space="0" w:color="auto"/>
      </w:divBdr>
    </w:div>
    <w:div w:id="1169562645">
      <w:bodyDiv w:val="1"/>
      <w:marLeft w:val="0"/>
      <w:marRight w:val="0"/>
      <w:marTop w:val="0"/>
      <w:marBottom w:val="0"/>
      <w:divBdr>
        <w:top w:val="none" w:sz="0" w:space="0" w:color="auto"/>
        <w:left w:val="none" w:sz="0" w:space="0" w:color="auto"/>
        <w:bottom w:val="none" w:sz="0" w:space="0" w:color="auto"/>
        <w:right w:val="none" w:sz="0" w:space="0" w:color="auto"/>
      </w:divBdr>
    </w:div>
    <w:div w:id="1169949157">
      <w:bodyDiv w:val="1"/>
      <w:marLeft w:val="0"/>
      <w:marRight w:val="0"/>
      <w:marTop w:val="0"/>
      <w:marBottom w:val="0"/>
      <w:divBdr>
        <w:top w:val="none" w:sz="0" w:space="0" w:color="auto"/>
        <w:left w:val="none" w:sz="0" w:space="0" w:color="auto"/>
        <w:bottom w:val="none" w:sz="0" w:space="0" w:color="auto"/>
        <w:right w:val="none" w:sz="0" w:space="0" w:color="auto"/>
      </w:divBdr>
    </w:div>
    <w:div w:id="1172142662">
      <w:bodyDiv w:val="1"/>
      <w:marLeft w:val="0"/>
      <w:marRight w:val="0"/>
      <w:marTop w:val="0"/>
      <w:marBottom w:val="0"/>
      <w:divBdr>
        <w:top w:val="none" w:sz="0" w:space="0" w:color="auto"/>
        <w:left w:val="none" w:sz="0" w:space="0" w:color="auto"/>
        <w:bottom w:val="none" w:sz="0" w:space="0" w:color="auto"/>
        <w:right w:val="none" w:sz="0" w:space="0" w:color="auto"/>
      </w:divBdr>
      <w:divsChild>
        <w:div w:id="366373420">
          <w:marLeft w:val="0"/>
          <w:marRight w:val="0"/>
          <w:marTop w:val="0"/>
          <w:marBottom w:val="150"/>
          <w:divBdr>
            <w:top w:val="none" w:sz="0" w:space="0" w:color="auto"/>
            <w:left w:val="none" w:sz="0" w:space="0" w:color="auto"/>
            <w:bottom w:val="none" w:sz="0" w:space="0" w:color="auto"/>
            <w:right w:val="none" w:sz="0" w:space="0" w:color="auto"/>
          </w:divBdr>
        </w:div>
        <w:div w:id="913393920">
          <w:marLeft w:val="0"/>
          <w:marRight w:val="0"/>
          <w:marTop w:val="0"/>
          <w:marBottom w:val="150"/>
          <w:divBdr>
            <w:top w:val="none" w:sz="0" w:space="0" w:color="auto"/>
            <w:left w:val="none" w:sz="0" w:space="0" w:color="auto"/>
            <w:bottom w:val="none" w:sz="0" w:space="0" w:color="auto"/>
            <w:right w:val="none" w:sz="0" w:space="0" w:color="auto"/>
          </w:divBdr>
        </w:div>
        <w:div w:id="1206940916">
          <w:marLeft w:val="0"/>
          <w:marRight w:val="0"/>
          <w:marTop w:val="0"/>
          <w:marBottom w:val="150"/>
          <w:divBdr>
            <w:top w:val="none" w:sz="0" w:space="0" w:color="auto"/>
            <w:left w:val="none" w:sz="0" w:space="0" w:color="auto"/>
            <w:bottom w:val="none" w:sz="0" w:space="0" w:color="auto"/>
            <w:right w:val="none" w:sz="0" w:space="0" w:color="auto"/>
          </w:divBdr>
        </w:div>
        <w:div w:id="1405491850">
          <w:marLeft w:val="0"/>
          <w:marRight w:val="0"/>
          <w:marTop w:val="0"/>
          <w:marBottom w:val="150"/>
          <w:divBdr>
            <w:top w:val="none" w:sz="0" w:space="0" w:color="auto"/>
            <w:left w:val="none" w:sz="0" w:space="0" w:color="auto"/>
            <w:bottom w:val="none" w:sz="0" w:space="0" w:color="auto"/>
            <w:right w:val="none" w:sz="0" w:space="0" w:color="auto"/>
          </w:divBdr>
        </w:div>
      </w:divsChild>
    </w:div>
    <w:div w:id="1172374151">
      <w:bodyDiv w:val="1"/>
      <w:marLeft w:val="0"/>
      <w:marRight w:val="0"/>
      <w:marTop w:val="0"/>
      <w:marBottom w:val="0"/>
      <w:divBdr>
        <w:top w:val="none" w:sz="0" w:space="0" w:color="auto"/>
        <w:left w:val="none" w:sz="0" w:space="0" w:color="auto"/>
        <w:bottom w:val="none" w:sz="0" w:space="0" w:color="auto"/>
        <w:right w:val="none" w:sz="0" w:space="0" w:color="auto"/>
      </w:divBdr>
    </w:div>
    <w:div w:id="1173643709">
      <w:bodyDiv w:val="1"/>
      <w:marLeft w:val="0"/>
      <w:marRight w:val="0"/>
      <w:marTop w:val="0"/>
      <w:marBottom w:val="0"/>
      <w:divBdr>
        <w:top w:val="none" w:sz="0" w:space="0" w:color="auto"/>
        <w:left w:val="none" w:sz="0" w:space="0" w:color="auto"/>
        <w:bottom w:val="none" w:sz="0" w:space="0" w:color="auto"/>
        <w:right w:val="none" w:sz="0" w:space="0" w:color="auto"/>
      </w:divBdr>
    </w:div>
    <w:div w:id="1175995806">
      <w:bodyDiv w:val="1"/>
      <w:marLeft w:val="0"/>
      <w:marRight w:val="0"/>
      <w:marTop w:val="0"/>
      <w:marBottom w:val="0"/>
      <w:divBdr>
        <w:top w:val="none" w:sz="0" w:space="0" w:color="auto"/>
        <w:left w:val="none" w:sz="0" w:space="0" w:color="auto"/>
        <w:bottom w:val="none" w:sz="0" w:space="0" w:color="auto"/>
        <w:right w:val="none" w:sz="0" w:space="0" w:color="auto"/>
      </w:divBdr>
    </w:div>
    <w:div w:id="1177422221">
      <w:bodyDiv w:val="1"/>
      <w:marLeft w:val="0"/>
      <w:marRight w:val="0"/>
      <w:marTop w:val="0"/>
      <w:marBottom w:val="0"/>
      <w:divBdr>
        <w:top w:val="none" w:sz="0" w:space="0" w:color="auto"/>
        <w:left w:val="none" w:sz="0" w:space="0" w:color="auto"/>
        <w:bottom w:val="none" w:sz="0" w:space="0" w:color="auto"/>
        <w:right w:val="none" w:sz="0" w:space="0" w:color="auto"/>
      </w:divBdr>
    </w:div>
    <w:div w:id="1179124585">
      <w:bodyDiv w:val="1"/>
      <w:marLeft w:val="0"/>
      <w:marRight w:val="0"/>
      <w:marTop w:val="0"/>
      <w:marBottom w:val="0"/>
      <w:divBdr>
        <w:top w:val="none" w:sz="0" w:space="0" w:color="auto"/>
        <w:left w:val="none" w:sz="0" w:space="0" w:color="auto"/>
        <w:bottom w:val="none" w:sz="0" w:space="0" w:color="auto"/>
        <w:right w:val="none" w:sz="0" w:space="0" w:color="auto"/>
      </w:divBdr>
    </w:div>
    <w:div w:id="1180197828">
      <w:bodyDiv w:val="1"/>
      <w:marLeft w:val="0"/>
      <w:marRight w:val="0"/>
      <w:marTop w:val="0"/>
      <w:marBottom w:val="0"/>
      <w:divBdr>
        <w:top w:val="none" w:sz="0" w:space="0" w:color="auto"/>
        <w:left w:val="none" w:sz="0" w:space="0" w:color="auto"/>
        <w:bottom w:val="none" w:sz="0" w:space="0" w:color="auto"/>
        <w:right w:val="none" w:sz="0" w:space="0" w:color="auto"/>
      </w:divBdr>
      <w:divsChild>
        <w:div w:id="618335656">
          <w:marLeft w:val="0"/>
          <w:marRight w:val="0"/>
          <w:marTop w:val="0"/>
          <w:marBottom w:val="150"/>
          <w:divBdr>
            <w:top w:val="none" w:sz="0" w:space="0" w:color="auto"/>
            <w:left w:val="none" w:sz="0" w:space="0" w:color="auto"/>
            <w:bottom w:val="none" w:sz="0" w:space="0" w:color="auto"/>
            <w:right w:val="none" w:sz="0" w:space="0" w:color="auto"/>
          </w:divBdr>
        </w:div>
        <w:div w:id="1465349878">
          <w:marLeft w:val="0"/>
          <w:marRight w:val="0"/>
          <w:marTop w:val="0"/>
          <w:marBottom w:val="150"/>
          <w:divBdr>
            <w:top w:val="none" w:sz="0" w:space="0" w:color="auto"/>
            <w:left w:val="none" w:sz="0" w:space="0" w:color="auto"/>
            <w:bottom w:val="none" w:sz="0" w:space="0" w:color="auto"/>
            <w:right w:val="none" w:sz="0" w:space="0" w:color="auto"/>
          </w:divBdr>
        </w:div>
        <w:div w:id="1608541526">
          <w:marLeft w:val="0"/>
          <w:marRight w:val="0"/>
          <w:marTop w:val="0"/>
          <w:marBottom w:val="150"/>
          <w:divBdr>
            <w:top w:val="none" w:sz="0" w:space="0" w:color="auto"/>
            <w:left w:val="none" w:sz="0" w:space="0" w:color="auto"/>
            <w:bottom w:val="none" w:sz="0" w:space="0" w:color="auto"/>
            <w:right w:val="none" w:sz="0" w:space="0" w:color="auto"/>
          </w:divBdr>
        </w:div>
        <w:div w:id="1617444050">
          <w:marLeft w:val="0"/>
          <w:marRight w:val="0"/>
          <w:marTop w:val="0"/>
          <w:marBottom w:val="150"/>
          <w:divBdr>
            <w:top w:val="none" w:sz="0" w:space="0" w:color="auto"/>
            <w:left w:val="none" w:sz="0" w:space="0" w:color="auto"/>
            <w:bottom w:val="none" w:sz="0" w:space="0" w:color="auto"/>
            <w:right w:val="none" w:sz="0" w:space="0" w:color="auto"/>
          </w:divBdr>
        </w:div>
        <w:div w:id="1663045135">
          <w:marLeft w:val="0"/>
          <w:marRight w:val="0"/>
          <w:marTop w:val="0"/>
          <w:marBottom w:val="150"/>
          <w:divBdr>
            <w:top w:val="none" w:sz="0" w:space="0" w:color="auto"/>
            <w:left w:val="none" w:sz="0" w:space="0" w:color="auto"/>
            <w:bottom w:val="none" w:sz="0" w:space="0" w:color="auto"/>
            <w:right w:val="none" w:sz="0" w:space="0" w:color="auto"/>
          </w:divBdr>
        </w:div>
        <w:div w:id="1931229522">
          <w:marLeft w:val="0"/>
          <w:marRight w:val="0"/>
          <w:marTop w:val="0"/>
          <w:marBottom w:val="150"/>
          <w:divBdr>
            <w:top w:val="none" w:sz="0" w:space="0" w:color="auto"/>
            <w:left w:val="none" w:sz="0" w:space="0" w:color="auto"/>
            <w:bottom w:val="none" w:sz="0" w:space="0" w:color="auto"/>
            <w:right w:val="none" w:sz="0" w:space="0" w:color="auto"/>
          </w:divBdr>
        </w:div>
      </w:divsChild>
    </w:div>
    <w:div w:id="1181120607">
      <w:bodyDiv w:val="1"/>
      <w:marLeft w:val="0"/>
      <w:marRight w:val="0"/>
      <w:marTop w:val="0"/>
      <w:marBottom w:val="0"/>
      <w:divBdr>
        <w:top w:val="none" w:sz="0" w:space="0" w:color="auto"/>
        <w:left w:val="none" w:sz="0" w:space="0" w:color="auto"/>
        <w:bottom w:val="none" w:sz="0" w:space="0" w:color="auto"/>
        <w:right w:val="none" w:sz="0" w:space="0" w:color="auto"/>
      </w:divBdr>
    </w:div>
    <w:div w:id="1181506492">
      <w:bodyDiv w:val="1"/>
      <w:marLeft w:val="0"/>
      <w:marRight w:val="0"/>
      <w:marTop w:val="0"/>
      <w:marBottom w:val="0"/>
      <w:divBdr>
        <w:top w:val="none" w:sz="0" w:space="0" w:color="auto"/>
        <w:left w:val="none" w:sz="0" w:space="0" w:color="auto"/>
        <w:bottom w:val="none" w:sz="0" w:space="0" w:color="auto"/>
        <w:right w:val="none" w:sz="0" w:space="0" w:color="auto"/>
      </w:divBdr>
    </w:div>
    <w:div w:id="1185175159">
      <w:bodyDiv w:val="1"/>
      <w:marLeft w:val="0"/>
      <w:marRight w:val="0"/>
      <w:marTop w:val="0"/>
      <w:marBottom w:val="0"/>
      <w:divBdr>
        <w:top w:val="none" w:sz="0" w:space="0" w:color="auto"/>
        <w:left w:val="none" w:sz="0" w:space="0" w:color="auto"/>
        <w:bottom w:val="none" w:sz="0" w:space="0" w:color="auto"/>
        <w:right w:val="none" w:sz="0" w:space="0" w:color="auto"/>
      </w:divBdr>
    </w:div>
    <w:div w:id="1186290142">
      <w:bodyDiv w:val="1"/>
      <w:marLeft w:val="0"/>
      <w:marRight w:val="0"/>
      <w:marTop w:val="0"/>
      <w:marBottom w:val="0"/>
      <w:divBdr>
        <w:top w:val="none" w:sz="0" w:space="0" w:color="auto"/>
        <w:left w:val="none" w:sz="0" w:space="0" w:color="auto"/>
        <w:bottom w:val="none" w:sz="0" w:space="0" w:color="auto"/>
        <w:right w:val="none" w:sz="0" w:space="0" w:color="auto"/>
      </w:divBdr>
    </w:div>
    <w:div w:id="1186820876">
      <w:bodyDiv w:val="1"/>
      <w:marLeft w:val="0"/>
      <w:marRight w:val="0"/>
      <w:marTop w:val="0"/>
      <w:marBottom w:val="0"/>
      <w:divBdr>
        <w:top w:val="none" w:sz="0" w:space="0" w:color="auto"/>
        <w:left w:val="none" w:sz="0" w:space="0" w:color="auto"/>
        <w:bottom w:val="none" w:sz="0" w:space="0" w:color="auto"/>
        <w:right w:val="none" w:sz="0" w:space="0" w:color="auto"/>
      </w:divBdr>
    </w:div>
    <w:div w:id="1188257655">
      <w:bodyDiv w:val="1"/>
      <w:marLeft w:val="0"/>
      <w:marRight w:val="0"/>
      <w:marTop w:val="0"/>
      <w:marBottom w:val="0"/>
      <w:divBdr>
        <w:top w:val="none" w:sz="0" w:space="0" w:color="auto"/>
        <w:left w:val="none" w:sz="0" w:space="0" w:color="auto"/>
        <w:bottom w:val="none" w:sz="0" w:space="0" w:color="auto"/>
        <w:right w:val="none" w:sz="0" w:space="0" w:color="auto"/>
      </w:divBdr>
      <w:divsChild>
        <w:div w:id="1398093816">
          <w:marLeft w:val="0"/>
          <w:marRight w:val="0"/>
          <w:marTop w:val="0"/>
          <w:marBottom w:val="150"/>
          <w:divBdr>
            <w:top w:val="none" w:sz="0" w:space="0" w:color="auto"/>
            <w:left w:val="none" w:sz="0" w:space="0" w:color="auto"/>
            <w:bottom w:val="none" w:sz="0" w:space="0" w:color="auto"/>
            <w:right w:val="none" w:sz="0" w:space="0" w:color="auto"/>
          </w:divBdr>
        </w:div>
        <w:div w:id="1862740767">
          <w:marLeft w:val="0"/>
          <w:marRight w:val="0"/>
          <w:marTop w:val="0"/>
          <w:marBottom w:val="150"/>
          <w:divBdr>
            <w:top w:val="none" w:sz="0" w:space="0" w:color="auto"/>
            <w:left w:val="none" w:sz="0" w:space="0" w:color="auto"/>
            <w:bottom w:val="none" w:sz="0" w:space="0" w:color="auto"/>
            <w:right w:val="none" w:sz="0" w:space="0" w:color="auto"/>
          </w:divBdr>
        </w:div>
      </w:divsChild>
    </w:div>
    <w:div w:id="1189684106">
      <w:bodyDiv w:val="1"/>
      <w:marLeft w:val="0"/>
      <w:marRight w:val="0"/>
      <w:marTop w:val="0"/>
      <w:marBottom w:val="0"/>
      <w:divBdr>
        <w:top w:val="none" w:sz="0" w:space="0" w:color="auto"/>
        <w:left w:val="none" w:sz="0" w:space="0" w:color="auto"/>
        <w:bottom w:val="none" w:sz="0" w:space="0" w:color="auto"/>
        <w:right w:val="none" w:sz="0" w:space="0" w:color="auto"/>
      </w:divBdr>
      <w:divsChild>
        <w:div w:id="191505059">
          <w:marLeft w:val="0"/>
          <w:marRight w:val="0"/>
          <w:marTop w:val="0"/>
          <w:marBottom w:val="0"/>
          <w:divBdr>
            <w:top w:val="none" w:sz="0" w:space="0" w:color="auto"/>
            <w:left w:val="none" w:sz="0" w:space="0" w:color="auto"/>
            <w:bottom w:val="none" w:sz="0" w:space="0" w:color="auto"/>
            <w:right w:val="none" w:sz="0" w:space="0" w:color="auto"/>
          </w:divBdr>
        </w:div>
        <w:div w:id="198710021">
          <w:marLeft w:val="0"/>
          <w:marRight w:val="0"/>
          <w:marTop w:val="0"/>
          <w:marBottom w:val="0"/>
          <w:divBdr>
            <w:top w:val="none" w:sz="0" w:space="0" w:color="auto"/>
            <w:left w:val="none" w:sz="0" w:space="0" w:color="auto"/>
            <w:bottom w:val="none" w:sz="0" w:space="0" w:color="auto"/>
            <w:right w:val="none" w:sz="0" w:space="0" w:color="auto"/>
          </w:divBdr>
        </w:div>
        <w:div w:id="297761318">
          <w:marLeft w:val="0"/>
          <w:marRight w:val="0"/>
          <w:marTop w:val="0"/>
          <w:marBottom w:val="0"/>
          <w:divBdr>
            <w:top w:val="none" w:sz="0" w:space="0" w:color="auto"/>
            <w:left w:val="none" w:sz="0" w:space="0" w:color="auto"/>
            <w:bottom w:val="none" w:sz="0" w:space="0" w:color="auto"/>
            <w:right w:val="none" w:sz="0" w:space="0" w:color="auto"/>
          </w:divBdr>
        </w:div>
        <w:div w:id="578290700">
          <w:marLeft w:val="0"/>
          <w:marRight w:val="0"/>
          <w:marTop w:val="0"/>
          <w:marBottom w:val="0"/>
          <w:divBdr>
            <w:top w:val="none" w:sz="0" w:space="0" w:color="auto"/>
            <w:left w:val="none" w:sz="0" w:space="0" w:color="auto"/>
            <w:bottom w:val="none" w:sz="0" w:space="0" w:color="auto"/>
            <w:right w:val="none" w:sz="0" w:space="0" w:color="auto"/>
          </w:divBdr>
        </w:div>
        <w:div w:id="771126107">
          <w:marLeft w:val="0"/>
          <w:marRight w:val="0"/>
          <w:marTop w:val="0"/>
          <w:marBottom w:val="0"/>
          <w:divBdr>
            <w:top w:val="none" w:sz="0" w:space="0" w:color="auto"/>
            <w:left w:val="none" w:sz="0" w:space="0" w:color="auto"/>
            <w:bottom w:val="none" w:sz="0" w:space="0" w:color="auto"/>
            <w:right w:val="none" w:sz="0" w:space="0" w:color="auto"/>
          </w:divBdr>
        </w:div>
        <w:div w:id="950087991">
          <w:marLeft w:val="0"/>
          <w:marRight w:val="0"/>
          <w:marTop w:val="0"/>
          <w:marBottom w:val="0"/>
          <w:divBdr>
            <w:top w:val="none" w:sz="0" w:space="0" w:color="auto"/>
            <w:left w:val="none" w:sz="0" w:space="0" w:color="auto"/>
            <w:bottom w:val="none" w:sz="0" w:space="0" w:color="auto"/>
            <w:right w:val="none" w:sz="0" w:space="0" w:color="auto"/>
          </w:divBdr>
        </w:div>
        <w:div w:id="994382754">
          <w:marLeft w:val="0"/>
          <w:marRight w:val="0"/>
          <w:marTop w:val="0"/>
          <w:marBottom w:val="0"/>
          <w:divBdr>
            <w:top w:val="none" w:sz="0" w:space="0" w:color="auto"/>
            <w:left w:val="none" w:sz="0" w:space="0" w:color="auto"/>
            <w:bottom w:val="none" w:sz="0" w:space="0" w:color="auto"/>
            <w:right w:val="none" w:sz="0" w:space="0" w:color="auto"/>
          </w:divBdr>
        </w:div>
        <w:div w:id="1438334808">
          <w:marLeft w:val="0"/>
          <w:marRight w:val="0"/>
          <w:marTop w:val="0"/>
          <w:marBottom w:val="0"/>
          <w:divBdr>
            <w:top w:val="none" w:sz="0" w:space="0" w:color="auto"/>
            <w:left w:val="none" w:sz="0" w:space="0" w:color="auto"/>
            <w:bottom w:val="none" w:sz="0" w:space="0" w:color="auto"/>
            <w:right w:val="none" w:sz="0" w:space="0" w:color="auto"/>
          </w:divBdr>
        </w:div>
        <w:div w:id="1669484624">
          <w:marLeft w:val="0"/>
          <w:marRight w:val="0"/>
          <w:marTop w:val="0"/>
          <w:marBottom w:val="0"/>
          <w:divBdr>
            <w:top w:val="none" w:sz="0" w:space="0" w:color="auto"/>
            <w:left w:val="none" w:sz="0" w:space="0" w:color="auto"/>
            <w:bottom w:val="none" w:sz="0" w:space="0" w:color="auto"/>
            <w:right w:val="none" w:sz="0" w:space="0" w:color="auto"/>
          </w:divBdr>
        </w:div>
        <w:div w:id="1759404972">
          <w:marLeft w:val="0"/>
          <w:marRight w:val="0"/>
          <w:marTop w:val="0"/>
          <w:marBottom w:val="0"/>
          <w:divBdr>
            <w:top w:val="none" w:sz="0" w:space="0" w:color="auto"/>
            <w:left w:val="none" w:sz="0" w:space="0" w:color="auto"/>
            <w:bottom w:val="none" w:sz="0" w:space="0" w:color="auto"/>
            <w:right w:val="none" w:sz="0" w:space="0" w:color="auto"/>
          </w:divBdr>
        </w:div>
        <w:div w:id="1943223656">
          <w:marLeft w:val="0"/>
          <w:marRight w:val="0"/>
          <w:marTop w:val="0"/>
          <w:marBottom w:val="0"/>
          <w:divBdr>
            <w:top w:val="none" w:sz="0" w:space="0" w:color="auto"/>
            <w:left w:val="none" w:sz="0" w:space="0" w:color="auto"/>
            <w:bottom w:val="none" w:sz="0" w:space="0" w:color="auto"/>
            <w:right w:val="none" w:sz="0" w:space="0" w:color="auto"/>
          </w:divBdr>
        </w:div>
        <w:div w:id="2131392507">
          <w:marLeft w:val="0"/>
          <w:marRight w:val="0"/>
          <w:marTop w:val="0"/>
          <w:marBottom w:val="0"/>
          <w:divBdr>
            <w:top w:val="none" w:sz="0" w:space="0" w:color="auto"/>
            <w:left w:val="none" w:sz="0" w:space="0" w:color="auto"/>
            <w:bottom w:val="none" w:sz="0" w:space="0" w:color="auto"/>
            <w:right w:val="none" w:sz="0" w:space="0" w:color="auto"/>
          </w:divBdr>
        </w:div>
      </w:divsChild>
    </w:div>
    <w:div w:id="1190026507">
      <w:bodyDiv w:val="1"/>
      <w:marLeft w:val="0"/>
      <w:marRight w:val="0"/>
      <w:marTop w:val="0"/>
      <w:marBottom w:val="0"/>
      <w:divBdr>
        <w:top w:val="none" w:sz="0" w:space="0" w:color="auto"/>
        <w:left w:val="none" w:sz="0" w:space="0" w:color="auto"/>
        <w:bottom w:val="none" w:sz="0" w:space="0" w:color="auto"/>
        <w:right w:val="none" w:sz="0" w:space="0" w:color="auto"/>
      </w:divBdr>
    </w:div>
    <w:div w:id="1190413670">
      <w:bodyDiv w:val="1"/>
      <w:marLeft w:val="0"/>
      <w:marRight w:val="0"/>
      <w:marTop w:val="0"/>
      <w:marBottom w:val="0"/>
      <w:divBdr>
        <w:top w:val="none" w:sz="0" w:space="0" w:color="auto"/>
        <w:left w:val="none" w:sz="0" w:space="0" w:color="auto"/>
        <w:bottom w:val="none" w:sz="0" w:space="0" w:color="auto"/>
        <w:right w:val="none" w:sz="0" w:space="0" w:color="auto"/>
      </w:divBdr>
    </w:div>
    <w:div w:id="1190484948">
      <w:bodyDiv w:val="1"/>
      <w:marLeft w:val="0"/>
      <w:marRight w:val="0"/>
      <w:marTop w:val="0"/>
      <w:marBottom w:val="0"/>
      <w:divBdr>
        <w:top w:val="none" w:sz="0" w:space="0" w:color="auto"/>
        <w:left w:val="none" w:sz="0" w:space="0" w:color="auto"/>
        <w:bottom w:val="none" w:sz="0" w:space="0" w:color="auto"/>
        <w:right w:val="none" w:sz="0" w:space="0" w:color="auto"/>
      </w:divBdr>
      <w:divsChild>
        <w:div w:id="794442379">
          <w:marLeft w:val="0"/>
          <w:marRight w:val="0"/>
          <w:marTop w:val="0"/>
          <w:marBottom w:val="150"/>
          <w:divBdr>
            <w:top w:val="none" w:sz="0" w:space="0" w:color="auto"/>
            <w:left w:val="none" w:sz="0" w:space="0" w:color="auto"/>
            <w:bottom w:val="none" w:sz="0" w:space="0" w:color="auto"/>
            <w:right w:val="none" w:sz="0" w:space="0" w:color="auto"/>
          </w:divBdr>
        </w:div>
        <w:div w:id="1257523354">
          <w:marLeft w:val="0"/>
          <w:marRight w:val="0"/>
          <w:marTop w:val="0"/>
          <w:marBottom w:val="150"/>
          <w:divBdr>
            <w:top w:val="none" w:sz="0" w:space="0" w:color="auto"/>
            <w:left w:val="none" w:sz="0" w:space="0" w:color="auto"/>
            <w:bottom w:val="none" w:sz="0" w:space="0" w:color="auto"/>
            <w:right w:val="none" w:sz="0" w:space="0" w:color="auto"/>
          </w:divBdr>
        </w:div>
        <w:div w:id="2080249412">
          <w:marLeft w:val="0"/>
          <w:marRight w:val="0"/>
          <w:marTop w:val="0"/>
          <w:marBottom w:val="150"/>
          <w:divBdr>
            <w:top w:val="none" w:sz="0" w:space="0" w:color="auto"/>
            <w:left w:val="none" w:sz="0" w:space="0" w:color="auto"/>
            <w:bottom w:val="none" w:sz="0" w:space="0" w:color="auto"/>
            <w:right w:val="none" w:sz="0" w:space="0" w:color="auto"/>
          </w:divBdr>
        </w:div>
      </w:divsChild>
    </w:div>
    <w:div w:id="1191143252">
      <w:bodyDiv w:val="1"/>
      <w:marLeft w:val="0"/>
      <w:marRight w:val="0"/>
      <w:marTop w:val="0"/>
      <w:marBottom w:val="0"/>
      <w:divBdr>
        <w:top w:val="none" w:sz="0" w:space="0" w:color="auto"/>
        <w:left w:val="none" w:sz="0" w:space="0" w:color="auto"/>
        <w:bottom w:val="none" w:sz="0" w:space="0" w:color="auto"/>
        <w:right w:val="none" w:sz="0" w:space="0" w:color="auto"/>
      </w:divBdr>
    </w:div>
    <w:div w:id="1192036306">
      <w:bodyDiv w:val="1"/>
      <w:marLeft w:val="0"/>
      <w:marRight w:val="0"/>
      <w:marTop w:val="0"/>
      <w:marBottom w:val="0"/>
      <w:divBdr>
        <w:top w:val="none" w:sz="0" w:space="0" w:color="auto"/>
        <w:left w:val="none" w:sz="0" w:space="0" w:color="auto"/>
        <w:bottom w:val="none" w:sz="0" w:space="0" w:color="auto"/>
        <w:right w:val="none" w:sz="0" w:space="0" w:color="auto"/>
      </w:divBdr>
    </w:div>
    <w:div w:id="1192305386">
      <w:bodyDiv w:val="1"/>
      <w:marLeft w:val="0"/>
      <w:marRight w:val="0"/>
      <w:marTop w:val="0"/>
      <w:marBottom w:val="0"/>
      <w:divBdr>
        <w:top w:val="none" w:sz="0" w:space="0" w:color="auto"/>
        <w:left w:val="none" w:sz="0" w:space="0" w:color="auto"/>
        <w:bottom w:val="none" w:sz="0" w:space="0" w:color="auto"/>
        <w:right w:val="none" w:sz="0" w:space="0" w:color="auto"/>
      </w:divBdr>
    </w:div>
    <w:div w:id="1192455741">
      <w:bodyDiv w:val="1"/>
      <w:marLeft w:val="0"/>
      <w:marRight w:val="0"/>
      <w:marTop w:val="0"/>
      <w:marBottom w:val="0"/>
      <w:divBdr>
        <w:top w:val="none" w:sz="0" w:space="0" w:color="auto"/>
        <w:left w:val="none" w:sz="0" w:space="0" w:color="auto"/>
        <w:bottom w:val="none" w:sz="0" w:space="0" w:color="auto"/>
        <w:right w:val="none" w:sz="0" w:space="0" w:color="auto"/>
      </w:divBdr>
    </w:div>
    <w:div w:id="1193346296">
      <w:bodyDiv w:val="1"/>
      <w:marLeft w:val="0"/>
      <w:marRight w:val="0"/>
      <w:marTop w:val="0"/>
      <w:marBottom w:val="0"/>
      <w:divBdr>
        <w:top w:val="none" w:sz="0" w:space="0" w:color="auto"/>
        <w:left w:val="none" w:sz="0" w:space="0" w:color="auto"/>
        <w:bottom w:val="none" w:sz="0" w:space="0" w:color="auto"/>
        <w:right w:val="none" w:sz="0" w:space="0" w:color="auto"/>
      </w:divBdr>
      <w:divsChild>
        <w:div w:id="112140776">
          <w:marLeft w:val="0"/>
          <w:marRight w:val="0"/>
          <w:marTop w:val="0"/>
          <w:marBottom w:val="150"/>
          <w:divBdr>
            <w:top w:val="none" w:sz="0" w:space="0" w:color="auto"/>
            <w:left w:val="none" w:sz="0" w:space="0" w:color="auto"/>
            <w:bottom w:val="none" w:sz="0" w:space="0" w:color="auto"/>
            <w:right w:val="none" w:sz="0" w:space="0" w:color="auto"/>
          </w:divBdr>
        </w:div>
        <w:div w:id="301539181">
          <w:marLeft w:val="0"/>
          <w:marRight w:val="0"/>
          <w:marTop w:val="0"/>
          <w:marBottom w:val="150"/>
          <w:divBdr>
            <w:top w:val="none" w:sz="0" w:space="0" w:color="auto"/>
            <w:left w:val="none" w:sz="0" w:space="0" w:color="auto"/>
            <w:bottom w:val="none" w:sz="0" w:space="0" w:color="auto"/>
            <w:right w:val="none" w:sz="0" w:space="0" w:color="auto"/>
          </w:divBdr>
        </w:div>
        <w:div w:id="524486611">
          <w:marLeft w:val="0"/>
          <w:marRight w:val="0"/>
          <w:marTop w:val="0"/>
          <w:marBottom w:val="150"/>
          <w:divBdr>
            <w:top w:val="none" w:sz="0" w:space="0" w:color="auto"/>
            <w:left w:val="none" w:sz="0" w:space="0" w:color="auto"/>
            <w:bottom w:val="none" w:sz="0" w:space="0" w:color="auto"/>
            <w:right w:val="none" w:sz="0" w:space="0" w:color="auto"/>
          </w:divBdr>
        </w:div>
        <w:div w:id="716398871">
          <w:marLeft w:val="0"/>
          <w:marRight w:val="0"/>
          <w:marTop w:val="0"/>
          <w:marBottom w:val="150"/>
          <w:divBdr>
            <w:top w:val="none" w:sz="0" w:space="0" w:color="auto"/>
            <w:left w:val="none" w:sz="0" w:space="0" w:color="auto"/>
            <w:bottom w:val="none" w:sz="0" w:space="0" w:color="auto"/>
            <w:right w:val="none" w:sz="0" w:space="0" w:color="auto"/>
          </w:divBdr>
        </w:div>
        <w:div w:id="985426684">
          <w:marLeft w:val="0"/>
          <w:marRight w:val="0"/>
          <w:marTop w:val="0"/>
          <w:marBottom w:val="150"/>
          <w:divBdr>
            <w:top w:val="none" w:sz="0" w:space="0" w:color="auto"/>
            <w:left w:val="none" w:sz="0" w:space="0" w:color="auto"/>
            <w:bottom w:val="none" w:sz="0" w:space="0" w:color="auto"/>
            <w:right w:val="none" w:sz="0" w:space="0" w:color="auto"/>
          </w:divBdr>
        </w:div>
        <w:div w:id="1136870586">
          <w:marLeft w:val="0"/>
          <w:marRight w:val="0"/>
          <w:marTop w:val="0"/>
          <w:marBottom w:val="150"/>
          <w:divBdr>
            <w:top w:val="none" w:sz="0" w:space="0" w:color="auto"/>
            <w:left w:val="none" w:sz="0" w:space="0" w:color="auto"/>
            <w:bottom w:val="none" w:sz="0" w:space="0" w:color="auto"/>
            <w:right w:val="none" w:sz="0" w:space="0" w:color="auto"/>
          </w:divBdr>
        </w:div>
        <w:div w:id="1284270689">
          <w:marLeft w:val="0"/>
          <w:marRight w:val="0"/>
          <w:marTop w:val="0"/>
          <w:marBottom w:val="150"/>
          <w:divBdr>
            <w:top w:val="none" w:sz="0" w:space="0" w:color="auto"/>
            <w:left w:val="none" w:sz="0" w:space="0" w:color="auto"/>
            <w:bottom w:val="none" w:sz="0" w:space="0" w:color="auto"/>
            <w:right w:val="none" w:sz="0" w:space="0" w:color="auto"/>
          </w:divBdr>
        </w:div>
        <w:div w:id="1433697530">
          <w:marLeft w:val="0"/>
          <w:marRight w:val="0"/>
          <w:marTop w:val="0"/>
          <w:marBottom w:val="150"/>
          <w:divBdr>
            <w:top w:val="none" w:sz="0" w:space="0" w:color="auto"/>
            <w:left w:val="none" w:sz="0" w:space="0" w:color="auto"/>
            <w:bottom w:val="none" w:sz="0" w:space="0" w:color="auto"/>
            <w:right w:val="none" w:sz="0" w:space="0" w:color="auto"/>
          </w:divBdr>
        </w:div>
        <w:div w:id="1444883124">
          <w:marLeft w:val="0"/>
          <w:marRight w:val="0"/>
          <w:marTop w:val="0"/>
          <w:marBottom w:val="150"/>
          <w:divBdr>
            <w:top w:val="none" w:sz="0" w:space="0" w:color="auto"/>
            <w:left w:val="none" w:sz="0" w:space="0" w:color="auto"/>
            <w:bottom w:val="none" w:sz="0" w:space="0" w:color="auto"/>
            <w:right w:val="none" w:sz="0" w:space="0" w:color="auto"/>
          </w:divBdr>
        </w:div>
        <w:div w:id="1737626105">
          <w:marLeft w:val="0"/>
          <w:marRight w:val="0"/>
          <w:marTop w:val="0"/>
          <w:marBottom w:val="150"/>
          <w:divBdr>
            <w:top w:val="none" w:sz="0" w:space="0" w:color="auto"/>
            <w:left w:val="none" w:sz="0" w:space="0" w:color="auto"/>
            <w:bottom w:val="none" w:sz="0" w:space="0" w:color="auto"/>
            <w:right w:val="none" w:sz="0" w:space="0" w:color="auto"/>
          </w:divBdr>
        </w:div>
        <w:div w:id="2108305435">
          <w:marLeft w:val="0"/>
          <w:marRight w:val="0"/>
          <w:marTop w:val="0"/>
          <w:marBottom w:val="150"/>
          <w:divBdr>
            <w:top w:val="none" w:sz="0" w:space="0" w:color="auto"/>
            <w:left w:val="none" w:sz="0" w:space="0" w:color="auto"/>
            <w:bottom w:val="none" w:sz="0" w:space="0" w:color="auto"/>
            <w:right w:val="none" w:sz="0" w:space="0" w:color="auto"/>
          </w:divBdr>
        </w:div>
      </w:divsChild>
    </w:div>
    <w:div w:id="1194733775">
      <w:bodyDiv w:val="1"/>
      <w:marLeft w:val="0"/>
      <w:marRight w:val="0"/>
      <w:marTop w:val="0"/>
      <w:marBottom w:val="0"/>
      <w:divBdr>
        <w:top w:val="none" w:sz="0" w:space="0" w:color="auto"/>
        <w:left w:val="none" w:sz="0" w:space="0" w:color="auto"/>
        <w:bottom w:val="none" w:sz="0" w:space="0" w:color="auto"/>
        <w:right w:val="none" w:sz="0" w:space="0" w:color="auto"/>
      </w:divBdr>
    </w:div>
    <w:div w:id="1195538687">
      <w:bodyDiv w:val="1"/>
      <w:marLeft w:val="0"/>
      <w:marRight w:val="0"/>
      <w:marTop w:val="0"/>
      <w:marBottom w:val="0"/>
      <w:divBdr>
        <w:top w:val="none" w:sz="0" w:space="0" w:color="auto"/>
        <w:left w:val="none" w:sz="0" w:space="0" w:color="auto"/>
        <w:bottom w:val="none" w:sz="0" w:space="0" w:color="auto"/>
        <w:right w:val="none" w:sz="0" w:space="0" w:color="auto"/>
      </w:divBdr>
    </w:div>
    <w:div w:id="1197964320">
      <w:bodyDiv w:val="1"/>
      <w:marLeft w:val="0"/>
      <w:marRight w:val="0"/>
      <w:marTop w:val="0"/>
      <w:marBottom w:val="0"/>
      <w:divBdr>
        <w:top w:val="none" w:sz="0" w:space="0" w:color="auto"/>
        <w:left w:val="none" w:sz="0" w:space="0" w:color="auto"/>
        <w:bottom w:val="none" w:sz="0" w:space="0" w:color="auto"/>
        <w:right w:val="none" w:sz="0" w:space="0" w:color="auto"/>
      </w:divBdr>
    </w:div>
    <w:div w:id="1199511422">
      <w:bodyDiv w:val="1"/>
      <w:marLeft w:val="0"/>
      <w:marRight w:val="0"/>
      <w:marTop w:val="0"/>
      <w:marBottom w:val="0"/>
      <w:divBdr>
        <w:top w:val="none" w:sz="0" w:space="0" w:color="auto"/>
        <w:left w:val="none" w:sz="0" w:space="0" w:color="auto"/>
        <w:bottom w:val="none" w:sz="0" w:space="0" w:color="auto"/>
        <w:right w:val="none" w:sz="0" w:space="0" w:color="auto"/>
      </w:divBdr>
      <w:divsChild>
        <w:div w:id="1707558608">
          <w:marLeft w:val="0"/>
          <w:marRight w:val="0"/>
          <w:marTop w:val="0"/>
          <w:marBottom w:val="0"/>
          <w:divBdr>
            <w:top w:val="none" w:sz="0" w:space="0" w:color="auto"/>
            <w:left w:val="none" w:sz="0" w:space="0" w:color="auto"/>
            <w:bottom w:val="none" w:sz="0" w:space="0" w:color="auto"/>
            <w:right w:val="none" w:sz="0" w:space="0" w:color="auto"/>
          </w:divBdr>
        </w:div>
        <w:div w:id="1858471042">
          <w:marLeft w:val="0"/>
          <w:marRight w:val="0"/>
          <w:marTop w:val="0"/>
          <w:marBottom w:val="0"/>
          <w:divBdr>
            <w:top w:val="none" w:sz="0" w:space="0" w:color="auto"/>
            <w:left w:val="none" w:sz="0" w:space="0" w:color="auto"/>
            <w:bottom w:val="none" w:sz="0" w:space="0" w:color="auto"/>
            <w:right w:val="none" w:sz="0" w:space="0" w:color="auto"/>
          </w:divBdr>
          <w:divsChild>
            <w:div w:id="236130061">
              <w:marLeft w:val="0"/>
              <w:marRight w:val="0"/>
              <w:marTop w:val="0"/>
              <w:marBottom w:val="0"/>
              <w:divBdr>
                <w:top w:val="none" w:sz="0" w:space="0" w:color="auto"/>
                <w:left w:val="none" w:sz="0" w:space="0" w:color="auto"/>
                <w:bottom w:val="none" w:sz="0" w:space="0" w:color="auto"/>
                <w:right w:val="none" w:sz="0" w:space="0" w:color="auto"/>
              </w:divBdr>
            </w:div>
            <w:div w:id="297150993">
              <w:marLeft w:val="0"/>
              <w:marRight w:val="0"/>
              <w:marTop w:val="0"/>
              <w:marBottom w:val="0"/>
              <w:divBdr>
                <w:top w:val="none" w:sz="0" w:space="0" w:color="auto"/>
                <w:left w:val="none" w:sz="0" w:space="0" w:color="auto"/>
                <w:bottom w:val="none" w:sz="0" w:space="0" w:color="auto"/>
                <w:right w:val="none" w:sz="0" w:space="0" w:color="auto"/>
              </w:divBdr>
            </w:div>
            <w:div w:id="365645691">
              <w:marLeft w:val="0"/>
              <w:marRight w:val="0"/>
              <w:marTop w:val="0"/>
              <w:marBottom w:val="0"/>
              <w:divBdr>
                <w:top w:val="none" w:sz="0" w:space="0" w:color="auto"/>
                <w:left w:val="none" w:sz="0" w:space="0" w:color="auto"/>
                <w:bottom w:val="none" w:sz="0" w:space="0" w:color="auto"/>
                <w:right w:val="none" w:sz="0" w:space="0" w:color="auto"/>
              </w:divBdr>
            </w:div>
            <w:div w:id="503596217">
              <w:marLeft w:val="0"/>
              <w:marRight w:val="0"/>
              <w:marTop w:val="0"/>
              <w:marBottom w:val="0"/>
              <w:divBdr>
                <w:top w:val="none" w:sz="0" w:space="0" w:color="auto"/>
                <w:left w:val="none" w:sz="0" w:space="0" w:color="auto"/>
                <w:bottom w:val="none" w:sz="0" w:space="0" w:color="auto"/>
                <w:right w:val="none" w:sz="0" w:space="0" w:color="auto"/>
              </w:divBdr>
            </w:div>
            <w:div w:id="604070031">
              <w:marLeft w:val="0"/>
              <w:marRight w:val="0"/>
              <w:marTop w:val="0"/>
              <w:marBottom w:val="0"/>
              <w:divBdr>
                <w:top w:val="none" w:sz="0" w:space="0" w:color="auto"/>
                <w:left w:val="none" w:sz="0" w:space="0" w:color="auto"/>
                <w:bottom w:val="none" w:sz="0" w:space="0" w:color="auto"/>
                <w:right w:val="none" w:sz="0" w:space="0" w:color="auto"/>
              </w:divBdr>
            </w:div>
            <w:div w:id="635528810">
              <w:marLeft w:val="0"/>
              <w:marRight w:val="0"/>
              <w:marTop w:val="0"/>
              <w:marBottom w:val="0"/>
              <w:divBdr>
                <w:top w:val="none" w:sz="0" w:space="0" w:color="auto"/>
                <w:left w:val="none" w:sz="0" w:space="0" w:color="auto"/>
                <w:bottom w:val="none" w:sz="0" w:space="0" w:color="auto"/>
                <w:right w:val="none" w:sz="0" w:space="0" w:color="auto"/>
              </w:divBdr>
            </w:div>
            <w:div w:id="939484910">
              <w:marLeft w:val="0"/>
              <w:marRight w:val="0"/>
              <w:marTop w:val="0"/>
              <w:marBottom w:val="0"/>
              <w:divBdr>
                <w:top w:val="none" w:sz="0" w:space="0" w:color="auto"/>
                <w:left w:val="none" w:sz="0" w:space="0" w:color="auto"/>
                <w:bottom w:val="none" w:sz="0" w:space="0" w:color="auto"/>
                <w:right w:val="none" w:sz="0" w:space="0" w:color="auto"/>
              </w:divBdr>
            </w:div>
            <w:div w:id="1008337655">
              <w:marLeft w:val="0"/>
              <w:marRight w:val="0"/>
              <w:marTop w:val="0"/>
              <w:marBottom w:val="0"/>
              <w:divBdr>
                <w:top w:val="none" w:sz="0" w:space="0" w:color="auto"/>
                <w:left w:val="none" w:sz="0" w:space="0" w:color="auto"/>
                <w:bottom w:val="none" w:sz="0" w:space="0" w:color="auto"/>
                <w:right w:val="none" w:sz="0" w:space="0" w:color="auto"/>
              </w:divBdr>
            </w:div>
            <w:div w:id="1665745439">
              <w:marLeft w:val="0"/>
              <w:marRight w:val="0"/>
              <w:marTop w:val="0"/>
              <w:marBottom w:val="0"/>
              <w:divBdr>
                <w:top w:val="none" w:sz="0" w:space="0" w:color="auto"/>
                <w:left w:val="none" w:sz="0" w:space="0" w:color="auto"/>
                <w:bottom w:val="none" w:sz="0" w:space="0" w:color="auto"/>
                <w:right w:val="none" w:sz="0" w:space="0" w:color="auto"/>
              </w:divBdr>
            </w:div>
            <w:div w:id="211296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126579">
      <w:bodyDiv w:val="1"/>
      <w:marLeft w:val="0"/>
      <w:marRight w:val="0"/>
      <w:marTop w:val="0"/>
      <w:marBottom w:val="0"/>
      <w:divBdr>
        <w:top w:val="none" w:sz="0" w:space="0" w:color="auto"/>
        <w:left w:val="none" w:sz="0" w:space="0" w:color="auto"/>
        <w:bottom w:val="none" w:sz="0" w:space="0" w:color="auto"/>
        <w:right w:val="none" w:sz="0" w:space="0" w:color="auto"/>
      </w:divBdr>
      <w:divsChild>
        <w:div w:id="1310399890">
          <w:marLeft w:val="0"/>
          <w:marRight w:val="0"/>
          <w:marTop w:val="0"/>
          <w:marBottom w:val="150"/>
          <w:divBdr>
            <w:top w:val="none" w:sz="0" w:space="0" w:color="auto"/>
            <w:left w:val="none" w:sz="0" w:space="0" w:color="auto"/>
            <w:bottom w:val="none" w:sz="0" w:space="0" w:color="auto"/>
            <w:right w:val="none" w:sz="0" w:space="0" w:color="auto"/>
          </w:divBdr>
        </w:div>
        <w:div w:id="1645312009">
          <w:marLeft w:val="0"/>
          <w:marRight w:val="0"/>
          <w:marTop w:val="0"/>
          <w:marBottom w:val="150"/>
          <w:divBdr>
            <w:top w:val="none" w:sz="0" w:space="0" w:color="auto"/>
            <w:left w:val="none" w:sz="0" w:space="0" w:color="auto"/>
            <w:bottom w:val="none" w:sz="0" w:space="0" w:color="auto"/>
            <w:right w:val="none" w:sz="0" w:space="0" w:color="auto"/>
          </w:divBdr>
        </w:div>
        <w:div w:id="1670331595">
          <w:marLeft w:val="0"/>
          <w:marRight w:val="0"/>
          <w:marTop w:val="0"/>
          <w:marBottom w:val="150"/>
          <w:divBdr>
            <w:top w:val="none" w:sz="0" w:space="0" w:color="auto"/>
            <w:left w:val="none" w:sz="0" w:space="0" w:color="auto"/>
            <w:bottom w:val="none" w:sz="0" w:space="0" w:color="auto"/>
            <w:right w:val="none" w:sz="0" w:space="0" w:color="auto"/>
          </w:divBdr>
        </w:div>
        <w:div w:id="1671904449">
          <w:marLeft w:val="0"/>
          <w:marRight w:val="0"/>
          <w:marTop w:val="0"/>
          <w:marBottom w:val="150"/>
          <w:divBdr>
            <w:top w:val="none" w:sz="0" w:space="0" w:color="auto"/>
            <w:left w:val="none" w:sz="0" w:space="0" w:color="auto"/>
            <w:bottom w:val="none" w:sz="0" w:space="0" w:color="auto"/>
            <w:right w:val="none" w:sz="0" w:space="0" w:color="auto"/>
          </w:divBdr>
        </w:div>
        <w:div w:id="2078938666">
          <w:marLeft w:val="0"/>
          <w:marRight w:val="0"/>
          <w:marTop w:val="0"/>
          <w:marBottom w:val="150"/>
          <w:divBdr>
            <w:top w:val="none" w:sz="0" w:space="0" w:color="auto"/>
            <w:left w:val="none" w:sz="0" w:space="0" w:color="auto"/>
            <w:bottom w:val="none" w:sz="0" w:space="0" w:color="auto"/>
            <w:right w:val="none" w:sz="0" w:space="0" w:color="auto"/>
          </w:divBdr>
        </w:div>
      </w:divsChild>
    </w:div>
    <w:div w:id="1200317914">
      <w:bodyDiv w:val="1"/>
      <w:marLeft w:val="0"/>
      <w:marRight w:val="0"/>
      <w:marTop w:val="0"/>
      <w:marBottom w:val="0"/>
      <w:divBdr>
        <w:top w:val="none" w:sz="0" w:space="0" w:color="auto"/>
        <w:left w:val="none" w:sz="0" w:space="0" w:color="auto"/>
        <w:bottom w:val="none" w:sz="0" w:space="0" w:color="auto"/>
        <w:right w:val="none" w:sz="0" w:space="0" w:color="auto"/>
      </w:divBdr>
      <w:divsChild>
        <w:div w:id="167332446">
          <w:marLeft w:val="0"/>
          <w:marRight w:val="0"/>
          <w:marTop w:val="0"/>
          <w:marBottom w:val="150"/>
          <w:divBdr>
            <w:top w:val="none" w:sz="0" w:space="0" w:color="auto"/>
            <w:left w:val="none" w:sz="0" w:space="0" w:color="auto"/>
            <w:bottom w:val="none" w:sz="0" w:space="0" w:color="auto"/>
            <w:right w:val="none" w:sz="0" w:space="0" w:color="auto"/>
          </w:divBdr>
        </w:div>
        <w:div w:id="296306104">
          <w:marLeft w:val="0"/>
          <w:marRight w:val="0"/>
          <w:marTop w:val="0"/>
          <w:marBottom w:val="150"/>
          <w:divBdr>
            <w:top w:val="none" w:sz="0" w:space="0" w:color="auto"/>
            <w:left w:val="none" w:sz="0" w:space="0" w:color="auto"/>
            <w:bottom w:val="none" w:sz="0" w:space="0" w:color="auto"/>
            <w:right w:val="none" w:sz="0" w:space="0" w:color="auto"/>
          </w:divBdr>
        </w:div>
        <w:div w:id="331761121">
          <w:marLeft w:val="0"/>
          <w:marRight w:val="0"/>
          <w:marTop w:val="0"/>
          <w:marBottom w:val="150"/>
          <w:divBdr>
            <w:top w:val="none" w:sz="0" w:space="0" w:color="auto"/>
            <w:left w:val="none" w:sz="0" w:space="0" w:color="auto"/>
            <w:bottom w:val="none" w:sz="0" w:space="0" w:color="auto"/>
            <w:right w:val="none" w:sz="0" w:space="0" w:color="auto"/>
          </w:divBdr>
        </w:div>
        <w:div w:id="388960252">
          <w:marLeft w:val="0"/>
          <w:marRight w:val="0"/>
          <w:marTop w:val="0"/>
          <w:marBottom w:val="150"/>
          <w:divBdr>
            <w:top w:val="none" w:sz="0" w:space="0" w:color="auto"/>
            <w:left w:val="none" w:sz="0" w:space="0" w:color="auto"/>
            <w:bottom w:val="none" w:sz="0" w:space="0" w:color="auto"/>
            <w:right w:val="none" w:sz="0" w:space="0" w:color="auto"/>
          </w:divBdr>
        </w:div>
        <w:div w:id="828718935">
          <w:marLeft w:val="0"/>
          <w:marRight w:val="0"/>
          <w:marTop w:val="0"/>
          <w:marBottom w:val="150"/>
          <w:divBdr>
            <w:top w:val="none" w:sz="0" w:space="0" w:color="auto"/>
            <w:left w:val="none" w:sz="0" w:space="0" w:color="auto"/>
            <w:bottom w:val="none" w:sz="0" w:space="0" w:color="auto"/>
            <w:right w:val="none" w:sz="0" w:space="0" w:color="auto"/>
          </w:divBdr>
        </w:div>
        <w:div w:id="945846729">
          <w:marLeft w:val="0"/>
          <w:marRight w:val="0"/>
          <w:marTop w:val="0"/>
          <w:marBottom w:val="150"/>
          <w:divBdr>
            <w:top w:val="none" w:sz="0" w:space="0" w:color="auto"/>
            <w:left w:val="none" w:sz="0" w:space="0" w:color="auto"/>
            <w:bottom w:val="none" w:sz="0" w:space="0" w:color="auto"/>
            <w:right w:val="none" w:sz="0" w:space="0" w:color="auto"/>
          </w:divBdr>
        </w:div>
        <w:div w:id="1725719779">
          <w:marLeft w:val="0"/>
          <w:marRight w:val="0"/>
          <w:marTop w:val="0"/>
          <w:marBottom w:val="150"/>
          <w:divBdr>
            <w:top w:val="none" w:sz="0" w:space="0" w:color="auto"/>
            <w:left w:val="none" w:sz="0" w:space="0" w:color="auto"/>
            <w:bottom w:val="none" w:sz="0" w:space="0" w:color="auto"/>
            <w:right w:val="none" w:sz="0" w:space="0" w:color="auto"/>
          </w:divBdr>
        </w:div>
      </w:divsChild>
    </w:div>
    <w:div w:id="1200968007">
      <w:bodyDiv w:val="1"/>
      <w:marLeft w:val="0"/>
      <w:marRight w:val="0"/>
      <w:marTop w:val="0"/>
      <w:marBottom w:val="0"/>
      <w:divBdr>
        <w:top w:val="none" w:sz="0" w:space="0" w:color="auto"/>
        <w:left w:val="none" w:sz="0" w:space="0" w:color="auto"/>
        <w:bottom w:val="none" w:sz="0" w:space="0" w:color="auto"/>
        <w:right w:val="none" w:sz="0" w:space="0" w:color="auto"/>
      </w:divBdr>
    </w:div>
    <w:div w:id="1200976266">
      <w:bodyDiv w:val="1"/>
      <w:marLeft w:val="0"/>
      <w:marRight w:val="0"/>
      <w:marTop w:val="0"/>
      <w:marBottom w:val="0"/>
      <w:divBdr>
        <w:top w:val="none" w:sz="0" w:space="0" w:color="auto"/>
        <w:left w:val="none" w:sz="0" w:space="0" w:color="auto"/>
        <w:bottom w:val="none" w:sz="0" w:space="0" w:color="auto"/>
        <w:right w:val="none" w:sz="0" w:space="0" w:color="auto"/>
      </w:divBdr>
    </w:div>
    <w:div w:id="1201089280">
      <w:bodyDiv w:val="1"/>
      <w:marLeft w:val="0"/>
      <w:marRight w:val="0"/>
      <w:marTop w:val="0"/>
      <w:marBottom w:val="0"/>
      <w:divBdr>
        <w:top w:val="none" w:sz="0" w:space="0" w:color="auto"/>
        <w:left w:val="none" w:sz="0" w:space="0" w:color="auto"/>
        <w:bottom w:val="none" w:sz="0" w:space="0" w:color="auto"/>
        <w:right w:val="none" w:sz="0" w:space="0" w:color="auto"/>
      </w:divBdr>
    </w:div>
    <w:div w:id="1201935891">
      <w:bodyDiv w:val="1"/>
      <w:marLeft w:val="0"/>
      <w:marRight w:val="0"/>
      <w:marTop w:val="0"/>
      <w:marBottom w:val="0"/>
      <w:divBdr>
        <w:top w:val="none" w:sz="0" w:space="0" w:color="auto"/>
        <w:left w:val="none" w:sz="0" w:space="0" w:color="auto"/>
        <w:bottom w:val="none" w:sz="0" w:space="0" w:color="auto"/>
        <w:right w:val="none" w:sz="0" w:space="0" w:color="auto"/>
      </w:divBdr>
    </w:div>
    <w:div w:id="1202137228">
      <w:bodyDiv w:val="1"/>
      <w:marLeft w:val="0"/>
      <w:marRight w:val="0"/>
      <w:marTop w:val="0"/>
      <w:marBottom w:val="0"/>
      <w:divBdr>
        <w:top w:val="none" w:sz="0" w:space="0" w:color="auto"/>
        <w:left w:val="none" w:sz="0" w:space="0" w:color="auto"/>
        <w:bottom w:val="none" w:sz="0" w:space="0" w:color="auto"/>
        <w:right w:val="none" w:sz="0" w:space="0" w:color="auto"/>
      </w:divBdr>
    </w:div>
    <w:div w:id="1207327443">
      <w:bodyDiv w:val="1"/>
      <w:marLeft w:val="0"/>
      <w:marRight w:val="0"/>
      <w:marTop w:val="0"/>
      <w:marBottom w:val="0"/>
      <w:divBdr>
        <w:top w:val="none" w:sz="0" w:space="0" w:color="auto"/>
        <w:left w:val="none" w:sz="0" w:space="0" w:color="auto"/>
        <w:bottom w:val="none" w:sz="0" w:space="0" w:color="auto"/>
        <w:right w:val="none" w:sz="0" w:space="0" w:color="auto"/>
      </w:divBdr>
      <w:divsChild>
        <w:div w:id="144517448">
          <w:marLeft w:val="0"/>
          <w:marRight w:val="0"/>
          <w:marTop w:val="0"/>
          <w:marBottom w:val="150"/>
          <w:divBdr>
            <w:top w:val="none" w:sz="0" w:space="0" w:color="auto"/>
            <w:left w:val="none" w:sz="0" w:space="0" w:color="auto"/>
            <w:bottom w:val="none" w:sz="0" w:space="0" w:color="auto"/>
            <w:right w:val="none" w:sz="0" w:space="0" w:color="auto"/>
          </w:divBdr>
        </w:div>
        <w:div w:id="279802023">
          <w:marLeft w:val="0"/>
          <w:marRight w:val="0"/>
          <w:marTop w:val="0"/>
          <w:marBottom w:val="150"/>
          <w:divBdr>
            <w:top w:val="none" w:sz="0" w:space="0" w:color="auto"/>
            <w:left w:val="none" w:sz="0" w:space="0" w:color="auto"/>
            <w:bottom w:val="none" w:sz="0" w:space="0" w:color="auto"/>
            <w:right w:val="none" w:sz="0" w:space="0" w:color="auto"/>
          </w:divBdr>
        </w:div>
        <w:div w:id="382095661">
          <w:marLeft w:val="0"/>
          <w:marRight w:val="0"/>
          <w:marTop w:val="0"/>
          <w:marBottom w:val="150"/>
          <w:divBdr>
            <w:top w:val="none" w:sz="0" w:space="0" w:color="auto"/>
            <w:left w:val="none" w:sz="0" w:space="0" w:color="auto"/>
            <w:bottom w:val="none" w:sz="0" w:space="0" w:color="auto"/>
            <w:right w:val="none" w:sz="0" w:space="0" w:color="auto"/>
          </w:divBdr>
        </w:div>
        <w:div w:id="533226220">
          <w:marLeft w:val="0"/>
          <w:marRight w:val="0"/>
          <w:marTop w:val="0"/>
          <w:marBottom w:val="150"/>
          <w:divBdr>
            <w:top w:val="none" w:sz="0" w:space="0" w:color="auto"/>
            <w:left w:val="none" w:sz="0" w:space="0" w:color="auto"/>
            <w:bottom w:val="none" w:sz="0" w:space="0" w:color="auto"/>
            <w:right w:val="none" w:sz="0" w:space="0" w:color="auto"/>
          </w:divBdr>
        </w:div>
        <w:div w:id="855191353">
          <w:marLeft w:val="0"/>
          <w:marRight w:val="0"/>
          <w:marTop w:val="0"/>
          <w:marBottom w:val="150"/>
          <w:divBdr>
            <w:top w:val="none" w:sz="0" w:space="0" w:color="auto"/>
            <w:left w:val="none" w:sz="0" w:space="0" w:color="auto"/>
            <w:bottom w:val="none" w:sz="0" w:space="0" w:color="auto"/>
            <w:right w:val="none" w:sz="0" w:space="0" w:color="auto"/>
          </w:divBdr>
        </w:div>
        <w:div w:id="1005864216">
          <w:marLeft w:val="0"/>
          <w:marRight w:val="0"/>
          <w:marTop w:val="0"/>
          <w:marBottom w:val="150"/>
          <w:divBdr>
            <w:top w:val="none" w:sz="0" w:space="0" w:color="auto"/>
            <w:left w:val="none" w:sz="0" w:space="0" w:color="auto"/>
            <w:bottom w:val="none" w:sz="0" w:space="0" w:color="auto"/>
            <w:right w:val="none" w:sz="0" w:space="0" w:color="auto"/>
          </w:divBdr>
        </w:div>
        <w:div w:id="1116019018">
          <w:marLeft w:val="0"/>
          <w:marRight w:val="0"/>
          <w:marTop w:val="0"/>
          <w:marBottom w:val="150"/>
          <w:divBdr>
            <w:top w:val="none" w:sz="0" w:space="0" w:color="auto"/>
            <w:left w:val="none" w:sz="0" w:space="0" w:color="auto"/>
            <w:bottom w:val="none" w:sz="0" w:space="0" w:color="auto"/>
            <w:right w:val="none" w:sz="0" w:space="0" w:color="auto"/>
          </w:divBdr>
        </w:div>
        <w:div w:id="1204946599">
          <w:marLeft w:val="0"/>
          <w:marRight w:val="0"/>
          <w:marTop w:val="0"/>
          <w:marBottom w:val="150"/>
          <w:divBdr>
            <w:top w:val="none" w:sz="0" w:space="0" w:color="auto"/>
            <w:left w:val="none" w:sz="0" w:space="0" w:color="auto"/>
            <w:bottom w:val="none" w:sz="0" w:space="0" w:color="auto"/>
            <w:right w:val="none" w:sz="0" w:space="0" w:color="auto"/>
          </w:divBdr>
        </w:div>
        <w:div w:id="1226379290">
          <w:marLeft w:val="0"/>
          <w:marRight w:val="0"/>
          <w:marTop w:val="0"/>
          <w:marBottom w:val="150"/>
          <w:divBdr>
            <w:top w:val="none" w:sz="0" w:space="0" w:color="auto"/>
            <w:left w:val="none" w:sz="0" w:space="0" w:color="auto"/>
            <w:bottom w:val="none" w:sz="0" w:space="0" w:color="auto"/>
            <w:right w:val="none" w:sz="0" w:space="0" w:color="auto"/>
          </w:divBdr>
        </w:div>
        <w:div w:id="1253854327">
          <w:marLeft w:val="0"/>
          <w:marRight w:val="0"/>
          <w:marTop w:val="0"/>
          <w:marBottom w:val="150"/>
          <w:divBdr>
            <w:top w:val="none" w:sz="0" w:space="0" w:color="auto"/>
            <w:left w:val="none" w:sz="0" w:space="0" w:color="auto"/>
            <w:bottom w:val="none" w:sz="0" w:space="0" w:color="auto"/>
            <w:right w:val="none" w:sz="0" w:space="0" w:color="auto"/>
          </w:divBdr>
        </w:div>
        <w:div w:id="1263538393">
          <w:marLeft w:val="0"/>
          <w:marRight w:val="0"/>
          <w:marTop w:val="0"/>
          <w:marBottom w:val="150"/>
          <w:divBdr>
            <w:top w:val="none" w:sz="0" w:space="0" w:color="auto"/>
            <w:left w:val="none" w:sz="0" w:space="0" w:color="auto"/>
            <w:bottom w:val="none" w:sz="0" w:space="0" w:color="auto"/>
            <w:right w:val="none" w:sz="0" w:space="0" w:color="auto"/>
          </w:divBdr>
        </w:div>
        <w:div w:id="1473907569">
          <w:marLeft w:val="0"/>
          <w:marRight w:val="0"/>
          <w:marTop w:val="0"/>
          <w:marBottom w:val="150"/>
          <w:divBdr>
            <w:top w:val="none" w:sz="0" w:space="0" w:color="auto"/>
            <w:left w:val="none" w:sz="0" w:space="0" w:color="auto"/>
            <w:bottom w:val="none" w:sz="0" w:space="0" w:color="auto"/>
            <w:right w:val="none" w:sz="0" w:space="0" w:color="auto"/>
          </w:divBdr>
        </w:div>
        <w:div w:id="1714885216">
          <w:marLeft w:val="0"/>
          <w:marRight w:val="0"/>
          <w:marTop w:val="0"/>
          <w:marBottom w:val="150"/>
          <w:divBdr>
            <w:top w:val="none" w:sz="0" w:space="0" w:color="auto"/>
            <w:left w:val="none" w:sz="0" w:space="0" w:color="auto"/>
            <w:bottom w:val="none" w:sz="0" w:space="0" w:color="auto"/>
            <w:right w:val="none" w:sz="0" w:space="0" w:color="auto"/>
          </w:divBdr>
        </w:div>
        <w:div w:id="1828011355">
          <w:marLeft w:val="0"/>
          <w:marRight w:val="0"/>
          <w:marTop w:val="0"/>
          <w:marBottom w:val="150"/>
          <w:divBdr>
            <w:top w:val="none" w:sz="0" w:space="0" w:color="auto"/>
            <w:left w:val="none" w:sz="0" w:space="0" w:color="auto"/>
            <w:bottom w:val="none" w:sz="0" w:space="0" w:color="auto"/>
            <w:right w:val="none" w:sz="0" w:space="0" w:color="auto"/>
          </w:divBdr>
        </w:div>
        <w:div w:id="1918974607">
          <w:marLeft w:val="0"/>
          <w:marRight w:val="0"/>
          <w:marTop w:val="0"/>
          <w:marBottom w:val="150"/>
          <w:divBdr>
            <w:top w:val="none" w:sz="0" w:space="0" w:color="auto"/>
            <w:left w:val="none" w:sz="0" w:space="0" w:color="auto"/>
            <w:bottom w:val="none" w:sz="0" w:space="0" w:color="auto"/>
            <w:right w:val="none" w:sz="0" w:space="0" w:color="auto"/>
          </w:divBdr>
        </w:div>
        <w:div w:id="1939486282">
          <w:marLeft w:val="0"/>
          <w:marRight w:val="0"/>
          <w:marTop w:val="0"/>
          <w:marBottom w:val="150"/>
          <w:divBdr>
            <w:top w:val="none" w:sz="0" w:space="0" w:color="auto"/>
            <w:left w:val="none" w:sz="0" w:space="0" w:color="auto"/>
            <w:bottom w:val="none" w:sz="0" w:space="0" w:color="auto"/>
            <w:right w:val="none" w:sz="0" w:space="0" w:color="auto"/>
          </w:divBdr>
        </w:div>
        <w:div w:id="2097703456">
          <w:marLeft w:val="0"/>
          <w:marRight w:val="0"/>
          <w:marTop w:val="0"/>
          <w:marBottom w:val="150"/>
          <w:divBdr>
            <w:top w:val="none" w:sz="0" w:space="0" w:color="auto"/>
            <w:left w:val="none" w:sz="0" w:space="0" w:color="auto"/>
            <w:bottom w:val="none" w:sz="0" w:space="0" w:color="auto"/>
            <w:right w:val="none" w:sz="0" w:space="0" w:color="auto"/>
          </w:divBdr>
        </w:div>
      </w:divsChild>
    </w:div>
    <w:div w:id="1207987591">
      <w:bodyDiv w:val="1"/>
      <w:marLeft w:val="0"/>
      <w:marRight w:val="0"/>
      <w:marTop w:val="0"/>
      <w:marBottom w:val="0"/>
      <w:divBdr>
        <w:top w:val="none" w:sz="0" w:space="0" w:color="auto"/>
        <w:left w:val="none" w:sz="0" w:space="0" w:color="auto"/>
        <w:bottom w:val="none" w:sz="0" w:space="0" w:color="auto"/>
        <w:right w:val="none" w:sz="0" w:space="0" w:color="auto"/>
      </w:divBdr>
    </w:div>
    <w:div w:id="1208832537">
      <w:bodyDiv w:val="1"/>
      <w:marLeft w:val="0"/>
      <w:marRight w:val="0"/>
      <w:marTop w:val="0"/>
      <w:marBottom w:val="0"/>
      <w:divBdr>
        <w:top w:val="none" w:sz="0" w:space="0" w:color="auto"/>
        <w:left w:val="none" w:sz="0" w:space="0" w:color="auto"/>
        <w:bottom w:val="none" w:sz="0" w:space="0" w:color="auto"/>
        <w:right w:val="none" w:sz="0" w:space="0" w:color="auto"/>
      </w:divBdr>
    </w:div>
    <w:div w:id="1209757585">
      <w:bodyDiv w:val="1"/>
      <w:marLeft w:val="0"/>
      <w:marRight w:val="0"/>
      <w:marTop w:val="0"/>
      <w:marBottom w:val="0"/>
      <w:divBdr>
        <w:top w:val="none" w:sz="0" w:space="0" w:color="auto"/>
        <w:left w:val="none" w:sz="0" w:space="0" w:color="auto"/>
        <w:bottom w:val="none" w:sz="0" w:space="0" w:color="auto"/>
        <w:right w:val="none" w:sz="0" w:space="0" w:color="auto"/>
      </w:divBdr>
    </w:div>
    <w:div w:id="1210530903">
      <w:bodyDiv w:val="1"/>
      <w:marLeft w:val="0"/>
      <w:marRight w:val="0"/>
      <w:marTop w:val="0"/>
      <w:marBottom w:val="0"/>
      <w:divBdr>
        <w:top w:val="none" w:sz="0" w:space="0" w:color="auto"/>
        <w:left w:val="none" w:sz="0" w:space="0" w:color="auto"/>
        <w:bottom w:val="none" w:sz="0" w:space="0" w:color="auto"/>
        <w:right w:val="none" w:sz="0" w:space="0" w:color="auto"/>
      </w:divBdr>
    </w:div>
    <w:div w:id="1211378170">
      <w:bodyDiv w:val="1"/>
      <w:marLeft w:val="0"/>
      <w:marRight w:val="0"/>
      <w:marTop w:val="0"/>
      <w:marBottom w:val="0"/>
      <w:divBdr>
        <w:top w:val="none" w:sz="0" w:space="0" w:color="auto"/>
        <w:left w:val="none" w:sz="0" w:space="0" w:color="auto"/>
        <w:bottom w:val="none" w:sz="0" w:space="0" w:color="auto"/>
        <w:right w:val="none" w:sz="0" w:space="0" w:color="auto"/>
      </w:divBdr>
      <w:divsChild>
        <w:div w:id="189270513">
          <w:marLeft w:val="0"/>
          <w:marRight w:val="0"/>
          <w:marTop w:val="0"/>
          <w:marBottom w:val="150"/>
          <w:divBdr>
            <w:top w:val="none" w:sz="0" w:space="0" w:color="auto"/>
            <w:left w:val="none" w:sz="0" w:space="0" w:color="auto"/>
            <w:bottom w:val="none" w:sz="0" w:space="0" w:color="auto"/>
            <w:right w:val="none" w:sz="0" w:space="0" w:color="auto"/>
          </w:divBdr>
        </w:div>
        <w:div w:id="384064089">
          <w:marLeft w:val="0"/>
          <w:marRight w:val="0"/>
          <w:marTop w:val="0"/>
          <w:marBottom w:val="150"/>
          <w:divBdr>
            <w:top w:val="none" w:sz="0" w:space="0" w:color="auto"/>
            <w:left w:val="none" w:sz="0" w:space="0" w:color="auto"/>
            <w:bottom w:val="none" w:sz="0" w:space="0" w:color="auto"/>
            <w:right w:val="none" w:sz="0" w:space="0" w:color="auto"/>
          </w:divBdr>
        </w:div>
        <w:div w:id="702024033">
          <w:marLeft w:val="0"/>
          <w:marRight w:val="0"/>
          <w:marTop w:val="0"/>
          <w:marBottom w:val="150"/>
          <w:divBdr>
            <w:top w:val="none" w:sz="0" w:space="0" w:color="auto"/>
            <w:left w:val="none" w:sz="0" w:space="0" w:color="auto"/>
            <w:bottom w:val="none" w:sz="0" w:space="0" w:color="auto"/>
            <w:right w:val="none" w:sz="0" w:space="0" w:color="auto"/>
          </w:divBdr>
        </w:div>
        <w:div w:id="794518839">
          <w:marLeft w:val="0"/>
          <w:marRight w:val="0"/>
          <w:marTop w:val="0"/>
          <w:marBottom w:val="150"/>
          <w:divBdr>
            <w:top w:val="none" w:sz="0" w:space="0" w:color="auto"/>
            <w:left w:val="none" w:sz="0" w:space="0" w:color="auto"/>
            <w:bottom w:val="none" w:sz="0" w:space="0" w:color="auto"/>
            <w:right w:val="none" w:sz="0" w:space="0" w:color="auto"/>
          </w:divBdr>
        </w:div>
        <w:div w:id="1009059927">
          <w:marLeft w:val="0"/>
          <w:marRight w:val="0"/>
          <w:marTop w:val="0"/>
          <w:marBottom w:val="150"/>
          <w:divBdr>
            <w:top w:val="none" w:sz="0" w:space="0" w:color="auto"/>
            <w:left w:val="none" w:sz="0" w:space="0" w:color="auto"/>
            <w:bottom w:val="none" w:sz="0" w:space="0" w:color="auto"/>
            <w:right w:val="none" w:sz="0" w:space="0" w:color="auto"/>
          </w:divBdr>
        </w:div>
        <w:div w:id="1965651110">
          <w:marLeft w:val="0"/>
          <w:marRight w:val="0"/>
          <w:marTop w:val="0"/>
          <w:marBottom w:val="150"/>
          <w:divBdr>
            <w:top w:val="none" w:sz="0" w:space="0" w:color="auto"/>
            <w:left w:val="none" w:sz="0" w:space="0" w:color="auto"/>
            <w:bottom w:val="none" w:sz="0" w:space="0" w:color="auto"/>
            <w:right w:val="none" w:sz="0" w:space="0" w:color="auto"/>
          </w:divBdr>
        </w:div>
        <w:div w:id="2008482140">
          <w:marLeft w:val="0"/>
          <w:marRight w:val="0"/>
          <w:marTop w:val="0"/>
          <w:marBottom w:val="150"/>
          <w:divBdr>
            <w:top w:val="none" w:sz="0" w:space="0" w:color="auto"/>
            <w:left w:val="none" w:sz="0" w:space="0" w:color="auto"/>
            <w:bottom w:val="none" w:sz="0" w:space="0" w:color="auto"/>
            <w:right w:val="none" w:sz="0" w:space="0" w:color="auto"/>
          </w:divBdr>
        </w:div>
      </w:divsChild>
    </w:div>
    <w:div w:id="1212183559">
      <w:bodyDiv w:val="1"/>
      <w:marLeft w:val="0"/>
      <w:marRight w:val="0"/>
      <w:marTop w:val="0"/>
      <w:marBottom w:val="0"/>
      <w:divBdr>
        <w:top w:val="none" w:sz="0" w:space="0" w:color="auto"/>
        <w:left w:val="none" w:sz="0" w:space="0" w:color="auto"/>
        <w:bottom w:val="none" w:sz="0" w:space="0" w:color="auto"/>
        <w:right w:val="none" w:sz="0" w:space="0" w:color="auto"/>
      </w:divBdr>
    </w:div>
    <w:div w:id="1216503417">
      <w:bodyDiv w:val="1"/>
      <w:marLeft w:val="0"/>
      <w:marRight w:val="0"/>
      <w:marTop w:val="0"/>
      <w:marBottom w:val="0"/>
      <w:divBdr>
        <w:top w:val="none" w:sz="0" w:space="0" w:color="auto"/>
        <w:left w:val="none" w:sz="0" w:space="0" w:color="auto"/>
        <w:bottom w:val="none" w:sz="0" w:space="0" w:color="auto"/>
        <w:right w:val="none" w:sz="0" w:space="0" w:color="auto"/>
      </w:divBdr>
      <w:divsChild>
        <w:div w:id="649408747">
          <w:marLeft w:val="0"/>
          <w:marRight w:val="0"/>
          <w:marTop w:val="0"/>
          <w:marBottom w:val="0"/>
          <w:divBdr>
            <w:top w:val="none" w:sz="0" w:space="0" w:color="auto"/>
            <w:left w:val="none" w:sz="0" w:space="0" w:color="auto"/>
            <w:bottom w:val="none" w:sz="0" w:space="0" w:color="auto"/>
            <w:right w:val="none" w:sz="0" w:space="0" w:color="auto"/>
          </w:divBdr>
        </w:div>
        <w:div w:id="901214548">
          <w:marLeft w:val="0"/>
          <w:marRight w:val="0"/>
          <w:marTop w:val="0"/>
          <w:marBottom w:val="0"/>
          <w:divBdr>
            <w:top w:val="none" w:sz="0" w:space="0" w:color="auto"/>
            <w:left w:val="none" w:sz="0" w:space="0" w:color="auto"/>
            <w:bottom w:val="none" w:sz="0" w:space="0" w:color="auto"/>
            <w:right w:val="none" w:sz="0" w:space="0" w:color="auto"/>
          </w:divBdr>
        </w:div>
        <w:div w:id="1493790656">
          <w:marLeft w:val="0"/>
          <w:marRight w:val="0"/>
          <w:marTop w:val="0"/>
          <w:marBottom w:val="0"/>
          <w:divBdr>
            <w:top w:val="none" w:sz="0" w:space="0" w:color="auto"/>
            <w:left w:val="none" w:sz="0" w:space="0" w:color="auto"/>
            <w:bottom w:val="none" w:sz="0" w:space="0" w:color="auto"/>
            <w:right w:val="none" w:sz="0" w:space="0" w:color="auto"/>
          </w:divBdr>
        </w:div>
        <w:div w:id="2051761167">
          <w:marLeft w:val="0"/>
          <w:marRight w:val="0"/>
          <w:marTop w:val="0"/>
          <w:marBottom w:val="0"/>
          <w:divBdr>
            <w:top w:val="none" w:sz="0" w:space="0" w:color="auto"/>
            <w:left w:val="none" w:sz="0" w:space="0" w:color="auto"/>
            <w:bottom w:val="none" w:sz="0" w:space="0" w:color="auto"/>
            <w:right w:val="none" w:sz="0" w:space="0" w:color="auto"/>
          </w:divBdr>
        </w:div>
      </w:divsChild>
    </w:div>
    <w:div w:id="1219590601">
      <w:bodyDiv w:val="1"/>
      <w:marLeft w:val="0"/>
      <w:marRight w:val="0"/>
      <w:marTop w:val="0"/>
      <w:marBottom w:val="0"/>
      <w:divBdr>
        <w:top w:val="none" w:sz="0" w:space="0" w:color="auto"/>
        <w:left w:val="none" w:sz="0" w:space="0" w:color="auto"/>
        <w:bottom w:val="none" w:sz="0" w:space="0" w:color="auto"/>
        <w:right w:val="none" w:sz="0" w:space="0" w:color="auto"/>
      </w:divBdr>
    </w:div>
    <w:div w:id="1220018639">
      <w:bodyDiv w:val="1"/>
      <w:marLeft w:val="0"/>
      <w:marRight w:val="0"/>
      <w:marTop w:val="0"/>
      <w:marBottom w:val="0"/>
      <w:divBdr>
        <w:top w:val="none" w:sz="0" w:space="0" w:color="auto"/>
        <w:left w:val="none" w:sz="0" w:space="0" w:color="auto"/>
        <w:bottom w:val="none" w:sz="0" w:space="0" w:color="auto"/>
        <w:right w:val="none" w:sz="0" w:space="0" w:color="auto"/>
      </w:divBdr>
    </w:div>
    <w:div w:id="1220244433">
      <w:bodyDiv w:val="1"/>
      <w:marLeft w:val="0"/>
      <w:marRight w:val="0"/>
      <w:marTop w:val="0"/>
      <w:marBottom w:val="0"/>
      <w:divBdr>
        <w:top w:val="none" w:sz="0" w:space="0" w:color="auto"/>
        <w:left w:val="none" w:sz="0" w:space="0" w:color="auto"/>
        <w:bottom w:val="none" w:sz="0" w:space="0" w:color="auto"/>
        <w:right w:val="none" w:sz="0" w:space="0" w:color="auto"/>
      </w:divBdr>
    </w:div>
    <w:div w:id="1220436243">
      <w:bodyDiv w:val="1"/>
      <w:marLeft w:val="0"/>
      <w:marRight w:val="0"/>
      <w:marTop w:val="0"/>
      <w:marBottom w:val="0"/>
      <w:divBdr>
        <w:top w:val="none" w:sz="0" w:space="0" w:color="auto"/>
        <w:left w:val="none" w:sz="0" w:space="0" w:color="auto"/>
        <w:bottom w:val="none" w:sz="0" w:space="0" w:color="auto"/>
        <w:right w:val="none" w:sz="0" w:space="0" w:color="auto"/>
      </w:divBdr>
    </w:div>
    <w:div w:id="1221361280">
      <w:bodyDiv w:val="1"/>
      <w:marLeft w:val="0"/>
      <w:marRight w:val="0"/>
      <w:marTop w:val="0"/>
      <w:marBottom w:val="0"/>
      <w:divBdr>
        <w:top w:val="none" w:sz="0" w:space="0" w:color="auto"/>
        <w:left w:val="none" w:sz="0" w:space="0" w:color="auto"/>
        <w:bottom w:val="none" w:sz="0" w:space="0" w:color="auto"/>
        <w:right w:val="none" w:sz="0" w:space="0" w:color="auto"/>
      </w:divBdr>
      <w:divsChild>
        <w:div w:id="226885892">
          <w:marLeft w:val="0"/>
          <w:marRight w:val="0"/>
          <w:marTop w:val="0"/>
          <w:marBottom w:val="0"/>
          <w:divBdr>
            <w:top w:val="none" w:sz="0" w:space="0" w:color="auto"/>
            <w:left w:val="none" w:sz="0" w:space="0" w:color="auto"/>
            <w:bottom w:val="none" w:sz="0" w:space="0" w:color="auto"/>
            <w:right w:val="none" w:sz="0" w:space="0" w:color="auto"/>
          </w:divBdr>
        </w:div>
        <w:div w:id="265313071">
          <w:marLeft w:val="0"/>
          <w:marRight w:val="0"/>
          <w:marTop w:val="0"/>
          <w:marBottom w:val="0"/>
          <w:divBdr>
            <w:top w:val="none" w:sz="0" w:space="0" w:color="auto"/>
            <w:left w:val="none" w:sz="0" w:space="0" w:color="auto"/>
            <w:bottom w:val="none" w:sz="0" w:space="0" w:color="auto"/>
            <w:right w:val="none" w:sz="0" w:space="0" w:color="auto"/>
          </w:divBdr>
        </w:div>
        <w:div w:id="493373063">
          <w:marLeft w:val="0"/>
          <w:marRight w:val="0"/>
          <w:marTop w:val="0"/>
          <w:marBottom w:val="0"/>
          <w:divBdr>
            <w:top w:val="none" w:sz="0" w:space="0" w:color="auto"/>
            <w:left w:val="none" w:sz="0" w:space="0" w:color="auto"/>
            <w:bottom w:val="none" w:sz="0" w:space="0" w:color="auto"/>
            <w:right w:val="none" w:sz="0" w:space="0" w:color="auto"/>
          </w:divBdr>
        </w:div>
        <w:div w:id="914516124">
          <w:marLeft w:val="0"/>
          <w:marRight w:val="0"/>
          <w:marTop w:val="0"/>
          <w:marBottom w:val="0"/>
          <w:divBdr>
            <w:top w:val="none" w:sz="0" w:space="0" w:color="auto"/>
            <w:left w:val="none" w:sz="0" w:space="0" w:color="auto"/>
            <w:bottom w:val="none" w:sz="0" w:space="0" w:color="auto"/>
            <w:right w:val="none" w:sz="0" w:space="0" w:color="auto"/>
          </w:divBdr>
        </w:div>
        <w:div w:id="1136139360">
          <w:marLeft w:val="0"/>
          <w:marRight w:val="0"/>
          <w:marTop w:val="0"/>
          <w:marBottom w:val="0"/>
          <w:divBdr>
            <w:top w:val="none" w:sz="0" w:space="0" w:color="auto"/>
            <w:left w:val="none" w:sz="0" w:space="0" w:color="auto"/>
            <w:bottom w:val="none" w:sz="0" w:space="0" w:color="auto"/>
            <w:right w:val="none" w:sz="0" w:space="0" w:color="auto"/>
          </w:divBdr>
        </w:div>
        <w:div w:id="1149128520">
          <w:marLeft w:val="0"/>
          <w:marRight w:val="0"/>
          <w:marTop w:val="0"/>
          <w:marBottom w:val="0"/>
          <w:divBdr>
            <w:top w:val="none" w:sz="0" w:space="0" w:color="auto"/>
            <w:left w:val="none" w:sz="0" w:space="0" w:color="auto"/>
            <w:bottom w:val="none" w:sz="0" w:space="0" w:color="auto"/>
            <w:right w:val="none" w:sz="0" w:space="0" w:color="auto"/>
          </w:divBdr>
        </w:div>
        <w:div w:id="1249385111">
          <w:marLeft w:val="0"/>
          <w:marRight w:val="0"/>
          <w:marTop w:val="0"/>
          <w:marBottom w:val="0"/>
          <w:divBdr>
            <w:top w:val="none" w:sz="0" w:space="0" w:color="auto"/>
            <w:left w:val="none" w:sz="0" w:space="0" w:color="auto"/>
            <w:bottom w:val="none" w:sz="0" w:space="0" w:color="auto"/>
            <w:right w:val="none" w:sz="0" w:space="0" w:color="auto"/>
          </w:divBdr>
        </w:div>
        <w:div w:id="1378553142">
          <w:marLeft w:val="0"/>
          <w:marRight w:val="0"/>
          <w:marTop w:val="0"/>
          <w:marBottom w:val="0"/>
          <w:divBdr>
            <w:top w:val="none" w:sz="0" w:space="0" w:color="auto"/>
            <w:left w:val="none" w:sz="0" w:space="0" w:color="auto"/>
            <w:bottom w:val="none" w:sz="0" w:space="0" w:color="auto"/>
            <w:right w:val="none" w:sz="0" w:space="0" w:color="auto"/>
          </w:divBdr>
        </w:div>
        <w:div w:id="1603999233">
          <w:marLeft w:val="0"/>
          <w:marRight w:val="0"/>
          <w:marTop w:val="0"/>
          <w:marBottom w:val="0"/>
          <w:divBdr>
            <w:top w:val="none" w:sz="0" w:space="0" w:color="auto"/>
            <w:left w:val="none" w:sz="0" w:space="0" w:color="auto"/>
            <w:bottom w:val="none" w:sz="0" w:space="0" w:color="auto"/>
            <w:right w:val="none" w:sz="0" w:space="0" w:color="auto"/>
          </w:divBdr>
        </w:div>
        <w:div w:id="1851868869">
          <w:marLeft w:val="0"/>
          <w:marRight w:val="0"/>
          <w:marTop w:val="0"/>
          <w:marBottom w:val="0"/>
          <w:divBdr>
            <w:top w:val="none" w:sz="0" w:space="0" w:color="auto"/>
            <w:left w:val="none" w:sz="0" w:space="0" w:color="auto"/>
            <w:bottom w:val="none" w:sz="0" w:space="0" w:color="auto"/>
            <w:right w:val="none" w:sz="0" w:space="0" w:color="auto"/>
          </w:divBdr>
        </w:div>
        <w:div w:id="2034064672">
          <w:marLeft w:val="0"/>
          <w:marRight w:val="0"/>
          <w:marTop w:val="0"/>
          <w:marBottom w:val="0"/>
          <w:divBdr>
            <w:top w:val="none" w:sz="0" w:space="0" w:color="auto"/>
            <w:left w:val="none" w:sz="0" w:space="0" w:color="auto"/>
            <w:bottom w:val="none" w:sz="0" w:space="0" w:color="auto"/>
            <w:right w:val="none" w:sz="0" w:space="0" w:color="auto"/>
          </w:divBdr>
        </w:div>
      </w:divsChild>
    </w:div>
    <w:div w:id="1221483625">
      <w:bodyDiv w:val="1"/>
      <w:marLeft w:val="0"/>
      <w:marRight w:val="0"/>
      <w:marTop w:val="0"/>
      <w:marBottom w:val="0"/>
      <w:divBdr>
        <w:top w:val="none" w:sz="0" w:space="0" w:color="auto"/>
        <w:left w:val="none" w:sz="0" w:space="0" w:color="auto"/>
        <w:bottom w:val="none" w:sz="0" w:space="0" w:color="auto"/>
        <w:right w:val="none" w:sz="0" w:space="0" w:color="auto"/>
      </w:divBdr>
    </w:div>
    <w:div w:id="1222715687">
      <w:bodyDiv w:val="1"/>
      <w:marLeft w:val="0"/>
      <w:marRight w:val="0"/>
      <w:marTop w:val="0"/>
      <w:marBottom w:val="0"/>
      <w:divBdr>
        <w:top w:val="none" w:sz="0" w:space="0" w:color="auto"/>
        <w:left w:val="none" w:sz="0" w:space="0" w:color="auto"/>
        <w:bottom w:val="none" w:sz="0" w:space="0" w:color="auto"/>
        <w:right w:val="none" w:sz="0" w:space="0" w:color="auto"/>
      </w:divBdr>
    </w:div>
    <w:div w:id="1223104234">
      <w:bodyDiv w:val="1"/>
      <w:marLeft w:val="0"/>
      <w:marRight w:val="0"/>
      <w:marTop w:val="0"/>
      <w:marBottom w:val="0"/>
      <w:divBdr>
        <w:top w:val="none" w:sz="0" w:space="0" w:color="auto"/>
        <w:left w:val="none" w:sz="0" w:space="0" w:color="auto"/>
        <w:bottom w:val="none" w:sz="0" w:space="0" w:color="auto"/>
        <w:right w:val="none" w:sz="0" w:space="0" w:color="auto"/>
      </w:divBdr>
    </w:div>
    <w:div w:id="1223326345">
      <w:bodyDiv w:val="1"/>
      <w:marLeft w:val="0"/>
      <w:marRight w:val="0"/>
      <w:marTop w:val="0"/>
      <w:marBottom w:val="0"/>
      <w:divBdr>
        <w:top w:val="none" w:sz="0" w:space="0" w:color="auto"/>
        <w:left w:val="none" w:sz="0" w:space="0" w:color="auto"/>
        <w:bottom w:val="none" w:sz="0" w:space="0" w:color="auto"/>
        <w:right w:val="none" w:sz="0" w:space="0" w:color="auto"/>
      </w:divBdr>
    </w:div>
    <w:div w:id="1223911173">
      <w:bodyDiv w:val="1"/>
      <w:marLeft w:val="0"/>
      <w:marRight w:val="0"/>
      <w:marTop w:val="0"/>
      <w:marBottom w:val="0"/>
      <w:divBdr>
        <w:top w:val="none" w:sz="0" w:space="0" w:color="auto"/>
        <w:left w:val="none" w:sz="0" w:space="0" w:color="auto"/>
        <w:bottom w:val="none" w:sz="0" w:space="0" w:color="auto"/>
        <w:right w:val="none" w:sz="0" w:space="0" w:color="auto"/>
      </w:divBdr>
    </w:div>
    <w:div w:id="1226378482">
      <w:bodyDiv w:val="1"/>
      <w:marLeft w:val="0"/>
      <w:marRight w:val="0"/>
      <w:marTop w:val="0"/>
      <w:marBottom w:val="0"/>
      <w:divBdr>
        <w:top w:val="none" w:sz="0" w:space="0" w:color="auto"/>
        <w:left w:val="none" w:sz="0" w:space="0" w:color="auto"/>
        <w:bottom w:val="none" w:sz="0" w:space="0" w:color="auto"/>
        <w:right w:val="none" w:sz="0" w:space="0" w:color="auto"/>
      </w:divBdr>
    </w:div>
    <w:div w:id="1226721278">
      <w:bodyDiv w:val="1"/>
      <w:marLeft w:val="0"/>
      <w:marRight w:val="0"/>
      <w:marTop w:val="0"/>
      <w:marBottom w:val="0"/>
      <w:divBdr>
        <w:top w:val="none" w:sz="0" w:space="0" w:color="auto"/>
        <w:left w:val="none" w:sz="0" w:space="0" w:color="auto"/>
        <w:bottom w:val="none" w:sz="0" w:space="0" w:color="auto"/>
        <w:right w:val="none" w:sz="0" w:space="0" w:color="auto"/>
      </w:divBdr>
    </w:div>
    <w:div w:id="1227062721">
      <w:bodyDiv w:val="1"/>
      <w:marLeft w:val="0"/>
      <w:marRight w:val="0"/>
      <w:marTop w:val="0"/>
      <w:marBottom w:val="0"/>
      <w:divBdr>
        <w:top w:val="none" w:sz="0" w:space="0" w:color="auto"/>
        <w:left w:val="none" w:sz="0" w:space="0" w:color="auto"/>
        <w:bottom w:val="none" w:sz="0" w:space="0" w:color="auto"/>
        <w:right w:val="none" w:sz="0" w:space="0" w:color="auto"/>
      </w:divBdr>
    </w:div>
    <w:div w:id="1228955338">
      <w:bodyDiv w:val="1"/>
      <w:marLeft w:val="0"/>
      <w:marRight w:val="0"/>
      <w:marTop w:val="0"/>
      <w:marBottom w:val="0"/>
      <w:divBdr>
        <w:top w:val="none" w:sz="0" w:space="0" w:color="auto"/>
        <w:left w:val="none" w:sz="0" w:space="0" w:color="auto"/>
        <w:bottom w:val="none" w:sz="0" w:space="0" w:color="auto"/>
        <w:right w:val="none" w:sz="0" w:space="0" w:color="auto"/>
      </w:divBdr>
    </w:div>
    <w:div w:id="1230919781">
      <w:bodyDiv w:val="1"/>
      <w:marLeft w:val="0"/>
      <w:marRight w:val="0"/>
      <w:marTop w:val="0"/>
      <w:marBottom w:val="0"/>
      <w:divBdr>
        <w:top w:val="none" w:sz="0" w:space="0" w:color="auto"/>
        <w:left w:val="none" w:sz="0" w:space="0" w:color="auto"/>
        <w:bottom w:val="none" w:sz="0" w:space="0" w:color="auto"/>
        <w:right w:val="none" w:sz="0" w:space="0" w:color="auto"/>
      </w:divBdr>
    </w:div>
    <w:div w:id="1232083536">
      <w:bodyDiv w:val="1"/>
      <w:marLeft w:val="0"/>
      <w:marRight w:val="0"/>
      <w:marTop w:val="0"/>
      <w:marBottom w:val="0"/>
      <w:divBdr>
        <w:top w:val="none" w:sz="0" w:space="0" w:color="auto"/>
        <w:left w:val="none" w:sz="0" w:space="0" w:color="auto"/>
        <w:bottom w:val="none" w:sz="0" w:space="0" w:color="auto"/>
        <w:right w:val="none" w:sz="0" w:space="0" w:color="auto"/>
      </w:divBdr>
    </w:div>
    <w:div w:id="1234047633">
      <w:bodyDiv w:val="1"/>
      <w:marLeft w:val="0"/>
      <w:marRight w:val="0"/>
      <w:marTop w:val="0"/>
      <w:marBottom w:val="0"/>
      <w:divBdr>
        <w:top w:val="none" w:sz="0" w:space="0" w:color="auto"/>
        <w:left w:val="none" w:sz="0" w:space="0" w:color="auto"/>
        <w:bottom w:val="none" w:sz="0" w:space="0" w:color="auto"/>
        <w:right w:val="none" w:sz="0" w:space="0" w:color="auto"/>
      </w:divBdr>
      <w:divsChild>
        <w:div w:id="40060813">
          <w:marLeft w:val="0"/>
          <w:marRight w:val="0"/>
          <w:marTop w:val="0"/>
          <w:marBottom w:val="0"/>
          <w:divBdr>
            <w:top w:val="none" w:sz="0" w:space="0" w:color="auto"/>
            <w:left w:val="none" w:sz="0" w:space="0" w:color="auto"/>
            <w:bottom w:val="none" w:sz="0" w:space="0" w:color="auto"/>
            <w:right w:val="none" w:sz="0" w:space="0" w:color="auto"/>
          </w:divBdr>
        </w:div>
        <w:div w:id="371274350">
          <w:marLeft w:val="0"/>
          <w:marRight w:val="0"/>
          <w:marTop w:val="0"/>
          <w:marBottom w:val="0"/>
          <w:divBdr>
            <w:top w:val="none" w:sz="0" w:space="0" w:color="auto"/>
            <w:left w:val="none" w:sz="0" w:space="0" w:color="auto"/>
            <w:bottom w:val="none" w:sz="0" w:space="0" w:color="auto"/>
            <w:right w:val="none" w:sz="0" w:space="0" w:color="auto"/>
          </w:divBdr>
        </w:div>
        <w:div w:id="414329119">
          <w:marLeft w:val="0"/>
          <w:marRight w:val="0"/>
          <w:marTop w:val="0"/>
          <w:marBottom w:val="0"/>
          <w:divBdr>
            <w:top w:val="none" w:sz="0" w:space="0" w:color="auto"/>
            <w:left w:val="none" w:sz="0" w:space="0" w:color="auto"/>
            <w:bottom w:val="none" w:sz="0" w:space="0" w:color="auto"/>
            <w:right w:val="none" w:sz="0" w:space="0" w:color="auto"/>
          </w:divBdr>
        </w:div>
        <w:div w:id="517427307">
          <w:marLeft w:val="0"/>
          <w:marRight w:val="0"/>
          <w:marTop w:val="0"/>
          <w:marBottom w:val="0"/>
          <w:divBdr>
            <w:top w:val="none" w:sz="0" w:space="0" w:color="auto"/>
            <w:left w:val="none" w:sz="0" w:space="0" w:color="auto"/>
            <w:bottom w:val="none" w:sz="0" w:space="0" w:color="auto"/>
            <w:right w:val="none" w:sz="0" w:space="0" w:color="auto"/>
          </w:divBdr>
        </w:div>
        <w:div w:id="836308880">
          <w:marLeft w:val="0"/>
          <w:marRight w:val="0"/>
          <w:marTop w:val="0"/>
          <w:marBottom w:val="0"/>
          <w:divBdr>
            <w:top w:val="none" w:sz="0" w:space="0" w:color="auto"/>
            <w:left w:val="none" w:sz="0" w:space="0" w:color="auto"/>
            <w:bottom w:val="none" w:sz="0" w:space="0" w:color="auto"/>
            <w:right w:val="none" w:sz="0" w:space="0" w:color="auto"/>
          </w:divBdr>
        </w:div>
        <w:div w:id="1025062495">
          <w:marLeft w:val="0"/>
          <w:marRight w:val="0"/>
          <w:marTop w:val="0"/>
          <w:marBottom w:val="0"/>
          <w:divBdr>
            <w:top w:val="none" w:sz="0" w:space="0" w:color="auto"/>
            <w:left w:val="none" w:sz="0" w:space="0" w:color="auto"/>
            <w:bottom w:val="none" w:sz="0" w:space="0" w:color="auto"/>
            <w:right w:val="none" w:sz="0" w:space="0" w:color="auto"/>
          </w:divBdr>
        </w:div>
        <w:div w:id="1065182991">
          <w:marLeft w:val="0"/>
          <w:marRight w:val="0"/>
          <w:marTop w:val="0"/>
          <w:marBottom w:val="0"/>
          <w:divBdr>
            <w:top w:val="none" w:sz="0" w:space="0" w:color="auto"/>
            <w:left w:val="none" w:sz="0" w:space="0" w:color="auto"/>
            <w:bottom w:val="none" w:sz="0" w:space="0" w:color="auto"/>
            <w:right w:val="none" w:sz="0" w:space="0" w:color="auto"/>
          </w:divBdr>
        </w:div>
        <w:div w:id="1105684927">
          <w:marLeft w:val="0"/>
          <w:marRight w:val="0"/>
          <w:marTop w:val="0"/>
          <w:marBottom w:val="0"/>
          <w:divBdr>
            <w:top w:val="none" w:sz="0" w:space="0" w:color="auto"/>
            <w:left w:val="none" w:sz="0" w:space="0" w:color="auto"/>
            <w:bottom w:val="none" w:sz="0" w:space="0" w:color="auto"/>
            <w:right w:val="none" w:sz="0" w:space="0" w:color="auto"/>
          </w:divBdr>
        </w:div>
        <w:div w:id="1106073515">
          <w:marLeft w:val="0"/>
          <w:marRight w:val="0"/>
          <w:marTop w:val="0"/>
          <w:marBottom w:val="0"/>
          <w:divBdr>
            <w:top w:val="none" w:sz="0" w:space="0" w:color="auto"/>
            <w:left w:val="none" w:sz="0" w:space="0" w:color="auto"/>
            <w:bottom w:val="none" w:sz="0" w:space="0" w:color="auto"/>
            <w:right w:val="none" w:sz="0" w:space="0" w:color="auto"/>
          </w:divBdr>
        </w:div>
        <w:div w:id="1216356223">
          <w:marLeft w:val="0"/>
          <w:marRight w:val="0"/>
          <w:marTop w:val="0"/>
          <w:marBottom w:val="0"/>
          <w:divBdr>
            <w:top w:val="none" w:sz="0" w:space="0" w:color="auto"/>
            <w:left w:val="none" w:sz="0" w:space="0" w:color="auto"/>
            <w:bottom w:val="none" w:sz="0" w:space="0" w:color="auto"/>
            <w:right w:val="none" w:sz="0" w:space="0" w:color="auto"/>
          </w:divBdr>
        </w:div>
        <w:div w:id="1520117327">
          <w:marLeft w:val="0"/>
          <w:marRight w:val="0"/>
          <w:marTop w:val="0"/>
          <w:marBottom w:val="0"/>
          <w:divBdr>
            <w:top w:val="none" w:sz="0" w:space="0" w:color="auto"/>
            <w:left w:val="none" w:sz="0" w:space="0" w:color="auto"/>
            <w:bottom w:val="none" w:sz="0" w:space="0" w:color="auto"/>
            <w:right w:val="none" w:sz="0" w:space="0" w:color="auto"/>
          </w:divBdr>
        </w:div>
        <w:div w:id="1604872198">
          <w:marLeft w:val="0"/>
          <w:marRight w:val="0"/>
          <w:marTop w:val="0"/>
          <w:marBottom w:val="0"/>
          <w:divBdr>
            <w:top w:val="none" w:sz="0" w:space="0" w:color="auto"/>
            <w:left w:val="none" w:sz="0" w:space="0" w:color="auto"/>
            <w:bottom w:val="none" w:sz="0" w:space="0" w:color="auto"/>
            <w:right w:val="none" w:sz="0" w:space="0" w:color="auto"/>
          </w:divBdr>
        </w:div>
        <w:div w:id="1755469698">
          <w:marLeft w:val="0"/>
          <w:marRight w:val="0"/>
          <w:marTop w:val="0"/>
          <w:marBottom w:val="0"/>
          <w:divBdr>
            <w:top w:val="none" w:sz="0" w:space="0" w:color="auto"/>
            <w:left w:val="none" w:sz="0" w:space="0" w:color="auto"/>
            <w:bottom w:val="none" w:sz="0" w:space="0" w:color="auto"/>
            <w:right w:val="none" w:sz="0" w:space="0" w:color="auto"/>
          </w:divBdr>
        </w:div>
        <w:div w:id="2034844050">
          <w:marLeft w:val="0"/>
          <w:marRight w:val="0"/>
          <w:marTop w:val="0"/>
          <w:marBottom w:val="0"/>
          <w:divBdr>
            <w:top w:val="none" w:sz="0" w:space="0" w:color="auto"/>
            <w:left w:val="none" w:sz="0" w:space="0" w:color="auto"/>
            <w:bottom w:val="none" w:sz="0" w:space="0" w:color="auto"/>
            <w:right w:val="none" w:sz="0" w:space="0" w:color="auto"/>
          </w:divBdr>
        </w:div>
      </w:divsChild>
    </w:div>
    <w:div w:id="1236823870">
      <w:bodyDiv w:val="1"/>
      <w:marLeft w:val="0"/>
      <w:marRight w:val="0"/>
      <w:marTop w:val="0"/>
      <w:marBottom w:val="0"/>
      <w:divBdr>
        <w:top w:val="none" w:sz="0" w:space="0" w:color="auto"/>
        <w:left w:val="none" w:sz="0" w:space="0" w:color="auto"/>
        <w:bottom w:val="none" w:sz="0" w:space="0" w:color="auto"/>
        <w:right w:val="none" w:sz="0" w:space="0" w:color="auto"/>
      </w:divBdr>
    </w:div>
    <w:div w:id="1238370257">
      <w:bodyDiv w:val="1"/>
      <w:marLeft w:val="0"/>
      <w:marRight w:val="0"/>
      <w:marTop w:val="0"/>
      <w:marBottom w:val="0"/>
      <w:divBdr>
        <w:top w:val="none" w:sz="0" w:space="0" w:color="auto"/>
        <w:left w:val="none" w:sz="0" w:space="0" w:color="auto"/>
        <w:bottom w:val="none" w:sz="0" w:space="0" w:color="auto"/>
        <w:right w:val="none" w:sz="0" w:space="0" w:color="auto"/>
      </w:divBdr>
    </w:div>
    <w:div w:id="1238855906">
      <w:bodyDiv w:val="1"/>
      <w:marLeft w:val="0"/>
      <w:marRight w:val="0"/>
      <w:marTop w:val="0"/>
      <w:marBottom w:val="0"/>
      <w:divBdr>
        <w:top w:val="none" w:sz="0" w:space="0" w:color="auto"/>
        <w:left w:val="none" w:sz="0" w:space="0" w:color="auto"/>
        <w:bottom w:val="none" w:sz="0" w:space="0" w:color="auto"/>
        <w:right w:val="none" w:sz="0" w:space="0" w:color="auto"/>
      </w:divBdr>
    </w:div>
    <w:div w:id="1239287129">
      <w:bodyDiv w:val="1"/>
      <w:marLeft w:val="0"/>
      <w:marRight w:val="0"/>
      <w:marTop w:val="0"/>
      <w:marBottom w:val="0"/>
      <w:divBdr>
        <w:top w:val="none" w:sz="0" w:space="0" w:color="auto"/>
        <w:left w:val="none" w:sz="0" w:space="0" w:color="auto"/>
        <w:bottom w:val="none" w:sz="0" w:space="0" w:color="auto"/>
        <w:right w:val="none" w:sz="0" w:space="0" w:color="auto"/>
      </w:divBdr>
    </w:div>
    <w:div w:id="1240170474">
      <w:bodyDiv w:val="1"/>
      <w:marLeft w:val="0"/>
      <w:marRight w:val="0"/>
      <w:marTop w:val="0"/>
      <w:marBottom w:val="0"/>
      <w:divBdr>
        <w:top w:val="none" w:sz="0" w:space="0" w:color="auto"/>
        <w:left w:val="none" w:sz="0" w:space="0" w:color="auto"/>
        <w:bottom w:val="none" w:sz="0" w:space="0" w:color="auto"/>
        <w:right w:val="none" w:sz="0" w:space="0" w:color="auto"/>
      </w:divBdr>
    </w:div>
    <w:div w:id="1240217328">
      <w:bodyDiv w:val="1"/>
      <w:marLeft w:val="0"/>
      <w:marRight w:val="0"/>
      <w:marTop w:val="0"/>
      <w:marBottom w:val="0"/>
      <w:divBdr>
        <w:top w:val="none" w:sz="0" w:space="0" w:color="auto"/>
        <w:left w:val="none" w:sz="0" w:space="0" w:color="auto"/>
        <w:bottom w:val="none" w:sz="0" w:space="0" w:color="auto"/>
        <w:right w:val="none" w:sz="0" w:space="0" w:color="auto"/>
      </w:divBdr>
    </w:div>
    <w:div w:id="1241214876">
      <w:bodyDiv w:val="1"/>
      <w:marLeft w:val="0"/>
      <w:marRight w:val="0"/>
      <w:marTop w:val="0"/>
      <w:marBottom w:val="0"/>
      <w:divBdr>
        <w:top w:val="none" w:sz="0" w:space="0" w:color="auto"/>
        <w:left w:val="none" w:sz="0" w:space="0" w:color="auto"/>
        <w:bottom w:val="none" w:sz="0" w:space="0" w:color="auto"/>
        <w:right w:val="none" w:sz="0" w:space="0" w:color="auto"/>
      </w:divBdr>
    </w:div>
    <w:div w:id="1245649075">
      <w:bodyDiv w:val="1"/>
      <w:marLeft w:val="0"/>
      <w:marRight w:val="0"/>
      <w:marTop w:val="0"/>
      <w:marBottom w:val="0"/>
      <w:divBdr>
        <w:top w:val="none" w:sz="0" w:space="0" w:color="auto"/>
        <w:left w:val="none" w:sz="0" w:space="0" w:color="auto"/>
        <w:bottom w:val="none" w:sz="0" w:space="0" w:color="auto"/>
        <w:right w:val="none" w:sz="0" w:space="0" w:color="auto"/>
      </w:divBdr>
    </w:div>
    <w:div w:id="1247807752">
      <w:bodyDiv w:val="1"/>
      <w:marLeft w:val="0"/>
      <w:marRight w:val="0"/>
      <w:marTop w:val="0"/>
      <w:marBottom w:val="0"/>
      <w:divBdr>
        <w:top w:val="none" w:sz="0" w:space="0" w:color="auto"/>
        <w:left w:val="none" w:sz="0" w:space="0" w:color="auto"/>
        <w:bottom w:val="none" w:sz="0" w:space="0" w:color="auto"/>
        <w:right w:val="none" w:sz="0" w:space="0" w:color="auto"/>
      </w:divBdr>
    </w:div>
    <w:div w:id="1248689497">
      <w:bodyDiv w:val="1"/>
      <w:marLeft w:val="0"/>
      <w:marRight w:val="0"/>
      <w:marTop w:val="0"/>
      <w:marBottom w:val="0"/>
      <w:divBdr>
        <w:top w:val="none" w:sz="0" w:space="0" w:color="auto"/>
        <w:left w:val="none" w:sz="0" w:space="0" w:color="auto"/>
        <w:bottom w:val="none" w:sz="0" w:space="0" w:color="auto"/>
        <w:right w:val="none" w:sz="0" w:space="0" w:color="auto"/>
      </w:divBdr>
    </w:div>
    <w:div w:id="1248878399">
      <w:bodyDiv w:val="1"/>
      <w:marLeft w:val="0"/>
      <w:marRight w:val="0"/>
      <w:marTop w:val="0"/>
      <w:marBottom w:val="0"/>
      <w:divBdr>
        <w:top w:val="none" w:sz="0" w:space="0" w:color="auto"/>
        <w:left w:val="none" w:sz="0" w:space="0" w:color="auto"/>
        <w:bottom w:val="none" w:sz="0" w:space="0" w:color="auto"/>
        <w:right w:val="none" w:sz="0" w:space="0" w:color="auto"/>
      </w:divBdr>
    </w:div>
    <w:div w:id="1249542122">
      <w:bodyDiv w:val="1"/>
      <w:marLeft w:val="0"/>
      <w:marRight w:val="0"/>
      <w:marTop w:val="0"/>
      <w:marBottom w:val="0"/>
      <w:divBdr>
        <w:top w:val="none" w:sz="0" w:space="0" w:color="auto"/>
        <w:left w:val="none" w:sz="0" w:space="0" w:color="auto"/>
        <w:bottom w:val="none" w:sz="0" w:space="0" w:color="auto"/>
        <w:right w:val="none" w:sz="0" w:space="0" w:color="auto"/>
      </w:divBdr>
    </w:div>
    <w:div w:id="1250385104">
      <w:bodyDiv w:val="1"/>
      <w:marLeft w:val="0"/>
      <w:marRight w:val="0"/>
      <w:marTop w:val="0"/>
      <w:marBottom w:val="0"/>
      <w:divBdr>
        <w:top w:val="none" w:sz="0" w:space="0" w:color="auto"/>
        <w:left w:val="none" w:sz="0" w:space="0" w:color="auto"/>
        <w:bottom w:val="none" w:sz="0" w:space="0" w:color="auto"/>
        <w:right w:val="none" w:sz="0" w:space="0" w:color="auto"/>
      </w:divBdr>
    </w:div>
    <w:div w:id="1250768294">
      <w:bodyDiv w:val="1"/>
      <w:marLeft w:val="0"/>
      <w:marRight w:val="0"/>
      <w:marTop w:val="0"/>
      <w:marBottom w:val="0"/>
      <w:divBdr>
        <w:top w:val="none" w:sz="0" w:space="0" w:color="auto"/>
        <w:left w:val="none" w:sz="0" w:space="0" w:color="auto"/>
        <w:bottom w:val="none" w:sz="0" w:space="0" w:color="auto"/>
        <w:right w:val="none" w:sz="0" w:space="0" w:color="auto"/>
      </w:divBdr>
    </w:div>
    <w:div w:id="1254121718">
      <w:bodyDiv w:val="1"/>
      <w:marLeft w:val="0"/>
      <w:marRight w:val="0"/>
      <w:marTop w:val="0"/>
      <w:marBottom w:val="0"/>
      <w:divBdr>
        <w:top w:val="none" w:sz="0" w:space="0" w:color="auto"/>
        <w:left w:val="none" w:sz="0" w:space="0" w:color="auto"/>
        <w:bottom w:val="none" w:sz="0" w:space="0" w:color="auto"/>
        <w:right w:val="none" w:sz="0" w:space="0" w:color="auto"/>
      </w:divBdr>
    </w:div>
    <w:div w:id="1254822752">
      <w:bodyDiv w:val="1"/>
      <w:marLeft w:val="0"/>
      <w:marRight w:val="0"/>
      <w:marTop w:val="0"/>
      <w:marBottom w:val="0"/>
      <w:divBdr>
        <w:top w:val="none" w:sz="0" w:space="0" w:color="auto"/>
        <w:left w:val="none" w:sz="0" w:space="0" w:color="auto"/>
        <w:bottom w:val="none" w:sz="0" w:space="0" w:color="auto"/>
        <w:right w:val="none" w:sz="0" w:space="0" w:color="auto"/>
      </w:divBdr>
      <w:divsChild>
        <w:div w:id="26225977">
          <w:marLeft w:val="0"/>
          <w:marRight w:val="0"/>
          <w:marTop w:val="0"/>
          <w:marBottom w:val="0"/>
          <w:divBdr>
            <w:top w:val="none" w:sz="0" w:space="0" w:color="auto"/>
            <w:left w:val="none" w:sz="0" w:space="0" w:color="auto"/>
            <w:bottom w:val="none" w:sz="0" w:space="0" w:color="auto"/>
            <w:right w:val="none" w:sz="0" w:space="0" w:color="auto"/>
          </w:divBdr>
        </w:div>
        <w:div w:id="73599838">
          <w:marLeft w:val="0"/>
          <w:marRight w:val="0"/>
          <w:marTop w:val="0"/>
          <w:marBottom w:val="0"/>
          <w:divBdr>
            <w:top w:val="none" w:sz="0" w:space="0" w:color="auto"/>
            <w:left w:val="none" w:sz="0" w:space="0" w:color="auto"/>
            <w:bottom w:val="none" w:sz="0" w:space="0" w:color="auto"/>
            <w:right w:val="none" w:sz="0" w:space="0" w:color="auto"/>
          </w:divBdr>
        </w:div>
        <w:div w:id="89738919">
          <w:marLeft w:val="0"/>
          <w:marRight w:val="0"/>
          <w:marTop w:val="0"/>
          <w:marBottom w:val="0"/>
          <w:divBdr>
            <w:top w:val="none" w:sz="0" w:space="0" w:color="auto"/>
            <w:left w:val="none" w:sz="0" w:space="0" w:color="auto"/>
            <w:bottom w:val="none" w:sz="0" w:space="0" w:color="auto"/>
            <w:right w:val="none" w:sz="0" w:space="0" w:color="auto"/>
          </w:divBdr>
        </w:div>
        <w:div w:id="174461972">
          <w:marLeft w:val="0"/>
          <w:marRight w:val="0"/>
          <w:marTop w:val="0"/>
          <w:marBottom w:val="0"/>
          <w:divBdr>
            <w:top w:val="none" w:sz="0" w:space="0" w:color="auto"/>
            <w:left w:val="none" w:sz="0" w:space="0" w:color="auto"/>
            <w:bottom w:val="none" w:sz="0" w:space="0" w:color="auto"/>
            <w:right w:val="none" w:sz="0" w:space="0" w:color="auto"/>
          </w:divBdr>
        </w:div>
        <w:div w:id="236864327">
          <w:marLeft w:val="0"/>
          <w:marRight w:val="0"/>
          <w:marTop w:val="0"/>
          <w:marBottom w:val="0"/>
          <w:divBdr>
            <w:top w:val="none" w:sz="0" w:space="0" w:color="auto"/>
            <w:left w:val="none" w:sz="0" w:space="0" w:color="auto"/>
            <w:bottom w:val="none" w:sz="0" w:space="0" w:color="auto"/>
            <w:right w:val="none" w:sz="0" w:space="0" w:color="auto"/>
          </w:divBdr>
        </w:div>
        <w:div w:id="339090463">
          <w:marLeft w:val="0"/>
          <w:marRight w:val="0"/>
          <w:marTop w:val="0"/>
          <w:marBottom w:val="0"/>
          <w:divBdr>
            <w:top w:val="none" w:sz="0" w:space="0" w:color="auto"/>
            <w:left w:val="none" w:sz="0" w:space="0" w:color="auto"/>
            <w:bottom w:val="none" w:sz="0" w:space="0" w:color="auto"/>
            <w:right w:val="none" w:sz="0" w:space="0" w:color="auto"/>
          </w:divBdr>
        </w:div>
        <w:div w:id="390886150">
          <w:marLeft w:val="0"/>
          <w:marRight w:val="0"/>
          <w:marTop w:val="0"/>
          <w:marBottom w:val="0"/>
          <w:divBdr>
            <w:top w:val="none" w:sz="0" w:space="0" w:color="auto"/>
            <w:left w:val="none" w:sz="0" w:space="0" w:color="auto"/>
            <w:bottom w:val="none" w:sz="0" w:space="0" w:color="auto"/>
            <w:right w:val="none" w:sz="0" w:space="0" w:color="auto"/>
          </w:divBdr>
        </w:div>
        <w:div w:id="413166708">
          <w:marLeft w:val="0"/>
          <w:marRight w:val="0"/>
          <w:marTop w:val="0"/>
          <w:marBottom w:val="0"/>
          <w:divBdr>
            <w:top w:val="none" w:sz="0" w:space="0" w:color="auto"/>
            <w:left w:val="none" w:sz="0" w:space="0" w:color="auto"/>
            <w:bottom w:val="none" w:sz="0" w:space="0" w:color="auto"/>
            <w:right w:val="none" w:sz="0" w:space="0" w:color="auto"/>
          </w:divBdr>
        </w:div>
        <w:div w:id="431124978">
          <w:marLeft w:val="0"/>
          <w:marRight w:val="0"/>
          <w:marTop w:val="0"/>
          <w:marBottom w:val="0"/>
          <w:divBdr>
            <w:top w:val="none" w:sz="0" w:space="0" w:color="auto"/>
            <w:left w:val="none" w:sz="0" w:space="0" w:color="auto"/>
            <w:bottom w:val="none" w:sz="0" w:space="0" w:color="auto"/>
            <w:right w:val="none" w:sz="0" w:space="0" w:color="auto"/>
          </w:divBdr>
        </w:div>
        <w:div w:id="511147869">
          <w:marLeft w:val="0"/>
          <w:marRight w:val="0"/>
          <w:marTop w:val="0"/>
          <w:marBottom w:val="0"/>
          <w:divBdr>
            <w:top w:val="none" w:sz="0" w:space="0" w:color="auto"/>
            <w:left w:val="none" w:sz="0" w:space="0" w:color="auto"/>
            <w:bottom w:val="none" w:sz="0" w:space="0" w:color="auto"/>
            <w:right w:val="none" w:sz="0" w:space="0" w:color="auto"/>
          </w:divBdr>
        </w:div>
        <w:div w:id="588536894">
          <w:marLeft w:val="0"/>
          <w:marRight w:val="0"/>
          <w:marTop w:val="0"/>
          <w:marBottom w:val="0"/>
          <w:divBdr>
            <w:top w:val="none" w:sz="0" w:space="0" w:color="auto"/>
            <w:left w:val="none" w:sz="0" w:space="0" w:color="auto"/>
            <w:bottom w:val="none" w:sz="0" w:space="0" w:color="auto"/>
            <w:right w:val="none" w:sz="0" w:space="0" w:color="auto"/>
          </w:divBdr>
        </w:div>
        <w:div w:id="619142933">
          <w:marLeft w:val="0"/>
          <w:marRight w:val="0"/>
          <w:marTop w:val="0"/>
          <w:marBottom w:val="0"/>
          <w:divBdr>
            <w:top w:val="none" w:sz="0" w:space="0" w:color="auto"/>
            <w:left w:val="none" w:sz="0" w:space="0" w:color="auto"/>
            <w:bottom w:val="none" w:sz="0" w:space="0" w:color="auto"/>
            <w:right w:val="none" w:sz="0" w:space="0" w:color="auto"/>
          </w:divBdr>
        </w:div>
        <w:div w:id="665938151">
          <w:marLeft w:val="0"/>
          <w:marRight w:val="0"/>
          <w:marTop w:val="0"/>
          <w:marBottom w:val="0"/>
          <w:divBdr>
            <w:top w:val="none" w:sz="0" w:space="0" w:color="auto"/>
            <w:left w:val="none" w:sz="0" w:space="0" w:color="auto"/>
            <w:bottom w:val="none" w:sz="0" w:space="0" w:color="auto"/>
            <w:right w:val="none" w:sz="0" w:space="0" w:color="auto"/>
          </w:divBdr>
        </w:div>
        <w:div w:id="685132000">
          <w:marLeft w:val="0"/>
          <w:marRight w:val="0"/>
          <w:marTop w:val="0"/>
          <w:marBottom w:val="0"/>
          <w:divBdr>
            <w:top w:val="none" w:sz="0" w:space="0" w:color="auto"/>
            <w:left w:val="none" w:sz="0" w:space="0" w:color="auto"/>
            <w:bottom w:val="none" w:sz="0" w:space="0" w:color="auto"/>
            <w:right w:val="none" w:sz="0" w:space="0" w:color="auto"/>
          </w:divBdr>
        </w:div>
        <w:div w:id="785395014">
          <w:marLeft w:val="0"/>
          <w:marRight w:val="0"/>
          <w:marTop w:val="0"/>
          <w:marBottom w:val="0"/>
          <w:divBdr>
            <w:top w:val="none" w:sz="0" w:space="0" w:color="auto"/>
            <w:left w:val="none" w:sz="0" w:space="0" w:color="auto"/>
            <w:bottom w:val="none" w:sz="0" w:space="0" w:color="auto"/>
            <w:right w:val="none" w:sz="0" w:space="0" w:color="auto"/>
          </w:divBdr>
        </w:div>
        <w:div w:id="788624642">
          <w:marLeft w:val="0"/>
          <w:marRight w:val="0"/>
          <w:marTop w:val="0"/>
          <w:marBottom w:val="0"/>
          <w:divBdr>
            <w:top w:val="none" w:sz="0" w:space="0" w:color="auto"/>
            <w:left w:val="none" w:sz="0" w:space="0" w:color="auto"/>
            <w:bottom w:val="none" w:sz="0" w:space="0" w:color="auto"/>
            <w:right w:val="none" w:sz="0" w:space="0" w:color="auto"/>
          </w:divBdr>
        </w:div>
        <w:div w:id="812216621">
          <w:marLeft w:val="0"/>
          <w:marRight w:val="0"/>
          <w:marTop w:val="0"/>
          <w:marBottom w:val="0"/>
          <w:divBdr>
            <w:top w:val="none" w:sz="0" w:space="0" w:color="auto"/>
            <w:left w:val="none" w:sz="0" w:space="0" w:color="auto"/>
            <w:bottom w:val="none" w:sz="0" w:space="0" w:color="auto"/>
            <w:right w:val="none" w:sz="0" w:space="0" w:color="auto"/>
          </w:divBdr>
        </w:div>
        <w:div w:id="1150055033">
          <w:marLeft w:val="0"/>
          <w:marRight w:val="0"/>
          <w:marTop w:val="0"/>
          <w:marBottom w:val="0"/>
          <w:divBdr>
            <w:top w:val="none" w:sz="0" w:space="0" w:color="auto"/>
            <w:left w:val="none" w:sz="0" w:space="0" w:color="auto"/>
            <w:bottom w:val="none" w:sz="0" w:space="0" w:color="auto"/>
            <w:right w:val="none" w:sz="0" w:space="0" w:color="auto"/>
          </w:divBdr>
        </w:div>
        <w:div w:id="1255088389">
          <w:marLeft w:val="0"/>
          <w:marRight w:val="0"/>
          <w:marTop w:val="0"/>
          <w:marBottom w:val="0"/>
          <w:divBdr>
            <w:top w:val="none" w:sz="0" w:space="0" w:color="auto"/>
            <w:left w:val="none" w:sz="0" w:space="0" w:color="auto"/>
            <w:bottom w:val="none" w:sz="0" w:space="0" w:color="auto"/>
            <w:right w:val="none" w:sz="0" w:space="0" w:color="auto"/>
          </w:divBdr>
        </w:div>
        <w:div w:id="1293243567">
          <w:marLeft w:val="0"/>
          <w:marRight w:val="0"/>
          <w:marTop w:val="0"/>
          <w:marBottom w:val="0"/>
          <w:divBdr>
            <w:top w:val="none" w:sz="0" w:space="0" w:color="auto"/>
            <w:left w:val="none" w:sz="0" w:space="0" w:color="auto"/>
            <w:bottom w:val="none" w:sz="0" w:space="0" w:color="auto"/>
            <w:right w:val="none" w:sz="0" w:space="0" w:color="auto"/>
          </w:divBdr>
        </w:div>
        <w:div w:id="1338457177">
          <w:marLeft w:val="0"/>
          <w:marRight w:val="0"/>
          <w:marTop w:val="0"/>
          <w:marBottom w:val="0"/>
          <w:divBdr>
            <w:top w:val="none" w:sz="0" w:space="0" w:color="auto"/>
            <w:left w:val="none" w:sz="0" w:space="0" w:color="auto"/>
            <w:bottom w:val="none" w:sz="0" w:space="0" w:color="auto"/>
            <w:right w:val="none" w:sz="0" w:space="0" w:color="auto"/>
          </w:divBdr>
        </w:div>
        <w:div w:id="1672482786">
          <w:marLeft w:val="0"/>
          <w:marRight w:val="0"/>
          <w:marTop w:val="0"/>
          <w:marBottom w:val="0"/>
          <w:divBdr>
            <w:top w:val="none" w:sz="0" w:space="0" w:color="auto"/>
            <w:left w:val="none" w:sz="0" w:space="0" w:color="auto"/>
            <w:bottom w:val="none" w:sz="0" w:space="0" w:color="auto"/>
            <w:right w:val="none" w:sz="0" w:space="0" w:color="auto"/>
          </w:divBdr>
        </w:div>
        <w:div w:id="1684546746">
          <w:marLeft w:val="0"/>
          <w:marRight w:val="0"/>
          <w:marTop w:val="0"/>
          <w:marBottom w:val="0"/>
          <w:divBdr>
            <w:top w:val="none" w:sz="0" w:space="0" w:color="auto"/>
            <w:left w:val="none" w:sz="0" w:space="0" w:color="auto"/>
            <w:bottom w:val="none" w:sz="0" w:space="0" w:color="auto"/>
            <w:right w:val="none" w:sz="0" w:space="0" w:color="auto"/>
          </w:divBdr>
        </w:div>
        <w:div w:id="2025010931">
          <w:marLeft w:val="0"/>
          <w:marRight w:val="0"/>
          <w:marTop w:val="0"/>
          <w:marBottom w:val="0"/>
          <w:divBdr>
            <w:top w:val="none" w:sz="0" w:space="0" w:color="auto"/>
            <w:left w:val="none" w:sz="0" w:space="0" w:color="auto"/>
            <w:bottom w:val="none" w:sz="0" w:space="0" w:color="auto"/>
            <w:right w:val="none" w:sz="0" w:space="0" w:color="auto"/>
          </w:divBdr>
        </w:div>
        <w:div w:id="2063558293">
          <w:marLeft w:val="0"/>
          <w:marRight w:val="0"/>
          <w:marTop w:val="0"/>
          <w:marBottom w:val="0"/>
          <w:divBdr>
            <w:top w:val="none" w:sz="0" w:space="0" w:color="auto"/>
            <w:left w:val="none" w:sz="0" w:space="0" w:color="auto"/>
            <w:bottom w:val="none" w:sz="0" w:space="0" w:color="auto"/>
            <w:right w:val="none" w:sz="0" w:space="0" w:color="auto"/>
          </w:divBdr>
        </w:div>
        <w:div w:id="2143424129">
          <w:marLeft w:val="0"/>
          <w:marRight w:val="0"/>
          <w:marTop w:val="0"/>
          <w:marBottom w:val="0"/>
          <w:divBdr>
            <w:top w:val="none" w:sz="0" w:space="0" w:color="auto"/>
            <w:left w:val="none" w:sz="0" w:space="0" w:color="auto"/>
            <w:bottom w:val="none" w:sz="0" w:space="0" w:color="auto"/>
            <w:right w:val="none" w:sz="0" w:space="0" w:color="auto"/>
          </w:divBdr>
        </w:div>
      </w:divsChild>
    </w:div>
    <w:div w:id="1257402258">
      <w:bodyDiv w:val="1"/>
      <w:marLeft w:val="0"/>
      <w:marRight w:val="0"/>
      <w:marTop w:val="0"/>
      <w:marBottom w:val="0"/>
      <w:divBdr>
        <w:top w:val="none" w:sz="0" w:space="0" w:color="auto"/>
        <w:left w:val="none" w:sz="0" w:space="0" w:color="auto"/>
        <w:bottom w:val="none" w:sz="0" w:space="0" w:color="auto"/>
        <w:right w:val="none" w:sz="0" w:space="0" w:color="auto"/>
      </w:divBdr>
      <w:divsChild>
        <w:div w:id="151407355">
          <w:marLeft w:val="0"/>
          <w:marRight w:val="0"/>
          <w:marTop w:val="0"/>
          <w:marBottom w:val="150"/>
          <w:divBdr>
            <w:top w:val="none" w:sz="0" w:space="0" w:color="auto"/>
            <w:left w:val="none" w:sz="0" w:space="0" w:color="auto"/>
            <w:bottom w:val="none" w:sz="0" w:space="0" w:color="auto"/>
            <w:right w:val="none" w:sz="0" w:space="0" w:color="auto"/>
          </w:divBdr>
        </w:div>
        <w:div w:id="324747618">
          <w:marLeft w:val="0"/>
          <w:marRight w:val="0"/>
          <w:marTop w:val="0"/>
          <w:marBottom w:val="150"/>
          <w:divBdr>
            <w:top w:val="none" w:sz="0" w:space="0" w:color="auto"/>
            <w:left w:val="none" w:sz="0" w:space="0" w:color="auto"/>
            <w:bottom w:val="none" w:sz="0" w:space="0" w:color="auto"/>
            <w:right w:val="none" w:sz="0" w:space="0" w:color="auto"/>
          </w:divBdr>
        </w:div>
        <w:div w:id="805196517">
          <w:marLeft w:val="0"/>
          <w:marRight w:val="0"/>
          <w:marTop w:val="0"/>
          <w:marBottom w:val="150"/>
          <w:divBdr>
            <w:top w:val="none" w:sz="0" w:space="0" w:color="auto"/>
            <w:left w:val="none" w:sz="0" w:space="0" w:color="auto"/>
            <w:bottom w:val="none" w:sz="0" w:space="0" w:color="auto"/>
            <w:right w:val="none" w:sz="0" w:space="0" w:color="auto"/>
          </w:divBdr>
        </w:div>
        <w:div w:id="1461338374">
          <w:marLeft w:val="0"/>
          <w:marRight w:val="0"/>
          <w:marTop w:val="0"/>
          <w:marBottom w:val="150"/>
          <w:divBdr>
            <w:top w:val="none" w:sz="0" w:space="0" w:color="auto"/>
            <w:left w:val="none" w:sz="0" w:space="0" w:color="auto"/>
            <w:bottom w:val="none" w:sz="0" w:space="0" w:color="auto"/>
            <w:right w:val="none" w:sz="0" w:space="0" w:color="auto"/>
          </w:divBdr>
        </w:div>
        <w:div w:id="2135906178">
          <w:marLeft w:val="0"/>
          <w:marRight w:val="0"/>
          <w:marTop w:val="0"/>
          <w:marBottom w:val="150"/>
          <w:divBdr>
            <w:top w:val="none" w:sz="0" w:space="0" w:color="auto"/>
            <w:left w:val="none" w:sz="0" w:space="0" w:color="auto"/>
            <w:bottom w:val="none" w:sz="0" w:space="0" w:color="auto"/>
            <w:right w:val="none" w:sz="0" w:space="0" w:color="auto"/>
          </w:divBdr>
        </w:div>
      </w:divsChild>
    </w:div>
    <w:div w:id="1259019797">
      <w:bodyDiv w:val="1"/>
      <w:marLeft w:val="0"/>
      <w:marRight w:val="0"/>
      <w:marTop w:val="0"/>
      <w:marBottom w:val="0"/>
      <w:divBdr>
        <w:top w:val="none" w:sz="0" w:space="0" w:color="auto"/>
        <w:left w:val="none" w:sz="0" w:space="0" w:color="auto"/>
        <w:bottom w:val="none" w:sz="0" w:space="0" w:color="auto"/>
        <w:right w:val="none" w:sz="0" w:space="0" w:color="auto"/>
      </w:divBdr>
    </w:div>
    <w:div w:id="1259480643">
      <w:bodyDiv w:val="1"/>
      <w:marLeft w:val="0"/>
      <w:marRight w:val="0"/>
      <w:marTop w:val="0"/>
      <w:marBottom w:val="0"/>
      <w:divBdr>
        <w:top w:val="none" w:sz="0" w:space="0" w:color="auto"/>
        <w:left w:val="none" w:sz="0" w:space="0" w:color="auto"/>
        <w:bottom w:val="none" w:sz="0" w:space="0" w:color="auto"/>
        <w:right w:val="none" w:sz="0" w:space="0" w:color="auto"/>
      </w:divBdr>
    </w:div>
    <w:div w:id="1259675277">
      <w:bodyDiv w:val="1"/>
      <w:marLeft w:val="0"/>
      <w:marRight w:val="0"/>
      <w:marTop w:val="0"/>
      <w:marBottom w:val="0"/>
      <w:divBdr>
        <w:top w:val="none" w:sz="0" w:space="0" w:color="auto"/>
        <w:left w:val="none" w:sz="0" w:space="0" w:color="auto"/>
        <w:bottom w:val="none" w:sz="0" w:space="0" w:color="auto"/>
        <w:right w:val="none" w:sz="0" w:space="0" w:color="auto"/>
      </w:divBdr>
      <w:divsChild>
        <w:div w:id="1133444">
          <w:marLeft w:val="0"/>
          <w:marRight w:val="0"/>
          <w:marTop w:val="0"/>
          <w:marBottom w:val="150"/>
          <w:divBdr>
            <w:top w:val="none" w:sz="0" w:space="0" w:color="auto"/>
            <w:left w:val="none" w:sz="0" w:space="0" w:color="auto"/>
            <w:bottom w:val="none" w:sz="0" w:space="0" w:color="auto"/>
            <w:right w:val="none" w:sz="0" w:space="0" w:color="auto"/>
          </w:divBdr>
        </w:div>
        <w:div w:id="8727374">
          <w:marLeft w:val="0"/>
          <w:marRight w:val="0"/>
          <w:marTop w:val="0"/>
          <w:marBottom w:val="150"/>
          <w:divBdr>
            <w:top w:val="none" w:sz="0" w:space="0" w:color="auto"/>
            <w:left w:val="none" w:sz="0" w:space="0" w:color="auto"/>
            <w:bottom w:val="none" w:sz="0" w:space="0" w:color="auto"/>
            <w:right w:val="none" w:sz="0" w:space="0" w:color="auto"/>
          </w:divBdr>
        </w:div>
        <w:div w:id="232012853">
          <w:marLeft w:val="0"/>
          <w:marRight w:val="0"/>
          <w:marTop w:val="0"/>
          <w:marBottom w:val="150"/>
          <w:divBdr>
            <w:top w:val="none" w:sz="0" w:space="0" w:color="auto"/>
            <w:left w:val="none" w:sz="0" w:space="0" w:color="auto"/>
            <w:bottom w:val="none" w:sz="0" w:space="0" w:color="auto"/>
            <w:right w:val="none" w:sz="0" w:space="0" w:color="auto"/>
          </w:divBdr>
        </w:div>
        <w:div w:id="233786291">
          <w:marLeft w:val="0"/>
          <w:marRight w:val="0"/>
          <w:marTop w:val="0"/>
          <w:marBottom w:val="150"/>
          <w:divBdr>
            <w:top w:val="none" w:sz="0" w:space="0" w:color="auto"/>
            <w:left w:val="none" w:sz="0" w:space="0" w:color="auto"/>
            <w:bottom w:val="none" w:sz="0" w:space="0" w:color="auto"/>
            <w:right w:val="none" w:sz="0" w:space="0" w:color="auto"/>
          </w:divBdr>
        </w:div>
        <w:div w:id="354305861">
          <w:marLeft w:val="0"/>
          <w:marRight w:val="0"/>
          <w:marTop w:val="0"/>
          <w:marBottom w:val="150"/>
          <w:divBdr>
            <w:top w:val="none" w:sz="0" w:space="0" w:color="auto"/>
            <w:left w:val="none" w:sz="0" w:space="0" w:color="auto"/>
            <w:bottom w:val="none" w:sz="0" w:space="0" w:color="auto"/>
            <w:right w:val="none" w:sz="0" w:space="0" w:color="auto"/>
          </w:divBdr>
        </w:div>
        <w:div w:id="393747826">
          <w:marLeft w:val="0"/>
          <w:marRight w:val="0"/>
          <w:marTop w:val="0"/>
          <w:marBottom w:val="150"/>
          <w:divBdr>
            <w:top w:val="none" w:sz="0" w:space="0" w:color="auto"/>
            <w:left w:val="none" w:sz="0" w:space="0" w:color="auto"/>
            <w:bottom w:val="none" w:sz="0" w:space="0" w:color="auto"/>
            <w:right w:val="none" w:sz="0" w:space="0" w:color="auto"/>
          </w:divBdr>
        </w:div>
        <w:div w:id="436876208">
          <w:marLeft w:val="0"/>
          <w:marRight w:val="0"/>
          <w:marTop w:val="0"/>
          <w:marBottom w:val="150"/>
          <w:divBdr>
            <w:top w:val="none" w:sz="0" w:space="0" w:color="auto"/>
            <w:left w:val="none" w:sz="0" w:space="0" w:color="auto"/>
            <w:bottom w:val="none" w:sz="0" w:space="0" w:color="auto"/>
            <w:right w:val="none" w:sz="0" w:space="0" w:color="auto"/>
          </w:divBdr>
        </w:div>
        <w:div w:id="587275119">
          <w:marLeft w:val="0"/>
          <w:marRight w:val="0"/>
          <w:marTop w:val="0"/>
          <w:marBottom w:val="150"/>
          <w:divBdr>
            <w:top w:val="none" w:sz="0" w:space="0" w:color="auto"/>
            <w:left w:val="none" w:sz="0" w:space="0" w:color="auto"/>
            <w:bottom w:val="none" w:sz="0" w:space="0" w:color="auto"/>
            <w:right w:val="none" w:sz="0" w:space="0" w:color="auto"/>
          </w:divBdr>
        </w:div>
        <w:div w:id="856964602">
          <w:marLeft w:val="0"/>
          <w:marRight w:val="0"/>
          <w:marTop w:val="0"/>
          <w:marBottom w:val="150"/>
          <w:divBdr>
            <w:top w:val="none" w:sz="0" w:space="0" w:color="auto"/>
            <w:left w:val="none" w:sz="0" w:space="0" w:color="auto"/>
            <w:bottom w:val="none" w:sz="0" w:space="0" w:color="auto"/>
            <w:right w:val="none" w:sz="0" w:space="0" w:color="auto"/>
          </w:divBdr>
        </w:div>
        <w:div w:id="974137688">
          <w:marLeft w:val="0"/>
          <w:marRight w:val="0"/>
          <w:marTop w:val="0"/>
          <w:marBottom w:val="150"/>
          <w:divBdr>
            <w:top w:val="none" w:sz="0" w:space="0" w:color="auto"/>
            <w:left w:val="none" w:sz="0" w:space="0" w:color="auto"/>
            <w:bottom w:val="none" w:sz="0" w:space="0" w:color="auto"/>
            <w:right w:val="none" w:sz="0" w:space="0" w:color="auto"/>
          </w:divBdr>
        </w:div>
        <w:div w:id="1012029329">
          <w:marLeft w:val="0"/>
          <w:marRight w:val="0"/>
          <w:marTop w:val="0"/>
          <w:marBottom w:val="150"/>
          <w:divBdr>
            <w:top w:val="none" w:sz="0" w:space="0" w:color="auto"/>
            <w:left w:val="none" w:sz="0" w:space="0" w:color="auto"/>
            <w:bottom w:val="none" w:sz="0" w:space="0" w:color="auto"/>
            <w:right w:val="none" w:sz="0" w:space="0" w:color="auto"/>
          </w:divBdr>
        </w:div>
        <w:div w:id="1126851034">
          <w:marLeft w:val="0"/>
          <w:marRight w:val="0"/>
          <w:marTop w:val="0"/>
          <w:marBottom w:val="150"/>
          <w:divBdr>
            <w:top w:val="none" w:sz="0" w:space="0" w:color="auto"/>
            <w:left w:val="none" w:sz="0" w:space="0" w:color="auto"/>
            <w:bottom w:val="none" w:sz="0" w:space="0" w:color="auto"/>
            <w:right w:val="none" w:sz="0" w:space="0" w:color="auto"/>
          </w:divBdr>
        </w:div>
        <w:div w:id="1225146048">
          <w:marLeft w:val="0"/>
          <w:marRight w:val="0"/>
          <w:marTop w:val="0"/>
          <w:marBottom w:val="150"/>
          <w:divBdr>
            <w:top w:val="none" w:sz="0" w:space="0" w:color="auto"/>
            <w:left w:val="none" w:sz="0" w:space="0" w:color="auto"/>
            <w:bottom w:val="none" w:sz="0" w:space="0" w:color="auto"/>
            <w:right w:val="none" w:sz="0" w:space="0" w:color="auto"/>
          </w:divBdr>
        </w:div>
        <w:div w:id="1350139481">
          <w:marLeft w:val="0"/>
          <w:marRight w:val="0"/>
          <w:marTop w:val="0"/>
          <w:marBottom w:val="150"/>
          <w:divBdr>
            <w:top w:val="none" w:sz="0" w:space="0" w:color="auto"/>
            <w:left w:val="none" w:sz="0" w:space="0" w:color="auto"/>
            <w:bottom w:val="none" w:sz="0" w:space="0" w:color="auto"/>
            <w:right w:val="none" w:sz="0" w:space="0" w:color="auto"/>
          </w:divBdr>
        </w:div>
        <w:div w:id="1749763698">
          <w:marLeft w:val="0"/>
          <w:marRight w:val="0"/>
          <w:marTop w:val="0"/>
          <w:marBottom w:val="150"/>
          <w:divBdr>
            <w:top w:val="none" w:sz="0" w:space="0" w:color="auto"/>
            <w:left w:val="none" w:sz="0" w:space="0" w:color="auto"/>
            <w:bottom w:val="none" w:sz="0" w:space="0" w:color="auto"/>
            <w:right w:val="none" w:sz="0" w:space="0" w:color="auto"/>
          </w:divBdr>
        </w:div>
        <w:div w:id="1792477868">
          <w:marLeft w:val="0"/>
          <w:marRight w:val="0"/>
          <w:marTop w:val="0"/>
          <w:marBottom w:val="150"/>
          <w:divBdr>
            <w:top w:val="none" w:sz="0" w:space="0" w:color="auto"/>
            <w:left w:val="none" w:sz="0" w:space="0" w:color="auto"/>
            <w:bottom w:val="none" w:sz="0" w:space="0" w:color="auto"/>
            <w:right w:val="none" w:sz="0" w:space="0" w:color="auto"/>
          </w:divBdr>
        </w:div>
        <w:div w:id="2039966665">
          <w:marLeft w:val="0"/>
          <w:marRight w:val="0"/>
          <w:marTop w:val="0"/>
          <w:marBottom w:val="150"/>
          <w:divBdr>
            <w:top w:val="none" w:sz="0" w:space="0" w:color="auto"/>
            <w:left w:val="none" w:sz="0" w:space="0" w:color="auto"/>
            <w:bottom w:val="none" w:sz="0" w:space="0" w:color="auto"/>
            <w:right w:val="none" w:sz="0" w:space="0" w:color="auto"/>
          </w:divBdr>
        </w:div>
      </w:divsChild>
    </w:div>
    <w:div w:id="1259949071">
      <w:bodyDiv w:val="1"/>
      <w:marLeft w:val="0"/>
      <w:marRight w:val="0"/>
      <w:marTop w:val="0"/>
      <w:marBottom w:val="0"/>
      <w:divBdr>
        <w:top w:val="none" w:sz="0" w:space="0" w:color="auto"/>
        <w:left w:val="none" w:sz="0" w:space="0" w:color="auto"/>
        <w:bottom w:val="none" w:sz="0" w:space="0" w:color="auto"/>
        <w:right w:val="none" w:sz="0" w:space="0" w:color="auto"/>
      </w:divBdr>
    </w:div>
    <w:div w:id="1260214632">
      <w:bodyDiv w:val="1"/>
      <w:marLeft w:val="0"/>
      <w:marRight w:val="0"/>
      <w:marTop w:val="0"/>
      <w:marBottom w:val="0"/>
      <w:divBdr>
        <w:top w:val="none" w:sz="0" w:space="0" w:color="auto"/>
        <w:left w:val="none" w:sz="0" w:space="0" w:color="auto"/>
        <w:bottom w:val="none" w:sz="0" w:space="0" w:color="auto"/>
        <w:right w:val="none" w:sz="0" w:space="0" w:color="auto"/>
      </w:divBdr>
    </w:div>
    <w:div w:id="1260336532">
      <w:bodyDiv w:val="1"/>
      <w:marLeft w:val="0"/>
      <w:marRight w:val="0"/>
      <w:marTop w:val="0"/>
      <w:marBottom w:val="0"/>
      <w:divBdr>
        <w:top w:val="none" w:sz="0" w:space="0" w:color="auto"/>
        <w:left w:val="none" w:sz="0" w:space="0" w:color="auto"/>
        <w:bottom w:val="none" w:sz="0" w:space="0" w:color="auto"/>
        <w:right w:val="none" w:sz="0" w:space="0" w:color="auto"/>
      </w:divBdr>
    </w:div>
    <w:div w:id="1260983677">
      <w:bodyDiv w:val="1"/>
      <w:marLeft w:val="0"/>
      <w:marRight w:val="0"/>
      <w:marTop w:val="0"/>
      <w:marBottom w:val="0"/>
      <w:divBdr>
        <w:top w:val="none" w:sz="0" w:space="0" w:color="auto"/>
        <w:left w:val="none" w:sz="0" w:space="0" w:color="auto"/>
        <w:bottom w:val="none" w:sz="0" w:space="0" w:color="auto"/>
        <w:right w:val="none" w:sz="0" w:space="0" w:color="auto"/>
      </w:divBdr>
    </w:div>
    <w:div w:id="1261992146">
      <w:bodyDiv w:val="1"/>
      <w:marLeft w:val="0"/>
      <w:marRight w:val="0"/>
      <w:marTop w:val="0"/>
      <w:marBottom w:val="0"/>
      <w:divBdr>
        <w:top w:val="none" w:sz="0" w:space="0" w:color="auto"/>
        <w:left w:val="none" w:sz="0" w:space="0" w:color="auto"/>
        <w:bottom w:val="none" w:sz="0" w:space="0" w:color="auto"/>
        <w:right w:val="none" w:sz="0" w:space="0" w:color="auto"/>
      </w:divBdr>
    </w:div>
    <w:div w:id="1262684015">
      <w:bodyDiv w:val="1"/>
      <w:marLeft w:val="0"/>
      <w:marRight w:val="0"/>
      <w:marTop w:val="0"/>
      <w:marBottom w:val="0"/>
      <w:divBdr>
        <w:top w:val="none" w:sz="0" w:space="0" w:color="auto"/>
        <w:left w:val="none" w:sz="0" w:space="0" w:color="auto"/>
        <w:bottom w:val="none" w:sz="0" w:space="0" w:color="auto"/>
        <w:right w:val="none" w:sz="0" w:space="0" w:color="auto"/>
      </w:divBdr>
    </w:div>
    <w:div w:id="1263031433">
      <w:bodyDiv w:val="1"/>
      <w:marLeft w:val="0"/>
      <w:marRight w:val="0"/>
      <w:marTop w:val="0"/>
      <w:marBottom w:val="0"/>
      <w:divBdr>
        <w:top w:val="none" w:sz="0" w:space="0" w:color="auto"/>
        <w:left w:val="none" w:sz="0" w:space="0" w:color="auto"/>
        <w:bottom w:val="none" w:sz="0" w:space="0" w:color="auto"/>
        <w:right w:val="none" w:sz="0" w:space="0" w:color="auto"/>
      </w:divBdr>
      <w:divsChild>
        <w:div w:id="359164814">
          <w:marLeft w:val="0"/>
          <w:marRight w:val="0"/>
          <w:marTop w:val="0"/>
          <w:marBottom w:val="0"/>
          <w:divBdr>
            <w:top w:val="none" w:sz="0" w:space="0" w:color="auto"/>
            <w:left w:val="none" w:sz="0" w:space="0" w:color="auto"/>
            <w:bottom w:val="none" w:sz="0" w:space="0" w:color="auto"/>
            <w:right w:val="none" w:sz="0" w:space="0" w:color="auto"/>
          </w:divBdr>
        </w:div>
        <w:div w:id="441607883">
          <w:marLeft w:val="0"/>
          <w:marRight w:val="0"/>
          <w:marTop w:val="0"/>
          <w:marBottom w:val="0"/>
          <w:divBdr>
            <w:top w:val="none" w:sz="0" w:space="0" w:color="auto"/>
            <w:left w:val="none" w:sz="0" w:space="0" w:color="auto"/>
            <w:bottom w:val="none" w:sz="0" w:space="0" w:color="auto"/>
            <w:right w:val="none" w:sz="0" w:space="0" w:color="auto"/>
          </w:divBdr>
        </w:div>
        <w:div w:id="486823234">
          <w:marLeft w:val="0"/>
          <w:marRight w:val="0"/>
          <w:marTop w:val="0"/>
          <w:marBottom w:val="0"/>
          <w:divBdr>
            <w:top w:val="none" w:sz="0" w:space="0" w:color="auto"/>
            <w:left w:val="none" w:sz="0" w:space="0" w:color="auto"/>
            <w:bottom w:val="none" w:sz="0" w:space="0" w:color="auto"/>
            <w:right w:val="none" w:sz="0" w:space="0" w:color="auto"/>
          </w:divBdr>
        </w:div>
        <w:div w:id="660618479">
          <w:marLeft w:val="0"/>
          <w:marRight w:val="0"/>
          <w:marTop w:val="0"/>
          <w:marBottom w:val="0"/>
          <w:divBdr>
            <w:top w:val="none" w:sz="0" w:space="0" w:color="auto"/>
            <w:left w:val="none" w:sz="0" w:space="0" w:color="auto"/>
            <w:bottom w:val="none" w:sz="0" w:space="0" w:color="auto"/>
            <w:right w:val="none" w:sz="0" w:space="0" w:color="auto"/>
          </w:divBdr>
        </w:div>
        <w:div w:id="945162820">
          <w:marLeft w:val="0"/>
          <w:marRight w:val="0"/>
          <w:marTop w:val="0"/>
          <w:marBottom w:val="0"/>
          <w:divBdr>
            <w:top w:val="none" w:sz="0" w:space="0" w:color="auto"/>
            <w:left w:val="none" w:sz="0" w:space="0" w:color="auto"/>
            <w:bottom w:val="none" w:sz="0" w:space="0" w:color="auto"/>
            <w:right w:val="none" w:sz="0" w:space="0" w:color="auto"/>
          </w:divBdr>
        </w:div>
        <w:div w:id="961423044">
          <w:marLeft w:val="0"/>
          <w:marRight w:val="0"/>
          <w:marTop w:val="0"/>
          <w:marBottom w:val="0"/>
          <w:divBdr>
            <w:top w:val="none" w:sz="0" w:space="0" w:color="auto"/>
            <w:left w:val="none" w:sz="0" w:space="0" w:color="auto"/>
            <w:bottom w:val="none" w:sz="0" w:space="0" w:color="auto"/>
            <w:right w:val="none" w:sz="0" w:space="0" w:color="auto"/>
          </w:divBdr>
        </w:div>
        <w:div w:id="1081485560">
          <w:marLeft w:val="0"/>
          <w:marRight w:val="0"/>
          <w:marTop w:val="0"/>
          <w:marBottom w:val="0"/>
          <w:divBdr>
            <w:top w:val="none" w:sz="0" w:space="0" w:color="auto"/>
            <w:left w:val="none" w:sz="0" w:space="0" w:color="auto"/>
            <w:bottom w:val="none" w:sz="0" w:space="0" w:color="auto"/>
            <w:right w:val="none" w:sz="0" w:space="0" w:color="auto"/>
          </w:divBdr>
        </w:div>
        <w:div w:id="1380203385">
          <w:marLeft w:val="0"/>
          <w:marRight w:val="0"/>
          <w:marTop w:val="0"/>
          <w:marBottom w:val="0"/>
          <w:divBdr>
            <w:top w:val="none" w:sz="0" w:space="0" w:color="auto"/>
            <w:left w:val="none" w:sz="0" w:space="0" w:color="auto"/>
            <w:bottom w:val="none" w:sz="0" w:space="0" w:color="auto"/>
            <w:right w:val="none" w:sz="0" w:space="0" w:color="auto"/>
          </w:divBdr>
        </w:div>
        <w:div w:id="1704789570">
          <w:marLeft w:val="0"/>
          <w:marRight w:val="0"/>
          <w:marTop w:val="0"/>
          <w:marBottom w:val="0"/>
          <w:divBdr>
            <w:top w:val="none" w:sz="0" w:space="0" w:color="auto"/>
            <w:left w:val="none" w:sz="0" w:space="0" w:color="auto"/>
            <w:bottom w:val="none" w:sz="0" w:space="0" w:color="auto"/>
            <w:right w:val="none" w:sz="0" w:space="0" w:color="auto"/>
          </w:divBdr>
        </w:div>
        <w:div w:id="1843741919">
          <w:marLeft w:val="0"/>
          <w:marRight w:val="0"/>
          <w:marTop w:val="0"/>
          <w:marBottom w:val="0"/>
          <w:divBdr>
            <w:top w:val="none" w:sz="0" w:space="0" w:color="auto"/>
            <w:left w:val="none" w:sz="0" w:space="0" w:color="auto"/>
            <w:bottom w:val="none" w:sz="0" w:space="0" w:color="auto"/>
            <w:right w:val="none" w:sz="0" w:space="0" w:color="auto"/>
          </w:divBdr>
        </w:div>
      </w:divsChild>
    </w:div>
    <w:div w:id="1263610863">
      <w:bodyDiv w:val="1"/>
      <w:marLeft w:val="0"/>
      <w:marRight w:val="0"/>
      <w:marTop w:val="0"/>
      <w:marBottom w:val="0"/>
      <w:divBdr>
        <w:top w:val="none" w:sz="0" w:space="0" w:color="auto"/>
        <w:left w:val="none" w:sz="0" w:space="0" w:color="auto"/>
        <w:bottom w:val="none" w:sz="0" w:space="0" w:color="auto"/>
        <w:right w:val="none" w:sz="0" w:space="0" w:color="auto"/>
      </w:divBdr>
    </w:div>
    <w:div w:id="1267814163">
      <w:bodyDiv w:val="1"/>
      <w:marLeft w:val="0"/>
      <w:marRight w:val="0"/>
      <w:marTop w:val="0"/>
      <w:marBottom w:val="0"/>
      <w:divBdr>
        <w:top w:val="none" w:sz="0" w:space="0" w:color="auto"/>
        <w:left w:val="none" w:sz="0" w:space="0" w:color="auto"/>
        <w:bottom w:val="none" w:sz="0" w:space="0" w:color="auto"/>
        <w:right w:val="none" w:sz="0" w:space="0" w:color="auto"/>
      </w:divBdr>
    </w:div>
    <w:div w:id="1268929738">
      <w:bodyDiv w:val="1"/>
      <w:marLeft w:val="0"/>
      <w:marRight w:val="0"/>
      <w:marTop w:val="0"/>
      <w:marBottom w:val="0"/>
      <w:divBdr>
        <w:top w:val="none" w:sz="0" w:space="0" w:color="auto"/>
        <w:left w:val="none" w:sz="0" w:space="0" w:color="auto"/>
        <w:bottom w:val="none" w:sz="0" w:space="0" w:color="auto"/>
        <w:right w:val="none" w:sz="0" w:space="0" w:color="auto"/>
      </w:divBdr>
      <w:divsChild>
        <w:div w:id="68355221">
          <w:marLeft w:val="0"/>
          <w:marRight w:val="0"/>
          <w:marTop w:val="0"/>
          <w:marBottom w:val="150"/>
          <w:divBdr>
            <w:top w:val="none" w:sz="0" w:space="0" w:color="auto"/>
            <w:left w:val="none" w:sz="0" w:space="0" w:color="auto"/>
            <w:bottom w:val="none" w:sz="0" w:space="0" w:color="auto"/>
            <w:right w:val="none" w:sz="0" w:space="0" w:color="auto"/>
          </w:divBdr>
        </w:div>
        <w:div w:id="129978524">
          <w:marLeft w:val="0"/>
          <w:marRight w:val="0"/>
          <w:marTop w:val="0"/>
          <w:marBottom w:val="150"/>
          <w:divBdr>
            <w:top w:val="none" w:sz="0" w:space="0" w:color="auto"/>
            <w:left w:val="none" w:sz="0" w:space="0" w:color="auto"/>
            <w:bottom w:val="none" w:sz="0" w:space="0" w:color="auto"/>
            <w:right w:val="none" w:sz="0" w:space="0" w:color="auto"/>
          </w:divBdr>
        </w:div>
        <w:div w:id="403576272">
          <w:marLeft w:val="0"/>
          <w:marRight w:val="0"/>
          <w:marTop w:val="0"/>
          <w:marBottom w:val="150"/>
          <w:divBdr>
            <w:top w:val="none" w:sz="0" w:space="0" w:color="auto"/>
            <w:left w:val="none" w:sz="0" w:space="0" w:color="auto"/>
            <w:bottom w:val="none" w:sz="0" w:space="0" w:color="auto"/>
            <w:right w:val="none" w:sz="0" w:space="0" w:color="auto"/>
          </w:divBdr>
        </w:div>
        <w:div w:id="601960464">
          <w:marLeft w:val="0"/>
          <w:marRight w:val="0"/>
          <w:marTop w:val="0"/>
          <w:marBottom w:val="150"/>
          <w:divBdr>
            <w:top w:val="none" w:sz="0" w:space="0" w:color="auto"/>
            <w:left w:val="none" w:sz="0" w:space="0" w:color="auto"/>
            <w:bottom w:val="none" w:sz="0" w:space="0" w:color="auto"/>
            <w:right w:val="none" w:sz="0" w:space="0" w:color="auto"/>
          </w:divBdr>
        </w:div>
        <w:div w:id="872964432">
          <w:marLeft w:val="0"/>
          <w:marRight w:val="0"/>
          <w:marTop w:val="0"/>
          <w:marBottom w:val="150"/>
          <w:divBdr>
            <w:top w:val="none" w:sz="0" w:space="0" w:color="auto"/>
            <w:left w:val="none" w:sz="0" w:space="0" w:color="auto"/>
            <w:bottom w:val="none" w:sz="0" w:space="0" w:color="auto"/>
            <w:right w:val="none" w:sz="0" w:space="0" w:color="auto"/>
          </w:divBdr>
        </w:div>
        <w:div w:id="895359427">
          <w:marLeft w:val="0"/>
          <w:marRight w:val="0"/>
          <w:marTop w:val="0"/>
          <w:marBottom w:val="150"/>
          <w:divBdr>
            <w:top w:val="none" w:sz="0" w:space="0" w:color="auto"/>
            <w:left w:val="none" w:sz="0" w:space="0" w:color="auto"/>
            <w:bottom w:val="none" w:sz="0" w:space="0" w:color="auto"/>
            <w:right w:val="none" w:sz="0" w:space="0" w:color="auto"/>
          </w:divBdr>
        </w:div>
        <w:div w:id="1005089721">
          <w:marLeft w:val="0"/>
          <w:marRight w:val="0"/>
          <w:marTop w:val="0"/>
          <w:marBottom w:val="150"/>
          <w:divBdr>
            <w:top w:val="none" w:sz="0" w:space="0" w:color="auto"/>
            <w:left w:val="none" w:sz="0" w:space="0" w:color="auto"/>
            <w:bottom w:val="none" w:sz="0" w:space="0" w:color="auto"/>
            <w:right w:val="none" w:sz="0" w:space="0" w:color="auto"/>
          </w:divBdr>
        </w:div>
        <w:div w:id="1135215188">
          <w:marLeft w:val="0"/>
          <w:marRight w:val="0"/>
          <w:marTop w:val="0"/>
          <w:marBottom w:val="150"/>
          <w:divBdr>
            <w:top w:val="none" w:sz="0" w:space="0" w:color="auto"/>
            <w:left w:val="none" w:sz="0" w:space="0" w:color="auto"/>
            <w:bottom w:val="none" w:sz="0" w:space="0" w:color="auto"/>
            <w:right w:val="none" w:sz="0" w:space="0" w:color="auto"/>
          </w:divBdr>
        </w:div>
        <w:div w:id="1220094954">
          <w:marLeft w:val="0"/>
          <w:marRight w:val="0"/>
          <w:marTop w:val="0"/>
          <w:marBottom w:val="150"/>
          <w:divBdr>
            <w:top w:val="none" w:sz="0" w:space="0" w:color="auto"/>
            <w:left w:val="none" w:sz="0" w:space="0" w:color="auto"/>
            <w:bottom w:val="none" w:sz="0" w:space="0" w:color="auto"/>
            <w:right w:val="none" w:sz="0" w:space="0" w:color="auto"/>
          </w:divBdr>
        </w:div>
        <w:div w:id="1300068806">
          <w:marLeft w:val="0"/>
          <w:marRight w:val="0"/>
          <w:marTop w:val="0"/>
          <w:marBottom w:val="150"/>
          <w:divBdr>
            <w:top w:val="none" w:sz="0" w:space="0" w:color="auto"/>
            <w:left w:val="none" w:sz="0" w:space="0" w:color="auto"/>
            <w:bottom w:val="none" w:sz="0" w:space="0" w:color="auto"/>
            <w:right w:val="none" w:sz="0" w:space="0" w:color="auto"/>
          </w:divBdr>
        </w:div>
        <w:div w:id="1364356486">
          <w:marLeft w:val="0"/>
          <w:marRight w:val="0"/>
          <w:marTop w:val="0"/>
          <w:marBottom w:val="150"/>
          <w:divBdr>
            <w:top w:val="none" w:sz="0" w:space="0" w:color="auto"/>
            <w:left w:val="none" w:sz="0" w:space="0" w:color="auto"/>
            <w:bottom w:val="none" w:sz="0" w:space="0" w:color="auto"/>
            <w:right w:val="none" w:sz="0" w:space="0" w:color="auto"/>
          </w:divBdr>
        </w:div>
        <w:div w:id="1406758731">
          <w:marLeft w:val="0"/>
          <w:marRight w:val="0"/>
          <w:marTop w:val="0"/>
          <w:marBottom w:val="150"/>
          <w:divBdr>
            <w:top w:val="none" w:sz="0" w:space="0" w:color="auto"/>
            <w:left w:val="none" w:sz="0" w:space="0" w:color="auto"/>
            <w:bottom w:val="none" w:sz="0" w:space="0" w:color="auto"/>
            <w:right w:val="none" w:sz="0" w:space="0" w:color="auto"/>
          </w:divBdr>
        </w:div>
        <w:div w:id="1780679703">
          <w:marLeft w:val="0"/>
          <w:marRight w:val="0"/>
          <w:marTop w:val="0"/>
          <w:marBottom w:val="150"/>
          <w:divBdr>
            <w:top w:val="none" w:sz="0" w:space="0" w:color="auto"/>
            <w:left w:val="none" w:sz="0" w:space="0" w:color="auto"/>
            <w:bottom w:val="none" w:sz="0" w:space="0" w:color="auto"/>
            <w:right w:val="none" w:sz="0" w:space="0" w:color="auto"/>
          </w:divBdr>
        </w:div>
        <w:div w:id="1981886442">
          <w:marLeft w:val="0"/>
          <w:marRight w:val="0"/>
          <w:marTop w:val="0"/>
          <w:marBottom w:val="150"/>
          <w:divBdr>
            <w:top w:val="none" w:sz="0" w:space="0" w:color="auto"/>
            <w:left w:val="none" w:sz="0" w:space="0" w:color="auto"/>
            <w:bottom w:val="none" w:sz="0" w:space="0" w:color="auto"/>
            <w:right w:val="none" w:sz="0" w:space="0" w:color="auto"/>
          </w:divBdr>
        </w:div>
        <w:div w:id="2051029391">
          <w:marLeft w:val="0"/>
          <w:marRight w:val="0"/>
          <w:marTop w:val="0"/>
          <w:marBottom w:val="150"/>
          <w:divBdr>
            <w:top w:val="none" w:sz="0" w:space="0" w:color="auto"/>
            <w:left w:val="none" w:sz="0" w:space="0" w:color="auto"/>
            <w:bottom w:val="none" w:sz="0" w:space="0" w:color="auto"/>
            <w:right w:val="none" w:sz="0" w:space="0" w:color="auto"/>
          </w:divBdr>
        </w:div>
      </w:divsChild>
    </w:div>
    <w:div w:id="1269199935">
      <w:bodyDiv w:val="1"/>
      <w:marLeft w:val="0"/>
      <w:marRight w:val="0"/>
      <w:marTop w:val="0"/>
      <w:marBottom w:val="0"/>
      <w:divBdr>
        <w:top w:val="none" w:sz="0" w:space="0" w:color="auto"/>
        <w:left w:val="none" w:sz="0" w:space="0" w:color="auto"/>
        <w:bottom w:val="none" w:sz="0" w:space="0" w:color="auto"/>
        <w:right w:val="none" w:sz="0" w:space="0" w:color="auto"/>
      </w:divBdr>
    </w:div>
    <w:div w:id="1273174618">
      <w:bodyDiv w:val="1"/>
      <w:marLeft w:val="0"/>
      <w:marRight w:val="0"/>
      <w:marTop w:val="0"/>
      <w:marBottom w:val="0"/>
      <w:divBdr>
        <w:top w:val="none" w:sz="0" w:space="0" w:color="auto"/>
        <w:left w:val="none" w:sz="0" w:space="0" w:color="auto"/>
        <w:bottom w:val="none" w:sz="0" w:space="0" w:color="auto"/>
        <w:right w:val="none" w:sz="0" w:space="0" w:color="auto"/>
      </w:divBdr>
    </w:div>
    <w:div w:id="1274752834">
      <w:bodyDiv w:val="1"/>
      <w:marLeft w:val="0"/>
      <w:marRight w:val="0"/>
      <w:marTop w:val="0"/>
      <w:marBottom w:val="0"/>
      <w:divBdr>
        <w:top w:val="none" w:sz="0" w:space="0" w:color="auto"/>
        <w:left w:val="none" w:sz="0" w:space="0" w:color="auto"/>
        <w:bottom w:val="none" w:sz="0" w:space="0" w:color="auto"/>
        <w:right w:val="none" w:sz="0" w:space="0" w:color="auto"/>
      </w:divBdr>
    </w:div>
    <w:div w:id="1275671274">
      <w:bodyDiv w:val="1"/>
      <w:marLeft w:val="0"/>
      <w:marRight w:val="0"/>
      <w:marTop w:val="0"/>
      <w:marBottom w:val="0"/>
      <w:divBdr>
        <w:top w:val="none" w:sz="0" w:space="0" w:color="auto"/>
        <w:left w:val="none" w:sz="0" w:space="0" w:color="auto"/>
        <w:bottom w:val="none" w:sz="0" w:space="0" w:color="auto"/>
        <w:right w:val="none" w:sz="0" w:space="0" w:color="auto"/>
      </w:divBdr>
    </w:div>
    <w:div w:id="1275677818">
      <w:bodyDiv w:val="1"/>
      <w:marLeft w:val="0"/>
      <w:marRight w:val="0"/>
      <w:marTop w:val="0"/>
      <w:marBottom w:val="0"/>
      <w:divBdr>
        <w:top w:val="none" w:sz="0" w:space="0" w:color="auto"/>
        <w:left w:val="none" w:sz="0" w:space="0" w:color="auto"/>
        <w:bottom w:val="none" w:sz="0" w:space="0" w:color="auto"/>
        <w:right w:val="none" w:sz="0" w:space="0" w:color="auto"/>
      </w:divBdr>
    </w:div>
    <w:div w:id="1276475162">
      <w:bodyDiv w:val="1"/>
      <w:marLeft w:val="0"/>
      <w:marRight w:val="0"/>
      <w:marTop w:val="0"/>
      <w:marBottom w:val="0"/>
      <w:divBdr>
        <w:top w:val="none" w:sz="0" w:space="0" w:color="auto"/>
        <w:left w:val="none" w:sz="0" w:space="0" w:color="auto"/>
        <w:bottom w:val="none" w:sz="0" w:space="0" w:color="auto"/>
        <w:right w:val="none" w:sz="0" w:space="0" w:color="auto"/>
      </w:divBdr>
    </w:div>
    <w:div w:id="1277954601">
      <w:bodyDiv w:val="1"/>
      <w:marLeft w:val="0"/>
      <w:marRight w:val="0"/>
      <w:marTop w:val="0"/>
      <w:marBottom w:val="0"/>
      <w:divBdr>
        <w:top w:val="none" w:sz="0" w:space="0" w:color="auto"/>
        <w:left w:val="none" w:sz="0" w:space="0" w:color="auto"/>
        <w:bottom w:val="none" w:sz="0" w:space="0" w:color="auto"/>
        <w:right w:val="none" w:sz="0" w:space="0" w:color="auto"/>
      </w:divBdr>
    </w:div>
    <w:div w:id="1279026531">
      <w:bodyDiv w:val="1"/>
      <w:marLeft w:val="0"/>
      <w:marRight w:val="0"/>
      <w:marTop w:val="0"/>
      <w:marBottom w:val="0"/>
      <w:divBdr>
        <w:top w:val="none" w:sz="0" w:space="0" w:color="auto"/>
        <w:left w:val="none" w:sz="0" w:space="0" w:color="auto"/>
        <w:bottom w:val="none" w:sz="0" w:space="0" w:color="auto"/>
        <w:right w:val="none" w:sz="0" w:space="0" w:color="auto"/>
      </w:divBdr>
      <w:divsChild>
        <w:div w:id="161892730">
          <w:marLeft w:val="0"/>
          <w:marRight w:val="0"/>
          <w:marTop w:val="0"/>
          <w:marBottom w:val="150"/>
          <w:divBdr>
            <w:top w:val="none" w:sz="0" w:space="0" w:color="auto"/>
            <w:left w:val="none" w:sz="0" w:space="0" w:color="auto"/>
            <w:bottom w:val="none" w:sz="0" w:space="0" w:color="auto"/>
            <w:right w:val="none" w:sz="0" w:space="0" w:color="auto"/>
          </w:divBdr>
        </w:div>
        <w:div w:id="380596107">
          <w:marLeft w:val="0"/>
          <w:marRight w:val="0"/>
          <w:marTop w:val="0"/>
          <w:marBottom w:val="150"/>
          <w:divBdr>
            <w:top w:val="none" w:sz="0" w:space="0" w:color="auto"/>
            <w:left w:val="none" w:sz="0" w:space="0" w:color="auto"/>
            <w:bottom w:val="none" w:sz="0" w:space="0" w:color="auto"/>
            <w:right w:val="none" w:sz="0" w:space="0" w:color="auto"/>
          </w:divBdr>
        </w:div>
        <w:div w:id="1304307603">
          <w:marLeft w:val="0"/>
          <w:marRight w:val="0"/>
          <w:marTop w:val="0"/>
          <w:marBottom w:val="150"/>
          <w:divBdr>
            <w:top w:val="none" w:sz="0" w:space="0" w:color="auto"/>
            <w:left w:val="none" w:sz="0" w:space="0" w:color="auto"/>
            <w:bottom w:val="none" w:sz="0" w:space="0" w:color="auto"/>
            <w:right w:val="none" w:sz="0" w:space="0" w:color="auto"/>
          </w:divBdr>
        </w:div>
        <w:div w:id="1441685511">
          <w:marLeft w:val="0"/>
          <w:marRight w:val="0"/>
          <w:marTop w:val="0"/>
          <w:marBottom w:val="150"/>
          <w:divBdr>
            <w:top w:val="none" w:sz="0" w:space="0" w:color="auto"/>
            <w:left w:val="none" w:sz="0" w:space="0" w:color="auto"/>
            <w:bottom w:val="none" w:sz="0" w:space="0" w:color="auto"/>
            <w:right w:val="none" w:sz="0" w:space="0" w:color="auto"/>
          </w:divBdr>
        </w:div>
        <w:div w:id="1645692266">
          <w:marLeft w:val="0"/>
          <w:marRight w:val="0"/>
          <w:marTop w:val="0"/>
          <w:marBottom w:val="150"/>
          <w:divBdr>
            <w:top w:val="none" w:sz="0" w:space="0" w:color="auto"/>
            <w:left w:val="none" w:sz="0" w:space="0" w:color="auto"/>
            <w:bottom w:val="none" w:sz="0" w:space="0" w:color="auto"/>
            <w:right w:val="none" w:sz="0" w:space="0" w:color="auto"/>
          </w:divBdr>
        </w:div>
        <w:div w:id="1689015649">
          <w:marLeft w:val="0"/>
          <w:marRight w:val="0"/>
          <w:marTop w:val="0"/>
          <w:marBottom w:val="150"/>
          <w:divBdr>
            <w:top w:val="none" w:sz="0" w:space="0" w:color="auto"/>
            <w:left w:val="none" w:sz="0" w:space="0" w:color="auto"/>
            <w:bottom w:val="none" w:sz="0" w:space="0" w:color="auto"/>
            <w:right w:val="none" w:sz="0" w:space="0" w:color="auto"/>
          </w:divBdr>
        </w:div>
      </w:divsChild>
    </w:div>
    <w:div w:id="1280061923">
      <w:bodyDiv w:val="1"/>
      <w:marLeft w:val="0"/>
      <w:marRight w:val="0"/>
      <w:marTop w:val="0"/>
      <w:marBottom w:val="0"/>
      <w:divBdr>
        <w:top w:val="none" w:sz="0" w:space="0" w:color="auto"/>
        <w:left w:val="none" w:sz="0" w:space="0" w:color="auto"/>
        <w:bottom w:val="none" w:sz="0" w:space="0" w:color="auto"/>
        <w:right w:val="none" w:sz="0" w:space="0" w:color="auto"/>
      </w:divBdr>
    </w:div>
    <w:div w:id="1284119367">
      <w:bodyDiv w:val="1"/>
      <w:marLeft w:val="0"/>
      <w:marRight w:val="0"/>
      <w:marTop w:val="0"/>
      <w:marBottom w:val="0"/>
      <w:divBdr>
        <w:top w:val="none" w:sz="0" w:space="0" w:color="auto"/>
        <w:left w:val="none" w:sz="0" w:space="0" w:color="auto"/>
        <w:bottom w:val="none" w:sz="0" w:space="0" w:color="auto"/>
        <w:right w:val="none" w:sz="0" w:space="0" w:color="auto"/>
      </w:divBdr>
    </w:div>
    <w:div w:id="1284266895">
      <w:bodyDiv w:val="1"/>
      <w:marLeft w:val="0"/>
      <w:marRight w:val="0"/>
      <w:marTop w:val="0"/>
      <w:marBottom w:val="0"/>
      <w:divBdr>
        <w:top w:val="none" w:sz="0" w:space="0" w:color="auto"/>
        <w:left w:val="none" w:sz="0" w:space="0" w:color="auto"/>
        <w:bottom w:val="none" w:sz="0" w:space="0" w:color="auto"/>
        <w:right w:val="none" w:sz="0" w:space="0" w:color="auto"/>
      </w:divBdr>
    </w:div>
    <w:div w:id="1285773025">
      <w:bodyDiv w:val="1"/>
      <w:marLeft w:val="0"/>
      <w:marRight w:val="0"/>
      <w:marTop w:val="0"/>
      <w:marBottom w:val="0"/>
      <w:divBdr>
        <w:top w:val="none" w:sz="0" w:space="0" w:color="auto"/>
        <w:left w:val="none" w:sz="0" w:space="0" w:color="auto"/>
        <w:bottom w:val="none" w:sz="0" w:space="0" w:color="auto"/>
        <w:right w:val="none" w:sz="0" w:space="0" w:color="auto"/>
      </w:divBdr>
    </w:div>
    <w:div w:id="1285849071">
      <w:bodyDiv w:val="1"/>
      <w:marLeft w:val="0"/>
      <w:marRight w:val="0"/>
      <w:marTop w:val="0"/>
      <w:marBottom w:val="0"/>
      <w:divBdr>
        <w:top w:val="none" w:sz="0" w:space="0" w:color="auto"/>
        <w:left w:val="none" w:sz="0" w:space="0" w:color="auto"/>
        <w:bottom w:val="none" w:sz="0" w:space="0" w:color="auto"/>
        <w:right w:val="none" w:sz="0" w:space="0" w:color="auto"/>
      </w:divBdr>
    </w:div>
    <w:div w:id="1286038139">
      <w:bodyDiv w:val="1"/>
      <w:marLeft w:val="0"/>
      <w:marRight w:val="0"/>
      <w:marTop w:val="0"/>
      <w:marBottom w:val="0"/>
      <w:divBdr>
        <w:top w:val="none" w:sz="0" w:space="0" w:color="auto"/>
        <w:left w:val="none" w:sz="0" w:space="0" w:color="auto"/>
        <w:bottom w:val="none" w:sz="0" w:space="0" w:color="auto"/>
        <w:right w:val="none" w:sz="0" w:space="0" w:color="auto"/>
      </w:divBdr>
    </w:div>
    <w:div w:id="1286813196">
      <w:bodyDiv w:val="1"/>
      <w:marLeft w:val="0"/>
      <w:marRight w:val="0"/>
      <w:marTop w:val="0"/>
      <w:marBottom w:val="0"/>
      <w:divBdr>
        <w:top w:val="none" w:sz="0" w:space="0" w:color="auto"/>
        <w:left w:val="none" w:sz="0" w:space="0" w:color="auto"/>
        <w:bottom w:val="none" w:sz="0" w:space="0" w:color="auto"/>
        <w:right w:val="none" w:sz="0" w:space="0" w:color="auto"/>
      </w:divBdr>
      <w:divsChild>
        <w:div w:id="965349931">
          <w:marLeft w:val="0"/>
          <w:marRight w:val="0"/>
          <w:marTop w:val="0"/>
          <w:marBottom w:val="0"/>
          <w:divBdr>
            <w:top w:val="none" w:sz="0" w:space="0" w:color="auto"/>
            <w:left w:val="none" w:sz="0" w:space="0" w:color="auto"/>
            <w:bottom w:val="none" w:sz="0" w:space="0" w:color="auto"/>
            <w:right w:val="none" w:sz="0" w:space="0" w:color="auto"/>
          </w:divBdr>
        </w:div>
        <w:div w:id="1132989710">
          <w:marLeft w:val="0"/>
          <w:marRight w:val="0"/>
          <w:marTop w:val="0"/>
          <w:marBottom w:val="0"/>
          <w:divBdr>
            <w:top w:val="none" w:sz="0" w:space="0" w:color="auto"/>
            <w:left w:val="none" w:sz="0" w:space="0" w:color="auto"/>
            <w:bottom w:val="none" w:sz="0" w:space="0" w:color="auto"/>
            <w:right w:val="none" w:sz="0" w:space="0" w:color="auto"/>
          </w:divBdr>
        </w:div>
        <w:div w:id="1861628876">
          <w:marLeft w:val="0"/>
          <w:marRight w:val="0"/>
          <w:marTop w:val="0"/>
          <w:marBottom w:val="0"/>
          <w:divBdr>
            <w:top w:val="none" w:sz="0" w:space="0" w:color="auto"/>
            <w:left w:val="none" w:sz="0" w:space="0" w:color="auto"/>
            <w:bottom w:val="none" w:sz="0" w:space="0" w:color="auto"/>
            <w:right w:val="none" w:sz="0" w:space="0" w:color="auto"/>
          </w:divBdr>
        </w:div>
        <w:div w:id="1907832515">
          <w:marLeft w:val="0"/>
          <w:marRight w:val="0"/>
          <w:marTop w:val="0"/>
          <w:marBottom w:val="0"/>
          <w:divBdr>
            <w:top w:val="none" w:sz="0" w:space="0" w:color="auto"/>
            <w:left w:val="none" w:sz="0" w:space="0" w:color="auto"/>
            <w:bottom w:val="none" w:sz="0" w:space="0" w:color="auto"/>
            <w:right w:val="none" w:sz="0" w:space="0" w:color="auto"/>
          </w:divBdr>
        </w:div>
      </w:divsChild>
    </w:div>
    <w:div w:id="1287538897">
      <w:bodyDiv w:val="1"/>
      <w:marLeft w:val="0"/>
      <w:marRight w:val="0"/>
      <w:marTop w:val="0"/>
      <w:marBottom w:val="0"/>
      <w:divBdr>
        <w:top w:val="none" w:sz="0" w:space="0" w:color="auto"/>
        <w:left w:val="none" w:sz="0" w:space="0" w:color="auto"/>
        <w:bottom w:val="none" w:sz="0" w:space="0" w:color="auto"/>
        <w:right w:val="none" w:sz="0" w:space="0" w:color="auto"/>
      </w:divBdr>
    </w:div>
    <w:div w:id="1287931930">
      <w:bodyDiv w:val="1"/>
      <w:marLeft w:val="0"/>
      <w:marRight w:val="0"/>
      <w:marTop w:val="0"/>
      <w:marBottom w:val="0"/>
      <w:divBdr>
        <w:top w:val="none" w:sz="0" w:space="0" w:color="auto"/>
        <w:left w:val="none" w:sz="0" w:space="0" w:color="auto"/>
        <w:bottom w:val="none" w:sz="0" w:space="0" w:color="auto"/>
        <w:right w:val="none" w:sz="0" w:space="0" w:color="auto"/>
      </w:divBdr>
    </w:div>
    <w:div w:id="1288245638">
      <w:bodyDiv w:val="1"/>
      <w:marLeft w:val="0"/>
      <w:marRight w:val="0"/>
      <w:marTop w:val="0"/>
      <w:marBottom w:val="0"/>
      <w:divBdr>
        <w:top w:val="none" w:sz="0" w:space="0" w:color="auto"/>
        <w:left w:val="none" w:sz="0" w:space="0" w:color="auto"/>
        <w:bottom w:val="none" w:sz="0" w:space="0" w:color="auto"/>
        <w:right w:val="none" w:sz="0" w:space="0" w:color="auto"/>
      </w:divBdr>
    </w:div>
    <w:div w:id="1289120432">
      <w:bodyDiv w:val="1"/>
      <w:marLeft w:val="0"/>
      <w:marRight w:val="0"/>
      <w:marTop w:val="0"/>
      <w:marBottom w:val="0"/>
      <w:divBdr>
        <w:top w:val="none" w:sz="0" w:space="0" w:color="auto"/>
        <w:left w:val="none" w:sz="0" w:space="0" w:color="auto"/>
        <w:bottom w:val="none" w:sz="0" w:space="0" w:color="auto"/>
        <w:right w:val="none" w:sz="0" w:space="0" w:color="auto"/>
      </w:divBdr>
    </w:div>
    <w:div w:id="1290891479">
      <w:bodyDiv w:val="1"/>
      <w:marLeft w:val="0"/>
      <w:marRight w:val="0"/>
      <w:marTop w:val="0"/>
      <w:marBottom w:val="0"/>
      <w:divBdr>
        <w:top w:val="none" w:sz="0" w:space="0" w:color="auto"/>
        <w:left w:val="none" w:sz="0" w:space="0" w:color="auto"/>
        <w:bottom w:val="none" w:sz="0" w:space="0" w:color="auto"/>
        <w:right w:val="none" w:sz="0" w:space="0" w:color="auto"/>
      </w:divBdr>
    </w:div>
    <w:div w:id="1294363747">
      <w:bodyDiv w:val="1"/>
      <w:marLeft w:val="0"/>
      <w:marRight w:val="0"/>
      <w:marTop w:val="0"/>
      <w:marBottom w:val="0"/>
      <w:divBdr>
        <w:top w:val="none" w:sz="0" w:space="0" w:color="auto"/>
        <w:left w:val="none" w:sz="0" w:space="0" w:color="auto"/>
        <w:bottom w:val="none" w:sz="0" w:space="0" w:color="auto"/>
        <w:right w:val="none" w:sz="0" w:space="0" w:color="auto"/>
      </w:divBdr>
    </w:div>
    <w:div w:id="1295479445">
      <w:bodyDiv w:val="1"/>
      <w:marLeft w:val="0"/>
      <w:marRight w:val="0"/>
      <w:marTop w:val="0"/>
      <w:marBottom w:val="0"/>
      <w:divBdr>
        <w:top w:val="none" w:sz="0" w:space="0" w:color="auto"/>
        <w:left w:val="none" w:sz="0" w:space="0" w:color="auto"/>
        <w:bottom w:val="none" w:sz="0" w:space="0" w:color="auto"/>
        <w:right w:val="none" w:sz="0" w:space="0" w:color="auto"/>
      </w:divBdr>
    </w:div>
    <w:div w:id="1296105710">
      <w:bodyDiv w:val="1"/>
      <w:marLeft w:val="0"/>
      <w:marRight w:val="0"/>
      <w:marTop w:val="0"/>
      <w:marBottom w:val="0"/>
      <w:divBdr>
        <w:top w:val="none" w:sz="0" w:space="0" w:color="auto"/>
        <w:left w:val="none" w:sz="0" w:space="0" w:color="auto"/>
        <w:bottom w:val="none" w:sz="0" w:space="0" w:color="auto"/>
        <w:right w:val="none" w:sz="0" w:space="0" w:color="auto"/>
      </w:divBdr>
    </w:div>
    <w:div w:id="1297494279">
      <w:bodyDiv w:val="1"/>
      <w:marLeft w:val="0"/>
      <w:marRight w:val="0"/>
      <w:marTop w:val="0"/>
      <w:marBottom w:val="0"/>
      <w:divBdr>
        <w:top w:val="none" w:sz="0" w:space="0" w:color="auto"/>
        <w:left w:val="none" w:sz="0" w:space="0" w:color="auto"/>
        <w:bottom w:val="none" w:sz="0" w:space="0" w:color="auto"/>
        <w:right w:val="none" w:sz="0" w:space="0" w:color="auto"/>
      </w:divBdr>
    </w:div>
    <w:div w:id="1298141023">
      <w:bodyDiv w:val="1"/>
      <w:marLeft w:val="0"/>
      <w:marRight w:val="0"/>
      <w:marTop w:val="0"/>
      <w:marBottom w:val="0"/>
      <w:divBdr>
        <w:top w:val="none" w:sz="0" w:space="0" w:color="auto"/>
        <w:left w:val="none" w:sz="0" w:space="0" w:color="auto"/>
        <w:bottom w:val="none" w:sz="0" w:space="0" w:color="auto"/>
        <w:right w:val="none" w:sz="0" w:space="0" w:color="auto"/>
      </w:divBdr>
    </w:div>
    <w:div w:id="1299913884">
      <w:bodyDiv w:val="1"/>
      <w:marLeft w:val="0"/>
      <w:marRight w:val="0"/>
      <w:marTop w:val="0"/>
      <w:marBottom w:val="0"/>
      <w:divBdr>
        <w:top w:val="none" w:sz="0" w:space="0" w:color="auto"/>
        <w:left w:val="none" w:sz="0" w:space="0" w:color="auto"/>
        <w:bottom w:val="none" w:sz="0" w:space="0" w:color="auto"/>
        <w:right w:val="none" w:sz="0" w:space="0" w:color="auto"/>
      </w:divBdr>
    </w:div>
    <w:div w:id="1299918308">
      <w:bodyDiv w:val="1"/>
      <w:marLeft w:val="0"/>
      <w:marRight w:val="0"/>
      <w:marTop w:val="0"/>
      <w:marBottom w:val="0"/>
      <w:divBdr>
        <w:top w:val="none" w:sz="0" w:space="0" w:color="auto"/>
        <w:left w:val="none" w:sz="0" w:space="0" w:color="auto"/>
        <w:bottom w:val="none" w:sz="0" w:space="0" w:color="auto"/>
        <w:right w:val="none" w:sz="0" w:space="0" w:color="auto"/>
      </w:divBdr>
    </w:div>
    <w:div w:id="1300722004">
      <w:bodyDiv w:val="1"/>
      <w:marLeft w:val="0"/>
      <w:marRight w:val="0"/>
      <w:marTop w:val="0"/>
      <w:marBottom w:val="0"/>
      <w:divBdr>
        <w:top w:val="none" w:sz="0" w:space="0" w:color="auto"/>
        <w:left w:val="none" w:sz="0" w:space="0" w:color="auto"/>
        <w:bottom w:val="none" w:sz="0" w:space="0" w:color="auto"/>
        <w:right w:val="none" w:sz="0" w:space="0" w:color="auto"/>
      </w:divBdr>
    </w:div>
    <w:div w:id="1302812591">
      <w:bodyDiv w:val="1"/>
      <w:marLeft w:val="0"/>
      <w:marRight w:val="0"/>
      <w:marTop w:val="0"/>
      <w:marBottom w:val="0"/>
      <w:divBdr>
        <w:top w:val="none" w:sz="0" w:space="0" w:color="auto"/>
        <w:left w:val="none" w:sz="0" w:space="0" w:color="auto"/>
        <w:bottom w:val="none" w:sz="0" w:space="0" w:color="auto"/>
        <w:right w:val="none" w:sz="0" w:space="0" w:color="auto"/>
      </w:divBdr>
    </w:div>
    <w:div w:id="1304431280">
      <w:bodyDiv w:val="1"/>
      <w:marLeft w:val="0"/>
      <w:marRight w:val="0"/>
      <w:marTop w:val="0"/>
      <w:marBottom w:val="0"/>
      <w:divBdr>
        <w:top w:val="none" w:sz="0" w:space="0" w:color="auto"/>
        <w:left w:val="none" w:sz="0" w:space="0" w:color="auto"/>
        <w:bottom w:val="none" w:sz="0" w:space="0" w:color="auto"/>
        <w:right w:val="none" w:sz="0" w:space="0" w:color="auto"/>
      </w:divBdr>
    </w:div>
    <w:div w:id="1304771649">
      <w:bodyDiv w:val="1"/>
      <w:marLeft w:val="0"/>
      <w:marRight w:val="0"/>
      <w:marTop w:val="0"/>
      <w:marBottom w:val="0"/>
      <w:divBdr>
        <w:top w:val="none" w:sz="0" w:space="0" w:color="auto"/>
        <w:left w:val="none" w:sz="0" w:space="0" w:color="auto"/>
        <w:bottom w:val="none" w:sz="0" w:space="0" w:color="auto"/>
        <w:right w:val="none" w:sz="0" w:space="0" w:color="auto"/>
      </w:divBdr>
    </w:div>
    <w:div w:id="1304893102">
      <w:bodyDiv w:val="1"/>
      <w:marLeft w:val="0"/>
      <w:marRight w:val="0"/>
      <w:marTop w:val="0"/>
      <w:marBottom w:val="0"/>
      <w:divBdr>
        <w:top w:val="none" w:sz="0" w:space="0" w:color="auto"/>
        <w:left w:val="none" w:sz="0" w:space="0" w:color="auto"/>
        <w:bottom w:val="none" w:sz="0" w:space="0" w:color="auto"/>
        <w:right w:val="none" w:sz="0" w:space="0" w:color="auto"/>
      </w:divBdr>
    </w:div>
    <w:div w:id="1305356477">
      <w:bodyDiv w:val="1"/>
      <w:marLeft w:val="0"/>
      <w:marRight w:val="0"/>
      <w:marTop w:val="0"/>
      <w:marBottom w:val="0"/>
      <w:divBdr>
        <w:top w:val="none" w:sz="0" w:space="0" w:color="auto"/>
        <w:left w:val="none" w:sz="0" w:space="0" w:color="auto"/>
        <w:bottom w:val="none" w:sz="0" w:space="0" w:color="auto"/>
        <w:right w:val="none" w:sz="0" w:space="0" w:color="auto"/>
      </w:divBdr>
      <w:divsChild>
        <w:div w:id="65151652">
          <w:marLeft w:val="0"/>
          <w:marRight w:val="0"/>
          <w:marTop w:val="0"/>
          <w:marBottom w:val="150"/>
          <w:divBdr>
            <w:top w:val="none" w:sz="0" w:space="0" w:color="auto"/>
            <w:left w:val="none" w:sz="0" w:space="0" w:color="auto"/>
            <w:bottom w:val="none" w:sz="0" w:space="0" w:color="auto"/>
            <w:right w:val="none" w:sz="0" w:space="0" w:color="auto"/>
          </w:divBdr>
        </w:div>
        <w:div w:id="386270548">
          <w:marLeft w:val="0"/>
          <w:marRight w:val="0"/>
          <w:marTop w:val="0"/>
          <w:marBottom w:val="150"/>
          <w:divBdr>
            <w:top w:val="none" w:sz="0" w:space="0" w:color="auto"/>
            <w:left w:val="none" w:sz="0" w:space="0" w:color="auto"/>
            <w:bottom w:val="none" w:sz="0" w:space="0" w:color="auto"/>
            <w:right w:val="none" w:sz="0" w:space="0" w:color="auto"/>
          </w:divBdr>
        </w:div>
        <w:div w:id="433088004">
          <w:marLeft w:val="0"/>
          <w:marRight w:val="0"/>
          <w:marTop w:val="0"/>
          <w:marBottom w:val="150"/>
          <w:divBdr>
            <w:top w:val="none" w:sz="0" w:space="0" w:color="auto"/>
            <w:left w:val="none" w:sz="0" w:space="0" w:color="auto"/>
            <w:bottom w:val="none" w:sz="0" w:space="0" w:color="auto"/>
            <w:right w:val="none" w:sz="0" w:space="0" w:color="auto"/>
          </w:divBdr>
        </w:div>
        <w:div w:id="1319115333">
          <w:marLeft w:val="0"/>
          <w:marRight w:val="0"/>
          <w:marTop w:val="0"/>
          <w:marBottom w:val="150"/>
          <w:divBdr>
            <w:top w:val="none" w:sz="0" w:space="0" w:color="auto"/>
            <w:left w:val="none" w:sz="0" w:space="0" w:color="auto"/>
            <w:bottom w:val="none" w:sz="0" w:space="0" w:color="auto"/>
            <w:right w:val="none" w:sz="0" w:space="0" w:color="auto"/>
          </w:divBdr>
        </w:div>
        <w:div w:id="1323196333">
          <w:marLeft w:val="0"/>
          <w:marRight w:val="0"/>
          <w:marTop w:val="0"/>
          <w:marBottom w:val="150"/>
          <w:divBdr>
            <w:top w:val="none" w:sz="0" w:space="0" w:color="auto"/>
            <w:left w:val="none" w:sz="0" w:space="0" w:color="auto"/>
            <w:bottom w:val="none" w:sz="0" w:space="0" w:color="auto"/>
            <w:right w:val="none" w:sz="0" w:space="0" w:color="auto"/>
          </w:divBdr>
        </w:div>
        <w:div w:id="1494830211">
          <w:marLeft w:val="0"/>
          <w:marRight w:val="0"/>
          <w:marTop w:val="0"/>
          <w:marBottom w:val="150"/>
          <w:divBdr>
            <w:top w:val="none" w:sz="0" w:space="0" w:color="auto"/>
            <w:left w:val="none" w:sz="0" w:space="0" w:color="auto"/>
            <w:bottom w:val="none" w:sz="0" w:space="0" w:color="auto"/>
            <w:right w:val="none" w:sz="0" w:space="0" w:color="auto"/>
          </w:divBdr>
        </w:div>
        <w:div w:id="1887180613">
          <w:marLeft w:val="0"/>
          <w:marRight w:val="0"/>
          <w:marTop w:val="0"/>
          <w:marBottom w:val="150"/>
          <w:divBdr>
            <w:top w:val="none" w:sz="0" w:space="0" w:color="auto"/>
            <w:left w:val="none" w:sz="0" w:space="0" w:color="auto"/>
            <w:bottom w:val="none" w:sz="0" w:space="0" w:color="auto"/>
            <w:right w:val="none" w:sz="0" w:space="0" w:color="auto"/>
          </w:divBdr>
        </w:div>
      </w:divsChild>
    </w:div>
    <w:div w:id="1305426753">
      <w:bodyDiv w:val="1"/>
      <w:marLeft w:val="0"/>
      <w:marRight w:val="0"/>
      <w:marTop w:val="0"/>
      <w:marBottom w:val="0"/>
      <w:divBdr>
        <w:top w:val="none" w:sz="0" w:space="0" w:color="auto"/>
        <w:left w:val="none" w:sz="0" w:space="0" w:color="auto"/>
        <w:bottom w:val="none" w:sz="0" w:space="0" w:color="auto"/>
        <w:right w:val="none" w:sz="0" w:space="0" w:color="auto"/>
      </w:divBdr>
    </w:div>
    <w:div w:id="1306739660">
      <w:bodyDiv w:val="1"/>
      <w:marLeft w:val="0"/>
      <w:marRight w:val="0"/>
      <w:marTop w:val="0"/>
      <w:marBottom w:val="0"/>
      <w:divBdr>
        <w:top w:val="none" w:sz="0" w:space="0" w:color="auto"/>
        <w:left w:val="none" w:sz="0" w:space="0" w:color="auto"/>
        <w:bottom w:val="none" w:sz="0" w:space="0" w:color="auto"/>
        <w:right w:val="none" w:sz="0" w:space="0" w:color="auto"/>
      </w:divBdr>
      <w:divsChild>
        <w:div w:id="171531433">
          <w:marLeft w:val="0"/>
          <w:marRight w:val="0"/>
          <w:marTop w:val="0"/>
          <w:marBottom w:val="150"/>
          <w:divBdr>
            <w:top w:val="none" w:sz="0" w:space="0" w:color="auto"/>
            <w:left w:val="none" w:sz="0" w:space="0" w:color="auto"/>
            <w:bottom w:val="none" w:sz="0" w:space="0" w:color="auto"/>
            <w:right w:val="none" w:sz="0" w:space="0" w:color="auto"/>
          </w:divBdr>
        </w:div>
        <w:div w:id="330453878">
          <w:marLeft w:val="0"/>
          <w:marRight w:val="0"/>
          <w:marTop w:val="0"/>
          <w:marBottom w:val="150"/>
          <w:divBdr>
            <w:top w:val="none" w:sz="0" w:space="0" w:color="auto"/>
            <w:left w:val="none" w:sz="0" w:space="0" w:color="auto"/>
            <w:bottom w:val="none" w:sz="0" w:space="0" w:color="auto"/>
            <w:right w:val="none" w:sz="0" w:space="0" w:color="auto"/>
          </w:divBdr>
        </w:div>
        <w:div w:id="335038693">
          <w:marLeft w:val="0"/>
          <w:marRight w:val="0"/>
          <w:marTop w:val="0"/>
          <w:marBottom w:val="150"/>
          <w:divBdr>
            <w:top w:val="none" w:sz="0" w:space="0" w:color="auto"/>
            <w:left w:val="none" w:sz="0" w:space="0" w:color="auto"/>
            <w:bottom w:val="none" w:sz="0" w:space="0" w:color="auto"/>
            <w:right w:val="none" w:sz="0" w:space="0" w:color="auto"/>
          </w:divBdr>
        </w:div>
        <w:div w:id="521237951">
          <w:marLeft w:val="0"/>
          <w:marRight w:val="0"/>
          <w:marTop w:val="0"/>
          <w:marBottom w:val="150"/>
          <w:divBdr>
            <w:top w:val="none" w:sz="0" w:space="0" w:color="auto"/>
            <w:left w:val="none" w:sz="0" w:space="0" w:color="auto"/>
            <w:bottom w:val="none" w:sz="0" w:space="0" w:color="auto"/>
            <w:right w:val="none" w:sz="0" w:space="0" w:color="auto"/>
          </w:divBdr>
        </w:div>
        <w:div w:id="1120421168">
          <w:marLeft w:val="0"/>
          <w:marRight w:val="0"/>
          <w:marTop w:val="0"/>
          <w:marBottom w:val="150"/>
          <w:divBdr>
            <w:top w:val="none" w:sz="0" w:space="0" w:color="auto"/>
            <w:left w:val="none" w:sz="0" w:space="0" w:color="auto"/>
            <w:bottom w:val="none" w:sz="0" w:space="0" w:color="auto"/>
            <w:right w:val="none" w:sz="0" w:space="0" w:color="auto"/>
          </w:divBdr>
        </w:div>
        <w:div w:id="1310284009">
          <w:marLeft w:val="0"/>
          <w:marRight w:val="0"/>
          <w:marTop w:val="0"/>
          <w:marBottom w:val="150"/>
          <w:divBdr>
            <w:top w:val="none" w:sz="0" w:space="0" w:color="auto"/>
            <w:left w:val="none" w:sz="0" w:space="0" w:color="auto"/>
            <w:bottom w:val="none" w:sz="0" w:space="0" w:color="auto"/>
            <w:right w:val="none" w:sz="0" w:space="0" w:color="auto"/>
          </w:divBdr>
        </w:div>
        <w:div w:id="1494636591">
          <w:marLeft w:val="0"/>
          <w:marRight w:val="0"/>
          <w:marTop w:val="0"/>
          <w:marBottom w:val="150"/>
          <w:divBdr>
            <w:top w:val="none" w:sz="0" w:space="0" w:color="auto"/>
            <w:left w:val="none" w:sz="0" w:space="0" w:color="auto"/>
            <w:bottom w:val="none" w:sz="0" w:space="0" w:color="auto"/>
            <w:right w:val="none" w:sz="0" w:space="0" w:color="auto"/>
          </w:divBdr>
        </w:div>
        <w:div w:id="1752194522">
          <w:marLeft w:val="0"/>
          <w:marRight w:val="0"/>
          <w:marTop w:val="0"/>
          <w:marBottom w:val="150"/>
          <w:divBdr>
            <w:top w:val="none" w:sz="0" w:space="0" w:color="auto"/>
            <w:left w:val="none" w:sz="0" w:space="0" w:color="auto"/>
            <w:bottom w:val="none" w:sz="0" w:space="0" w:color="auto"/>
            <w:right w:val="none" w:sz="0" w:space="0" w:color="auto"/>
          </w:divBdr>
        </w:div>
        <w:div w:id="1792434585">
          <w:marLeft w:val="0"/>
          <w:marRight w:val="0"/>
          <w:marTop w:val="0"/>
          <w:marBottom w:val="150"/>
          <w:divBdr>
            <w:top w:val="none" w:sz="0" w:space="0" w:color="auto"/>
            <w:left w:val="none" w:sz="0" w:space="0" w:color="auto"/>
            <w:bottom w:val="none" w:sz="0" w:space="0" w:color="auto"/>
            <w:right w:val="none" w:sz="0" w:space="0" w:color="auto"/>
          </w:divBdr>
        </w:div>
      </w:divsChild>
    </w:div>
    <w:div w:id="1306743712">
      <w:bodyDiv w:val="1"/>
      <w:marLeft w:val="0"/>
      <w:marRight w:val="0"/>
      <w:marTop w:val="0"/>
      <w:marBottom w:val="0"/>
      <w:divBdr>
        <w:top w:val="none" w:sz="0" w:space="0" w:color="auto"/>
        <w:left w:val="none" w:sz="0" w:space="0" w:color="auto"/>
        <w:bottom w:val="none" w:sz="0" w:space="0" w:color="auto"/>
        <w:right w:val="none" w:sz="0" w:space="0" w:color="auto"/>
      </w:divBdr>
    </w:div>
    <w:div w:id="1308128928">
      <w:bodyDiv w:val="1"/>
      <w:marLeft w:val="0"/>
      <w:marRight w:val="0"/>
      <w:marTop w:val="0"/>
      <w:marBottom w:val="0"/>
      <w:divBdr>
        <w:top w:val="none" w:sz="0" w:space="0" w:color="auto"/>
        <w:left w:val="none" w:sz="0" w:space="0" w:color="auto"/>
        <w:bottom w:val="none" w:sz="0" w:space="0" w:color="auto"/>
        <w:right w:val="none" w:sz="0" w:space="0" w:color="auto"/>
      </w:divBdr>
    </w:div>
    <w:div w:id="1310136296">
      <w:bodyDiv w:val="1"/>
      <w:marLeft w:val="0"/>
      <w:marRight w:val="0"/>
      <w:marTop w:val="0"/>
      <w:marBottom w:val="0"/>
      <w:divBdr>
        <w:top w:val="none" w:sz="0" w:space="0" w:color="auto"/>
        <w:left w:val="none" w:sz="0" w:space="0" w:color="auto"/>
        <w:bottom w:val="none" w:sz="0" w:space="0" w:color="auto"/>
        <w:right w:val="none" w:sz="0" w:space="0" w:color="auto"/>
      </w:divBdr>
    </w:div>
    <w:div w:id="1312637881">
      <w:bodyDiv w:val="1"/>
      <w:marLeft w:val="0"/>
      <w:marRight w:val="0"/>
      <w:marTop w:val="0"/>
      <w:marBottom w:val="0"/>
      <w:divBdr>
        <w:top w:val="none" w:sz="0" w:space="0" w:color="auto"/>
        <w:left w:val="none" w:sz="0" w:space="0" w:color="auto"/>
        <w:bottom w:val="none" w:sz="0" w:space="0" w:color="auto"/>
        <w:right w:val="none" w:sz="0" w:space="0" w:color="auto"/>
      </w:divBdr>
    </w:div>
    <w:div w:id="1312784242">
      <w:bodyDiv w:val="1"/>
      <w:marLeft w:val="0"/>
      <w:marRight w:val="0"/>
      <w:marTop w:val="0"/>
      <w:marBottom w:val="0"/>
      <w:divBdr>
        <w:top w:val="none" w:sz="0" w:space="0" w:color="auto"/>
        <w:left w:val="none" w:sz="0" w:space="0" w:color="auto"/>
        <w:bottom w:val="none" w:sz="0" w:space="0" w:color="auto"/>
        <w:right w:val="none" w:sz="0" w:space="0" w:color="auto"/>
      </w:divBdr>
    </w:div>
    <w:div w:id="1314523398">
      <w:bodyDiv w:val="1"/>
      <w:marLeft w:val="0"/>
      <w:marRight w:val="0"/>
      <w:marTop w:val="0"/>
      <w:marBottom w:val="0"/>
      <w:divBdr>
        <w:top w:val="none" w:sz="0" w:space="0" w:color="auto"/>
        <w:left w:val="none" w:sz="0" w:space="0" w:color="auto"/>
        <w:bottom w:val="none" w:sz="0" w:space="0" w:color="auto"/>
        <w:right w:val="none" w:sz="0" w:space="0" w:color="auto"/>
      </w:divBdr>
    </w:div>
    <w:div w:id="1318535713">
      <w:bodyDiv w:val="1"/>
      <w:marLeft w:val="0"/>
      <w:marRight w:val="0"/>
      <w:marTop w:val="0"/>
      <w:marBottom w:val="0"/>
      <w:divBdr>
        <w:top w:val="none" w:sz="0" w:space="0" w:color="auto"/>
        <w:left w:val="none" w:sz="0" w:space="0" w:color="auto"/>
        <w:bottom w:val="none" w:sz="0" w:space="0" w:color="auto"/>
        <w:right w:val="none" w:sz="0" w:space="0" w:color="auto"/>
      </w:divBdr>
      <w:divsChild>
        <w:div w:id="383452710">
          <w:marLeft w:val="0"/>
          <w:marRight w:val="0"/>
          <w:marTop w:val="0"/>
          <w:marBottom w:val="0"/>
          <w:divBdr>
            <w:top w:val="none" w:sz="0" w:space="0" w:color="auto"/>
            <w:left w:val="none" w:sz="0" w:space="0" w:color="auto"/>
            <w:bottom w:val="none" w:sz="0" w:space="0" w:color="auto"/>
            <w:right w:val="none" w:sz="0" w:space="0" w:color="auto"/>
          </w:divBdr>
        </w:div>
        <w:div w:id="1745637057">
          <w:marLeft w:val="0"/>
          <w:marRight w:val="0"/>
          <w:marTop w:val="0"/>
          <w:marBottom w:val="0"/>
          <w:divBdr>
            <w:top w:val="none" w:sz="0" w:space="0" w:color="auto"/>
            <w:left w:val="none" w:sz="0" w:space="0" w:color="auto"/>
            <w:bottom w:val="none" w:sz="0" w:space="0" w:color="auto"/>
            <w:right w:val="none" w:sz="0" w:space="0" w:color="auto"/>
          </w:divBdr>
        </w:div>
        <w:div w:id="1945838702">
          <w:marLeft w:val="0"/>
          <w:marRight w:val="0"/>
          <w:marTop w:val="0"/>
          <w:marBottom w:val="0"/>
          <w:divBdr>
            <w:top w:val="none" w:sz="0" w:space="0" w:color="auto"/>
            <w:left w:val="none" w:sz="0" w:space="0" w:color="auto"/>
            <w:bottom w:val="none" w:sz="0" w:space="0" w:color="auto"/>
            <w:right w:val="none" w:sz="0" w:space="0" w:color="auto"/>
          </w:divBdr>
        </w:div>
      </w:divsChild>
    </w:div>
    <w:div w:id="1321349886">
      <w:bodyDiv w:val="1"/>
      <w:marLeft w:val="0"/>
      <w:marRight w:val="0"/>
      <w:marTop w:val="0"/>
      <w:marBottom w:val="0"/>
      <w:divBdr>
        <w:top w:val="none" w:sz="0" w:space="0" w:color="auto"/>
        <w:left w:val="none" w:sz="0" w:space="0" w:color="auto"/>
        <w:bottom w:val="none" w:sz="0" w:space="0" w:color="auto"/>
        <w:right w:val="none" w:sz="0" w:space="0" w:color="auto"/>
      </w:divBdr>
    </w:div>
    <w:div w:id="1325015581">
      <w:bodyDiv w:val="1"/>
      <w:marLeft w:val="0"/>
      <w:marRight w:val="0"/>
      <w:marTop w:val="0"/>
      <w:marBottom w:val="0"/>
      <w:divBdr>
        <w:top w:val="none" w:sz="0" w:space="0" w:color="auto"/>
        <w:left w:val="none" w:sz="0" w:space="0" w:color="auto"/>
        <w:bottom w:val="none" w:sz="0" w:space="0" w:color="auto"/>
        <w:right w:val="none" w:sz="0" w:space="0" w:color="auto"/>
      </w:divBdr>
    </w:div>
    <w:div w:id="1326322953">
      <w:bodyDiv w:val="1"/>
      <w:marLeft w:val="0"/>
      <w:marRight w:val="0"/>
      <w:marTop w:val="0"/>
      <w:marBottom w:val="0"/>
      <w:divBdr>
        <w:top w:val="none" w:sz="0" w:space="0" w:color="auto"/>
        <w:left w:val="none" w:sz="0" w:space="0" w:color="auto"/>
        <w:bottom w:val="none" w:sz="0" w:space="0" w:color="auto"/>
        <w:right w:val="none" w:sz="0" w:space="0" w:color="auto"/>
      </w:divBdr>
      <w:divsChild>
        <w:div w:id="216743573">
          <w:marLeft w:val="0"/>
          <w:marRight w:val="0"/>
          <w:marTop w:val="0"/>
          <w:marBottom w:val="150"/>
          <w:divBdr>
            <w:top w:val="none" w:sz="0" w:space="0" w:color="auto"/>
            <w:left w:val="none" w:sz="0" w:space="0" w:color="auto"/>
            <w:bottom w:val="none" w:sz="0" w:space="0" w:color="auto"/>
            <w:right w:val="none" w:sz="0" w:space="0" w:color="auto"/>
          </w:divBdr>
        </w:div>
        <w:div w:id="309487117">
          <w:marLeft w:val="0"/>
          <w:marRight w:val="0"/>
          <w:marTop w:val="0"/>
          <w:marBottom w:val="150"/>
          <w:divBdr>
            <w:top w:val="none" w:sz="0" w:space="0" w:color="auto"/>
            <w:left w:val="none" w:sz="0" w:space="0" w:color="auto"/>
            <w:bottom w:val="none" w:sz="0" w:space="0" w:color="auto"/>
            <w:right w:val="none" w:sz="0" w:space="0" w:color="auto"/>
          </w:divBdr>
        </w:div>
        <w:div w:id="469517200">
          <w:marLeft w:val="0"/>
          <w:marRight w:val="0"/>
          <w:marTop w:val="0"/>
          <w:marBottom w:val="150"/>
          <w:divBdr>
            <w:top w:val="none" w:sz="0" w:space="0" w:color="auto"/>
            <w:left w:val="none" w:sz="0" w:space="0" w:color="auto"/>
            <w:bottom w:val="none" w:sz="0" w:space="0" w:color="auto"/>
            <w:right w:val="none" w:sz="0" w:space="0" w:color="auto"/>
          </w:divBdr>
        </w:div>
        <w:div w:id="1013729284">
          <w:marLeft w:val="0"/>
          <w:marRight w:val="0"/>
          <w:marTop w:val="0"/>
          <w:marBottom w:val="150"/>
          <w:divBdr>
            <w:top w:val="none" w:sz="0" w:space="0" w:color="auto"/>
            <w:left w:val="none" w:sz="0" w:space="0" w:color="auto"/>
            <w:bottom w:val="none" w:sz="0" w:space="0" w:color="auto"/>
            <w:right w:val="none" w:sz="0" w:space="0" w:color="auto"/>
          </w:divBdr>
        </w:div>
        <w:div w:id="2072531502">
          <w:marLeft w:val="0"/>
          <w:marRight w:val="0"/>
          <w:marTop w:val="0"/>
          <w:marBottom w:val="150"/>
          <w:divBdr>
            <w:top w:val="none" w:sz="0" w:space="0" w:color="auto"/>
            <w:left w:val="none" w:sz="0" w:space="0" w:color="auto"/>
            <w:bottom w:val="none" w:sz="0" w:space="0" w:color="auto"/>
            <w:right w:val="none" w:sz="0" w:space="0" w:color="auto"/>
          </w:divBdr>
        </w:div>
      </w:divsChild>
    </w:div>
    <w:div w:id="1327712795">
      <w:bodyDiv w:val="1"/>
      <w:marLeft w:val="0"/>
      <w:marRight w:val="0"/>
      <w:marTop w:val="0"/>
      <w:marBottom w:val="0"/>
      <w:divBdr>
        <w:top w:val="none" w:sz="0" w:space="0" w:color="auto"/>
        <w:left w:val="none" w:sz="0" w:space="0" w:color="auto"/>
        <w:bottom w:val="none" w:sz="0" w:space="0" w:color="auto"/>
        <w:right w:val="none" w:sz="0" w:space="0" w:color="auto"/>
      </w:divBdr>
    </w:div>
    <w:div w:id="1327780044">
      <w:bodyDiv w:val="1"/>
      <w:marLeft w:val="0"/>
      <w:marRight w:val="0"/>
      <w:marTop w:val="0"/>
      <w:marBottom w:val="0"/>
      <w:divBdr>
        <w:top w:val="none" w:sz="0" w:space="0" w:color="auto"/>
        <w:left w:val="none" w:sz="0" w:space="0" w:color="auto"/>
        <w:bottom w:val="none" w:sz="0" w:space="0" w:color="auto"/>
        <w:right w:val="none" w:sz="0" w:space="0" w:color="auto"/>
      </w:divBdr>
    </w:div>
    <w:div w:id="1327780825">
      <w:bodyDiv w:val="1"/>
      <w:marLeft w:val="0"/>
      <w:marRight w:val="0"/>
      <w:marTop w:val="0"/>
      <w:marBottom w:val="0"/>
      <w:divBdr>
        <w:top w:val="none" w:sz="0" w:space="0" w:color="auto"/>
        <w:left w:val="none" w:sz="0" w:space="0" w:color="auto"/>
        <w:bottom w:val="none" w:sz="0" w:space="0" w:color="auto"/>
        <w:right w:val="none" w:sz="0" w:space="0" w:color="auto"/>
      </w:divBdr>
      <w:divsChild>
        <w:div w:id="683898543">
          <w:marLeft w:val="0"/>
          <w:marRight w:val="0"/>
          <w:marTop w:val="0"/>
          <w:marBottom w:val="150"/>
          <w:divBdr>
            <w:top w:val="none" w:sz="0" w:space="0" w:color="auto"/>
            <w:left w:val="none" w:sz="0" w:space="0" w:color="auto"/>
            <w:bottom w:val="none" w:sz="0" w:space="0" w:color="auto"/>
            <w:right w:val="none" w:sz="0" w:space="0" w:color="auto"/>
          </w:divBdr>
        </w:div>
        <w:div w:id="1270821678">
          <w:marLeft w:val="0"/>
          <w:marRight w:val="0"/>
          <w:marTop w:val="0"/>
          <w:marBottom w:val="150"/>
          <w:divBdr>
            <w:top w:val="none" w:sz="0" w:space="0" w:color="auto"/>
            <w:left w:val="none" w:sz="0" w:space="0" w:color="auto"/>
            <w:bottom w:val="none" w:sz="0" w:space="0" w:color="auto"/>
            <w:right w:val="none" w:sz="0" w:space="0" w:color="auto"/>
          </w:divBdr>
        </w:div>
        <w:div w:id="1309357468">
          <w:marLeft w:val="0"/>
          <w:marRight w:val="0"/>
          <w:marTop w:val="0"/>
          <w:marBottom w:val="150"/>
          <w:divBdr>
            <w:top w:val="none" w:sz="0" w:space="0" w:color="auto"/>
            <w:left w:val="none" w:sz="0" w:space="0" w:color="auto"/>
            <w:bottom w:val="none" w:sz="0" w:space="0" w:color="auto"/>
            <w:right w:val="none" w:sz="0" w:space="0" w:color="auto"/>
          </w:divBdr>
        </w:div>
        <w:div w:id="1712873844">
          <w:marLeft w:val="0"/>
          <w:marRight w:val="0"/>
          <w:marTop w:val="0"/>
          <w:marBottom w:val="150"/>
          <w:divBdr>
            <w:top w:val="none" w:sz="0" w:space="0" w:color="auto"/>
            <w:left w:val="none" w:sz="0" w:space="0" w:color="auto"/>
            <w:bottom w:val="none" w:sz="0" w:space="0" w:color="auto"/>
            <w:right w:val="none" w:sz="0" w:space="0" w:color="auto"/>
          </w:divBdr>
        </w:div>
        <w:div w:id="2051225139">
          <w:marLeft w:val="0"/>
          <w:marRight w:val="0"/>
          <w:marTop w:val="0"/>
          <w:marBottom w:val="150"/>
          <w:divBdr>
            <w:top w:val="none" w:sz="0" w:space="0" w:color="auto"/>
            <w:left w:val="none" w:sz="0" w:space="0" w:color="auto"/>
            <w:bottom w:val="none" w:sz="0" w:space="0" w:color="auto"/>
            <w:right w:val="none" w:sz="0" w:space="0" w:color="auto"/>
          </w:divBdr>
        </w:div>
      </w:divsChild>
    </w:div>
    <w:div w:id="1329753756">
      <w:bodyDiv w:val="1"/>
      <w:marLeft w:val="0"/>
      <w:marRight w:val="0"/>
      <w:marTop w:val="0"/>
      <w:marBottom w:val="0"/>
      <w:divBdr>
        <w:top w:val="none" w:sz="0" w:space="0" w:color="auto"/>
        <w:left w:val="none" w:sz="0" w:space="0" w:color="auto"/>
        <w:bottom w:val="none" w:sz="0" w:space="0" w:color="auto"/>
        <w:right w:val="none" w:sz="0" w:space="0" w:color="auto"/>
      </w:divBdr>
    </w:div>
    <w:div w:id="1330795814">
      <w:bodyDiv w:val="1"/>
      <w:marLeft w:val="0"/>
      <w:marRight w:val="0"/>
      <w:marTop w:val="0"/>
      <w:marBottom w:val="0"/>
      <w:divBdr>
        <w:top w:val="none" w:sz="0" w:space="0" w:color="auto"/>
        <w:left w:val="none" w:sz="0" w:space="0" w:color="auto"/>
        <w:bottom w:val="none" w:sz="0" w:space="0" w:color="auto"/>
        <w:right w:val="none" w:sz="0" w:space="0" w:color="auto"/>
      </w:divBdr>
    </w:div>
    <w:div w:id="1332290490">
      <w:bodyDiv w:val="1"/>
      <w:marLeft w:val="0"/>
      <w:marRight w:val="0"/>
      <w:marTop w:val="0"/>
      <w:marBottom w:val="0"/>
      <w:divBdr>
        <w:top w:val="none" w:sz="0" w:space="0" w:color="auto"/>
        <w:left w:val="none" w:sz="0" w:space="0" w:color="auto"/>
        <w:bottom w:val="none" w:sz="0" w:space="0" w:color="auto"/>
        <w:right w:val="none" w:sz="0" w:space="0" w:color="auto"/>
      </w:divBdr>
      <w:divsChild>
        <w:div w:id="126246209">
          <w:marLeft w:val="0"/>
          <w:marRight w:val="0"/>
          <w:marTop w:val="0"/>
          <w:marBottom w:val="150"/>
          <w:divBdr>
            <w:top w:val="none" w:sz="0" w:space="0" w:color="auto"/>
            <w:left w:val="none" w:sz="0" w:space="0" w:color="auto"/>
            <w:bottom w:val="none" w:sz="0" w:space="0" w:color="auto"/>
            <w:right w:val="none" w:sz="0" w:space="0" w:color="auto"/>
          </w:divBdr>
        </w:div>
        <w:div w:id="144205695">
          <w:marLeft w:val="0"/>
          <w:marRight w:val="0"/>
          <w:marTop w:val="0"/>
          <w:marBottom w:val="150"/>
          <w:divBdr>
            <w:top w:val="none" w:sz="0" w:space="0" w:color="auto"/>
            <w:left w:val="none" w:sz="0" w:space="0" w:color="auto"/>
            <w:bottom w:val="none" w:sz="0" w:space="0" w:color="auto"/>
            <w:right w:val="none" w:sz="0" w:space="0" w:color="auto"/>
          </w:divBdr>
        </w:div>
        <w:div w:id="615645256">
          <w:marLeft w:val="0"/>
          <w:marRight w:val="0"/>
          <w:marTop w:val="0"/>
          <w:marBottom w:val="150"/>
          <w:divBdr>
            <w:top w:val="none" w:sz="0" w:space="0" w:color="auto"/>
            <w:left w:val="none" w:sz="0" w:space="0" w:color="auto"/>
            <w:bottom w:val="none" w:sz="0" w:space="0" w:color="auto"/>
            <w:right w:val="none" w:sz="0" w:space="0" w:color="auto"/>
          </w:divBdr>
        </w:div>
        <w:div w:id="838234582">
          <w:marLeft w:val="0"/>
          <w:marRight w:val="0"/>
          <w:marTop w:val="0"/>
          <w:marBottom w:val="150"/>
          <w:divBdr>
            <w:top w:val="none" w:sz="0" w:space="0" w:color="auto"/>
            <w:left w:val="none" w:sz="0" w:space="0" w:color="auto"/>
            <w:bottom w:val="none" w:sz="0" w:space="0" w:color="auto"/>
            <w:right w:val="none" w:sz="0" w:space="0" w:color="auto"/>
          </w:divBdr>
        </w:div>
        <w:div w:id="1477646466">
          <w:marLeft w:val="0"/>
          <w:marRight w:val="0"/>
          <w:marTop w:val="0"/>
          <w:marBottom w:val="150"/>
          <w:divBdr>
            <w:top w:val="none" w:sz="0" w:space="0" w:color="auto"/>
            <w:left w:val="none" w:sz="0" w:space="0" w:color="auto"/>
            <w:bottom w:val="none" w:sz="0" w:space="0" w:color="auto"/>
            <w:right w:val="none" w:sz="0" w:space="0" w:color="auto"/>
          </w:divBdr>
        </w:div>
        <w:div w:id="1874951223">
          <w:marLeft w:val="0"/>
          <w:marRight w:val="0"/>
          <w:marTop w:val="0"/>
          <w:marBottom w:val="150"/>
          <w:divBdr>
            <w:top w:val="none" w:sz="0" w:space="0" w:color="auto"/>
            <w:left w:val="none" w:sz="0" w:space="0" w:color="auto"/>
            <w:bottom w:val="none" w:sz="0" w:space="0" w:color="auto"/>
            <w:right w:val="none" w:sz="0" w:space="0" w:color="auto"/>
          </w:divBdr>
        </w:div>
      </w:divsChild>
    </w:div>
    <w:div w:id="1336348684">
      <w:bodyDiv w:val="1"/>
      <w:marLeft w:val="0"/>
      <w:marRight w:val="0"/>
      <w:marTop w:val="0"/>
      <w:marBottom w:val="0"/>
      <w:divBdr>
        <w:top w:val="none" w:sz="0" w:space="0" w:color="auto"/>
        <w:left w:val="none" w:sz="0" w:space="0" w:color="auto"/>
        <w:bottom w:val="none" w:sz="0" w:space="0" w:color="auto"/>
        <w:right w:val="none" w:sz="0" w:space="0" w:color="auto"/>
      </w:divBdr>
    </w:div>
    <w:div w:id="1336372987">
      <w:bodyDiv w:val="1"/>
      <w:marLeft w:val="0"/>
      <w:marRight w:val="0"/>
      <w:marTop w:val="0"/>
      <w:marBottom w:val="0"/>
      <w:divBdr>
        <w:top w:val="none" w:sz="0" w:space="0" w:color="auto"/>
        <w:left w:val="none" w:sz="0" w:space="0" w:color="auto"/>
        <w:bottom w:val="none" w:sz="0" w:space="0" w:color="auto"/>
        <w:right w:val="none" w:sz="0" w:space="0" w:color="auto"/>
      </w:divBdr>
    </w:div>
    <w:div w:id="1337224119">
      <w:bodyDiv w:val="1"/>
      <w:marLeft w:val="0"/>
      <w:marRight w:val="0"/>
      <w:marTop w:val="0"/>
      <w:marBottom w:val="0"/>
      <w:divBdr>
        <w:top w:val="none" w:sz="0" w:space="0" w:color="auto"/>
        <w:left w:val="none" w:sz="0" w:space="0" w:color="auto"/>
        <w:bottom w:val="none" w:sz="0" w:space="0" w:color="auto"/>
        <w:right w:val="none" w:sz="0" w:space="0" w:color="auto"/>
      </w:divBdr>
    </w:div>
    <w:div w:id="1337225196">
      <w:bodyDiv w:val="1"/>
      <w:marLeft w:val="0"/>
      <w:marRight w:val="0"/>
      <w:marTop w:val="0"/>
      <w:marBottom w:val="0"/>
      <w:divBdr>
        <w:top w:val="none" w:sz="0" w:space="0" w:color="auto"/>
        <w:left w:val="none" w:sz="0" w:space="0" w:color="auto"/>
        <w:bottom w:val="none" w:sz="0" w:space="0" w:color="auto"/>
        <w:right w:val="none" w:sz="0" w:space="0" w:color="auto"/>
      </w:divBdr>
    </w:div>
    <w:div w:id="1337925466">
      <w:bodyDiv w:val="1"/>
      <w:marLeft w:val="0"/>
      <w:marRight w:val="0"/>
      <w:marTop w:val="0"/>
      <w:marBottom w:val="0"/>
      <w:divBdr>
        <w:top w:val="none" w:sz="0" w:space="0" w:color="auto"/>
        <w:left w:val="none" w:sz="0" w:space="0" w:color="auto"/>
        <w:bottom w:val="none" w:sz="0" w:space="0" w:color="auto"/>
        <w:right w:val="none" w:sz="0" w:space="0" w:color="auto"/>
      </w:divBdr>
    </w:div>
    <w:div w:id="1339625678">
      <w:bodyDiv w:val="1"/>
      <w:marLeft w:val="0"/>
      <w:marRight w:val="0"/>
      <w:marTop w:val="0"/>
      <w:marBottom w:val="0"/>
      <w:divBdr>
        <w:top w:val="none" w:sz="0" w:space="0" w:color="auto"/>
        <w:left w:val="none" w:sz="0" w:space="0" w:color="auto"/>
        <w:bottom w:val="none" w:sz="0" w:space="0" w:color="auto"/>
        <w:right w:val="none" w:sz="0" w:space="0" w:color="auto"/>
      </w:divBdr>
    </w:div>
    <w:div w:id="1340082060">
      <w:bodyDiv w:val="1"/>
      <w:marLeft w:val="0"/>
      <w:marRight w:val="0"/>
      <w:marTop w:val="0"/>
      <w:marBottom w:val="0"/>
      <w:divBdr>
        <w:top w:val="none" w:sz="0" w:space="0" w:color="auto"/>
        <w:left w:val="none" w:sz="0" w:space="0" w:color="auto"/>
        <w:bottom w:val="none" w:sz="0" w:space="0" w:color="auto"/>
        <w:right w:val="none" w:sz="0" w:space="0" w:color="auto"/>
      </w:divBdr>
    </w:div>
    <w:div w:id="1340160559">
      <w:bodyDiv w:val="1"/>
      <w:marLeft w:val="0"/>
      <w:marRight w:val="0"/>
      <w:marTop w:val="0"/>
      <w:marBottom w:val="0"/>
      <w:divBdr>
        <w:top w:val="none" w:sz="0" w:space="0" w:color="auto"/>
        <w:left w:val="none" w:sz="0" w:space="0" w:color="auto"/>
        <w:bottom w:val="none" w:sz="0" w:space="0" w:color="auto"/>
        <w:right w:val="none" w:sz="0" w:space="0" w:color="auto"/>
      </w:divBdr>
    </w:div>
    <w:div w:id="1342128270">
      <w:bodyDiv w:val="1"/>
      <w:marLeft w:val="0"/>
      <w:marRight w:val="0"/>
      <w:marTop w:val="0"/>
      <w:marBottom w:val="0"/>
      <w:divBdr>
        <w:top w:val="none" w:sz="0" w:space="0" w:color="auto"/>
        <w:left w:val="none" w:sz="0" w:space="0" w:color="auto"/>
        <w:bottom w:val="none" w:sz="0" w:space="0" w:color="auto"/>
        <w:right w:val="none" w:sz="0" w:space="0" w:color="auto"/>
      </w:divBdr>
    </w:div>
    <w:div w:id="1342508050">
      <w:bodyDiv w:val="1"/>
      <w:marLeft w:val="0"/>
      <w:marRight w:val="0"/>
      <w:marTop w:val="0"/>
      <w:marBottom w:val="0"/>
      <w:divBdr>
        <w:top w:val="none" w:sz="0" w:space="0" w:color="auto"/>
        <w:left w:val="none" w:sz="0" w:space="0" w:color="auto"/>
        <w:bottom w:val="none" w:sz="0" w:space="0" w:color="auto"/>
        <w:right w:val="none" w:sz="0" w:space="0" w:color="auto"/>
      </w:divBdr>
      <w:divsChild>
        <w:div w:id="245308630">
          <w:marLeft w:val="0"/>
          <w:marRight w:val="0"/>
          <w:marTop w:val="0"/>
          <w:marBottom w:val="0"/>
          <w:divBdr>
            <w:top w:val="none" w:sz="0" w:space="0" w:color="auto"/>
            <w:left w:val="none" w:sz="0" w:space="0" w:color="auto"/>
            <w:bottom w:val="none" w:sz="0" w:space="0" w:color="auto"/>
            <w:right w:val="none" w:sz="0" w:space="0" w:color="auto"/>
          </w:divBdr>
        </w:div>
        <w:div w:id="313994559">
          <w:marLeft w:val="0"/>
          <w:marRight w:val="0"/>
          <w:marTop w:val="0"/>
          <w:marBottom w:val="0"/>
          <w:divBdr>
            <w:top w:val="none" w:sz="0" w:space="0" w:color="auto"/>
            <w:left w:val="none" w:sz="0" w:space="0" w:color="auto"/>
            <w:bottom w:val="none" w:sz="0" w:space="0" w:color="auto"/>
            <w:right w:val="none" w:sz="0" w:space="0" w:color="auto"/>
          </w:divBdr>
        </w:div>
        <w:div w:id="663509954">
          <w:marLeft w:val="0"/>
          <w:marRight w:val="0"/>
          <w:marTop w:val="0"/>
          <w:marBottom w:val="0"/>
          <w:divBdr>
            <w:top w:val="none" w:sz="0" w:space="0" w:color="auto"/>
            <w:left w:val="none" w:sz="0" w:space="0" w:color="auto"/>
            <w:bottom w:val="none" w:sz="0" w:space="0" w:color="auto"/>
            <w:right w:val="none" w:sz="0" w:space="0" w:color="auto"/>
          </w:divBdr>
        </w:div>
        <w:div w:id="1304853566">
          <w:marLeft w:val="0"/>
          <w:marRight w:val="0"/>
          <w:marTop w:val="0"/>
          <w:marBottom w:val="0"/>
          <w:divBdr>
            <w:top w:val="none" w:sz="0" w:space="0" w:color="auto"/>
            <w:left w:val="none" w:sz="0" w:space="0" w:color="auto"/>
            <w:bottom w:val="none" w:sz="0" w:space="0" w:color="auto"/>
            <w:right w:val="none" w:sz="0" w:space="0" w:color="auto"/>
          </w:divBdr>
        </w:div>
        <w:div w:id="1429078899">
          <w:marLeft w:val="0"/>
          <w:marRight w:val="0"/>
          <w:marTop w:val="0"/>
          <w:marBottom w:val="0"/>
          <w:divBdr>
            <w:top w:val="none" w:sz="0" w:space="0" w:color="auto"/>
            <w:left w:val="none" w:sz="0" w:space="0" w:color="auto"/>
            <w:bottom w:val="none" w:sz="0" w:space="0" w:color="auto"/>
            <w:right w:val="none" w:sz="0" w:space="0" w:color="auto"/>
          </w:divBdr>
        </w:div>
        <w:div w:id="1640525846">
          <w:marLeft w:val="0"/>
          <w:marRight w:val="0"/>
          <w:marTop w:val="0"/>
          <w:marBottom w:val="0"/>
          <w:divBdr>
            <w:top w:val="none" w:sz="0" w:space="0" w:color="auto"/>
            <w:left w:val="none" w:sz="0" w:space="0" w:color="auto"/>
            <w:bottom w:val="none" w:sz="0" w:space="0" w:color="auto"/>
            <w:right w:val="none" w:sz="0" w:space="0" w:color="auto"/>
          </w:divBdr>
        </w:div>
      </w:divsChild>
    </w:div>
    <w:div w:id="1343050027">
      <w:bodyDiv w:val="1"/>
      <w:marLeft w:val="0"/>
      <w:marRight w:val="0"/>
      <w:marTop w:val="0"/>
      <w:marBottom w:val="0"/>
      <w:divBdr>
        <w:top w:val="none" w:sz="0" w:space="0" w:color="auto"/>
        <w:left w:val="none" w:sz="0" w:space="0" w:color="auto"/>
        <w:bottom w:val="none" w:sz="0" w:space="0" w:color="auto"/>
        <w:right w:val="none" w:sz="0" w:space="0" w:color="auto"/>
      </w:divBdr>
      <w:divsChild>
        <w:div w:id="409086103">
          <w:marLeft w:val="0"/>
          <w:marRight w:val="0"/>
          <w:marTop w:val="0"/>
          <w:marBottom w:val="150"/>
          <w:divBdr>
            <w:top w:val="none" w:sz="0" w:space="0" w:color="auto"/>
            <w:left w:val="none" w:sz="0" w:space="0" w:color="auto"/>
            <w:bottom w:val="none" w:sz="0" w:space="0" w:color="auto"/>
            <w:right w:val="none" w:sz="0" w:space="0" w:color="auto"/>
          </w:divBdr>
        </w:div>
        <w:div w:id="858932865">
          <w:marLeft w:val="0"/>
          <w:marRight w:val="0"/>
          <w:marTop w:val="0"/>
          <w:marBottom w:val="150"/>
          <w:divBdr>
            <w:top w:val="none" w:sz="0" w:space="0" w:color="auto"/>
            <w:left w:val="none" w:sz="0" w:space="0" w:color="auto"/>
            <w:bottom w:val="none" w:sz="0" w:space="0" w:color="auto"/>
            <w:right w:val="none" w:sz="0" w:space="0" w:color="auto"/>
          </w:divBdr>
        </w:div>
        <w:div w:id="1256130344">
          <w:marLeft w:val="0"/>
          <w:marRight w:val="0"/>
          <w:marTop w:val="0"/>
          <w:marBottom w:val="150"/>
          <w:divBdr>
            <w:top w:val="none" w:sz="0" w:space="0" w:color="auto"/>
            <w:left w:val="none" w:sz="0" w:space="0" w:color="auto"/>
            <w:bottom w:val="none" w:sz="0" w:space="0" w:color="auto"/>
            <w:right w:val="none" w:sz="0" w:space="0" w:color="auto"/>
          </w:divBdr>
        </w:div>
        <w:div w:id="1461800177">
          <w:marLeft w:val="0"/>
          <w:marRight w:val="0"/>
          <w:marTop w:val="0"/>
          <w:marBottom w:val="150"/>
          <w:divBdr>
            <w:top w:val="none" w:sz="0" w:space="0" w:color="auto"/>
            <w:left w:val="none" w:sz="0" w:space="0" w:color="auto"/>
            <w:bottom w:val="none" w:sz="0" w:space="0" w:color="auto"/>
            <w:right w:val="none" w:sz="0" w:space="0" w:color="auto"/>
          </w:divBdr>
        </w:div>
      </w:divsChild>
    </w:div>
    <w:div w:id="1344745258">
      <w:bodyDiv w:val="1"/>
      <w:marLeft w:val="0"/>
      <w:marRight w:val="0"/>
      <w:marTop w:val="0"/>
      <w:marBottom w:val="0"/>
      <w:divBdr>
        <w:top w:val="none" w:sz="0" w:space="0" w:color="auto"/>
        <w:left w:val="none" w:sz="0" w:space="0" w:color="auto"/>
        <w:bottom w:val="none" w:sz="0" w:space="0" w:color="auto"/>
        <w:right w:val="none" w:sz="0" w:space="0" w:color="auto"/>
      </w:divBdr>
    </w:div>
    <w:div w:id="1345324308">
      <w:bodyDiv w:val="1"/>
      <w:marLeft w:val="0"/>
      <w:marRight w:val="0"/>
      <w:marTop w:val="0"/>
      <w:marBottom w:val="0"/>
      <w:divBdr>
        <w:top w:val="none" w:sz="0" w:space="0" w:color="auto"/>
        <w:left w:val="none" w:sz="0" w:space="0" w:color="auto"/>
        <w:bottom w:val="none" w:sz="0" w:space="0" w:color="auto"/>
        <w:right w:val="none" w:sz="0" w:space="0" w:color="auto"/>
      </w:divBdr>
      <w:divsChild>
        <w:div w:id="412705818">
          <w:marLeft w:val="0"/>
          <w:marRight w:val="0"/>
          <w:marTop w:val="0"/>
          <w:marBottom w:val="0"/>
          <w:divBdr>
            <w:top w:val="none" w:sz="0" w:space="0" w:color="auto"/>
            <w:left w:val="none" w:sz="0" w:space="0" w:color="auto"/>
            <w:bottom w:val="none" w:sz="0" w:space="0" w:color="auto"/>
            <w:right w:val="none" w:sz="0" w:space="0" w:color="auto"/>
          </w:divBdr>
        </w:div>
        <w:div w:id="559484069">
          <w:marLeft w:val="0"/>
          <w:marRight w:val="0"/>
          <w:marTop w:val="0"/>
          <w:marBottom w:val="0"/>
          <w:divBdr>
            <w:top w:val="none" w:sz="0" w:space="0" w:color="auto"/>
            <w:left w:val="none" w:sz="0" w:space="0" w:color="auto"/>
            <w:bottom w:val="none" w:sz="0" w:space="0" w:color="auto"/>
            <w:right w:val="none" w:sz="0" w:space="0" w:color="auto"/>
          </w:divBdr>
        </w:div>
        <w:div w:id="688869833">
          <w:marLeft w:val="0"/>
          <w:marRight w:val="0"/>
          <w:marTop w:val="0"/>
          <w:marBottom w:val="0"/>
          <w:divBdr>
            <w:top w:val="none" w:sz="0" w:space="0" w:color="auto"/>
            <w:left w:val="none" w:sz="0" w:space="0" w:color="auto"/>
            <w:bottom w:val="none" w:sz="0" w:space="0" w:color="auto"/>
            <w:right w:val="none" w:sz="0" w:space="0" w:color="auto"/>
          </w:divBdr>
        </w:div>
        <w:div w:id="820735730">
          <w:marLeft w:val="0"/>
          <w:marRight w:val="0"/>
          <w:marTop w:val="0"/>
          <w:marBottom w:val="0"/>
          <w:divBdr>
            <w:top w:val="none" w:sz="0" w:space="0" w:color="auto"/>
            <w:left w:val="none" w:sz="0" w:space="0" w:color="auto"/>
            <w:bottom w:val="none" w:sz="0" w:space="0" w:color="auto"/>
            <w:right w:val="none" w:sz="0" w:space="0" w:color="auto"/>
          </w:divBdr>
        </w:div>
        <w:div w:id="1028795219">
          <w:marLeft w:val="0"/>
          <w:marRight w:val="0"/>
          <w:marTop w:val="0"/>
          <w:marBottom w:val="0"/>
          <w:divBdr>
            <w:top w:val="none" w:sz="0" w:space="0" w:color="auto"/>
            <w:left w:val="none" w:sz="0" w:space="0" w:color="auto"/>
            <w:bottom w:val="none" w:sz="0" w:space="0" w:color="auto"/>
            <w:right w:val="none" w:sz="0" w:space="0" w:color="auto"/>
          </w:divBdr>
        </w:div>
        <w:div w:id="1122532728">
          <w:marLeft w:val="0"/>
          <w:marRight w:val="0"/>
          <w:marTop w:val="0"/>
          <w:marBottom w:val="0"/>
          <w:divBdr>
            <w:top w:val="none" w:sz="0" w:space="0" w:color="auto"/>
            <w:left w:val="none" w:sz="0" w:space="0" w:color="auto"/>
            <w:bottom w:val="none" w:sz="0" w:space="0" w:color="auto"/>
            <w:right w:val="none" w:sz="0" w:space="0" w:color="auto"/>
          </w:divBdr>
        </w:div>
        <w:div w:id="1406563479">
          <w:marLeft w:val="0"/>
          <w:marRight w:val="0"/>
          <w:marTop w:val="0"/>
          <w:marBottom w:val="0"/>
          <w:divBdr>
            <w:top w:val="none" w:sz="0" w:space="0" w:color="auto"/>
            <w:left w:val="none" w:sz="0" w:space="0" w:color="auto"/>
            <w:bottom w:val="none" w:sz="0" w:space="0" w:color="auto"/>
            <w:right w:val="none" w:sz="0" w:space="0" w:color="auto"/>
          </w:divBdr>
        </w:div>
        <w:div w:id="1609392377">
          <w:marLeft w:val="0"/>
          <w:marRight w:val="0"/>
          <w:marTop w:val="0"/>
          <w:marBottom w:val="0"/>
          <w:divBdr>
            <w:top w:val="none" w:sz="0" w:space="0" w:color="auto"/>
            <w:left w:val="none" w:sz="0" w:space="0" w:color="auto"/>
            <w:bottom w:val="none" w:sz="0" w:space="0" w:color="auto"/>
            <w:right w:val="none" w:sz="0" w:space="0" w:color="auto"/>
          </w:divBdr>
        </w:div>
        <w:div w:id="2062947531">
          <w:marLeft w:val="0"/>
          <w:marRight w:val="0"/>
          <w:marTop w:val="0"/>
          <w:marBottom w:val="0"/>
          <w:divBdr>
            <w:top w:val="none" w:sz="0" w:space="0" w:color="auto"/>
            <w:left w:val="none" w:sz="0" w:space="0" w:color="auto"/>
            <w:bottom w:val="none" w:sz="0" w:space="0" w:color="auto"/>
            <w:right w:val="none" w:sz="0" w:space="0" w:color="auto"/>
          </w:divBdr>
        </w:div>
      </w:divsChild>
    </w:div>
    <w:div w:id="1345785536">
      <w:bodyDiv w:val="1"/>
      <w:marLeft w:val="0"/>
      <w:marRight w:val="0"/>
      <w:marTop w:val="0"/>
      <w:marBottom w:val="0"/>
      <w:divBdr>
        <w:top w:val="none" w:sz="0" w:space="0" w:color="auto"/>
        <w:left w:val="none" w:sz="0" w:space="0" w:color="auto"/>
        <w:bottom w:val="none" w:sz="0" w:space="0" w:color="auto"/>
        <w:right w:val="none" w:sz="0" w:space="0" w:color="auto"/>
      </w:divBdr>
    </w:div>
    <w:div w:id="1348143207">
      <w:bodyDiv w:val="1"/>
      <w:marLeft w:val="0"/>
      <w:marRight w:val="0"/>
      <w:marTop w:val="0"/>
      <w:marBottom w:val="0"/>
      <w:divBdr>
        <w:top w:val="none" w:sz="0" w:space="0" w:color="auto"/>
        <w:left w:val="none" w:sz="0" w:space="0" w:color="auto"/>
        <w:bottom w:val="none" w:sz="0" w:space="0" w:color="auto"/>
        <w:right w:val="none" w:sz="0" w:space="0" w:color="auto"/>
      </w:divBdr>
      <w:divsChild>
        <w:div w:id="17244456">
          <w:marLeft w:val="0"/>
          <w:marRight w:val="0"/>
          <w:marTop w:val="0"/>
          <w:marBottom w:val="150"/>
          <w:divBdr>
            <w:top w:val="none" w:sz="0" w:space="0" w:color="auto"/>
            <w:left w:val="none" w:sz="0" w:space="0" w:color="auto"/>
            <w:bottom w:val="none" w:sz="0" w:space="0" w:color="auto"/>
            <w:right w:val="none" w:sz="0" w:space="0" w:color="auto"/>
          </w:divBdr>
        </w:div>
        <w:div w:id="49352763">
          <w:marLeft w:val="0"/>
          <w:marRight w:val="0"/>
          <w:marTop w:val="0"/>
          <w:marBottom w:val="150"/>
          <w:divBdr>
            <w:top w:val="none" w:sz="0" w:space="0" w:color="auto"/>
            <w:left w:val="none" w:sz="0" w:space="0" w:color="auto"/>
            <w:bottom w:val="none" w:sz="0" w:space="0" w:color="auto"/>
            <w:right w:val="none" w:sz="0" w:space="0" w:color="auto"/>
          </w:divBdr>
        </w:div>
        <w:div w:id="106388798">
          <w:marLeft w:val="0"/>
          <w:marRight w:val="0"/>
          <w:marTop w:val="0"/>
          <w:marBottom w:val="150"/>
          <w:divBdr>
            <w:top w:val="none" w:sz="0" w:space="0" w:color="auto"/>
            <w:left w:val="none" w:sz="0" w:space="0" w:color="auto"/>
            <w:bottom w:val="none" w:sz="0" w:space="0" w:color="auto"/>
            <w:right w:val="none" w:sz="0" w:space="0" w:color="auto"/>
          </w:divBdr>
        </w:div>
        <w:div w:id="261691007">
          <w:marLeft w:val="0"/>
          <w:marRight w:val="0"/>
          <w:marTop w:val="0"/>
          <w:marBottom w:val="150"/>
          <w:divBdr>
            <w:top w:val="none" w:sz="0" w:space="0" w:color="auto"/>
            <w:left w:val="none" w:sz="0" w:space="0" w:color="auto"/>
            <w:bottom w:val="none" w:sz="0" w:space="0" w:color="auto"/>
            <w:right w:val="none" w:sz="0" w:space="0" w:color="auto"/>
          </w:divBdr>
        </w:div>
        <w:div w:id="318924931">
          <w:marLeft w:val="0"/>
          <w:marRight w:val="0"/>
          <w:marTop w:val="0"/>
          <w:marBottom w:val="150"/>
          <w:divBdr>
            <w:top w:val="none" w:sz="0" w:space="0" w:color="auto"/>
            <w:left w:val="none" w:sz="0" w:space="0" w:color="auto"/>
            <w:bottom w:val="none" w:sz="0" w:space="0" w:color="auto"/>
            <w:right w:val="none" w:sz="0" w:space="0" w:color="auto"/>
          </w:divBdr>
        </w:div>
        <w:div w:id="365257290">
          <w:marLeft w:val="0"/>
          <w:marRight w:val="0"/>
          <w:marTop w:val="0"/>
          <w:marBottom w:val="150"/>
          <w:divBdr>
            <w:top w:val="none" w:sz="0" w:space="0" w:color="auto"/>
            <w:left w:val="none" w:sz="0" w:space="0" w:color="auto"/>
            <w:bottom w:val="none" w:sz="0" w:space="0" w:color="auto"/>
            <w:right w:val="none" w:sz="0" w:space="0" w:color="auto"/>
          </w:divBdr>
        </w:div>
        <w:div w:id="420486868">
          <w:marLeft w:val="0"/>
          <w:marRight w:val="0"/>
          <w:marTop w:val="0"/>
          <w:marBottom w:val="150"/>
          <w:divBdr>
            <w:top w:val="none" w:sz="0" w:space="0" w:color="auto"/>
            <w:left w:val="none" w:sz="0" w:space="0" w:color="auto"/>
            <w:bottom w:val="none" w:sz="0" w:space="0" w:color="auto"/>
            <w:right w:val="none" w:sz="0" w:space="0" w:color="auto"/>
          </w:divBdr>
        </w:div>
        <w:div w:id="441531521">
          <w:marLeft w:val="0"/>
          <w:marRight w:val="0"/>
          <w:marTop w:val="0"/>
          <w:marBottom w:val="150"/>
          <w:divBdr>
            <w:top w:val="none" w:sz="0" w:space="0" w:color="auto"/>
            <w:left w:val="none" w:sz="0" w:space="0" w:color="auto"/>
            <w:bottom w:val="none" w:sz="0" w:space="0" w:color="auto"/>
            <w:right w:val="none" w:sz="0" w:space="0" w:color="auto"/>
          </w:divBdr>
        </w:div>
        <w:div w:id="456408398">
          <w:marLeft w:val="0"/>
          <w:marRight w:val="0"/>
          <w:marTop w:val="0"/>
          <w:marBottom w:val="150"/>
          <w:divBdr>
            <w:top w:val="none" w:sz="0" w:space="0" w:color="auto"/>
            <w:left w:val="none" w:sz="0" w:space="0" w:color="auto"/>
            <w:bottom w:val="none" w:sz="0" w:space="0" w:color="auto"/>
            <w:right w:val="none" w:sz="0" w:space="0" w:color="auto"/>
          </w:divBdr>
        </w:div>
        <w:div w:id="483741060">
          <w:marLeft w:val="0"/>
          <w:marRight w:val="0"/>
          <w:marTop w:val="0"/>
          <w:marBottom w:val="150"/>
          <w:divBdr>
            <w:top w:val="none" w:sz="0" w:space="0" w:color="auto"/>
            <w:left w:val="none" w:sz="0" w:space="0" w:color="auto"/>
            <w:bottom w:val="none" w:sz="0" w:space="0" w:color="auto"/>
            <w:right w:val="none" w:sz="0" w:space="0" w:color="auto"/>
          </w:divBdr>
        </w:div>
        <w:div w:id="513306827">
          <w:marLeft w:val="0"/>
          <w:marRight w:val="0"/>
          <w:marTop w:val="0"/>
          <w:marBottom w:val="150"/>
          <w:divBdr>
            <w:top w:val="none" w:sz="0" w:space="0" w:color="auto"/>
            <w:left w:val="none" w:sz="0" w:space="0" w:color="auto"/>
            <w:bottom w:val="none" w:sz="0" w:space="0" w:color="auto"/>
            <w:right w:val="none" w:sz="0" w:space="0" w:color="auto"/>
          </w:divBdr>
        </w:div>
        <w:div w:id="526990141">
          <w:marLeft w:val="0"/>
          <w:marRight w:val="0"/>
          <w:marTop w:val="0"/>
          <w:marBottom w:val="150"/>
          <w:divBdr>
            <w:top w:val="none" w:sz="0" w:space="0" w:color="auto"/>
            <w:left w:val="none" w:sz="0" w:space="0" w:color="auto"/>
            <w:bottom w:val="none" w:sz="0" w:space="0" w:color="auto"/>
            <w:right w:val="none" w:sz="0" w:space="0" w:color="auto"/>
          </w:divBdr>
        </w:div>
        <w:div w:id="638193106">
          <w:marLeft w:val="0"/>
          <w:marRight w:val="0"/>
          <w:marTop w:val="0"/>
          <w:marBottom w:val="150"/>
          <w:divBdr>
            <w:top w:val="none" w:sz="0" w:space="0" w:color="auto"/>
            <w:left w:val="none" w:sz="0" w:space="0" w:color="auto"/>
            <w:bottom w:val="none" w:sz="0" w:space="0" w:color="auto"/>
            <w:right w:val="none" w:sz="0" w:space="0" w:color="auto"/>
          </w:divBdr>
        </w:div>
        <w:div w:id="839151548">
          <w:marLeft w:val="0"/>
          <w:marRight w:val="0"/>
          <w:marTop w:val="0"/>
          <w:marBottom w:val="150"/>
          <w:divBdr>
            <w:top w:val="none" w:sz="0" w:space="0" w:color="auto"/>
            <w:left w:val="none" w:sz="0" w:space="0" w:color="auto"/>
            <w:bottom w:val="none" w:sz="0" w:space="0" w:color="auto"/>
            <w:right w:val="none" w:sz="0" w:space="0" w:color="auto"/>
          </w:divBdr>
        </w:div>
        <w:div w:id="856889843">
          <w:marLeft w:val="0"/>
          <w:marRight w:val="0"/>
          <w:marTop w:val="0"/>
          <w:marBottom w:val="150"/>
          <w:divBdr>
            <w:top w:val="none" w:sz="0" w:space="0" w:color="auto"/>
            <w:left w:val="none" w:sz="0" w:space="0" w:color="auto"/>
            <w:bottom w:val="none" w:sz="0" w:space="0" w:color="auto"/>
            <w:right w:val="none" w:sz="0" w:space="0" w:color="auto"/>
          </w:divBdr>
        </w:div>
        <w:div w:id="879437248">
          <w:marLeft w:val="0"/>
          <w:marRight w:val="0"/>
          <w:marTop w:val="0"/>
          <w:marBottom w:val="150"/>
          <w:divBdr>
            <w:top w:val="none" w:sz="0" w:space="0" w:color="auto"/>
            <w:left w:val="none" w:sz="0" w:space="0" w:color="auto"/>
            <w:bottom w:val="none" w:sz="0" w:space="0" w:color="auto"/>
            <w:right w:val="none" w:sz="0" w:space="0" w:color="auto"/>
          </w:divBdr>
        </w:div>
        <w:div w:id="1072506739">
          <w:marLeft w:val="0"/>
          <w:marRight w:val="0"/>
          <w:marTop w:val="0"/>
          <w:marBottom w:val="150"/>
          <w:divBdr>
            <w:top w:val="none" w:sz="0" w:space="0" w:color="auto"/>
            <w:left w:val="none" w:sz="0" w:space="0" w:color="auto"/>
            <w:bottom w:val="none" w:sz="0" w:space="0" w:color="auto"/>
            <w:right w:val="none" w:sz="0" w:space="0" w:color="auto"/>
          </w:divBdr>
        </w:div>
        <w:div w:id="1081412257">
          <w:marLeft w:val="0"/>
          <w:marRight w:val="0"/>
          <w:marTop w:val="0"/>
          <w:marBottom w:val="150"/>
          <w:divBdr>
            <w:top w:val="none" w:sz="0" w:space="0" w:color="auto"/>
            <w:left w:val="none" w:sz="0" w:space="0" w:color="auto"/>
            <w:bottom w:val="none" w:sz="0" w:space="0" w:color="auto"/>
            <w:right w:val="none" w:sz="0" w:space="0" w:color="auto"/>
          </w:divBdr>
        </w:div>
        <w:div w:id="1085538856">
          <w:marLeft w:val="0"/>
          <w:marRight w:val="0"/>
          <w:marTop w:val="0"/>
          <w:marBottom w:val="150"/>
          <w:divBdr>
            <w:top w:val="none" w:sz="0" w:space="0" w:color="auto"/>
            <w:left w:val="none" w:sz="0" w:space="0" w:color="auto"/>
            <w:bottom w:val="none" w:sz="0" w:space="0" w:color="auto"/>
            <w:right w:val="none" w:sz="0" w:space="0" w:color="auto"/>
          </w:divBdr>
        </w:div>
        <w:div w:id="1117527584">
          <w:marLeft w:val="0"/>
          <w:marRight w:val="0"/>
          <w:marTop w:val="0"/>
          <w:marBottom w:val="150"/>
          <w:divBdr>
            <w:top w:val="none" w:sz="0" w:space="0" w:color="auto"/>
            <w:left w:val="none" w:sz="0" w:space="0" w:color="auto"/>
            <w:bottom w:val="none" w:sz="0" w:space="0" w:color="auto"/>
            <w:right w:val="none" w:sz="0" w:space="0" w:color="auto"/>
          </w:divBdr>
        </w:div>
        <w:div w:id="1128008312">
          <w:marLeft w:val="0"/>
          <w:marRight w:val="0"/>
          <w:marTop w:val="0"/>
          <w:marBottom w:val="150"/>
          <w:divBdr>
            <w:top w:val="none" w:sz="0" w:space="0" w:color="auto"/>
            <w:left w:val="none" w:sz="0" w:space="0" w:color="auto"/>
            <w:bottom w:val="none" w:sz="0" w:space="0" w:color="auto"/>
            <w:right w:val="none" w:sz="0" w:space="0" w:color="auto"/>
          </w:divBdr>
        </w:div>
        <w:div w:id="1166633092">
          <w:marLeft w:val="0"/>
          <w:marRight w:val="0"/>
          <w:marTop w:val="0"/>
          <w:marBottom w:val="150"/>
          <w:divBdr>
            <w:top w:val="none" w:sz="0" w:space="0" w:color="auto"/>
            <w:left w:val="none" w:sz="0" w:space="0" w:color="auto"/>
            <w:bottom w:val="none" w:sz="0" w:space="0" w:color="auto"/>
            <w:right w:val="none" w:sz="0" w:space="0" w:color="auto"/>
          </w:divBdr>
        </w:div>
        <w:div w:id="1202590827">
          <w:marLeft w:val="0"/>
          <w:marRight w:val="0"/>
          <w:marTop w:val="0"/>
          <w:marBottom w:val="150"/>
          <w:divBdr>
            <w:top w:val="none" w:sz="0" w:space="0" w:color="auto"/>
            <w:left w:val="none" w:sz="0" w:space="0" w:color="auto"/>
            <w:bottom w:val="none" w:sz="0" w:space="0" w:color="auto"/>
            <w:right w:val="none" w:sz="0" w:space="0" w:color="auto"/>
          </w:divBdr>
        </w:div>
        <w:div w:id="1208251571">
          <w:marLeft w:val="0"/>
          <w:marRight w:val="0"/>
          <w:marTop w:val="0"/>
          <w:marBottom w:val="150"/>
          <w:divBdr>
            <w:top w:val="none" w:sz="0" w:space="0" w:color="auto"/>
            <w:left w:val="none" w:sz="0" w:space="0" w:color="auto"/>
            <w:bottom w:val="none" w:sz="0" w:space="0" w:color="auto"/>
            <w:right w:val="none" w:sz="0" w:space="0" w:color="auto"/>
          </w:divBdr>
        </w:div>
        <w:div w:id="1484004971">
          <w:marLeft w:val="0"/>
          <w:marRight w:val="0"/>
          <w:marTop w:val="0"/>
          <w:marBottom w:val="150"/>
          <w:divBdr>
            <w:top w:val="none" w:sz="0" w:space="0" w:color="auto"/>
            <w:left w:val="none" w:sz="0" w:space="0" w:color="auto"/>
            <w:bottom w:val="none" w:sz="0" w:space="0" w:color="auto"/>
            <w:right w:val="none" w:sz="0" w:space="0" w:color="auto"/>
          </w:divBdr>
        </w:div>
        <w:div w:id="1489399277">
          <w:marLeft w:val="0"/>
          <w:marRight w:val="0"/>
          <w:marTop w:val="0"/>
          <w:marBottom w:val="150"/>
          <w:divBdr>
            <w:top w:val="none" w:sz="0" w:space="0" w:color="auto"/>
            <w:left w:val="none" w:sz="0" w:space="0" w:color="auto"/>
            <w:bottom w:val="none" w:sz="0" w:space="0" w:color="auto"/>
            <w:right w:val="none" w:sz="0" w:space="0" w:color="auto"/>
          </w:divBdr>
        </w:div>
        <w:div w:id="1520393903">
          <w:marLeft w:val="0"/>
          <w:marRight w:val="0"/>
          <w:marTop w:val="0"/>
          <w:marBottom w:val="150"/>
          <w:divBdr>
            <w:top w:val="none" w:sz="0" w:space="0" w:color="auto"/>
            <w:left w:val="none" w:sz="0" w:space="0" w:color="auto"/>
            <w:bottom w:val="none" w:sz="0" w:space="0" w:color="auto"/>
            <w:right w:val="none" w:sz="0" w:space="0" w:color="auto"/>
          </w:divBdr>
        </w:div>
        <w:div w:id="1571964028">
          <w:marLeft w:val="0"/>
          <w:marRight w:val="0"/>
          <w:marTop w:val="0"/>
          <w:marBottom w:val="150"/>
          <w:divBdr>
            <w:top w:val="none" w:sz="0" w:space="0" w:color="auto"/>
            <w:left w:val="none" w:sz="0" w:space="0" w:color="auto"/>
            <w:bottom w:val="none" w:sz="0" w:space="0" w:color="auto"/>
            <w:right w:val="none" w:sz="0" w:space="0" w:color="auto"/>
          </w:divBdr>
        </w:div>
        <w:div w:id="1704283934">
          <w:marLeft w:val="0"/>
          <w:marRight w:val="0"/>
          <w:marTop w:val="0"/>
          <w:marBottom w:val="150"/>
          <w:divBdr>
            <w:top w:val="none" w:sz="0" w:space="0" w:color="auto"/>
            <w:left w:val="none" w:sz="0" w:space="0" w:color="auto"/>
            <w:bottom w:val="none" w:sz="0" w:space="0" w:color="auto"/>
            <w:right w:val="none" w:sz="0" w:space="0" w:color="auto"/>
          </w:divBdr>
        </w:div>
        <w:div w:id="1785953685">
          <w:marLeft w:val="0"/>
          <w:marRight w:val="0"/>
          <w:marTop w:val="0"/>
          <w:marBottom w:val="150"/>
          <w:divBdr>
            <w:top w:val="none" w:sz="0" w:space="0" w:color="auto"/>
            <w:left w:val="none" w:sz="0" w:space="0" w:color="auto"/>
            <w:bottom w:val="none" w:sz="0" w:space="0" w:color="auto"/>
            <w:right w:val="none" w:sz="0" w:space="0" w:color="auto"/>
          </w:divBdr>
        </w:div>
        <w:div w:id="1836260840">
          <w:marLeft w:val="0"/>
          <w:marRight w:val="0"/>
          <w:marTop w:val="0"/>
          <w:marBottom w:val="150"/>
          <w:divBdr>
            <w:top w:val="none" w:sz="0" w:space="0" w:color="auto"/>
            <w:left w:val="none" w:sz="0" w:space="0" w:color="auto"/>
            <w:bottom w:val="none" w:sz="0" w:space="0" w:color="auto"/>
            <w:right w:val="none" w:sz="0" w:space="0" w:color="auto"/>
          </w:divBdr>
        </w:div>
        <w:div w:id="1882135545">
          <w:marLeft w:val="0"/>
          <w:marRight w:val="0"/>
          <w:marTop w:val="0"/>
          <w:marBottom w:val="150"/>
          <w:divBdr>
            <w:top w:val="none" w:sz="0" w:space="0" w:color="auto"/>
            <w:left w:val="none" w:sz="0" w:space="0" w:color="auto"/>
            <w:bottom w:val="none" w:sz="0" w:space="0" w:color="auto"/>
            <w:right w:val="none" w:sz="0" w:space="0" w:color="auto"/>
          </w:divBdr>
        </w:div>
      </w:divsChild>
    </w:div>
    <w:div w:id="1349062272">
      <w:bodyDiv w:val="1"/>
      <w:marLeft w:val="0"/>
      <w:marRight w:val="0"/>
      <w:marTop w:val="0"/>
      <w:marBottom w:val="0"/>
      <w:divBdr>
        <w:top w:val="none" w:sz="0" w:space="0" w:color="auto"/>
        <w:left w:val="none" w:sz="0" w:space="0" w:color="auto"/>
        <w:bottom w:val="none" w:sz="0" w:space="0" w:color="auto"/>
        <w:right w:val="none" w:sz="0" w:space="0" w:color="auto"/>
      </w:divBdr>
      <w:divsChild>
        <w:div w:id="218633319">
          <w:marLeft w:val="0"/>
          <w:marRight w:val="0"/>
          <w:marTop w:val="0"/>
          <w:marBottom w:val="150"/>
          <w:divBdr>
            <w:top w:val="none" w:sz="0" w:space="0" w:color="auto"/>
            <w:left w:val="none" w:sz="0" w:space="0" w:color="auto"/>
            <w:bottom w:val="none" w:sz="0" w:space="0" w:color="auto"/>
            <w:right w:val="none" w:sz="0" w:space="0" w:color="auto"/>
          </w:divBdr>
        </w:div>
        <w:div w:id="228658767">
          <w:marLeft w:val="0"/>
          <w:marRight w:val="0"/>
          <w:marTop w:val="0"/>
          <w:marBottom w:val="150"/>
          <w:divBdr>
            <w:top w:val="none" w:sz="0" w:space="0" w:color="auto"/>
            <w:left w:val="none" w:sz="0" w:space="0" w:color="auto"/>
            <w:bottom w:val="none" w:sz="0" w:space="0" w:color="auto"/>
            <w:right w:val="none" w:sz="0" w:space="0" w:color="auto"/>
          </w:divBdr>
        </w:div>
        <w:div w:id="473304112">
          <w:marLeft w:val="0"/>
          <w:marRight w:val="0"/>
          <w:marTop w:val="0"/>
          <w:marBottom w:val="150"/>
          <w:divBdr>
            <w:top w:val="none" w:sz="0" w:space="0" w:color="auto"/>
            <w:left w:val="none" w:sz="0" w:space="0" w:color="auto"/>
            <w:bottom w:val="none" w:sz="0" w:space="0" w:color="auto"/>
            <w:right w:val="none" w:sz="0" w:space="0" w:color="auto"/>
          </w:divBdr>
        </w:div>
        <w:div w:id="688416102">
          <w:marLeft w:val="0"/>
          <w:marRight w:val="0"/>
          <w:marTop w:val="0"/>
          <w:marBottom w:val="150"/>
          <w:divBdr>
            <w:top w:val="none" w:sz="0" w:space="0" w:color="auto"/>
            <w:left w:val="none" w:sz="0" w:space="0" w:color="auto"/>
            <w:bottom w:val="none" w:sz="0" w:space="0" w:color="auto"/>
            <w:right w:val="none" w:sz="0" w:space="0" w:color="auto"/>
          </w:divBdr>
        </w:div>
        <w:div w:id="801773027">
          <w:marLeft w:val="0"/>
          <w:marRight w:val="0"/>
          <w:marTop w:val="0"/>
          <w:marBottom w:val="150"/>
          <w:divBdr>
            <w:top w:val="none" w:sz="0" w:space="0" w:color="auto"/>
            <w:left w:val="none" w:sz="0" w:space="0" w:color="auto"/>
            <w:bottom w:val="none" w:sz="0" w:space="0" w:color="auto"/>
            <w:right w:val="none" w:sz="0" w:space="0" w:color="auto"/>
          </w:divBdr>
        </w:div>
        <w:div w:id="915361431">
          <w:marLeft w:val="0"/>
          <w:marRight w:val="0"/>
          <w:marTop w:val="0"/>
          <w:marBottom w:val="150"/>
          <w:divBdr>
            <w:top w:val="none" w:sz="0" w:space="0" w:color="auto"/>
            <w:left w:val="none" w:sz="0" w:space="0" w:color="auto"/>
            <w:bottom w:val="none" w:sz="0" w:space="0" w:color="auto"/>
            <w:right w:val="none" w:sz="0" w:space="0" w:color="auto"/>
          </w:divBdr>
        </w:div>
        <w:div w:id="1265459320">
          <w:marLeft w:val="0"/>
          <w:marRight w:val="0"/>
          <w:marTop w:val="0"/>
          <w:marBottom w:val="150"/>
          <w:divBdr>
            <w:top w:val="none" w:sz="0" w:space="0" w:color="auto"/>
            <w:left w:val="none" w:sz="0" w:space="0" w:color="auto"/>
            <w:bottom w:val="none" w:sz="0" w:space="0" w:color="auto"/>
            <w:right w:val="none" w:sz="0" w:space="0" w:color="auto"/>
          </w:divBdr>
        </w:div>
        <w:div w:id="1287007964">
          <w:marLeft w:val="0"/>
          <w:marRight w:val="0"/>
          <w:marTop w:val="0"/>
          <w:marBottom w:val="150"/>
          <w:divBdr>
            <w:top w:val="none" w:sz="0" w:space="0" w:color="auto"/>
            <w:left w:val="none" w:sz="0" w:space="0" w:color="auto"/>
            <w:bottom w:val="none" w:sz="0" w:space="0" w:color="auto"/>
            <w:right w:val="none" w:sz="0" w:space="0" w:color="auto"/>
          </w:divBdr>
        </w:div>
        <w:div w:id="1536842946">
          <w:marLeft w:val="0"/>
          <w:marRight w:val="0"/>
          <w:marTop w:val="0"/>
          <w:marBottom w:val="150"/>
          <w:divBdr>
            <w:top w:val="none" w:sz="0" w:space="0" w:color="auto"/>
            <w:left w:val="none" w:sz="0" w:space="0" w:color="auto"/>
            <w:bottom w:val="none" w:sz="0" w:space="0" w:color="auto"/>
            <w:right w:val="none" w:sz="0" w:space="0" w:color="auto"/>
          </w:divBdr>
        </w:div>
        <w:div w:id="1719889853">
          <w:marLeft w:val="0"/>
          <w:marRight w:val="0"/>
          <w:marTop w:val="0"/>
          <w:marBottom w:val="150"/>
          <w:divBdr>
            <w:top w:val="none" w:sz="0" w:space="0" w:color="auto"/>
            <w:left w:val="none" w:sz="0" w:space="0" w:color="auto"/>
            <w:bottom w:val="none" w:sz="0" w:space="0" w:color="auto"/>
            <w:right w:val="none" w:sz="0" w:space="0" w:color="auto"/>
          </w:divBdr>
        </w:div>
        <w:div w:id="1848708954">
          <w:marLeft w:val="0"/>
          <w:marRight w:val="0"/>
          <w:marTop w:val="0"/>
          <w:marBottom w:val="150"/>
          <w:divBdr>
            <w:top w:val="none" w:sz="0" w:space="0" w:color="auto"/>
            <w:left w:val="none" w:sz="0" w:space="0" w:color="auto"/>
            <w:bottom w:val="none" w:sz="0" w:space="0" w:color="auto"/>
            <w:right w:val="none" w:sz="0" w:space="0" w:color="auto"/>
          </w:divBdr>
        </w:div>
      </w:divsChild>
    </w:div>
    <w:div w:id="1349716253">
      <w:bodyDiv w:val="1"/>
      <w:marLeft w:val="0"/>
      <w:marRight w:val="0"/>
      <w:marTop w:val="0"/>
      <w:marBottom w:val="0"/>
      <w:divBdr>
        <w:top w:val="none" w:sz="0" w:space="0" w:color="auto"/>
        <w:left w:val="none" w:sz="0" w:space="0" w:color="auto"/>
        <w:bottom w:val="none" w:sz="0" w:space="0" w:color="auto"/>
        <w:right w:val="none" w:sz="0" w:space="0" w:color="auto"/>
      </w:divBdr>
    </w:div>
    <w:div w:id="1349941497">
      <w:bodyDiv w:val="1"/>
      <w:marLeft w:val="0"/>
      <w:marRight w:val="0"/>
      <w:marTop w:val="0"/>
      <w:marBottom w:val="0"/>
      <w:divBdr>
        <w:top w:val="none" w:sz="0" w:space="0" w:color="auto"/>
        <w:left w:val="none" w:sz="0" w:space="0" w:color="auto"/>
        <w:bottom w:val="none" w:sz="0" w:space="0" w:color="auto"/>
        <w:right w:val="none" w:sz="0" w:space="0" w:color="auto"/>
      </w:divBdr>
    </w:div>
    <w:div w:id="1355226836">
      <w:bodyDiv w:val="1"/>
      <w:marLeft w:val="0"/>
      <w:marRight w:val="0"/>
      <w:marTop w:val="0"/>
      <w:marBottom w:val="0"/>
      <w:divBdr>
        <w:top w:val="none" w:sz="0" w:space="0" w:color="auto"/>
        <w:left w:val="none" w:sz="0" w:space="0" w:color="auto"/>
        <w:bottom w:val="none" w:sz="0" w:space="0" w:color="auto"/>
        <w:right w:val="none" w:sz="0" w:space="0" w:color="auto"/>
      </w:divBdr>
      <w:divsChild>
        <w:div w:id="125003323">
          <w:marLeft w:val="0"/>
          <w:marRight w:val="0"/>
          <w:marTop w:val="0"/>
          <w:marBottom w:val="0"/>
          <w:divBdr>
            <w:top w:val="none" w:sz="0" w:space="0" w:color="auto"/>
            <w:left w:val="none" w:sz="0" w:space="0" w:color="auto"/>
            <w:bottom w:val="none" w:sz="0" w:space="0" w:color="auto"/>
            <w:right w:val="none" w:sz="0" w:space="0" w:color="auto"/>
          </w:divBdr>
        </w:div>
        <w:div w:id="159782669">
          <w:marLeft w:val="0"/>
          <w:marRight w:val="0"/>
          <w:marTop w:val="0"/>
          <w:marBottom w:val="0"/>
          <w:divBdr>
            <w:top w:val="none" w:sz="0" w:space="0" w:color="auto"/>
            <w:left w:val="none" w:sz="0" w:space="0" w:color="auto"/>
            <w:bottom w:val="none" w:sz="0" w:space="0" w:color="auto"/>
            <w:right w:val="none" w:sz="0" w:space="0" w:color="auto"/>
          </w:divBdr>
        </w:div>
        <w:div w:id="473303860">
          <w:marLeft w:val="0"/>
          <w:marRight w:val="0"/>
          <w:marTop w:val="0"/>
          <w:marBottom w:val="0"/>
          <w:divBdr>
            <w:top w:val="none" w:sz="0" w:space="0" w:color="auto"/>
            <w:left w:val="none" w:sz="0" w:space="0" w:color="auto"/>
            <w:bottom w:val="none" w:sz="0" w:space="0" w:color="auto"/>
            <w:right w:val="none" w:sz="0" w:space="0" w:color="auto"/>
          </w:divBdr>
        </w:div>
        <w:div w:id="481579876">
          <w:marLeft w:val="0"/>
          <w:marRight w:val="0"/>
          <w:marTop w:val="0"/>
          <w:marBottom w:val="0"/>
          <w:divBdr>
            <w:top w:val="none" w:sz="0" w:space="0" w:color="auto"/>
            <w:left w:val="none" w:sz="0" w:space="0" w:color="auto"/>
            <w:bottom w:val="none" w:sz="0" w:space="0" w:color="auto"/>
            <w:right w:val="none" w:sz="0" w:space="0" w:color="auto"/>
          </w:divBdr>
        </w:div>
        <w:div w:id="677775716">
          <w:marLeft w:val="0"/>
          <w:marRight w:val="0"/>
          <w:marTop w:val="0"/>
          <w:marBottom w:val="0"/>
          <w:divBdr>
            <w:top w:val="none" w:sz="0" w:space="0" w:color="auto"/>
            <w:left w:val="none" w:sz="0" w:space="0" w:color="auto"/>
            <w:bottom w:val="none" w:sz="0" w:space="0" w:color="auto"/>
            <w:right w:val="none" w:sz="0" w:space="0" w:color="auto"/>
          </w:divBdr>
        </w:div>
        <w:div w:id="758015746">
          <w:marLeft w:val="0"/>
          <w:marRight w:val="0"/>
          <w:marTop w:val="0"/>
          <w:marBottom w:val="0"/>
          <w:divBdr>
            <w:top w:val="none" w:sz="0" w:space="0" w:color="auto"/>
            <w:left w:val="none" w:sz="0" w:space="0" w:color="auto"/>
            <w:bottom w:val="none" w:sz="0" w:space="0" w:color="auto"/>
            <w:right w:val="none" w:sz="0" w:space="0" w:color="auto"/>
          </w:divBdr>
        </w:div>
        <w:div w:id="1164707282">
          <w:marLeft w:val="0"/>
          <w:marRight w:val="0"/>
          <w:marTop w:val="0"/>
          <w:marBottom w:val="0"/>
          <w:divBdr>
            <w:top w:val="none" w:sz="0" w:space="0" w:color="auto"/>
            <w:left w:val="none" w:sz="0" w:space="0" w:color="auto"/>
            <w:bottom w:val="none" w:sz="0" w:space="0" w:color="auto"/>
            <w:right w:val="none" w:sz="0" w:space="0" w:color="auto"/>
          </w:divBdr>
        </w:div>
        <w:div w:id="1175610712">
          <w:marLeft w:val="0"/>
          <w:marRight w:val="0"/>
          <w:marTop w:val="0"/>
          <w:marBottom w:val="0"/>
          <w:divBdr>
            <w:top w:val="none" w:sz="0" w:space="0" w:color="auto"/>
            <w:left w:val="none" w:sz="0" w:space="0" w:color="auto"/>
            <w:bottom w:val="none" w:sz="0" w:space="0" w:color="auto"/>
            <w:right w:val="none" w:sz="0" w:space="0" w:color="auto"/>
          </w:divBdr>
        </w:div>
        <w:div w:id="1198158153">
          <w:marLeft w:val="0"/>
          <w:marRight w:val="0"/>
          <w:marTop w:val="0"/>
          <w:marBottom w:val="0"/>
          <w:divBdr>
            <w:top w:val="none" w:sz="0" w:space="0" w:color="auto"/>
            <w:left w:val="none" w:sz="0" w:space="0" w:color="auto"/>
            <w:bottom w:val="none" w:sz="0" w:space="0" w:color="auto"/>
            <w:right w:val="none" w:sz="0" w:space="0" w:color="auto"/>
          </w:divBdr>
        </w:div>
        <w:div w:id="1199860052">
          <w:marLeft w:val="0"/>
          <w:marRight w:val="0"/>
          <w:marTop w:val="0"/>
          <w:marBottom w:val="0"/>
          <w:divBdr>
            <w:top w:val="none" w:sz="0" w:space="0" w:color="auto"/>
            <w:left w:val="none" w:sz="0" w:space="0" w:color="auto"/>
            <w:bottom w:val="none" w:sz="0" w:space="0" w:color="auto"/>
            <w:right w:val="none" w:sz="0" w:space="0" w:color="auto"/>
          </w:divBdr>
        </w:div>
        <w:div w:id="1350330021">
          <w:marLeft w:val="0"/>
          <w:marRight w:val="0"/>
          <w:marTop w:val="0"/>
          <w:marBottom w:val="0"/>
          <w:divBdr>
            <w:top w:val="none" w:sz="0" w:space="0" w:color="auto"/>
            <w:left w:val="none" w:sz="0" w:space="0" w:color="auto"/>
            <w:bottom w:val="none" w:sz="0" w:space="0" w:color="auto"/>
            <w:right w:val="none" w:sz="0" w:space="0" w:color="auto"/>
          </w:divBdr>
        </w:div>
        <w:div w:id="1615018606">
          <w:marLeft w:val="0"/>
          <w:marRight w:val="0"/>
          <w:marTop w:val="0"/>
          <w:marBottom w:val="0"/>
          <w:divBdr>
            <w:top w:val="none" w:sz="0" w:space="0" w:color="auto"/>
            <w:left w:val="none" w:sz="0" w:space="0" w:color="auto"/>
            <w:bottom w:val="none" w:sz="0" w:space="0" w:color="auto"/>
            <w:right w:val="none" w:sz="0" w:space="0" w:color="auto"/>
          </w:divBdr>
        </w:div>
        <w:div w:id="1683698031">
          <w:marLeft w:val="0"/>
          <w:marRight w:val="0"/>
          <w:marTop w:val="0"/>
          <w:marBottom w:val="0"/>
          <w:divBdr>
            <w:top w:val="none" w:sz="0" w:space="0" w:color="auto"/>
            <w:left w:val="none" w:sz="0" w:space="0" w:color="auto"/>
            <w:bottom w:val="none" w:sz="0" w:space="0" w:color="auto"/>
            <w:right w:val="none" w:sz="0" w:space="0" w:color="auto"/>
          </w:divBdr>
        </w:div>
        <w:div w:id="1732531921">
          <w:marLeft w:val="0"/>
          <w:marRight w:val="0"/>
          <w:marTop w:val="0"/>
          <w:marBottom w:val="0"/>
          <w:divBdr>
            <w:top w:val="none" w:sz="0" w:space="0" w:color="auto"/>
            <w:left w:val="none" w:sz="0" w:space="0" w:color="auto"/>
            <w:bottom w:val="none" w:sz="0" w:space="0" w:color="auto"/>
            <w:right w:val="none" w:sz="0" w:space="0" w:color="auto"/>
          </w:divBdr>
        </w:div>
        <w:div w:id="1895194972">
          <w:marLeft w:val="0"/>
          <w:marRight w:val="0"/>
          <w:marTop w:val="0"/>
          <w:marBottom w:val="0"/>
          <w:divBdr>
            <w:top w:val="none" w:sz="0" w:space="0" w:color="auto"/>
            <w:left w:val="none" w:sz="0" w:space="0" w:color="auto"/>
            <w:bottom w:val="none" w:sz="0" w:space="0" w:color="auto"/>
            <w:right w:val="none" w:sz="0" w:space="0" w:color="auto"/>
          </w:divBdr>
        </w:div>
        <w:div w:id="1966961674">
          <w:marLeft w:val="0"/>
          <w:marRight w:val="0"/>
          <w:marTop w:val="0"/>
          <w:marBottom w:val="0"/>
          <w:divBdr>
            <w:top w:val="none" w:sz="0" w:space="0" w:color="auto"/>
            <w:left w:val="none" w:sz="0" w:space="0" w:color="auto"/>
            <w:bottom w:val="none" w:sz="0" w:space="0" w:color="auto"/>
            <w:right w:val="none" w:sz="0" w:space="0" w:color="auto"/>
          </w:divBdr>
        </w:div>
        <w:div w:id="2080327344">
          <w:marLeft w:val="0"/>
          <w:marRight w:val="0"/>
          <w:marTop w:val="0"/>
          <w:marBottom w:val="0"/>
          <w:divBdr>
            <w:top w:val="none" w:sz="0" w:space="0" w:color="auto"/>
            <w:left w:val="none" w:sz="0" w:space="0" w:color="auto"/>
            <w:bottom w:val="none" w:sz="0" w:space="0" w:color="auto"/>
            <w:right w:val="none" w:sz="0" w:space="0" w:color="auto"/>
          </w:divBdr>
        </w:div>
      </w:divsChild>
    </w:div>
    <w:div w:id="1355502051">
      <w:bodyDiv w:val="1"/>
      <w:marLeft w:val="0"/>
      <w:marRight w:val="0"/>
      <w:marTop w:val="0"/>
      <w:marBottom w:val="0"/>
      <w:divBdr>
        <w:top w:val="none" w:sz="0" w:space="0" w:color="auto"/>
        <w:left w:val="none" w:sz="0" w:space="0" w:color="auto"/>
        <w:bottom w:val="none" w:sz="0" w:space="0" w:color="auto"/>
        <w:right w:val="none" w:sz="0" w:space="0" w:color="auto"/>
      </w:divBdr>
    </w:div>
    <w:div w:id="1356536243">
      <w:bodyDiv w:val="1"/>
      <w:marLeft w:val="0"/>
      <w:marRight w:val="0"/>
      <w:marTop w:val="0"/>
      <w:marBottom w:val="0"/>
      <w:divBdr>
        <w:top w:val="none" w:sz="0" w:space="0" w:color="auto"/>
        <w:left w:val="none" w:sz="0" w:space="0" w:color="auto"/>
        <w:bottom w:val="none" w:sz="0" w:space="0" w:color="auto"/>
        <w:right w:val="none" w:sz="0" w:space="0" w:color="auto"/>
      </w:divBdr>
      <w:divsChild>
        <w:div w:id="18891853">
          <w:marLeft w:val="0"/>
          <w:marRight w:val="0"/>
          <w:marTop w:val="0"/>
          <w:marBottom w:val="0"/>
          <w:divBdr>
            <w:top w:val="none" w:sz="0" w:space="0" w:color="auto"/>
            <w:left w:val="none" w:sz="0" w:space="0" w:color="auto"/>
            <w:bottom w:val="none" w:sz="0" w:space="0" w:color="auto"/>
            <w:right w:val="none" w:sz="0" w:space="0" w:color="auto"/>
          </w:divBdr>
        </w:div>
        <w:div w:id="535775487">
          <w:marLeft w:val="0"/>
          <w:marRight w:val="0"/>
          <w:marTop w:val="0"/>
          <w:marBottom w:val="0"/>
          <w:divBdr>
            <w:top w:val="none" w:sz="0" w:space="0" w:color="auto"/>
            <w:left w:val="none" w:sz="0" w:space="0" w:color="auto"/>
            <w:bottom w:val="none" w:sz="0" w:space="0" w:color="auto"/>
            <w:right w:val="none" w:sz="0" w:space="0" w:color="auto"/>
          </w:divBdr>
        </w:div>
        <w:div w:id="1358192592">
          <w:marLeft w:val="0"/>
          <w:marRight w:val="0"/>
          <w:marTop w:val="0"/>
          <w:marBottom w:val="0"/>
          <w:divBdr>
            <w:top w:val="none" w:sz="0" w:space="0" w:color="auto"/>
            <w:left w:val="none" w:sz="0" w:space="0" w:color="auto"/>
            <w:bottom w:val="none" w:sz="0" w:space="0" w:color="auto"/>
            <w:right w:val="none" w:sz="0" w:space="0" w:color="auto"/>
          </w:divBdr>
        </w:div>
      </w:divsChild>
    </w:div>
    <w:div w:id="1357267553">
      <w:bodyDiv w:val="1"/>
      <w:marLeft w:val="0"/>
      <w:marRight w:val="0"/>
      <w:marTop w:val="0"/>
      <w:marBottom w:val="0"/>
      <w:divBdr>
        <w:top w:val="none" w:sz="0" w:space="0" w:color="auto"/>
        <w:left w:val="none" w:sz="0" w:space="0" w:color="auto"/>
        <w:bottom w:val="none" w:sz="0" w:space="0" w:color="auto"/>
        <w:right w:val="none" w:sz="0" w:space="0" w:color="auto"/>
      </w:divBdr>
    </w:div>
    <w:div w:id="1357727932">
      <w:bodyDiv w:val="1"/>
      <w:marLeft w:val="0"/>
      <w:marRight w:val="0"/>
      <w:marTop w:val="0"/>
      <w:marBottom w:val="0"/>
      <w:divBdr>
        <w:top w:val="none" w:sz="0" w:space="0" w:color="auto"/>
        <w:left w:val="none" w:sz="0" w:space="0" w:color="auto"/>
        <w:bottom w:val="none" w:sz="0" w:space="0" w:color="auto"/>
        <w:right w:val="none" w:sz="0" w:space="0" w:color="auto"/>
      </w:divBdr>
    </w:div>
    <w:div w:id="1358234020">
      <w:bodyDiv w:val="1"/>
      <w:marLeft w:val="0"/>
      <w:marRight w:val="0"/>
      <w:marTop w:val="0"/>
      <w:marBottom w:val="0"/>
      <w:divBdr>
        <w:top w:val="none" w:sz="0" w:space="0" w:color="auto"/>
        <w:left w:val="none" w:sz="0" w:space="0" w:color="auto"/>
        <w:bottom w:val="none" w:sz="0" w:space="0" w:color="auto"/>
        <w:right w:val="none" w:sz="0" w:space="0" w:color="auto"/>
      </w:divBdr>
    </w:div>
    <w:div w:id="1359087230">
      <w:bodyDiv w:val="1"/>
      <w:marLeft w:val="0"/>
      <w:marRight w:val="0"/>
      <w:marTop w:val="0"/>
      <w:marBottom w:val="0"/>
      <w:divBdr>
        <w:top w:val="none" w:sz="0" w:space="0" w:color="auto"/>
        <w:left w:val="none" w:sz="0" w:space="0" w:color="auto"/>
        <w:bottom w:val="none" w:sz="0" w:space="0" w:color="auto"/>
        <w:right w:val="none" w:sz="0" w:space="0" w:color="auto"/>
      </w:divBdr>
    </w:div>
    <w:div w:id="1359970229">
      <w:bodyDiv w:val="1"/>
      <w:marLeft w:val="0"/>
      <w:marRight w:val="0"/>
      <w:marTop w:val="0"/>
      <w:marBottom w:val="0"/>
      <w:divBdr>
        <w:top w:val="none" w:sz="0" w:space="0" w:color="auto"/>
        <w:left w:val="none" w:sz="0" w:space="0" w:color="auto"/>
        <w:bottom w:val="none" w:sz="0" w:space="0" w:color="auto"/>
        <w:right w:val="none" w:sz="0" w:space="0" w:color="auto"/>
      </w:divBdr>
    </w:div>
    <w:div w:id="1361783096">
      <w:bodyDiv w:val="1"/>
      <w:marLeft w:val="0"/>
      <w:marRight w:val="0"/>
      <w:marTop w:val="0"/>
      <w:marBottom w:val="0"/>
      <w:divBdr>
        <w:top w:val="none" w:sz="0" w:space="0" w:color="auto"/>
        <w:left w:val="none" w:sz="0" w:space="0" w:color="auto"/>
        <w:bottom w:val="none" w:sz="0" w:space="0" w:color="auto"/>
        <w:right w:val="none" w:sz="0" w:space="0" w:color="auto"/>
      </w:divBdr>
      <w:divsChild>
        <w:div w:id="322242333">
          <w:marLeft w:val="0"/>
          <w:marRight w:val="0"/>
          <w:marTop w:val="0"/>
          <w:marBottom w:val="150"/>
          <w:divBdr>
            <w:top w:val="none" w:sz="0" w:space="0" w:color="auto"/>
            <w:left w:val="none" w:sz="0" w:space="0" w:color="auto"/>
            <w:bottom w:val="none" w:sz="0" w:space="0" w:color="auto"/>
            <w:right w:val="none" w:sz="0" w:space="0" w:color="auto"/>
          </w:divBdr>
        </w:div>
        <w:div w:id="455872882">
          <w:marLeft w:val="0"/>
          <w:marRight w:val="0"/>
          <w:marTop w:val="0"/>
          <w:marBottom w:val="150"/>
          <w:divBdr>
            <w:top w:val="none" w:sz="0" w:space="0" w:color="auto"/>
            <w:left w:val="none" w:sz="0" w:space="0" w:color="auto"/>
            <w:bottom w:val="none" w:sz="0" w:space="0" w:color="auto"/>
            <w:right w:val="none" w:sz="0" w:space="0" w:color="auto"/>
          </w:divBdr>
        </w:div>
        <w:div w:id="561141656">
          <w:marLeft w:val="0"/>
          <w:marRight w:val="0"/>
          <w:marTop w:val="0"/>
          <w:marBottom w:val="150"/>
          <w:divBdr>
            <w:top w:val="none" w:sz="0" w:space="0" w:color="auto"/>
            <w:left w:val="none" w:sz="0" w:space="0" w:color="auto"/>
            <w:bottom w:val="none" w:sz="0" w:space="0" w:color="auto"/>
            <w:right w:val="none" w:sz="0" w:space="0" w:color="auto"/>
          </w:divBdr>
        </w:div>
        <w:div w:id="1692488854">
          <w:marLeft w:val="0"/>
          <w:marRight w:val="0"/>
          <w:marTop w:val="0"/>
          <w:marBottom w:val="150"/>
          <w:divBdr>
            <w:top w:val="none" w:sz="0" w:space="0" w:color="auto"/>
            <w:left w:val="none" w:sz="0" w:space="0" w:color="auto"/>
            <w:bottom w:val="none" w:sz="0" w:space="0" w:color="auto"/>
            <w:right w:val="none" w:sz="0" w:space="0" w:color="auto"/>
          </w:divBdr>
        </w:div>
        <w:div w:id="2063794258">
          <w:marLeft w:val="0"/>
          <w:marRight w:val="0"/>
          <w:marTop w:val="0"/>
          <w:marBottom w:val="150"/>
          <w:divBdr>
            <w:top w:val="none" w:sz="0" w:space="0" w:color="auto"/>
            <w:left w:val="none" w:sz="0" w:space="0" w:color="auto"/>
            <w:bottom w:val="none" w:sz="0" w:space="0" w:color="auto"/>
            <w:right w:val="none" w:sz="0" w:space="0" w:color="auto"/>
          </w:divBdr>
        </w:div>
      </w:divsChild>
    </w:div>
    <w:div w:id="1364670492">
      <w:bodyDiv w:val="1"/>
      <w:marLeft w:val="0"/>
      <w:marRight w:val="0"/>
      <w:marTop w:val="0"/>
      <w:marBottom w:val="0"/>
      <w:divBdr>
        <w:top w:val="none" w:sz="0" w:space="0" w:color="auto"/>
        <w:left w:val="none" w:sz="0" w:space="0" w:color="auto"/>
        <w:bottom w:val="none" w:sz="0" w:space="0" w:color="auto"/>
        <w:right w:val="none" w:sz="0" w:space="0" w:color="auto"/>
      </w:divBdr>
    </w:div>
    <w:div w:id="1365524160">
      <w:bodyDiv w:val="1"/>
      <w:marLeft w:val="0"/>
      <w:marRight w:val="0"/>
      <w:marTop w:val="0"/>
      <w:marBottom w:val="0"/>
      <w:divBdr>
        <w:top w:val="none" w:sz="0" w:space="0" w:color="auto"/>
        <w:left w:val="none" w:sz="0" w:space="0" w:color="auto"/>
        <w:bottom w:val="none" w:sz="0" w:space="0" w:color="auto"/>
        <w:right w:val="none" w:sz="0" w:space="0" w:color="auto"/>
      </w:divBdr>
    </w:div>
    <w:div w:id="1366641558">
      <w:bodyDiv w:val="1"/>
      <w:marLeft w:val="0"/>
      <w:marRight w:val="0"/>
      <w:marTop w:val="0"/>
      <w:marBottom w:val="0"/>
      <w:divBdr>
        <w:top w:val="none" w:sz="0" w:space="0" w:color="auto"/>
        <w:left w:val="none" w:sz="0" w:space="0" w:color="auto"/>
        <w:bottom w:val="none" w:sz="0" w:space="0" w:color="auto"/>
        <w:right w:val="none" w:sz="0" w:space="0" w:color="auto"/>
      </w:divBdr>
    </w:div>
    <w:div w:id="1368946699">
      <w:bodyDiv w:val="1"/>
      <w:marLeft w:val="0"/>
      <w:marRight w:val="0"/>
      <w:marTop w:val="0"/>
      <w:marBottom w:val="0"/>
      <w:divBdr>
        <w:top w:val="none" w:sz="0" w:space="0" w:color="auto"/>
        <w:left w:val="none" w:sz="0" w:space="0" w:color="auto"/>
        <w:bottom w:val="none" w:sz="0" w:space="0" w:color="auto"/>
        <w:right w:val="none" w:sz="0" w:space="0" w:color="auto"/>
      </w:divBdr>
    </w:div>
    <w:div w:id="1371150135">
      <w:bodyDiv w:val="1"/>
      <w:marLeft w:val="0"/>
      <w:marRight w:val="0"/>
      <w:marTop w:val="0"/>
      <w:marBottom w:val="0"/>
      <w:divBdr>
        <w:top w:val="none" w:sz="0" w:space="0" w:color="auto"/>
        <w:left w:val="none" w:sz="0" w:space="0" w:color="auto"/>
        <w:bottom w:val="none" w:sz="0" w:space="0" w:color="auto"/>
        <w:right w:val="none" w:sz="0" w:space="0" w:color="auto"/>
      </w:divBdr>
    </w:div>
    <w:div w:id="1372149887">
      <w:bodyDiv w:val="1"/>
      <w:marLeft w:val="0"/>
      <w:marRight w:val="0"/>
      <w:marTop w:val="0"/>
      <w:marBottom w:val="0"/>
      <w:divBdr>
        <w:top w:val="none" w:sz="0" w:space="0" w:color="auto"/>
        <w:left w:val="none" w:sz="0" w:space="0" w:color="auto"/>
        <w:bottom w:val="none" w:sz="0" w:space="0" w:color="auto"/>
        <w:right w:val="none" w:sz="0" w:space="0" w:color="auto"/>
      </w:divBdr>
      <w:divsChild>
        <w:div w:id="71902968">
          <w:marLeft w:val="0"/>
          <w:marRight w:val="0"/>
          <w:marTop w:val="0"/>
          <w:marBottom w:val="150"/>
          <w:divBdr>
            <w:top w:val="none" w:sz="0" w:space="0" w:color="auto"/>
            <w:left w:val="none" w:sz="0" w:space="0" w:color="auto"/>
            <w:bottom w:val="none" w:sz="0" w:space="0" w:color="auto"/>
            <w:right w:val="none" w:sz="0" w:space="0" w:color="auto"/>
          </w:divBdr>
        </w:div>
        <w:div w:id="446968656">
          <w:marLeft w:val="0"/>
          <w:marRight w:val="0"/>
          <w:marTop w:val="0"/>
          <w:marBottom w:val="150"/>
          <w:divBdr>
            <w:top w:val="none" w:sz="0" w:space="0" w:color="auto"/>
            <w:left w:val="none" w:sz="0" w:space="0" w:color="auto"/>
            <w:bottom w:val="none" w:sz="0" w:space="0" w:color="auto"/>
            <w:right w:val="none" w:sz="0" w:space="0" w:color="auto"/>
          </w:divBdr>
        </w:div>
        <w:div w:id="557401979">
          <w:marLeft w:val="0"/>
          <w:marRight w:val="0"/>
          <w:marTop w:val="0"/>
          <w:marBottom w:val="150"/>
          <w:divBdr>
            <w:top w:val="none" w:sz="0" w:space="0" w:color="auto"/>
            <w:left w:val="none" w:sz="0" w:space="0" w:color="auto"/>
            <w:bottom w:val="none" w:sz="0" w:space="0" w:color="auto"/>
            <w:right w:val="none" w:sz="0" w:space="0" w:color="auto"/>
          </w:divBdr>
        </w:div>
        <w:div w:id="676153081">
          <w:marLeft w:val="0"/>
          <w:marRight w:val="0"/>
          <w:marTop w:val="0"/>
          <w:marBottom w:val="150"/>
          <w:divBdr>
            <w:top w:val="none" w:sz="0" w:space="0" w:color="auto"/>
            <w:left w:val="none" w:sz="0" w:space="0" w:color="auto"/>
            <w:bottom w:val="none" w:sz="0" w:space="0" w:color="auto"/>
            <w:right w:val="none" w:sz="0" w:space="0" w:color="auto"/>
          </w:divBdr>
        </w:div>
        <w:div w:id="1037199758">
          <w:marLeft w:val="0"/>
          <w:marRight w:val="0"/>
          <w:marTop w:val="0"/>
          <w:marBottom w:val="150"/>
          <w:divBdr>
            <w:top w:val="none" w:sz="0" w:space="0" w:color="auto"/>
            <w:left w:val="none" w:sz="0" w:space="0" w:color="auto"/>
            <w:bottom w:val="none" w:sz="0" w:space="0" w:color="auto"/>
            <w:right w:val="none" w:sz="0" w:space="0" w:color="auto"/>
          </w:divBdr>
        </w:div>
        <w:div w:id="1321274537">
          <w:marLeft w:val="0"/>
          <w:marRight w:val="0"/>
          <w:marTop w:val="0"/>
          <w:marBottom w:val="150"/>
          <w:divBdr>
            <w:top w:val="none" w:sz="0" w:space="0" w:color="auto"/>
            <w:left w:val="none" w:sz="0" w:space="0" w:color="auto"/>
            <w:bottom w:val="none" w:sz="0" w:space="0" w:color="auto"/>
            <w:right w:val="none" w:sz="0" w:space="0" w:color="auto"/>
          </w:divBdr>
        </w:div>
        <w:div w:id="1374961822">
          <w:marLeft w:val="0"/>
          <w:marRight w:val="0"/>
          <w:marTop w:val="0"/>
          <w:marBottom w:val="150"/>
          <w:divBdr>
            <w:top w:val="none" w:sz="0" w:space="0" w:color="auto"/>
            <w:left w:val="none" w:sz="0" w:space="0" w:color="auto"/>
            <w:bottom w:val="none" w:sz="0" w:space="0" w:color="auto"/>
            <w:right w:val="none" w:sz="0" w:space="0" w:color="auto"/>
          </w:divBdr>
        </w:div>
        <w:div w:id="1879663687">
          <w:marLeft w:val="0"/>
          <w:marRight w:val="0"/>
          <w:marTop w:val="0"/>
          <w:marBottom w:val="150"/>
          <w:divBdr>
            <w:top w:val="none" w:sz="0" w:space="0" w:color="auto"/>
            <w:left w:val="none" w:sz="0" w:space="0" w:color="auto"/>
            <w:bottom w:val="none" w:sz="0" w:space="0" w:color="auto"/>
            <w:right w:val="none" w:sz="0" w:space="0" w:color="auto"/>
          </w:divBdr>
        </w:div>
        <w:div w:id="2113818431">
          <w:marLeft w:val="0"/>
          <w:marRight w:val="0"/>
          <w:marTop w:val="0"/>
          <w:marBottom w:val="150"/>
          <w:divBdr>
            <w:top w:val="none" w:sz="0" w:space="0" w:color="auto"/>
            <w:left w:val="none" w:sz="0" w:space="0" w:color="auto"/>
            <w:bottom w:val="none" w:sz="0" w:space="0" w:color="auto"/>
            <w:right w:val="none" w:sz="0" w:space="0" w:color="auto"/>
          </w:divBdr>
        </w:div>
      </w:divsChild>
    </w:div>
    <w:div w:id="1372798922">
      <w:bodyDiv w:val="1"/>
      <w:marLeft w:val="0"/>
      <w:marRight w:val="0"/>
      <w:marTop w:val="0"/>
      <w:marBottom w:val="0"/>
      <w:divBdr>
        <w:top w:val="none" w:sz="0" w:space="0" w:color="auto"/>
        <w:left w:val="none" w:sz="0" w:space="0" w:color="auto"/>
        <w:bottom w:val="none" w:sz="0" w:space="0" w:color="auto"/>
        <w:right w:val="none" w:sz="0" w:space="0" w:color="auto"/>
      </w:divBdr>
    </w:div>
    <w:div w:id="1373189923">
      <w:bodyDiv w:val="1"/>
      <w:marLeft w:val="0"/>
      <w:marRight w:val="0"/>
      <w:marTop w:val="0"/>
      <w:marBottom w:val="0"/>
      <w:divBdr>
        <w:top w:val="none" w:sz="0" w:space="0" w:color="auto"/>
        <w:left w:val="none" w:sz="0" w:space="0" w:color="auto"/>
        <w:bottom w:val="none" w:sz="0" w:space="0" w:color="auto"/>
        <w:right w:val="none" w:sz="0" w:space="0" w:color="auto"/>
      </w:divBdr>
    </w:div>
    <w:div w:id="1373266885">
      <w:bodyDiv w:val="1"/>
      <w:marLeft w:val="0"/>
      <w:marRight w:val="0"/>
      <w:marTop w:val="0"/>
      <w:marBottom w:val="0"/>
      <w:divBdr>
        <w:top w:val="none" w:sz="0" w:space="0" w:color="auto"/>
        <w:left w:val="none" w:sz="0" w:space="0" w:color="auto"/>
        <w:bottom w:val="none" w:sz="0" w:space="0" w:color="auto"/>
        <w:right w:val="none" w:sz="0" w:space="0" w:color="auto"/>
      </w:divBdr>
      <w:divsChild>
        <w:div w:id="108623421">
          <w:marLeft w:val="0"/>
          <w:marRight w:val="0"/>
          <w:marTop w:val="0"/>
          <w:marBottom w:val="150"/>
          <w:divBdr>
            <w:top w:val="none" w:sz="0" w:space="0" w:color="auto"/>
            <w:left w:val="none" w:sz="0" w:space="0" w:color="auto"/>
            <w:bottom w:val="none" w:sz="0" w:space="0" w:color="auto"/>
            <w:right w:val="none" w:sz="0" w:space="0" w:color="auto"/>
          </w:divBdr>
        </w:div>
        <w:div w:id="116266971">
          <w:marLeft w:val="0"/>
          <w:marRight w:val="0"/>
          <w:marTop w:val="0"/>
          <w:marBottom w:val="150"/>
          <w:divBdr>
            <w:top w:val="none" w:sz="0" w:space="0" w:color="auto"/>
            <w:left w:val="none" w:sz="0" w:space="0" w:color="auto"/>
            <w:bottom w:val="none" w:sz="0" w:space="0" w:color="auto"/>
            <w:right w:val="none" w:sz="0" w:space="0" w:color="auto"/>
          </w:divBdr>
        </w:div>
        <w:div w:id="550460328">
          <w:marLeft w:val="0"/>
          <w:marRight w:val="0"/>
          <w:marTop w:val="0"/>
          <w:marBottom w:val="150"/>
          <w:divBdr>
            <w:top w:val="none" w:sz="0" w:space="0" w:color="auto"/>
            <w:left w:val="none" w:sz="0" w:space="0" w:color="auto"/>
            <w:bottom w:val="none" w:sz="0" w:space="0" w:color="auto"/>
            <w:right w:val="none" w:sz="0" w:space="0" w:color="auto"/>
          </w:divBdr>
        </w:div>
        <w:div w:id="664279475">
          <w:marLeft w:val="0"/>
          <w:marRight w:val="0"/>
          <w:marTop w:val="0"/>
          <w:marBottom w:val="150"/>
          <w:divBdr>
            <w:top w:val="none" w:sz="0" w:space="0" w:color="auto"/>
            <w:left w:val="none" w:sz="0" w:space="0" w:color="auto"/>
            <w:bottom w:val="none" w:sz="0" w:space="0" w:color="auto"/>
            <w:right w:val="none" w:sz="0" w:space="0" w:color="auto"/>
          </w:divBdr>
        </w:div>
        <w:div w:id="852258030">
          <w:marLeft w:val="0"/>
          <w:marRight w:val="0"/>
          <w:marTop w:val="0"/>
          <w:marBottom w:val="150"/>
          <w:divBdr>
            <w:top w:val="none" w:sz="0" w:space="0" w:color="auto"/>
            <w:left w:val="none" w:sz="0" w:space="0" w:color="auto"/>
            <w:bottom w:val="none" w:sz="0" w:space="0" w:color="auto"/>
            <w:right w:val="none" w:sz="0" w:space="0" w:color="auto"/>
          </w:divBdr>
        </w:div>
        <w:div w:id="1134644307">
          <w:marLeft w:val="0"/>
          <w:marRight w:val="0"/>
          <w:marTop w:val="0"/>
          <w:marBottom w:val="150"/>
          <w:divBdr>
            <w:top w:val="none" w:sz="0" w:space="0" w:color="auto"/>
            <w:left w:val="none" w:sz="0" w:space="0" w:color="auto"/>
            <w:bottom w:val="none" w:sz="0" w:space="0" w:color="auto"/>
            <w:right w:val="none" w:sz="0" w:space="0" w:color="auto"/>
          </w:divBdr>
        </w:div>
      </w:divsChild>
    </w:div>
    <w:div w:id="1373730915">
      <w:bodyDiv w:val="1"/>
      <w:marLeft w:val="0"/>
      <w:marRight w:val="0"/>
      <w:marTop w:val="0"/>
      <w:marBottom w:val="0"/>
      <w:divBdr>
        <w:top w:val="none" w:sz="0" w:space="0" w:color="auto"/>
        <w:left w:val="none" w:sz="0" w:space="0" w:color="auto"/>
        <w:bottom w:val="none" w:sz="0" w:space="0" w:color="auto"/>
        <w:right w:val="none" w:sz="0" w:space="0" w:color="auto"/>
      </w:divBdr>
    </w:div>
    <w:div w:id="1375351439">
      <w:bodyDiv w:val="1"/>
      <w:marLeft w:val="0"/>
      <w:marRight w:val="0"/>
      <w:marTop w:val="0"/>
      <w:marBottom w:val="0"/>
      <w:divBdr>
        <w:top w:val="none" w:sz="0" w:space="0" w:color="auto"/>
        <w:left w:val="none" w:sz="0" w:space="0" w:color="auto"/>
        <w:bottom w:val="none" w:sz="0" w:space="0" w:color="auto"/>
        <w:right w:val="none" w:sz="0" w:space="0" w:color="auto"/>
      </w:divBdr>
    </w:div>
    <w:div w:id="1375810594">
      <w:bodyDiv w:val="1"/>
      <w:marLeft w:val="0"/>
      <w:marRight w:val="0"/>
      <w:marTop w:val="0"/>
      <w:marBottom w:val="0"/>
      <w:divBdr>
        <w:top w:val="none" w:sz="0" w:space="0" w:color="auto"/>
        <w:left w:val="none" w:sz="0" w:space="0" w:color="auto"/>
        <w:bottom w:val="none" w:sz="0" w:space="0" w:color="auto"/>
        <w:right w:val="none" w:sz="0" w:space="0" w:color="auto"/>
      </w:divBdr>
      <w:divsChild>
        <w:div w:id="1061439899">
          <w:marLeft w:val="0"/>
          <w:marRight w:val="0"/>
          <w:marTop w:val="0"/>
          <w:marBottom w:val="150"/>
          <w:divBdr>
            <w:top w:val="none" w:sz="0" w:space="0" w:color="auto"/>
            <w:left w:val="none" w:sz="0" w:space="0" w:color="auto"/>
            <w:bottom w:val="none" w:sz="0" w:space="0" w:color="auto"/>
            <w:right w:val="none" w:sz="0" w:space="0" w:color="auto"/>
          </w:divBdr>
        </w:div>
        <w:div w:id="1299841227">
          <w:marLeft w:val="0"/>
          <w:marRight w:val="0"/>
          <w:marTop w:val="0"/>
          <w:marBottom w:val="150"/>
          <w:divBdr>
            <w:top w:val="none" w:sz="0" w:space="0" w:color="auto"/>
            <w:left w:val="none" w:sz="0" w:space="0" w:color="auto"/>
            <w:bottom w:val="none" w:sz="0" w:space="0" w:color="auto"/>
            <w:right w:val="none" w:sz="0" w:space="0" w:color="auto"/>
          </w:divBdr>
        </w:div>
        <w:div w:id="1830905538">
          <w:marLeft w:val="0"/>
          <w:marRight w:val="0"/>
          <w:marTop w:val="0"/>
          <w:marBottom w:val="150"/>
          <w:divBdr>
            <w:top w:val="none" w:sz="0" w:space="0" w:color="auto"/>
            <w:left w:val="none" w:sz="0" w:space="0" w:color="auto"/>
            <w:bottom w:val="none" w:sz="0" w:space="0" w:color="auto"/>
            <w:right w:val="none" w:sz="0" w:space="0" w:color="auto"/>
          </w:divBdr>
        </w:div>
        <w:div w:id="1920671218">
          <w:marLeft w:val="0"/>
          <w:marRight w:val="0"/>
          <w:marTop w:val="0"/>
          <w:marBottom w:val="150"/>
          <w:divBdr>
            <w:top w:val="none" w:sz="0" w:space="0" w:color="auto"/>
            <w:left w:val="none" w:sz="0" w:space="0" w:color="auto"/>
            <w:bottom w:val="none" w:sz="0" w:space="0" w:color="auto"/>
            <w:right w:val="none" w:sz="0" w:space="0" w:color="auto"/>
          </w:divBdr>
        </w:div>
        <w:div w:id="2067410448">
          <w:marLeft w:val="0"/>
          <w:marRight w:val="0"/>
          <w:marTop w:val="0"/>
          <w:marBottom w:val="150"/>
          <w:divBdr>
            <w:top w:val="none" w:sz="0" w:space="0" w:color="auto"/>
            <w:left w:val="none" w:sz="0" w:space="0" w:color="auto"/>
            <w:bottom w:val="none" w:sz="0" w:space="0" w:color="auto"/>
            <w:right w:val="none" w:sz="0" w:space="0" w:color="auto"/>
          </w:divBdr>
        </w:div>
      </w:divsChild>
    </w:div>
    <w:div w:id="1377121648">
      <w:bodyDiv w:val="1"/>
      <w:marLeft w:val="0"/>
      <w:marRight w:val="0"/>
      <w:marTop w:val="0"/>
      <w:marBottom w:val="0"/>
      <w:divBdr>
        <w:top w:val="none" w:sz="0" w:space="0" w:color="auto"/>
        <w:left w:val="none" w:sz="0" w:space="0" w:color="auto"/>
        <w:bottom w:val="none" w:sz="0" w:space="0" w:color="auto"/>
        <w:right w:val="none" w:sz="0" w:space="0" w:color="auto"/>
      </w:divBdr>
    </w:div>
    <w:div w:id="1377504427">
      <w:bodyDiv w:val="1"/>
      <w:marLeft w:val="0"/>
      <w:marRight w:val="0"/>
      <w:marTop w:val="0"/>
      <w:marBottom w:val="0"/>
      <w:divBdr>
        <w:top w:val="none" w:sz="0" w:space="0" w:color="auto"/>
        <w:left w:val="none" w:sz="0" w:space="0" w:color="auto"/>
        <w:bottom w:val="none" w:sz="0" w:space="0" w:color="auto"/>
        <w:right w:val="none" w:sz="0" w:space="0" w:color="auto"/>
      </w:divBdr>
      <w:divsChild>
        <w:div w:id="251936567">
          <w:marLeft w:val="0"/>
          <w:marRight w:val="0"/>
          <w:marTop w:val="0"/>
          <w:marBottom w:val="0"/>
          <w:divBdr>
            <w:top w:val="none" w:sz="0" w:space="0" w:color="auto"/>
            <w:left w:val="none" w:sz="0" w:space="0" w:color="auto"/>
            <w:bottom w:val="none" w:sz="0" w:space="0" w:color="auto"/>
            <w:right w:val="none" w:sz="0" w:space="0" w:color="auto"/>
          </w:divBdr>
        </w:div>
        <w:div w:id="392461516">
          <w:marLeft w:val="0"/>
          <w:marRight w:val="0"/>
          <w:marTop w:val="0"/>
          <w:marBottom w:val="0"/>
          <w:divBdr>
            <w:top w:val="none" w:sz="0" w:space="0" w:color="auto"/>
            <w:left w:val="none" w:sz="0" w:space="0" w:color="auto"/>
            <w:bottom w:val="none" w:sz="0" w:space="0" w:color="auto"/>
            <w:right w:val="none" w:sz="0" w:space="0" w:color="auto"/>
          </w:divBdr>
        </w:div>
        <w:div w:id="786192252">
          <w:marLeft w:val="0"/>
          <w:marRight w:val="0"/>
          <w:marTop w:val="0"/>
          <w:marBottom w:val="0"/>
          <w:divBdr>
            <w:top w:val="none" w:sz="0" w:space="0" w:color="auto"/>
            <w:left w:val="none" w:sz="0" w:space="0" w:color="auto"/>
            <w:bottom w:val="none" w:sz="0" w:space="0" w:color="auto"/>
            <w:right w:val="none" w:sz="0" w:space="0" w:color="auto"/>
          </w:divBdr>
        </w:div>
        <w:div w:id="988749638">
          <w:marLeft w:val="0"/>
          <w:marRight w:val="0"/>
          <w:marTop w:val="0"/>
          <w:marBottom w:val="0"/>
          <w:divBdr>
            <w:top w:val="none" w:sz="0" w:space="0" w:color="auto"/>
            <w:left w:val="none" w:sz="0" w:space="0" w:color="auto"/>
            <w:bottom w:val="none" w:sz="0" w:space="0" w:color="auto"/>
            <w:right w:val="none" w:sz="0" w:space="0" w:color="auto"/>
          </w:divBdr>
        </w:div>
        <w:div w:id="1033000593">
          <w:marLeft w:val="0"/>
          <w:marRight w:val="0"/>
          <w:marTop w:val="0"/>
          <w:marBottom w:val="0"/>
          <w:divBdr>
            <w:top w:val="none" w:sz="0" w:space="0" w:color="auto"/>
            <w:left w:val="none" w:sz="0" w:space="0" w:color="auto"/>
            <w:bottom w:val="none" w:sz="0" w:space="0" w:color="auto"/>
            <w:right w:val="none" w:sz="0" w:space="0" w:color="auto"/>
          </w:divBdr>
        </w:div>
        <w:div w:id="1367372308">
          <w:marLeft w:val="0"/>
          <w:marRight w:val="0"/>
          <w:marTop w:val="0"/>
          <w:marBottom w:val="0"/>
          <w:divBdr>
            <w:top w:val="none" w:sz="0" w:space="0" w:color="auto"/>
            <w:left w:val="none" w:sz="0" w:space="0" w:color="auto"/>
            <w:bottom w:val="none" w:sz="0" w:space="0" w:color="auto"/>
            <w:right w:val="none" w:sz="0" w:space="0" w:color="auto"/>
          </w:divBdr>
        </w:div>
        <w:div w:id="1395422992">
          <w:marLeft w:val="0"/>
          <w:marRight w:val="0"/>
          <w:marTop w:val="0"/>
          <w:marBottom w:val="0"/>
          <w:divBdr>
            <w:top w:val="none" w:sz="0" w:space="0" w:color="auto"/>
            <w:left w:val="none" w:sz="0" w:space="0" w:color="auto"/>
            <w:bottom w:val="none" w:sz="0" w:space="0" w:color="auto"/>
            <w:right w:val="none" w:sz="0" w:space="0" w:color="auto"/>
          </w:divBdr>
        </w:div>
        <w:div w:id="1779368011">
          <w:marLeft w:val="0"/>
          <w:marRight w:val="0"/>
          <w:marTop w:val="0"/>
          <w:marBottom w:val="0"/>
          <w:divBdr>
            <w:top w:val="none" w:sz="0" w:space="0" w:color="auto"/>
            <w:left w:val="none" w:sz="0" w:space="0" w:color="auto"/>
            <w:bottom w:val="none" w:sz="0" w:space="0" w:color="auto"/>
            <w:right w:val="none" w:sz="0" w:space="0" w:color="auto"/>
          </w:divBdr>
        </w:div>
      </w:divsChild>
    </w:div>
    <w:div w:id="1377853246">
      <w:bodyDiv w:val="1"/>
      <w:marLeft w:val="0"/>
      <w:marRight w:val="0"/>
      <w:marTop w:val="0"/>
      <w:marBottom w:val="0"/>
      <w:divBdr>
        <w:top w:val="none" w:sz="0" w:space="0" w:color="auto"/>
        <w:left w:val="none" w:sz="0" w:space="0" w:color="auto"/>
        <w:bottom w:val="none" w:sz="0" w:space="0" w:color="auto"/>
        <w:right w:val="none" w:sz="0" w:space="0" w:color="auto"/>
      </w:divBdr>
    </w:div>
    <w:div w:id="1380351749">
      <w:bodyDiv w:val="1"/>
      <w:marLeft w:val="0"/>
      <w:marRight w:val="0"/>
      <w:marTop w:val="0"/>
      <w:marBottom w:val="0"/>
      <w:divBdr>
        <w:top w:val="none" w:sz="0" w:space="0" w:color="auto"/>
        <w:left w:val="none" w:sz="0" w:space="0" w:color="auto"/>
        <w:bottom w:val="none" w:sz="0" w:space="0" w:color="auto"/>
        <w:right w:val="none" w:sz="0" w:space="0" w:color="auto"/>
      </w:divBdr>
    </w:div>
    <w:div w:id="1384016998">
      <w:bodyDiv w:val="1"/>
      <w:marLeft w:val="0"/>
      <w:marRight w:val="0"/>
      <w:marTop w:val="0"/>
      <w:marBottom w:val="0"/>
      <w:divBdr>
        <w:top w:val="none" w:sz="0" w:space="0" w:color="auto"/>
        <w:left w:val="none" w:sz="0" w:space="0" w:color="auto"/>
        <w:bottom w:val="none" w:sz="0" w:space="0" w:color="auto"/>
        <w:right w:val="none" w:sz="0" w:space="0" w:color="auto"/>
      </w:divBdr>
      <w:divsChild>
        <w:div w:id="120653411">
          <w:marLeft w:val="0"/>
          <w:marRight w:val="0"/>
          <w:marTop w:val="0"/>
          <w:marBottom w:val="150"/>
          <w:divBdr>
            <w:top w:val="none" w:sz="0" w:space="0" w:color="auto"/>
            <w:left w:val="none" w:sz="0" w:space="0" w:color="auto"/>
            <w:bottom w:val="none" w:sz="0" w:space="0" w:color="auto"/>
            <w:right w:val="none" w:sz="0" w:space="0" w:color="auto"/>
          </w:divBdr>
        </w:div>
        <w:div w:id="360011640">
          <w:marLeft w:val="0"/>
          <w:marRight w:val="0"/>
          <w:marTop w:val="0"/>
          <w:marBottom w:val="150"/>
          <w:divBdr>
            <w:top w:val="none" w:sz="0" w:space="0" w:color="auto"/>
            <w:left w:val="none" w:sz="0" w:space="0" w:color="auto"/>
            <w:bottom w:val="none" w:sz="0" w:space="0" w:color="auto"/>
            <w:right w:val="none" w:sz="0" w:space="0" w:color="auto"/>
          </w:divBdr>
        </w:div>
        <w:div w:id="389115049">
          <w:marLeft w:val="0"/>
          <w:marRight w:val="0"/>
          <w:marTop w:val="0"/>
          <w:marBottom w:val="150"/>
          <w:divBdr>
            <w:top w:val="none" w:sz="0" w:space="0" w:color="auto"/>
            <w:left w:val="none" w:sz="0" w:space="0" w:color="auto"/>
            <w:bottom w:val="none" w:sz="0" w:space="0" w:color="auto"/>
            <w:right w:val="none" w:sz="0" w:space="0" w:color="auto"/>
          </w:divBdr>
        </w:div>
        <w:div w:id="489640278">
          <w:marLeft w:val="0"/>
          <w:marRight w:val="0"/>
          <w:marTop w:val="0"/>
          <w:marBottom w:val="150"/>
          <w:divBdr>
            <w:top w:val="none" w:sz="0" w:space="0" w:color="auto"/>
            <w:left w:val="none" w:sz="0" w:space="0" w:color="auto"/>
            <w:bottom w:val="none" w:sz="0" w:space="0" w:color="auto"/>
            <w:right w:val="none" w:sz="0" w:space="0" w:color="auto"/>
          </w:divBdr>
        </w:div>
        <w:div w:id="549145676">
          <w:marLeft w:val="0"/>
          <w:marRight w:val="0"/>
          <w:marTop w:val="0"/>
          <w:marBottom w:val="150"/>
          <w:divBdr>
            <w:top w:val="none" w:sz="0" w:space="0" w:color="auto"/>
            <w:left w:val="none" w:sz="0" w:space="0" w:color="auto"/>
            <w:bottom w:val="none" w:sz="0" w:space="0" w:color="auto"/>
            <w:right w:val="none" w:sz="0" w:space="0" w:color="auto"/>
          </w:divBdr>
        </w:div>
        <w:div w:id="810026130">
          <w:marLeft w:val="0"/>
          <w:marRight w:val="0"/>
          <w:marTop w:val="0"/>
          <w:marBottom w:val="150"/>
          <w:divBdr>
            <w:top w:val="none" w:sz="0" w:space="0" w:color="auto"/>
            <w:left w:val="none" w:sz="0" w:space="0" w:color="auto"/>
            <w:bottom w:val="none" w:sz="0" w:space="0" w:color="auto"/>
            <w:right w:val="none" w:sz="0" w:space="0" w:color="auto"/>
          </w:divBdr>
        </w:div>
        <w:div w:id="840121945">
          <w:marLeft w:val="0"/>
          <w:marRight w:val="0"/>
          <w:marTop w:val="0"/>
          <w:marBottom w:val="150"/>
          <w:divBdr>
            <w:top w:val="none" w:sz="0" w:space="0" w:color="auto"/>
            <w:left w:val="none" w:sz="0" w:space="0" w:color="auto"/>
            <w:bottom w:val="none" w:sz="0" w:space="0" w:color="auto"/>
            <w:right w:val="none" w:sz="0" w:space="0" w:color="auto"/>
          </w:divBdr>
        </w:div>
        <w:div w:id="1452672967">
          <w:marLeft w:val="0"/>
          <w:marRight w:val="0"/>
          <w:marTop w:val="0"/>
          <w:marBottom w:val="150"/>
          <w:divBdr>
            <w:top w:val="none" w:sz="0" w:space="0" w:color="auto"/>
            <w:left w:val="none" w:sz="0" w:space="0" w:color="auto"/>
            <w:bottom w:val="none" w:sz="0" w:space="0" w:color="auto"/>
            <w:right w:val="none" w:sz="0" w:space="0" w:color="auto"/>
          </w:divBdr>
        </w:div>
        <w:div w:id="1541362626">
          <w:marLeft w:val="0"/>
          <w:marRight w:val="0"/>
          <w:marTop w:val="0"/>
          <w:marBottom w:val="150"/>
          <w:divBdr>
            <w:top w:val="none" w:sz="0" w:space="0" w:color="auto"/>
            <w:left w:val="none" w:sz="0" w:space="0" w:color="auto"/>
            <w:bottom w:val="none" w:sz="0" w:space="0" w:color="auto"/>
            <w:right w:val="none" w:sz="0" w:space="0" w:color="auto"/>
          </w:divBdr>
        </w:div>
        <w:div w:id="1553618267">
          <w:marLeft w:val="0"/>
          <w:marRight w:val="0"/>
          <w:marTop w:val="0"/>
          <w:marBottom w:val="150"/>
          <w:divBdr>
            <w:top w:val="none" w:sz="0" w:space="0" w:color="auto"/>
            <w:left w:val="none" w:sz="0" w:space="0" w:color="auto"/>
            <w:bottom w:val="none" w:sz="0" w:space="0" w:color="auto"/>
            <w:right w:val="none" w:sz="0" w:space="0" w:color="auto"/>
          </w:divBdr>
        </w:div>
        <w:div w:id="1851918059">
          <w:marLeft w:val="0"/>
          <w:marRight w:val="0"/>
          <w:marTop w:val="0"/>
          <w:marBottom w:val="150"/>
          <w:divBdr>
            <w:top w:val="none" w:sz="0" w:space="0" w:color="auto"/>
            <w:left w:val="none" w:sz="0" w:space="0" w:color="auto"/>
            <w:bottom w:val="none" w:sz="0" w:space="0" w:color="auto"/>
            <w:right w:val="none" w:sz="0" w:space="0" w:color="auto"/>
          </w:divBdr>
        </w:div>
        <w:div w:id="1857160438">
          <w:marLeft w:val="0"/>
          <w:marRight w:val="0"/>
          <w:marTop w:val="0"/>
          <w:marBottom w:val="150"/>
          <w:divBdr>
            <w:top w:val="none" w:sz="0" w:space="0" w:color="auto"/>
            <w:left w:val="none" w:sz="0" w:space="0" w:color="auto"/>
            <w:bottom w:val="none" w:sz="0" w:space="0" w:color="auto"/>
            <w:right w:val="none" w:sz="0" w:space="0" w:color="auto"/>
          </w:divBdr>
        </w:div>
        <w:div w:id="2049140948">
          <w:marLeft w:val="0"/>
          <w:marRight w:val="0"/>
          <w:marTop w:val="0"/>
          <w:marBottom w:val="150"/>
          <w:divBdr>
            <w:top w:val="none" w:sz="0" w:space="0" w:color="auto"/>
            <w:left w:val="none" w:sz="0" w:space="0" w:color="auto"/>
            <w:bottom w:val="none" w:sz="0" w:space="0" w:color="auto"/>
            <w:right w:val="none" w:sz="0" w:space="0" w:color="auto"/>
          </w:divBdr>
          <w:divsChild>
            <w:div w:id="2115394805">
              <w:marLeft w:val="0"/>
              <w:marRight w:val="0"/>
              <w:marTop w:val="0"/>
              <w:marBottom w:val="0"/>
              <w:divBdr>
                <w:top w:val="none" w:sz="0" w:space="0" w:color="auto"/>
                <w:left w:val="none" w:sz="0" w:space="0" w:color="auto"/>
                <w:bottom w:val="none" w:sz="0" w:space="0" w:color="auto"/>
                <w:right w:val="none" w:sz="0" w:space="0" w:color="auto"/>
              </w:divBdr>
            </w:div>
          </w:divsChild>
        </w:div>
        <w:div w:id="2115401090">
          <w:marLeft w:val="0"/>
          <w:marRight w:val="0"/>
          <w:marTop w:val="0"/>
          <w:marBottom w:val="150"/>
          <w:divBdr>
            <w:top w:val="none" w:sz="0" w:space="0" w:color="auto"/>
            <w:left w:val="none" w:sz="0" w:space="0" w:color="auto"/>
            <w:bottom w:val="none" w:sz="0" w:space="0" w:color="auto"/>
            <w:right w:val="none" w:sz="0" w:space="0" w:color="auto"/>
          </w:divBdr>
        </w:div>
      </w:divsChild>
    </w:div>
    <w:div w:id="1384134257">
      <w:bodyDiv w:val="1"/>
      <w:marLeft w:val="0"/>
      <w:marRight w:val="0"/>
      <w:marTop w:val="0"/>
      <w:marBottom w:val="0"/>
      <w:divBdr>
        <w:top w:val="none" w:sz="0" w:space="0" w:color="auto"/>
        <w:left w:val="none" w:sz="0" w:space="0" w:color="auto"/>
        <w:bottom w:val="none" w:sz="0" w:space="0" w:color="auto"/>
        <w:right w:val="none" w:sz="0" w:space="0" w:color="auto"/>
      </w:divBdr>
      <w:divsChild>
        <w:div w:id="274600436">
          <w:marLeft w:val="0"/>
          <w:marRight w:val="0"/>
          <w:marTop w:val="0"/>
          <w:marBottom w:val="150"/>
          <w:divBdr>
            <w:top w:val="none" w:sz="0" w:space="0" w:color="auto"/>
            <w:left w:val="none" w:sz="0" w:space="0" w:color="auto"/>
            <w:bottom w:val="none" w:sz="0" w:space="0" w:color="auto"/>
            <w:right w:val="none" w:sz="0" w:space="0" w:color="auto"/>
          </w:divBdr>
        </w:div>
        <w:div w:id="1125974235">
          <w:marLeft w:val="0"/>
          <w:marRight w:val="0"/>
          <w:marTop w:val="0"/>
          <w:marBottom w:val="150"/>
          <w:divBdr>
            <w:top w:val="none" w:sz="0" w:space="0" w:color="auto"/>
            <w:left w:val="none" w:sz="0" w:space="0" w:color="auto"/>
            <w:bottom w:val="none" w:sz="0" w:space="0" w:color="auto"/>
            <w:right w:val="none" w:sz="0" w:space="0" w:color="auto"/>
          </w:divBdr>
        </w:div>
        <w:div w:id="1959413302">
          <w:marLeft w:val="0"/>
          <w:marRight w:val="0"/>
          <w:marTop w:val="0"/>
          <w:marBottom w:val="150"/>
          <w:divBdr>
            <w:top w:val="none" w:sz="0" w:space="0" w:color="auto"/>
            <w:left w:val="none" w:sz="0" w:space="0" w:color="auto"/>
            <w:bottom w:val="none" w:sz="0" w:space="0" w:color="auto"/>
            <w:right w:val="none" w:sz="0" w:space="0" w:color="auto"/>
          </w:divBdr>
        </w:div>
      </w:divsChild>
    </w:div>
    <w:div w:id="1385058426">
      <w:bodyDiv w:val="1"/>
      <w:marLeft w:val="0"/>
      <w:marRight w:val="0"/>
      <w:marTop w:val="0"/>
      <w:marBottom w:val="0"/>
      <w:divBdr>
        <w:top w:val="none" w:sz="0" w:space="0" w:color="auto"/>
        <w:left w:val="none" w:sz="0" w:space="0" w:color="auto"/>
        <w:bottom w:val="none" w:sz="0" w:space="0" w:color="auto"/>
        <w:right w:val="none" w:sz="0" w:space="0" w:color="auto"/>
      </w:divBdr>
    </w:div>
    <w:div w:id="1388606126">
      <w:bodyDiv w:val="1"/>
      <w:marLeft w:val="0"/>
      <w:marRight w:val="0"/>
      <w:marTop w:val="0"/>
      <w:marBottom w:val="0"/>
      <w:divBdr>
        <w:top w:val="none" w:sz="0" w:space="0" w:color="auto"/>
        <w:left w:val="none" w:sz="0" w:space="0" w:color="auto"/>
        <w:bottom w:val="none" w:sz="0" w:space="0" w:color="auto"/>
        <w:right w:val="none" w:sz="0" w:space="0" w:color="auto"/>
      </w:divBdr>
    </w:div>
    <w:div w:id="1391342674">
      <w:bodyDiv w:val="1"/>
      <w:marLeft w:val="0"/>
      <w:marRight w:val="0"/>
      <w:marTop w:val="0"/>
      <w:marBottom w:val="0"/>
      <w:divBdr>
        <w:top w:val="none" w:sz="0" w:space="0" w:color="auto"/>
        <w:left w:val="none" w:sz="0" w:space="0" w:color="auto"/>
        <w:bottom w:val="none" w:sz="0" w:space="0" w:color="auto"/>
        <w:right w:val="none" w:sz="0" w:space="0" w:color="auto"/>
      </w:divBdr>
    </w:div>
    <w:div w:id="1393118250">
      <w:bodyDiv w:val="1"/>
      <w:marLeft w:val="0"/>
      <w:marRight w:val="0"/>
      <w:marTop w:val="0"/>
      <w:marBottom w:val="0"/>
      <w:divBdr>
        <w:top w:val="none" w:sz="0" w:space="0" w:color="auto"/>
        <w:left w:val="none" w:sz="0" w:space="0" w:color="auto"/>
        <w:bottom w:val="none" w:sz="0" w:space="0" w:color="auto"/>
        <w:right w:val="none" w:sz="0" w:space="0" w:color="auto"/>
      </w:divBdr>
    </w:div>
    <w:div w:id="1393433011">
      <w:bodyDiv w:val="1"/>
      <w:marLeft w:val="0"/>
      <w:marRight w:val="0"/>
      <w:marTop w:val="0"/>
      <w:marBottom w:val="0"/>
      <w:divBdr>
        <w:top w:val="none" w:sz="0" w:space="0" w:color="auto"/>
        <w:left w:val="none" w:sz="0" w:space="0" w:color="auto"/>
        <w:bottom w:val="none" w:sz="0" w:space="0" w:color="auto"/>
        <w:right w:val="none" w:sz="0" w:space="0" w:color="auto"/>
      </w:divBdr>
    </w:div>
    <w:div w:id="1394547702">
      <w:bodyDiv w:val="1"/>
      <w:marLeft w:val="0"/>
      <w:marRight w:val="0"/>
      <w:marTop w:val="0"/>
      <w:marBottom w:val="0"/>
      <w:divBdr>
        <w:top w:val="none" w:sz="0" w:space="0" w:color="auto"/>
        <w:left w:val="none" w:sz="0" w:space="0" w:color="auto"/>
        <w:bottom w:val="none" w:sz="0" w:space="0" w:color="auto"/>
        <w:right w:val="none" w:sz="0" w:space="0" w:color="auto"/>
      </w:divBdr>
    </w:div>
    <w:div w:id="1395006086">
      <w:bodyDiv w:val="1"/>
      <w:marLeft w:val="0"/>
      <w:marRight w:val="0"/>
      <w:marTop w:val="0"/>
      <w:marBottom w:val="0"/>
      <w:divBdr>
        <w:top w:val="none" w:sz="0" w:space="0" w:color="auto"/>
        <w:left w:val="none" w:sz="0" w:space="0" w:color="auto"/>
        <w:bottom w:val="none" w:sz="0" w:space="0" w:color="auto"/>
        <w:right w:val="none" w:sz="0" w:space="0" w:color="auto"/>
      </w:divBdr>
    </w:div>
    <w:div w:id="1399980670">
      <w:bodyDiv w:val="1"/>
      <w:marLeft w:val="0"/>
      <w:marRight w:val="0"/>
      <w:marTop w:val="0"/>
      <w:marBottom w:val="0"/>
      <w:divBdr>
        <w:top w:val="none" w:sz="0" w:space="0" w:color="auto"/>
        <w:left w:val="none" w:sz="0" w:space="0" w:color="auto"/>
        <w:bottom w:val="none" w:sz="0" w:space="0" w:color="auto"/>
        <w:right w:val="none" w:sz="0" w:space="0" w:color="auto"/>
      </w:divBdr>
    </w:div>
    <w:div w:id="1400058633">
      <w:bodyDiv w:val="1"/>
      <w:marLeft w:val="0"/>
      <w:marRight w:val="0"/>
      <w:marTop w:val="0"/>
      <w:marBottom w:val="0"/>
      <w:divBdr>
        <w:top w:val="none" w:sz="0" w:space="0" w:color="auto"/>
        <w:left w:val="none" w:sz="0" w:space="0" w:color="auto"/>
        <w:bottom w:val="none" w:sz="0" w:space="0" w:color="auto"/>
        <w:right w:val="none" w:sz="0" w:space="0" w:color="auto"/>
      </w:divBdr>
      <w:divsChild>
        <w:div w:id="128328025">
          <w:marLeft w:val="0"/>
          <w:marRight w:val="0"/>
          <w:marTop w:val="0"/>
          <w:marBottom w:val="0"/>
          <w:divBdr>
            <w:top w:val="none" w:sz="0" w:space="0" w:color="auto"/>
            <w:left w:val="none" w:sz="0" w:space="0" w:color="auto"/>
            <w:bottom w:val="none" w:sz="0" w:space="0" w:color="auto"/>
            <w:right w:val="none" w:sz="0" w:space="0" w:color="auto"/>
          </w:divBdr>
          <w:divsChild>
            <w:div w:id="410124301">
              <w:marLeft w:val="-75"/>
              <w:marRight w:val="0"/>
              <w:marTop w:val="30"/>
              <w:marBottom w:val="30"/>
              <w:divBdr>
                <w:top w:val="none" w:sz="0" w:space="0" w:color="auto"/>
                <w:left w:val="none" w:sz="0" w:space="0" w:color="auto"/>
                <w:bottom w:val="none" w:sz="0" w:space="0" w:color="auto"/>
                <w:right w:val="none" w:sz="0" w:space="0" w:color="auto"/>
              </w:divBdr>
              <w:divsChild>
                <w:div w:id="1554803928">
                  <w:marLeft w:val="0"/>
                  <w:marRight w:val="0"/>
                  <w:marTop w:val="0"/>
                  <w:marBottom w:val="0"/>
                  <w:divBdr>
                    <w:top w:val="none" w:sz="0" w:space="0" w:color="auto"/>
                    <w:left w:val="none" w:sz="0" w:space="0" w:color="auto"/>
                    <w:bottom w:val="none" w:sz="0" w:space="0" w:color="auto"/>
                    <w:right w:val="none" w:sz="0" w:space="0" w:color="auto"/>
                  </w:divBdr>
                  <w:divsChild>
                    <w:div w:id="1327973119">
                      <w:marLeft w:val="0"/>
                      <w:marRight w:val="0"/>
                      <w:marTop w:val="0"/>
                      <w:marBottom w:val="0"/>
                      <w:divBdr>
                        <w:top w:val="none" w:sz="0" w:space="0" w:color="auto"/>
                        <w:left w:val="none" w:sz="0" w:space="0" w:color="auto"/>
                        <w:bottom w:val="none" w:sz="0" w:space="0" w:color="auto"/>
                        <w:right w:val="none" w:sz="0" w:space="0" w:color="auto"/>
                      </w:divBdr>
                    </w:div>
                  </w:divsChild>
                </w:div>
                <w:div w:id="1747847764">
                  <w:marLeft w:val="0"/>
                  <w:marRight w:val="0"/>
                  <w:marTop w:val="0"/>
                  <w:marBottom w:val="0"/>
                  <w:divBdr>
                    <w:top w:val="none" w:sz="0" w:space="0" w:color="auto"/>
                    <w:left w:val="none" w:sz="0" w:space="0" w:color="auto"/>
                    <w:bottom w:val="none" w:sz="0" w:space="0" w:color="auto"/>
                    <w:right w:val="none" w:sz="0" w:space="0" w:color="auto"/>
                  </w:divBdr>
                  <w:divsChild>
                    <w:div w:id="19943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5636">
          <w:marLeft w:val="0"/>
          <w:marRight w:val="0"/>
          <w:marTop w:val="0"/>
          <w:marBottom w:val="0"/>
          <w:divBdr>
            <w:top w:val="none" w:sz="0" w:space="0" w:color="auto"/>
            <w:left w:val="none" w:sz="0" w:space="0" w:color="auto"/>
            <w:bottom w:val="none" w:sz="0" w:space="0" w:color="auto"/>
            <w:right w:val="none" w:sz="0" w:space="0" w:color="auto"/>
          </w:divBdr>
          <w:divsChild>
            <w:div w:id="181014755">
              <w:marLeft w:val="0"/>
              <w:marRight w:val="0"/>
              <w:marTop w:val="0"/>
              <w:marBottom w:val="0"/>
              <w:divBdr>
                <w:top w:val="none" w:sz="0" w:space="0" w:color="auto"/>
                <w:left w:val="none" w:sz="0" w:space="0" w:color="auto"/>
                <w:bottom w:val="none" w:sz="0" w:space="0" w:color="auto"/>
                <w:right w:val="none" w:sz="0" w:space="0" w:color="auto"/>
              </w:divBdr>
            </w:div>
            <w:div w:id="184249497">
              <w:marLeft w:val="0"/>
              <w:marRight w:val="0"/>
              <w:marTop w:val="0"/>
              <w:marBottom w:val="0"/>
              <w:divBdr>
                <w:top w:val="none" w:sz="0" w:space="0" w:color="auto"/>
                <w:left w:val="none" w:sz="0" w:space="0" w:color="auto"/>
                <w:bottom w:val="none" w:sz="0" w:space="0" w:color="auto"/>
                <w:right w:val="none" w:sz="0" w:space="0" w:color="auto"/>
              </w:divBdr>
            </w:div>
            <w:div w:id="197856144">
              <w:marLeft w:val="0"/>
              <w:marRight w:val="0"/>
              <w:marTop w:val="0"/>
              <w:marBottom w:val="0"/>
              <w:divBdr>
                <w:top w:val="none" w:sz="0" w:space="0" w:color="auto"/>
                <w:left w:val="none" w:sz="0" w:space="0" w:color="auto"/>
                <w:bottom w:val="none" w:sz="0" w:space="0" w:color="auto"/>
                <w:right w:val="none" w:sz="0" w:space="0" w:color="auto"/>
              </w:divBdr>
            </w:div>
            <w:div w:id="358358893">
              <w:marLeft w:val="0"/>
              <w:marRight w:val="0"/>
              <w:marTop w:val="0"/>
              <w:marBottom w:val="0"/>
              <w:divBdr>
                <w:top w:val="none" w:sz="0" w:space="0" w:color="auto"/>
                <w:left w:val="none" w:sz="0" w:space="0" w:color="auto"/>
                <w:bottom w:val="none" w:sz="0" w:space="0" w:color="auto"/>
                <w:right w:val="none" w:sz="0" w:space="0" w:color="auto"/>
              </w:divBdr>
            </w:div>
            <w:div w:id="568224529">
              <w:marLeft w:val="0"/>
              <w:marRight w:val="0"/>
              <w:marTop w:val="0"/>
              <w:marBottom w:val="0"/>
              <w:divBdr>
                <w:top w:val="none" w:sz="0" w:space="0" w:color="auto"/>
                <w:left w:val="none" w:sz="0" w:space="0" w:color="auto"/>
                <w:bottom w:val="none" w:sz="0" w:space="0" w:color="auto"/>
                <w:right w:val="none" w:sz="0" w:space="0" w:color="auto"/>
              </w:divBdr>
            </w:div>
            <w:div w:id="592713460">
              <w:marLeft w:val="0"/>
              <w:marRight w:val="0"/>
              <w:marTop w:val="0"/>
              <w:marBottom w:val="0"/>
              <w:divBdr>
                <w:top w:val="none" w:sz="0" w:space="0" w:color="auto"/>
                <w:left w:val="none" w:sz="0" w:space="0" w:color="auto"/>
                <w:bottom w:val="none" w:sz="0" w:space="0" w:color="auto"/>
                <w:right w:val="none" w:sz="0" w:space="0" w:color="auto"/>
              </w:divBdr>
            </w:div>
            <w:div w:id="843283199">
              <w:marLeft w:val="0"/>
              <w:marRight w:val="0"/>
              <w:marTop w:val="0"/>
              <w:marBottom w:val="0"/>
              <w:divBdr>
                <w:top w:val="none" w:sz="0" w:space="0" w:color="auto"/>
                <w:left w:val="none" w:sz="0" w:space="0" w:color="auto"/>
                <w:bottom w:val="none" w:sz="0" w:space="0" w:color="auto"/>
                <w:right w:val="none" w:sz="0" w:space="0" w:color="auto"/>
              </w:divBdr>
            </w:div>
            <w:div w:id="910508952">
              <w:marLeft w:val="0"/>
              <w:marRight w:val="0"/>
              <w:marTop w:val="0"/>
              <w:marBottom w:val="0"/>
              <w:divBdr>
                <w:top w:val="none" w:sz="0" w:space="0" w:color="auto"/>
                <w:left w:val="none" w:sz="0" w:space="0" w:color="auto"/>
                <w:bottom w:val="none" w:sz="0" w:space="0" w:color="auto"/>
                <w:right w:val="none" w:sz="0" w:space="0" w:color="auto"/>
              </w:divBdr>
            </w:div>
            <w:div w:id="1121454994">
              <w:marLeft w:val="0"/>
              <w:marRight w:val="0"/>
              <w:marTop w:val="0"/>
              <w:marBottom w:val="0"/>
              <w:divBdr>
                <w:top w:val="none" w:sz="0" w:space="0" w:color="auto"/>
                <w:left w:val="none" w:sz="0" w:space="0" w:color="auto"/>
                <w:bottom w:val="none" w:sz="0" w:space="0" w:color="auto"/>
                <w:right w:val="none" w:sz="0" w:space="0" w:color="auto"/>
              </w:divBdr>
            </w:div>
            <w:div w:id="1218084789">
              <w:marLeft w:val="0"/>
              <w:marRight w:val="0"/>
              <w:marTop w:val="0"/>
              <w:marBottom w:val="0"/>
              <w:divBdr>
                <w:top w:val="none" w:sz="0" w:space="0" w:color="auto"/>
                <w:left w:val="none" w:sz="0" w:space="0" w:color="auto"/>
                <w:bottom w:val="none" w:sz="0" w:space="0" w:color="auto"/>
                <w:right w:val="none" w:sz="0" w:space="0" w:color="auto"/>
              </w:divBdr>
              <w:divsChild>
                <w:div w:id="1658344492">
                  <w:marLeft w:val="-75"/>
                  <w:marRight w:val="0"/>
                  <w:marTop w:val="30"/>
                  <w:marBottom w:val="30"/>
                  <w:divBdr>
                    <w:top w:val="none" w:sz="0" w:space="0" w:color="auto"/>
                    <w:left w:val="none" w:sz="0" w:space="0" w:color="auto"/>
                    <w:bottom w:val="none" w:sz="0" w:space="0" w:color="auto"/>
                    <w:right w:val="none" w:sz="0" w:space="0" w:color="auto"/>
                  </w:divBdr>
                  <w:divsChild>
                    <w:div w:id="1239752418">
                      <w:marLeft w:val="0"/>
                      <w:marRight w:val="0"/>
                      <w:marTop w:val="0"/>
                      <w:marBottom w:val="0"/>
                      <w:divBdr>
                        <w:top w:val="none" w:sz="0" w:space="0" w:color="auto"/>
                        <w:left w:val="none" w:sz="0" w:space="0" w:color="auto"/>
                        <w:bottom w:val="none" w:sz="0" w:space="0" w:color="auto"/>
                        <w:right w:val="none" w:sz="0" w:space="0" w:color="auto"/>
                      </w:divBdr>
                      <w:divsChild>
                        <w:div w:id="1393384817">
                          <w:marLeft w:val="0"/>
                          <w:marRight w:val="0"/>
                          <w:marTop w:val="0"/>
                          <w:marBottom w:val="0"/>
                          <w:divBdr>
                            <w:top w:val="none" w:sz="0" w:space="0" w:color="auto"/>
                            <w:left w:val="none" w:sz="0" w:space="0" w:color="auto"/>
                            <w:bottom w:val="none" w:sz="0" w:space="0" w:color="auto"/>
                            <w:right w:val="none" w:sz="0" w:space="0" w:color="auto"/>
                          </w:divBdr>
                        </w:div>
                      </w:divsChild>
                    </w:div>
                    <w:div w:id="1481965885">
                      <w:marLeft w:val="0"/>
                      <w:marRight w:val="0"/>
                      <w:marTop w:val="0"/>
                      <w:marBottom w:val="0"/>
                      <w:divBdr>
                        <w:top w:val="none" w:sz="0" w:space="0" w:color="auto"/>
                        <w:left w:val="none" w:sz="0" w:space="0" w:color="auto"/>
                        <w:bottom w:val="none" w:sz="0" w:space="0" w:color="auto"/>
                        <w:right w:val="none" w:sz="0" w:space="0" w:color="auto"/>
                      </w:divBdr>
                      <w:divsChild>
                        <w:div w:id="1237590297">
                          <w:marLeft w:val="0"/>
                          <w:marRight w:val="0"/>
                          <w:marTop w:val="0"/>
                          <w:marBottom w:val="0"/>
                          <w:divBdr>
                            <w:top w:val="none" w:sz="0" w:space="0" w:color="auto"/>
                            <w:left w:val="none" w:sz="0" w:space="0" w:color="auto"/>
                            <w:bottom w:val="none" w:sz="0" w:space="0" w:color="auto"/>
                            <w:right w:val="none" w:sz="0" w:space="0" w:color="auto"/>
                          </w:divBdr>
                        </w:div>
                        <w:div w:id="150328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099616">
              <w:marLeft w:val="0"/>
              <w:marRight w:val="0"/>
              <w:marTop w:val="0"/>
              <w:marBottom w:val="0"/>
              <w:divBdr>
                <w:top w:val="none" w:sz="0" w:space="0" w:color="auto"/>
                <w:left w:val="none" w:sz="0" w:space="0" w:color="auto"/>
                <w:bottom w:val="none" w:sz="0" w:space="0" w:color="auto"/>
                <w:right w:val="none" w:sz="0" w:space="0" w:color="auto"/>
              </w:divBdr>
            </w:div>
            <w:div w:id="1313366155">
              <w:marLeft w:val="0"/>
              <w:marRight w:val="0"/>
              <w:marTop w:val="0"/>
              <w:marBottom w:val="0"/>
              <w:divBdr>
                <w:top w:val="none" w:sz="0" w:space="0" w:color="auto"/>
                <w:left w:val="none" w:sz="0" w:space="0" w:color="auto"/>
                <w:bottom w:val="none" w:sz="0" w:space="0" w:color="auto"/>
                <w:right w:val="none" w:sz="0" w:space="0" w:color="auto"/>
              </w:divBdr>
            </w:div>
            <w:div w:id="1758861253">
              <w:marLeft w:val="0"/>
              <w:marRight w:val="0"/>
              <w:marTop w:val="0"/>
              <w:marBottom w:val="0"/>
              <w:divBdr>
                <w:top w:val="none" w:sz="0" w:space="0" w:color="auto"/>
                <w:left w:val="none" w:sz="0" w:space="0" w:color="auto"/>
                <w:bottom w:val="none" w:sz="0" w:space="0" w:color="auto"/>
                <w:right w:val="none" w:sz="0" w:space="0" w:color="auto"/>
              </w:divBdr>
            </w:div>
            <w:div w:id="1858500357">
              <w:marLeft w:val="0"/>
              <w:marRight w:val="0"/>
              <w:marTop w:val="0"/>
              <w:marBottom w:val="0"/>
              <w:divBdr>
                <w:top w:val="none" w:sz="0" w:space="0" w:color="auto"/>
                <w:left w:val="none" w:sz="0" w:space="0" w:color="auto"/>
                <w:bottom w:val="none" w:sz="0" w:space="0" w:color="auto"/>
                <w:right w:val="none" w:sz="0" w:space="0" w:color="auto"/>
              </w:divBdr>
            </w:div>
            <w:div w:id="1937908410">
              <w:marLeft w:val="0"/>
              <w:marRight w:val="0"/>
              <w:marTop w:val="0"/>
              <w:marBottom w:val="0"/>
              <w:divBdr>
                <w:top w:val="none" w:sz="0" w:space="0" w:color="auto"/>
                <w:left w:val="none" w:sz="0" w:space="0" w:color="auto"/>
                <w:bottom w:val="none" w:sz="0" w:space="0" w:color="auto"/>
                <w:right w:val="none" w:sz="0" w:space="0" w:color="auto"/>
              </w:divBdr>
            </w:div>
            <w:div w:id="1963262475">
              <w:marLeft w:val="0"/>
              <w:marRight w:val="0"/>
              <w:marTop w:val="0"/>
              <w:marBottom w:val="0"/>
              <w:divBdr>
                <w:top w:val="none" w:sz="0" w:space="0" w:color="auto"/>
                <w:left w:val="none" w:sz="0" w:space="0" w:color="auto"/>
                <w:bottom w:val="none" w:sz="0" w:space="0" w:color="auto"/>
                <w:right w:val="none" w:sz="0" w:space="0" w:color="auto"/>
              </w:divBdr>
            </w:div>
            <w:div w:id="2018580563">
              <w:marLeft w:val="0"/>
              <w:marRight w:val="0"/>
              <w:marTop w:val="0"/>
              <w:marBottom w:val="0"/>
              <w:divBdr>
                <w:top w:val="none" w:sz="0" w:space="0" w:color="auto"/>
                <w:left w:val="none" w:sz="0" w:space="0" w:color="auto"/>
                <w:bottom w:val="none" w:sz="0" w:space="0" w:color="auto"/>
                <w:right w:val="none" w:sz="0" w:space="0" w:color="auto"/>
              </w:divBdr>
            </w:div>
          </w:divsChild>
        </w:div>
        <w:div w:id="208880169">
          <w:marLeft w:val="0"/>
          <w:marRight w:val="0"/>
          <w:marTop w:val="0"/>
          <w:marBottom w:val="0"/>
          <w:divBdr>
            <w:top w:val="none" w:sz="0" w:space="0" w:color="auto"/>
            <w:left w:val="none" w:sz="0" w:space="0" w:color="auto"/>
            <w:bottom w:val="none" w:sz="0" w:space="0" w:color="auto"/>
            <w:right w:val="none" w:sz="0" w:space="0" w:color="auto"/>
          </w:divBdr>
          <w:divsChild>
            <w:div w:id="123305690">
              <w:marLeft w:val="-75"/>
              <w:marRight w:val="0"/>
              <w:marTop w:val="30"/>
              <w:marBottom w:val="30"/>
              <w:divBdr>
                <w:top w:val="none" w:sz="0" w:space="0" w:color="auto"/>
                <w:left w:val="none" w:sz="0" w:space="0" w:color="auto"/>
                <w:bottom w:val="none" w:sz="0" w:space="0" w:color="auto"/>
                <w:right w:val="none" w:sz="0" w:space="0" w:color="auto"/>
              </w:divBdr>
              <w:divsChild>
                <w:div w:id="138309458">
                  <w:marLeft w:val="0"/>
                  <w:marRight w:val="0"/>
                  <w:marTop w:val="0"/>
                  <w:marBottom w:val="0"/>
                  <w:divBdr>
                    <w:top w:val="none" w:sz="0" w:space="0" w:color="auto"/>
                    <w:left w:val="none" w:sz="0" w:space="0" w:color="auto"/>
                    <w:bottom w:val="none" w:sz="0" w:space="0" w:color="auto"/>
                    <w:right w:val="none" w:sz="0" w:space="0" w:color="auto"/>
                  </w:divBdr>
                  <w:divsChild>
                    <w:div w:id="100340704">
                      <w:marLeft w:val="0"/>
                      <w:marRight w:val="0"/>
                      <w:marTop w:val="0"/>
                      <w:marBottom w:val="0"/>
                      <w:divBdr>
                        <w:top w:val="none" w:sz="0" w:space="0" w:color="auto"/>
                        <w:left w:val="none" w:sz="0" w:space="0" w:color="auto"/>
                        <w:bottom w:val="none" w:sz="0" w:space="0" w:color="auto"/>
                        <w:right w:val="none" w:sz="0" w:space="0" w:color="auto"/>
                      </w:divBdr>
                    </w:div>
                  </w:divsChild>
                </w:div>
                <w:div w:id="568424828">
                  <w:marLeft w:val="0"/>
                  <w:marRight w:val="0"/>
                  <w:marTop w:val="0"/>
                  <w:marBottom w:val="0"/>
                  <w:divBdr>
                    <w:top w:val="none" w:sz="0" w:space="0" w:color="auto"/>
                    <w:left w:val="none" w:sz="0" w:space="0" w:color="auto"/>
                    <w:bottom w:val="none" w:sz="0" w:space="0" w:color="auto"/>
                    <w:right w:val="none" w:sz="0" w:space="0" w:color="auto"/>
                  </w:divBdr>
                  <w:divsChild>
                    <w:div w:id="101352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715235">
          <w:marLeft w:val="0"/>
          <w:marRight w:val="0"/>
          <w:marTop w:val="0"/>
          <w:marBottom w:val="0"/>
          <w:divBdr>
            <w:top w:val="none" w:sz="0" w:space="0" w:color="auto"/>
            <w:left w:val="none" w:sz="0" w:space="0" w:color="auto"/>
            <w:bottom w:val="none" w:sz="0" w:space="0" w:color="auto"/>
            <w:right w:val="none" w:sz="0" w:space="0" w:color="auto"/>
          </w:divBdr>
        </w:div>
        <w:div w:id="1211645759">
          <w:marLeft w:val="0"/>
          <w:marRight w:val="0"/>
          <w:marTop w:val="0"/>
          <w:marBottom w:val="0"/>
          <w:divBdr>
            <w:top w:val="none" w:sz="0" w:space="0" w:color="auto"/>
            <w:left w:val="none" w:sz="0" w:space="0" w:color="auto"/>
            <w:bottom w:val="none" w:sz="0" w:space="0" w:color="auto"/>
            <w:right w:val="none" w:sz="0" w:space="0" w:color="auto"/>
          </w:divBdr>
        </w:div>
      </w:divsChild>
    </w:div>
    <w:div w:id="1400447773">
      <w:bodyDiv w:val="1"/>
      <w:marLeft w:val="0"/>
      <w:marRight w:val="0"/>
      <w:marTop w:val="0"/>
      <w:marBottom w:val="0"/>
      <w:divBdr>
        <w:top w:val="none" w:sz="0" w:space="0" w:color="auto"/>
        <w:left w:val="none" w:sz="0" w:space="0" w:color="auto"/>
        <w:bottom w:val="none" w:sz="0" w:space="0" w:color="auto"/>
        <w:right w:val="none" w:sz="0" w:space="0" w:color="auto"/>
      </w:divBdr>
    </w:div>
    <w:div w:id="1401172338">
      <w:bodyDiv w:val="1"/>
      <w:marLeft w:val="0"/>
      <w:marRight w:val="0"/>
      <w:marTop w:val="0"/>
      <w:marBottom w:val="0"/>
      <w:divBdr>
        <w:top w:val="none" w:sz="0" w:space="0" w:color="auto"/>
        <w:left w:val="none" w:sz="0" w:space="0" w:color="auto"/>
        <w:bottom w:val="none" w:sz="0" w:space="0" w:color="auto"/>
        <w:right w:val="none" w:sz="0" w:space="0" w:color="auto"/>
      </w:divBdr>
    </w:div>
    <w:div w:id="1401323201">
      <w:bodyDiv w:val="1"/>
      <w:marLeft w:val="0"/>
      <w:marRight w:val="0"/>
      <w:marTop w:val="0"/>
      <w:marBottom w:val="0"/>
      <w:divBdr>
        <w:top w:val="none" w:sz="0" w:space="0" w:color="auto"/>
        <w:left w:val="none" w:sz="0" w:space="0" w:color="auto"/>
        <w:bottom w:val="none" w:sz="0" w:space="0" w:color="auto"/>
        <w:right w:val="none" w:sz="0" w:space="0" w:color="auto"/>
      </w:divBdr>
    </w:div>
    <w:div w:id="1402371036">
      <w:bodyDiv w:val="1"/>
      <w:marLeft w:val="0"/>
      <w:marRight w:val="0"/>
      <w:marTop w:val="0"/>
      <w:marBottom w:val="0"/>
      <w:divBdr>
        <w:top w:val="none" w:sz="0" w:space="0" w:color="auto"/>
        <w:left w:val="none" w:sz="0" w:space="0" w:color="auto"/>
        <w:bottom w:val="none" w:sz="0" w:space="0" w:color="auto"/>
        <w:right w:val="none" w:sz="0" w:space="0" w:color="auto"/>
      </w:divBdr>
    </w:div>
    <w:div w:id="1405956480">
      <w:bodyDiv w:val="1"/>
      <w:marLeft w:val="0"/>
      <w:marRight w:val="0"/>
      <w:marTop w:val="0"/>
      <w:marBottom w:val="0"/>
      <w:divBdr>
        <w:top w:val="none" w:sz="0" w:space="0" w:color="auto"/>
        <w:left w:val="none" w:sz="0" w:space="0" w:color="auto"/>
        <w:bottom w:val="none" w:sz="0" w:space="0" w:color="auto"/>
        <w:right w:val="none" w:sz="0" w:space="0" w:color="auto"/>
      </w:divBdr>
      <w:divsChild>
        <w:div w:id="85082799">
          <w:marLeft w:val="0"/>
          <w:marRight w:val="0"/>
          <w:marTop w:val="0"/>
          <w:marBottom w:val="150"/>
          <w:divBdr>
            <w:top w:val="none" w:sz="0" w:space="0" w:color="auto"/>
            <w:left w:val="none" w:sz="0" w:space="0" w:color="auto"/>
            <w:bottom w:val="none" w:sz="0" w:space="0" w:color="auto"/>
            <w:right w:val="none" w:sz="0" w:space="0" w:color="auto"/>
          </w:divBdr>
        </w:div>
        <w:div w:id="496924573">
          <w:marLeft w:val="0"/>
          <w:marRight w:val="0"/>
          <w:marTop w:val="0"/>
          <w:marBottom w:val="150"/>
          <w:divBdr>
            <w:top w:val="none" w:sz="0" w:space="0" w:color="auto"/>
            <w:left w:val="none" w:sz="0" w:space="0" w:color="auto"/>
            <w:bottom w:val="none" w:sz="0" w:space="0" w:color="auto"/>
            <w:right w:val="none" w:sz="0" w:space="0" w:color="auto"/>
          </w:divBdr>
        </w:div>
        <w:div w:id="769275460">
          <w:marLeft w:val="0"/>
          <w:marRight w:val="0"/>
          <w:marTop w:val="0"/>
          <w:marBottom w:val="150"/>
          <w:divBdr>
            <w:top w:val="none" w:sz="0" w:space="0" w:color="auto"/>
            <w:left w:val="none" w:sz="0" w:space="0" w:color="auto"/>
            <w:bottom w:val="none" w:sz="0" w:space="0" w:color="auto"/>
            <w:right w:val="none" w:sz="0" w:space="0" w:color="auto"/>
          </w:divBdr>
        </w:div>
        <w:div w:id="1220440600">
          <w:marLeft w:val="0"/>
          <w:marRight w:val="0"/>
          <w:marTop w:val="0"/>
          <w:marBottom w:val="150"/>
          <w:divBdr>
            <w:top w:val="none" w:sz="0" w:space="0" w:color="auto"/>
            <w:left w:val="none" w:sz="0" w:space="0" w:color="auto"/>
            <w:bottom w:val="none" w:sz="0" w:space="0" w:color="auto"/>
            <w:right w:val="none" w:sz="0" w:space="0" w:color="auto"/>
          </w:divBdr>
        </w:div>
        <w:div w:id="1506434710">
          <w:marLeft w:val="0"/>
          <w:marRight w:val="0"/>
          <w:marTop w:val="0"/>
          <w:marBottom w:val="150"/>
          <w:divBdr>
            <w:top w:val="none" w:sz="0" w:space="0" w:color="auto"/>
            <w:left w:val="none" w:sz="0" w:space="0" w:color="auto"/>
            <w:bottom w:val="none" w:sz="0" w:space="0" w:color="auto"/>
            <w:right w:val="none" w:sz="0" w:space="0" w:color="auto"/>
          </w:divBdr>
        </w:div>
        <w:div w:id="1658533558">
          <w:marLeft w:val="0"/>
          <w:marRight w:val="0"/>
          <w:marTop w:val="0"/>
          <w:marBottom w:val="150"/>
          <w:divBdr>
            <w:top w:val="none" w:sz="0" w:space="0" w:color="auto"/>
            <w:left w:val="none" w:sz="0" w:space="0" w:color="auto"/>
            <w:bottom w:val="none" w:sz="0" w:space="0" w:color="auto"/>
            <w:right w:val="none" w:sz="0" w:space="0" w:color="auto"/>
          </w:divBdr>
        </w:div>
        <w:div w:id="2024816161">
          <w:marLeft w:val="0"/>
          <w:marRight w:val="0"/>
          <w:marTop w:val="0"/>
          <w:marBottom w:val="150"/>
          <w:divBdr>
            <w:top w:val="none" w:sz="0" w:space="0" w:color="auto"/>
            <w:left w:val="none" w:sz="0" w:space="0" w:color="auto"/>
            <w:bottom w:val="none" w:sz="0" w:space="0" w:color="auto"/>
            <w:right w:val="none" w:sz="0" w:space="0" w:color="auto"/>
          </w:divBdr>
        </w:div>
      </w:divsChild>
    </w:div>
    <w:div w:id="1408501965">
      <w:bodyDiv w:val="1"/>
      <w:marLeft w:val="0"/>
      <w:marRight w:val="0"/>
      <w:marTop w:val="0"/>
      <w:marBottom w:val="0"/>
      <w:divBdr>
        <w:top w:val="none" w:sz="0" w:space="0" w:color="auto"/>
        <w:left w:val="none" w:sz="0" w:space="0" w:color="auto"/>
        <w:bottom w:val="none" w:sz="0" w:space="0" w:color="auto"/>
        <w:right w:val="none" w:sz="0" w:space="0" w:color="auto"/>
      </w:divBdr>
    </w:div>
    <w:div w:id="1411924442">
      <w:bodyDiv w:val="1"/>
      <w:marLeft w:val="0"/>
      <w:marRight w:val="0"/>
      <w:marTop w:val="0"/>
      <w:marBottom w:val="0"/>
      <w:divBdr>
        <w:top w:val="none" w:sz="0" w:space="0" w:color="auto"/>
        <w:left w:val="none" w:sz="0" w:space="0" w:color="auto"/>
        <w:bottom w:val="none" w:sz="0" w:space="0" w:color="auto"/>
        <w:right w:val="none" w:sz="0" w:space="0" w:color="auto"/>
      </w:divBdr>
    </w:div>
    <w:div w:id="1412581287">
      <w:bodyDiv w:val="1"/>
      <w:marLeft w:val="0"/>
      <w:marRight w:val="0"/>
      <w:marTop w:val="0"/>
      <w:marBottom w:val="0"/>
      <w:divBdr>
        <w:top w:val="none" w:sz="0" w:space="0" w:color="auto"/>
        <w:left w:val="none" w:sz="0" w:space="0" w:color="auto"/>
        <w:bottom w:val="none" w:sz="0" w:space="0" w:color="auto"/>
        <w:right w:val="none" w:sz="0" w:space="0" w:color="auto"/>
      </w:divBdr>
    </w:div>
    <w:div w:id="1413745214">
      <w:bodyDiv w:val="1"/>
      <w:marLeft w:val="0"/>
      <w:marRight w:val="0"/>
      <w:marTop w:val="0"/>
      <w:marBottom w:val="0"/>
      <w:divBdr>
        <w:top w:val="none" w:sz="0" w:space="0" w:color="auto"/>
        <w:left w:val="none" w:sz="0" w:space="0" w:color="auto"/>
        <w:bottom w:val="none" w:sz="0" w:space="0" w:color="auto"/>
        <w:right w:val="none" w:sz="0" w:space="0" w:color="auto"/>
      </w:divBdr>
    </w:div>
    <w:div w:id="1413888771">
      <w:bodyDiv w:val="1"/>
      <w:marLeft w:val="0"/>
      <w:marRight w:val="0"/>
      <w:marTop w:val="0"/>
      <w:marBottom w:val="0"/>
      <w:divBdr>
        <w:top w:val="none" w:sz="0" w:space="0" w:color="auto"/>
        <w:left w:val="none" w:sz="0" w:space="0" w:color="auto"/>
        <w:bottom w:val="none" w:sz="0" w:space="0" w:color="auto"/>
        <w:right w:val="none" w:sz="0" w:space="0" w:color="auto"/>
      </w:divBdr>
    </w:div>
    <w:div w:id="1414352599">
      <w:bodyDiv w:val="1"/>
      <w:marLeft w:val="0"/>
      <w:marRight w:val="0"/>
      <w:marTop w:val="0"/>
      <w:marBottom w:val="0"/>
      <w:divBdr>
        <w:top w:val="none" w:sz="0" w:space="0" w:color="auto"/>
        <w:left w:val="none" w:sz="0" w:space="0" w:color="auto"/>
        <w:bottom w:val="none" w:sz="0" w:space="0" w:color="auto"/>
        <w:right w:val="none" w:sz="0" w:space="0" w:color="auto"/>
      </w:divBdr>
    </w:div>
    <w:div w:id="1414741888">
      <w:bodyDiv w:val="1"/>
      <w:marLeft w:val="0"/>
      <w:marRight w:val="0"/>
      <w:marTop w:val="0"/>
      <w:marBottom w:val="0"/>
      <w:divBdr>
        <w:top w:val="none" w:sz="0" w:space="0" w:color="auto"/>
        <w:left w:val="none" w:sz="0" w:space="0" w:color="auto"/>
        <w:bottom w:val="none" w:sz="0" w:space="0" w:color="auto"/>
        <w:right w:val="none" w:sz="0" w:space="0" w:color="auto"/>
      </w:divBdr>
    </w:div>
    <w:div w:id="1415587429">
      <w:bodyDiv w:val="1"/>
      <w:marLeft w:val="0"/>
      <w:marRight w:val="0"/>
      <w:marTop w:val="0"/>
      <w:marBottom w:val="0"/>
      <w:divBdr>
        <w:top w:val="none" w:sz="0" w:space="0" w:color="auto"/>
        <w:left w:val="none" w:sz="0" w:space="0" w:color="auto"/>
        <w:bottom w:val="none" w:sz="0" w:space="0" w:color="auto"/>
        <w:right w:val="none" w:sz="0" w:space="0" w:color="auto"/>
      </w:divBdr>
      <w:divsChild>
        <w:div w:id="7292706">
          <w:marLeft w:val="0"/>
          <w:marRight w:val="0"/>
          <w:marTop w:val="0"/>
          <w:marBottom w:val="150"/>
          <w:divBdr>
            <w:top w:val="none" w:sz="0" w:space="0" w:color="auto"/>
            <w:left w:val="none" w:sz="0" w:space="0" w:color="auto"/>
            <w:bottom w:val="none" w:sz="0" w:space="0" w:color="auto"/>
            <w:right w:val="none" w:sz="0" w:space="0" w:color="auto"/>
          </w:divBdr>
        </w:div>
        <w:div w:id="239144559">
          <w:marLeft w:val="0"/>
          <w:marRight w:val="0"/>
          <w:marTop w:val="0"/>
          <w:marBottom w:val="150"/>
          <w:divBdr>
            <w:top w:val="none" w:sz="0" w:space="0" w:color="auto"/>
            <w:left w:val="none" w:sz="0" w:space="0" w:color="auto"/>
            <w:bottom w:val="none" w:sz="0" w:space="0" w:color="auto"/>
            <w:right w:val="none" w:sz="0" w:space="0" w:color="auto"/>
          </w:divBdr>
        </w:div>
        <w:div w:id="728190510">
          <w:marLeft w:val="0"/>
          <w:marRight w:val="0"/>
          <w:marTop w:val="0"/>
          <w:marBottom w:val="150"/>
          <w:divBdr>
            <w:top w:val="none" w:sz="0" w:space="0" w:color="auto"/>
            <w:left w:val="none" w:sz="0" w:space="0" w:color="auto"/>
            <w:bottom w:val="none" w:sz="0" w:space="0" w:color="auto"/>
            <w:right w:val="none" w:sz="0" w:space="0" w:color="auto"/>
          </w:divBdr>
        </w:div>
        <w:div w:id="1337536586">
          <w:marLeft w:val="0"/>
          <w:marRight w:val="0"/>
          <w:marTop w:val="0"/>
          <w:marBottom w:val="150"/>
          <w:divBdr>
            <w:top w:val="none" w:sz="0" w:space="0" w:color="auto"/>
            <w:left w:val="none" w:sz="0" w:space="0" w:color="auto"/>
            <w:bottom w:val="none" w:sz="0" w:space="0" w:color="auto"/>
            <w:right w:val="none" w:sz="0" w:space="0" w:color="auto"/>
          </w:divBdr>
        </w:div>
        <w:div w:id="1373535486">
          <w:marLeft w:val="0"/>
          <w:marRight w:val="0"/>
          <w:marTop w:val="0"/>
          <w:marBottom w:val="150"/>
          <w:divBdr>
            <w:top w:val="none" w:sz="0" w:space="0" w:color="auto"/>
            <w:left w:val="none" w:sz="0" w:space="0" w:color="auto"/>
            <w:bottom w:val="none" w:sz="0" w:space="0" w:color="auto"/>
            <w:right w:val="none" w:sz="0" w:space="0" w:color="auto"/>
          </w:divBdr>
        </w:div>
        <w:div w:id="1395545553">
          <w:marLeft w:val="0"/>
          <w:marRight w:val="0"/>
          <w:marTop w:val="0"/>
          <w:marBottom w:val="150"/>
          <w:divBdr>
            <w:top w:val="none" w:sz="0" w:space="0" w:color="auto"/>
            <w:left w:val="none" w:sz="0" w:space="0" w:color="auto"/>
            <w:bottom w:val="none" w:sz="0" w:space="0" w:color="auto"/>
            <w:right w:val="none" w:sz="0" w:space="0" w:color="auto"/>
          </w:divBdr>
        </w:div>
        <w:div w:id="1483962027">
          <w:marLeft w:val="0"/>
          <w:marRight w:val="0"/>
          <w:marTop w:val="0"/>
          <w:marBottom w:val="150"/>
          <w:divBdr>
            <w:top w:val="none" w:sz="0" w:space="0" w:color="auto"/>
            <w:left w:val="none" w:sz="0" w:space="0" w:color="auto"/>
            <w:bottom w:val="none" w:sz="0" w:space="0" w:color="auto"/>
            <w:right w:val="none" w:sz="0" w:space="0" w:color="auto"/>
          </w:divBdr>
        </w:div>
        <w:div w:id="1557856542">
          <w:marLeft w:val="0"/>
          <w:marRight w:val="0"/>
          <w:marTop w:val="0"/>
          <w:marBottom w:val="150"/>
          <w:divBdr>
            <w:top w:val="none" w:sz="0" w:space="0" w:color="auto"/>
            <w:left w:val="none" w:sz="0" w:space="0" w:color="auto"/>
            <w:bottom w:val="none" w:sz="0" w:space="0" w:color="auto"/>
            <w:right w:val="none" w:sz="0" w:space="0" w:color="auto"/>
          </w:divBdr>
        </w:div>
        <w:div w:id="2083136413">
          <w:marLeft w:val="0"/>
          <w:marRight w:val="0"/>
          <w:marTop w:val="0"/>
          <w:marBottom w:val="150"/>
          <w:divBdr>
            <w:top w:val="none" w:sz="0" w:space="0" w:color="auto"/>
            <w:left w:val="none" w:sz="0" w:space="0" w:color="auto"/>
            <w:bottom w:val="none" w:sz="0" w:space="0" w:color="auto"/>
            <w:right w:val="none" w:sz="0" w:space="0" w:color="auto"/>
          </w:divBdr>
        </w:div>
      </w:divsChild>
    </w:div>
    <w:div w:id="1417750159">
      <w:bodyDiv w:val="1"/>
      <w:marLeft w:val="0"/>
      <w:marRight w:val="0"/>
      <w:marTop w:val="0"/>
      <w:marBottom w:val="0"/>
      <w:divBdr>
        <w:top w:val="none" w:sz="0" w:space="0" w:color="auto"/>
        <w:left w:val="none" w:sz="0" w:space="0" w:color="auto"/>
        <w:bottom w:val="none" w:sz="0" w:space="0" w:color="auto"/>
        <w:right w:val="none" w:sz="0" w:space="0" w:color="auto"/>
      </w:divBdr>
    </w:div>
    <w:div w:id="1421103197">
      <w:bodyDiv w:val="1"/>
      <w:marLeft w:val="0"/>
      <w:marRight w:val="0"/>
      <w:marTop w:val="0"/>
      <w:marBottom w:val="0"/>
      <w:divBdr>
        <w:top w:val="none" w:sz="0" w:space="0" w:color="auto"/>
        <w:left w:val="none" w:sz="0" w:space="0" w:color="auto"/>
        <w:bottom w:val="none" w:sz="0" w:space="0" w:color="auto"/>
        <w:right w:val="none" w:sz="0" w:space="0" w:color="auto"/>
      </w:divBdr>
    </w:div>
    <w:div w:id="1422293461">
      <w:bodyDiv w:val="1"/>
      <w:marLeft w:val="0"/>
      <w:marRight w:val="0"/>
      <w:marTop w:val="0"/>
      <w:marBottom w:val="0"/>
      <w:divBdr>
        <w:top w:val="none" w:sz="0" w:space="0" w:color="auto"/>
        <w:left w:val="none" w:sz="0" w:space="0" w:color="auto"/>
        <w:bottom w:val="none" w:sz="0" w:space="0" w:color="auto"/>
        <w:right w:val="none" w:sz="0" w:space="0" w:color="auto"/>
      </w:divBdr>
    </w:div>
    <w:div w:id="1423523473">
      <w:bodyDiv w:val="1"/>
      <w:marLeft w:val="0"/>
      <w:marRight w:val="0"/>
      <w:marTop w:val="0"/>
      <w:marBottom w:val="0"/>
      <w:divBdr>
        <w:top w:val="none" w:sz="0" w:space="0" w:color="auto"/>
        <w:left w:val="none" w:sz="0" w:space="0" w:color="auto"/>
        <w:bottom w:val="none" w:sz="0" w:space="0" w:color="auto"/>
        <w:right w:val="none" w:sz="0" w:space="0" w:color="auto"/>
      </w:divBdr>
      <w:divsChild>
        <w:div w:id="572785416">
          <w:marLeft w:val="0"/>
          <w:marRight w:val="0"/>
          <w:marTop w:val="0"/>
          <w:marBottom w:val="0"/>
          <w:divBdr>
            <w:top w:val="none" w:sz="0" w:space="0" w:color="auto"/>
            <w:left w:val="none" w:sz="0" w:space="0" w:color="auto"/>
            <w:bottom w:val="none" w:sz="0" w:space="0" w:color="auto"/>
            <w:right w:val="none" w:sz="0" w:space="0" w:color="auto"/>
          </w:divBdr>
          <w:divsChild>
            <w:div w:id="886913369">
              <w:marLeft w:val="-75"/>
              <w:marRight w:val="0"/>
              <w:marTop w:val="30"/>
              <w:marBottom w:val="30"/>
              <w:divBdr>
                <w:top w:val="none" w:sz="0" w:space="0" w:color="auto"/>
                <w:left w:val="none" w:sz="0" w:space="0" w:color="auto"/>
                <w:bottom w:val="none" w:sz="0" w:space="0" w:color="auto"/>
                <w:right w:val="none" w:sz="0" w:space="0" w:color="auto"/>
              </w:divBdr>
              <w:divsChild>
                <w:div w:id="1217084517">
                  <w:marLeft w:val="0"/>
                  <w:marRight w:val="0"/>
                  <w:marTop w:val="0"/>
                  <w:marBottom w:val="0"/>
                  <w:divBdr>
                    <w:top w:val="none" w:sz="0" w:space="0" w:color="auto"/>
                    <w:left w:val="none" w:sz="0" w:space="0" w:color="auto"/>
                    <w:bottom w:val="none" w:sz="0" w:space="0" w:color="auto"/>
                    <w:right w:val="none" w:sz="0" w:space="0" w:color="auto"/>
                  </w:divBdr>
                  <w:divsChild>
                    <w:div w:id="1059742212">
                      <w:marLeft w:val="0"/>
                      <w:marRight w:val="0"/>
                      <w:marTop w:val="0"/>
                      <w:marBottom w:val="0"/>
                      <w:divBdr>
                        <w:top w:val="none" w:sz="0" w:space="0" w:color="auto"/>
                        <w:left w:val="none" w:sz="0" w:space="0" w:color="auto"/>
                        <w:bottom w:val="none" w:sz="0" w:space="0" w:color="auto"/>
                        <w:right w:val="none" w:sz="0" w:space="0" w:color="auto"/>
                      </w:divBdr>
                    </w:div>
                  </w:divsChild>
                </w:div>
                <w:div w:id="1763993344">
                  <w:marLeft w:val="0"/>
                  <w:marRight w:val="0"/>
                  <w:marTop w:val="0"/>
                  <w:marBottom w:val="0"/>
                  <w:divBdr>
                    <w:top w:val="none" w:sz="0" w:space="0" w:color="auto"/>
                    <w:left w:val="none" w:sz="0" w:space="0" w:color="auto"/>
                    <w:bottom w:val="none" w:sz="0" w:space="0" w:color="auto"/>
                    <w:right w:val="none" w:sz="0" w:space="0" w:color="auto"/>
                  </w:divBdr>
                  <w:divsChild>
                    <w:div w:id="45235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581730">
          <w:marLeft w:val="0"/>
          <w:marRight w:val="0"/>
          <w:marTop w:val="0"/>
          <w:marBottom w:val="0"/>
          <w:divBdr>
            <w:top w:val="none" w:sz="0" w:space="0" w:color="auto"/>
            <w:left w:val="none" w:sz="0" w:space="0" w:color="auto"/>
            <w:bottom w:val="none" w:sz="0" w:space="0" w:color="auto"/>
            <w:right w:val="none" w:sz="0" w:space="0" w:color="auto"/>
          </w:divBdr>
        </w:div>
        <w:div w:id="1502967824">
          <w:marLeft w:val="0"/>
          <w:marRight w:val="0"/>
          <w:marTop w:val="0"/>
          <w:marBottom w:val="0"/>
          <w:divBdr>
            <w:top w:val="none" w:sz="0" w:space="0" w:color="auto"/>
            <w:left w:val="none" w:sz="0" w:space="0" w:color="auto"/>
            <w:bottom w:val="none" w:sz="0" w:space="0" w:color="auto"/>
            <w:right w:val="none" w:sz="0" w:space="0" w:color="auto"/>
          </w:divBdr>
        </w:div>
        <w:div w:id="1539396039">
          <w:marLeft w:val="0"/>
          <w:marRight w:val="0"/>
          <w:marTop w:val="0"/>
          <w:marBottom w:val="0"/>
          <w:divBdr>
            <w:top w:val="none" w:sz="0" w:space="0" w:color="auto"/>
            <w:left w:val="none" w:sz="0" w:space="0" w:color="auto"/>
            <w:bottom w:val="none" w:sz="0" w:space="0" w:color="auto"/>
            <w:right w:val="none" w:sz="0" w:space="0" w:color="auto"/>
          </w:divBdr>
        </w:div>
      </w:divsChild>
    </w:div>
    <w:div w:id="1425417540">
      <w:bodyDiv w:val="1"/>
      <w:marLeft w:val="0"/>
      <w:marRight w:val="0"/>
      <w:marTop w:val="0"/>
      <w:marBottom w:val="0"/>
      <w:divBdr>
        <w:top w:val="none" w:sz="0" w:space="0" w:color="auto"/>
        <w:left w:val="none" w:sz="0" w:space="0" w:color="auto"/>
        <w:bottom w:val="none" w:sz="0" w:space="0" w:color="auto"/>
        <w:right w:val="none" w:sz="0" w:space="0" w:color="auto"/>
      </w:divBdr>
    </w:div>
    <w:div w:id="1426417812">
      <w:bodyDiv w:val="1"/>
      <w:marLeft w:val="0"/>
      <w:marRight w:val="0"/>
      <w:marTop w:val="0"/>
      <w:marBottom w:val="0"/>
      <w:divBdr>
        <w:top w:val="none" w:sz="0" w:space="0" w:color="auto"/>
        <w:left w:val="none" w:sz="0" w:space="0" w:color="auto"/>
        <w:bottom w:val="none" w:sz="0" w:space="0" w:color="auto"/>
        <w:right w:val="none" w:sz="0" w:space="0" w:color="auto"/>
      </w:divBdr>
    </w:div>
    <w:div w:id="1427965094">
      <w:bodyDiv w:val="1"/>
      <w:marLeft w:val="0"/>
      <w:marRight w:val="0"/>
      <w:marTop w:val="0"/>
      <w:marBottom w:val="0"/>
      <w:divBdr>
        <w:top w:val="none" w:sz="0" w:space="0" w:color="auto"/>
        <w:left w:val="none" w:sz="0" w:space="0" w:color="auto"/>
        <w:bottom w:val="none" w:sz="0" w:space="0" w:color="auto"/>
        <w:right w:val="none" w:sz="0" w:space="0" w:color="auto"/>
      </w:divBdr>
    </w:div>
    <w:div w:id="1429354423">
      <w:bodyDiv w:val="1"/>
      <w:marLeft w:val="0"/>
      <w:marRight w:val="0"/>
      <w:marTop w:val="0"/>
      <w:marBottom w:val="0"/>
      <w:divBdr>
        <w:top w:val="none" w:sz="0" w:space="0" w:color="auto"/>
        <w:left w:val="none" w:sz="0" w:space="0" w:color="auto"/>
        <w:bottom w:val="none" w:sz="0" w:space="0" w:color="auto"/>
        <w:right w:val="none" w:sz="0" w:space="0" w:color="auto"/>
      </w:divBdr>
    </w:div>
    <w:div w:id="1431857243">
      <w:bodyDiv w:val="1"/>
      <w:marLeft w:val="0"/>
      <w:marRight w:val="0"/>
      <w:marTop w:val="0"/>
      <w:marBottom w:val="0"/>
      <w:divBdr>
        <w:top w:val="none" w:sz="0" w:space="0" w:color="auto"/>
        <w:left w:val="none" w:sz="0" w:space="0" w:color="auto"/>
        <w:bottom w:val="none" w:sz="0" w:space="0" w:color="auto"/>
        <w:right w:val="none" w:sz="0" w:space="0" w:color="auto"/>
      </w:divBdr>
    </w:div>
    <w:div w:id="1433550082">
      <w:bodyDiv w:val="1"/>
      <w:marLeft w:val="0"/>
      <w:marRight w:val="0"/>
      <w:marTop w:val="0"/>
      <w:marBottom w:val="0"/>
      <w:divBdr>
        <w:top w:val="none" w:sz="0" w:space="0" w:color="auto"/>
        <w:left w:val="none" w:sz="0" w:space="0" w:color="auto"/>
        <w:bottom w:val="none" w:sz="0" w:space="0" w:color="auto"/>
        <w:right w:val="none" w:sz="0" w:space="0" w:color="auto"/>
      </w:divBdr>
    </w:div>
    <w:div w:id="1434089213">
      <w:bodyDiv w:val="1"/>
      <w:marLeft w:val="0"/>
      <w:marRight w:val="0"/>
      <w:marTop w:val="0"/>
      <w:marBottom w:val="0"/>
      <w:divBdr>
        <w:top w:val="none" w:sz="0" w:space="0" w:color="auto"/>
        <w:left w:val="none" w:sz="0" w:space="0" w:color="auto"/>
        <w:bottom w:val="none" w:sz="0" w:space="0" w:color="auto"/>
        <w:right w:val="none" w:sz="0" w:space="0" w:color="auto"/>
      </w:divBdr>
    </w:div>
    <w:div w:id="1434285710">
      <w:bodyDiv w:val="1"/>
      <w:marLeft w:val="0"/>
      <w:marRight w:val="0"/>
      <w:marTop w:val="0"/>
      <w:marBottom w:val="0"/>
      <w:divBdr>
        <w:top w:val="none" w:sz="0" w:space="0" w:color="auto"/>
        <w:left w:val="none" w:sz="0" w:space="0" w:color="auto"/>
        <w:bottom w:val="none" w:sz="0" w:space="0" w:color="auto"/>
        <w:right w:val="none" w:sz="0" w:space="0" w:color="auto"/>
      </w:divBdr>
    </w:div>
    <w:div w:id="1435325481">
      <w:bodyDiv w:val="1"/>
      <w:marLeft w:val="0"/>
      <w:marRight w:val="0"/>
      <w:marTop w:val="0"/>
      <w:marBottom w:val="0"/>
      <w:divBdr>
        <w:top w:val="none" w:sz="0" w:space="0" w:color="auto"/>
        <w:left w:val="none" w:sz="0" w:space="0" w:color="auto"/>
        <w:bottom w:val="none" w:sz="0" w:space="0" w:color="auto"/>
        <w:right w:val="none" w:sz="0" w:space="0" w:color="auto"/>
      </w:divBdr>
    </w:div>
    <w:div w:id="1438140421">
      <w:bodyDiv w:val="1"/>
      <w:marLeft w:val="0"/>
      <w:marRight w:val="0"/>
      <w:marTop w:val="0"/>
      <w:marBottom w:val="0"/>
      <w:divBdr>
        <w:top w:val="none" w:sz="0" w:space="0" w:color="auto"/>
        <w:left w:val="none" w:sz="0" w:space="0" w:color="auto"/>
        <w:bottom w:val="none" w:sz="0" w:space="0" w:color="auto"/>
        <w:right w:val="none" w:sz="0" w:space="0" w:color="auto"/>
      </w:divBdr>
    </w:div>
    <w:div w:id="1438673738">
      <w:bodyDiv w:val="1"/>
      <w:marLeft w:val="0"/>
      <w:marRight w:val="0"/>
      <w:marTop w:val="0"/>
      <w:marBottom w:val="0"/>
      <w:divBdr>
        <w:top w:val="none" w:sz="0" w:space="0" w:color="auto"/>
        <w:left w:val="none" w:sz="0" w:space="0" w:color="auto"/>
        <w:bottom w:val="none" w:sz="0" w:space="0" w:color="auto"/>
        <w:right w:val="none" w:sz="0" w:space="0" w:color="auto"/>
      </w:divBdr>
    </w:div>
    <w:div w:id="1439254550">
      <w:bodyDiv w:val="1"/>
      <w:marLeft w:val="0"/>
      <w:marRight w:val="0"/>
      <w:marTop w:val="0"/>
      <w:marBottom w:val="0"/>
      <w:divBdr>
        <w:top w:val="none" w:sz="0" w:space="0" w:color="auto"/>
        <w:left w:val="none" w:sz="0" w:space="0" w:color="auto"/>
        <w:bottom w:val="none" w:sz="0" w:space="0" w:color="auto"/>
        <w:right w:val="none" w:sz="0" w:space="0" w:color="auto"/>
      </w:divBdr>
    </w:div>
    <w:div w:id="1443064236">
      <w:bodyDiv w:val="1"/>
      <w:marLeft w:val="0"/>
      <w:marRight w:val="0"/>
      <w:marTop w:val="0"/>
      <w:marBottom w:val="0"/>
      <w:divBdr>
        <w:top w:val="none" w:sz="0" w:space="0" w:color="auto"/>
        <w:left w:val="none" w:sz="0" w:space="0" w:color="auto"/>
        <w:bottom w:val="none" w:sz="0" w:space="0" w:color="auto"/>
        <w:right w:val="none" w:sz="0" w:space="0" w:color="auto"/>
      </w:divBdr>
    </w:div>
    <w:div w:id="1445806398">
      <w:bodyDiv w:val="1"/>
      <w:marLeft w:val="0"/>
      <w:marRight w:val="0"/>
      <w:marTop w:val="0"/>
      <w:marBottom w:val="0"/>
      <w:divBdr>
        <w:top w:val="none" w:sz="0" w:space="0" w:color="auto"/>
        <w:left w:val="none" w:sz="0" w:space="0" w:color="auto"/>
        <w:bottom w:val="none" w:sz="0" w:space="0" w:color="auto"/>
        <w:right w:val="none" w:sz="0" w:space="0" w:color="auto"/>
      </w:divBdr>
    </w:div>
    <w:div w:id="1445997098">
      <w:bodyDiv w:val="1"/>
      <w:marLeft w:val="0"/>
      <w:marRight w:val="0"/>
      <w:marTop w:val="0"/>
      <w:marBottom w:val="0"/>
      <w:divBdr>
        <w:top w:val="none" w:sz="0" w:space="0" w:color="auto"/>
        <w:left w:val="none" w:sz="0" w:space="0" w:color="auto"/>
        <w:bottom w:val="none" w:sz="0" w:space="0" w:color="auto"/>
        <w:right w:val="none" w:sz="0" w:space="0" w:color="auto"/>
      </w:divBdr>
    </w:div>
    <w:div w:id="1446075136">
      <w:bodyDiv w:val="1"/>
      <w:marLeft w:val="0"/>
      <w:marRight w:val="0"/>
      <w:marTop w:val="0"/>
      <w:marBottom w:val="0"/>
      <w:divBdr>
        <w:top w:val="none" w:sz="0" w:space="0" w:color="auto"/>
        <w:left w:val="none" w:sz="0" w:space="0" w:color="auto"/>
        <w:bottom w:val="none" w:sz="0" w:space="0" w:color="auto"/>
        <w:right w:val="none" w:sz="0" w:space="0" w:color="auto"/>
      </w:divBdr>
    </w:div>
    <w:div w:id="1450003664">
      <w:bodyDiv w:val="1"/>
      <w:marLeft w:val="0"/>
      <w:marRight w:val="0"/>
      <w:marTop w:val="0"/>
      <w:marBottom w:val="0"/>
      <w:divBdr>
        <w:top w:val="none" w:sz="0" w:space="0" w:color="auto"/>
        <w:left w:val="none" w:sz="0" w:space="0" w:color="auto"/>
        <w:bottom w:val="none" w:sz="0" w:space="0" w:color="auto"/>
        <w:right w:val="none" w:sz="0" w:space="0" w:color="auto"/>
      </w:divBdr>
    </w:div>
    <w:div w:id="1450778287">
      <w:bodyDiv w:val="1"/>
      <w:marLeft w:val="0"/>
      <w:marRight w:val="0"/>
      <w:marTop w:val="0"/>
      <w:marBottom w:val="0"/>
      <w:divBdr>
        <w:top w:val="none" w:sz="0" w:space="0" w:color="auto"/>
        <w:left w:val="none" w:sz="0" w:space="0" w:color="auto"/>
        <w:bottom w:val="none" w:sz="0" w:space="0" w:color="auto"/>
        <w:right w:val="none" w:sz="0" w:space="0" w:color="auto"/>
      </w:divBdr>
    </w:div>
    <w:div w:id="1456482523">
      <w:bodyDiv w:val="1"/>
      <w:marLeft w:val="0"/>
      <w:marRight w:val="0"/>
      <w:marTop w:val="0"/>
      <w:marBottom w:val="0"/>
      <w:divBdr>
        <w:top w:val="none" w:sz="0" w:space="0" w:color="auto"/>
        <w:left w:val="none" w:sz="0" w:space="0" w:color="auto"/>
        <w:bottom w:val="none" w:sz="0" w:space="0" w:color="auto"/>
        <w:right w:val="none" w:sz="0" w:space="0" w:color="auto"/>
      </w:divBdr>
    </w:div>
    <w:div w:id="1457992101">
      <w:bodyDiv w:val="1"/>
      <w:marLeft w:val="0"/>
      <w:marRight w:val="0"/>
      <w:marTop w:val="0"/>
      <w:marBottom w:val="0"/>
      <w:divBdr>
        <w:top w:val="none" w:sz="0" w:space="0" w:color="auto"/>
        <w:left w:val="none" w:sz="0" w:space="0" w:color="auto"/>
        <w:bottom w:val="none" w:sz="0" w:space="0" w:color="auto"/>
        <w:right w:val="none" w:sz="0" w:space="0" w:color="auto"/>
      </w:divBdr>
    </w:div>
    <w:div w:id="1458253366">
      <w:bodyDiv w:val="1"/>
      <w:marLeft w:val="0"/>
      <w:marRight w:val="0"/>
      <w:marTop w:val="0"/>
      <w:marBottom w:val="0"/>
      <w:divBdr>
        <w:top w:val="none" w:sz="0" w:space="0" w:color="auto"/>
        <w:left w:val="none" w:sz="0" w:space="0" w:color="auto"/>
        <w:bottom w:val="none" w:sz="0" w:space="0" w:color="auto"/>
        <w:right w:val="none" w:sz="0" w:space="0" w:color="auto"/>
      </w:divBdr>
    </w:div>
    <w:div w:id="1459492695">
      <w:bodyDiv w:val="1"/>
      <w:marLeft w:val="0"/>
      <w:marRight w:val="0"/>
      <w:marTop w:val="0"/>
      <w:marBottom w:val="0"/>
      <w:divBdr>
        <w:top w:val="none" w:sz="0" w:space="0" w:color="auto"/>
        <w:left w:val="none" w:sz="0" w:space="0" w:color="auto"/>
        <w:bottom w:val="none" w:sz="0" w:space="0" w:color="auto"/>
        <w:right w:val="none" w:sz="0" w:space="0" w:color="auto"/>
      </w:divBdr>
    </w:div>
    <w:div w:id="1460680654">
      <w:bodyDiv w:val="1"/>
      <w:marLeft w:val="0"/>
      <w:marRight w:val="0"/>
      <w:marTop w:val="0"/>
      <w:marBottom w:val="0"/>
      <w:divBdr>
        <w:top w:val="none" w:sz="0" w:space="0" w:color="auto"/>
        <w:left w:val="none" w:sz="0" w:space="0" w:color="auto"/>
        <w:bottom w:val="none" w:sz="0" w:space="0" w:color="auto"/>
        <w:right w:val="none" w:sz="0" w:space="0" w:color="auto"/>
      </w:divBdr>
      <w:divsChild>
        <w:div w:id="121269752">
          <w:marLeft w:val="0"/>
          <w:marRight w:val="0"/>
          <w:marTop w:val="0"/>
          <w:marBottom w:val="0"/>
          <w:divBdr>
            <w:top w:val="none" w:sz="0" w:space="0" w:color="auto"/>
            <w:left w:val="none" w:sz="0" w:space="0" w:color="auto"/>
            <w:bottom w:val="none" w:sz="0" w:space="0" w:color="auto"/>
            <w:right w:val="none" w:sz="0" w:space="0" w:color="auto"/>
          </w:divBdr>
        </w:div>
        <w:div w:id="695741445">
          <w:marLeft w:val="0"/>
          <w:marRight w:val="0"/>
          <w:marTop w:val="0"/>
          <w:marBottom w:val="0"/>
          <w:divBdr>
            <w:top w:val="none" w:sz="0" w:space="0" w:color="auto"/>
            <w:left w:val="none" w:sz="0" w:space="0" w:color="auto"/>
            <w:bottom w:val="none" w:sz="0" w:space="0" w:color="auto"/>
            <w:right w:val="none" w:sz="0" w:space="0" w:color="auto"/>
          </w:divBdr>
        </w:div>
        <w:div w:id="1071928744">
          <w:marLeft w:val="0"/>
          <w:marRight w:val="0"/>
          <w:marTop w:val="0"/>
          <w:marBottom w:val="0"/>
          <w:divBdr>
            <w:top w:val="none" w:sz="0" w:space="0" w:color="auto"/>
            <w:left w:val="none" w:sz="0" w:space="0" w:color="auto"/>
            <w:bottom w:val="none" w:sz="0" w:space="0" w:color="auto"/>
            <w:right w:val="none" w:sz="0" w:space="0" w:color="auto"/>
          </w:divBdr>
        </w:div>
        <w:div w:id="1323504480">
          <w:marLeft w:val="0"/>
          <w:marRight w:val="0"/>
          <w:marTop w:val="0"/>
          <w:marBottom w:val="0"/>
          <w:divBdr>
            <w:top w:val="none" w:sz="0" w:space="0" w:color="auto"/>
            <w:left w:val="none" w:sz="0" w:space="0" w:color="auto"/>
            <w:bottom w:val="none" w:sz="0" w:space="0" w:color="auto"/>
            <w:right w:val="none" w:sz="0" w:space="0" w:color="auto"/>
          </w:divBdr>
        </w:div>
        <w:div w:id="1417365261">
          <w:marLeft w:val="0"/>
          <w:marRight w:val="0"/>
          <w:marTop w:val="0"/>
          <w:marBottom w:val="0"/>
          <w:divBdr>
            <w:top w:val="none" w:sz="0" w:space="0" w:color="auto"/>
            <w:left w:val="none" w:sz="0" w:space="0" w:color="auto"/>
            <w:bottom w:val="none" w:sz="0" w:space="0" w:color="auto"/>
            <w:right w:val="none" w:sz="0" w:space="0" w:color="auto"/>
          </w:divBdr>
        </w:div>
        <w:div w:id="1562134331">
          <w:marLeft w:val="0"/>
          <w:marRight w:val="0"/>
          <w:marTop w:val="0"/>
          <w:marBottom w:val="0"/>
          <w:divBdr>
            <w:top w:val="none" w:sz="0" w:space="0" w:color="auto"/>
            <w:left w:val="none" w:sz="0" w:space="0" w:color="auto"/>
            <w:bottom w:val="none" w:sz="0" w:space="0" w:color="auto"/>
            <w:right w:val="none" w:sz="0" w:space="0" w:color="auto"/>
          </w:divBdr>
        </w:div>
      </w:divsChild>
    </w:div>
    <w:div w:id="1460732135">
      <w:bodyDiv w:val="1"/>
      <w:marLeft w:val="0"/>
      <w:marRight w:val="0"/>
      <w:marTop w:val="0"/>
      <w:marBottom w:val="0"/>
      <w:divBdr>
        <w:top w:val="none" w:sz="0" w:space="0" w:color="auto"/>
        <w:left w:val="none" w:sz="0" w:space="0" w:color="auto"/>
        <w:bottom w:val="none" w:sz="0" w:space="0" w:color="auto"/>
        <w:right w:val="none" w:sz="0" w:space="0" w:color="auto"/>
      </w:divBdr>
    </w:div>
    <w:div w:id="1461000252">
      <w:bodyDiv w:val="1"/>
      <w:marLeft w:val="0"/>
      <w:marRight w:val="0"/>
      <w:marTop w:val="0"/>
      <w:marBottom w:val="0"/>
      <w:divBdr>
        <w:top w:val="none" w:sz="0" w:space="0" w:color="auto"/>
        <w:left w:val="none" w:sz="0" w:space="0" w:color="auto"/>
        <w:bottom w:val="none" w:sz="0" w:space="0" w:color="auto"/>
        <w:right w:val="none" w:sz="0" w:space="0" w:color="auto"/>
      </w:divBdr>
    </w:div>
    <w:div w:id="1461612710">
      <w:bodyDiv w:val="1"/>
      <w:marLeft w:val="0"/>
      <w:marRight w:val="0"/>
      <w:marTop w:val="0"/>
      <w:marBottom w:val="0"/>
      <w:divBdr>
        <w:top w:val="none" w:sz="0" w:space="0" w:color="auto"/>
        <w:left w:val="none" w:sz="0" w:space="0" w:color="auto"/>
        <w:bottom w:val="none" w:sz="0" w:space="0" w:color="auto"/>
        <w:right w:val="none" w:sz="0" w:space="0" w:color="auto"/>
      </w:divBdr>
    </w:div>
    <w:div w:id="1461799075">
      <w:bodyDiv w:val="1"/>
      <w:marLeft w:val="0"/>
      <w:marRight w:val="0"/>
      <w:marTop w:val="0"/>
      <w:marBottom w:val="0"/>
      <w:divBdr>
        <w:top w:val="none" w:sz="0" w:space="0" w:color="auto"/>
        <w:left w:val="none" w:sz="0" w:space="0" w:color="auto"/>
        <w:bottom w:val="none" w:sz="0" w:space="0" w:color="auto"/>
        <w:right w:val="none" w:sz="0" w:space="0" w:color="auto"/>
      </w:divBdr>
      <w:divsChild>
        <w:div w:id="107162170">
          <w:marLeft w:val="0"/>
          <w:marRight w:val="0"/>
          <w:marTop w:val="0"/>
          <w:marBottom w:val="150"/>
          <w:divBdr>
            <w:top w:val="none" w:sz="0" w:space="0" w:color="auto"/>
            <w:left w:val="none" w:sz="0" w:space="0" w:color="auto"/>
            <w:bottom w:val="none" w:sz="0" w:space="0" w:color="auto"/>
            <w:right w:val="none" w:sz="0" w:space="0" w:color="auto"/>
          </w:divBdr>
        </w:div>
        <w:div w:id="1511407366">
          <w:marLeft w:val="0"/>
          <w:marRight w:val="0"/>
          <w:marTop w:val="0"/>
          <w:marBottom w:val="150"/>
          <w:divBdr>
            <w:top w:val="none" w:sz="0" w:space="0" w:color="auto"/>
            <w:left w:val="none" w:sz="0" w:space="0" w:color="auto"/>
            <w:bottom w:val="none" w:sz="0" w:space="0" w:color="auto"/>
            <w:right w:val="none" w:sz="0" w:space="0" w:color="auto"/>
          </w:divBdr>
        </w:div>
        <w:div w:id="1954094903">
          <w:marLeft w:val="0"/>
          <w:marRight w:val="0"/>
          <w:marTop w:val="0"/>
          <w:marBottom w:val="150"/>
          <w:divBdr>
            <w:top w:val="none" w:sz="0" w:space="0" w:color="auto"/>
            <w:left w:val="none" w:sz="0" w:space="0" w:color="auto"/>
            <w:bottom w:val="none" w:sz="0" w:space="0" w:color="auto"/>
            <w:right w:val="none" w:sz="0" w:space="0" w:color="auto"/>
          </w:divBdr>
        </w:div>
      </w:divsChild>
    </w:div>
    <w:div w:id="1462578262">
      <w:bodyDiv w:val="1"/>
      <w:marLeft w:val="0"/>
      <w:marRight w:val="0"/>
      <w:marTop w:val="0"/>
      <w:marBottom w:val="0"/>
      <w:divBdr>
        <w:top w:val="none" w:sz="0" w:space="0" w:color="auto"/>
        <w:left w:val="none" w:sz="0" w:space="0" w:color="auto"/>
        <w:bottom w:val="none" w:sz="0" w:space="0" w:color="auto"/>
        <w:right w:val="none" w:sz="0" w:space="0" w:color="auto"/>
      </w:divBdr>
    </w:div>
    <w:div w:id="1465274272">
      <w:bodyDiv w:val="1"/>
      <w:marLeft w:val="0"/>
      <w:marRight w:val="0"/>
      <w:marTop w:val="0"/>
      <w:marBottom w:val="0"/>
      <w:divBdr>
        <w:top w:val="none" w:sz="0" w:space="0" w:color="auto"/>
        <w:left w:val="none" w:sz="0" w:space="0" w:color="auto"/>
        <w:bottom w:val="none" w:sz="0" w:space="0" w:color="auto"/>
        <w:right w:val="none" w:sz="0" w:space="0" w:color="auto"/>
      </w:divBdr>
    </w:div>
    <w:div w:id="1465467649">
      <w:bodyDiv w:val="1"/>
      <w:marLeft w:val="0"/>
      <w:marRight w:val="0"/>
      <w:marTop w:val="0"/>
      <w:marBottom w:val="0"/>
      <w:divBdr>
        <w:top w:val="none" w:sz="0" w:space="0" w:color="auto"/>
        <w:left w:val="none" w:sz="0" w:space="0" w:color="auto"/>
        <w:bottom w:val="none" w:sz="0" w:space="0" w:color="auto"/>
        <w:right w:val="none" w:sz="0" w:space="0" w:color="auto"/>
      </w:divBdr>
    </w:div>
    <w:div w:id="1466049179">
      <w:bodyDiv w:val="1"/>
      <w:marLeft w:val="0"/>
      <w:marRight w:val="0"/>
      <w:marTop w:val="0"/>
      <w:marBottom w:val="0"/>
      <w:divBdr>
        <w:top w:val="none" w:sz="0" w:space="0" w:color="auto"/>
        <w:left w:val="none" w:sz="0" w:space="0" w:color="auto"/>
        <w:bottom w:val="none" w:sz="0" w:space="0" w:color="auto"/>
        <w:right w:val="none" w:sz="0" w:space="0" w:color="auto"/>
      </w:divBdr>
    </w:div>
    <w:div w:id="1466896797">
      <w:bodyDiv w:val="1"/>
      <w:marLeft w:val="0"/>
      <w:marRight w:val="0"/>
      <w:marTop w:val="0"/>
      <w:marBottom w:val="0"/>
      <w:divBdr>
        <w:top w:val="none" w:sz="0" w:space="0" w:color="auto"/>
        <w:left w:val="none" w:sz="0" w:space="0" w:color="auto"/>
        <w:bottom w:val="none" w:sz="0" w:space="0" w:color="auto"/>
        <w:right w:val="none" w:sz="0" w:space="0" w:color="auto"/>
      </w:divBdr>
    </w:div>
    <w:div w:id="1468622542">
      <w:bodyDiv w:val="1"/>
      <w:marLeft w:val="0"/>
      <w:marRight w:val="0"/>
      <w:marTop w:val="0"/>
      <w:marBottom w:val="0"/>
      <w:divBdr>
        <w:top w:val="none" w:sz="0" w:space="0" w:color="auto"/>
        <w:left w:val="none" w:sz="0" w:space="0" w:color="auto"/>
        <w:bottom w:val="none" w:sz="0" w:space="0" w:color="auto"/>
        <w:right w:val="none" w:sz="0" w:space="0" w:color="auto"/>
      </w:divBdr>
      <w:divsChild>
        <w:div w:id="19670245">
          <w:marLeft w:val="0"/>
          <w:marRight w:val="0"/>
          <w:marTop w:val="0"/>
          <w:marBottom w:val="0"/>
          <w:divBdr>
            <w:top w:val="none" w:sz="0" w:space="0" w:color="auto"/>
            <w:left w:val="none" w:sz="0" w:space="0" w:color="auto"/>
            <w:bottom w:val="none" w:sz="0" w:space="0" w:color="auto"/>
            <w:right w:val="none" w:sz="0" w:space="0" w:color="auto"/>
          </w:divBdr>
        </w:div>
        <w:div w:id="1841233939">
          <w:marLeft w:val="0"/>
          <w:marRight w:val="0"/>
          <w:marTop w:val="0"/>
          <w:marBottom w:val="0"/>
          <w:divBdr>
            <w:top w:val="none" w:sz="0" w:space="0" w:color="auto"/>
            <w:left w:val="none" w:sz="0" w:space="0" w:color="auto"/>
            <w:bottom w:val="none" w:sz="0" w:space="0" w:color="auto"/>
            <w:right w:val="none" w:sz="0" w:space="0" w:color="auto"/>
          </w:divBdr>
        </w:div>
        <w:div w:id="1950813314">
          <w:marLeft w:val="0"/>
          <w:marRight w:val="0"/>
          <w:marTop w:val="0"/>
          <w:marBottom w:val="0"/>
          <w:divBdr>
            <w:top w:val="none" w:sz="0" w:space="0" w:color="auto"/>
            <w:left w:val="none" w:sz="0" w:space="0" w:color="auto"/>
            <w:bottom w:val="none" w:sz="0" w:space="0" w:color="auto"/>
            <w:right w:val="none" w:sz="0" w:space="0" w:color="auto"/>
          </w:divBdr>
        </w:div>
      </w:divsChild>
    </w:div>
    <w:div w:id="1468930731">
      <w:bodyDiv w:val="1"/>
      <w:marLeft w:val="0"/>
      <w:marRight w:val="0"/>
      <w:marTop w:val="0"/>
      <w:marBottom w:val="0"/>
      <w:divBdr>
        <w:top w:val="none" w:sz="0" w:space="0" w:color="auto"/>
        <w:left w:val="none" w:sz="0" w:space="0" w:color="auto"/>
        <w:bottom w:val="none" w:sz="0" w:space="0" w:color="auto"/>
        <w:right w:val="none" w:sz="0" w:space="0" w:color="auto"/>
      </w:divBdr>
    </w:div>
    <w:div w:id="1469854311">
      <w:bodyDiv w:val="1"/>
      <w:marLeft w:val="0"/>
      <w:marRight w:val="0"/>
      <w:marTop w:val="0"/>
      <w:marBottom w:val="0"/>
      <w:divBdr>
        <w:top w:val="none" w:sz="0" w:space="0" w:color="auto"/>
        <w:left w:val="none" w:sz="0" w:space="0" w:color="auto"/>
        <w:bottom w:val="none" w:sz="0" w:space="0" w:color="auto"/>
        <w:right w:val="none" w:sz="0" w:space="0" w:color="auto"/>
      </w:divBdr>
    </w:div>
    <w:div w:id="1470441269">
      <w:bodyDiv w:val="1"/>
      <w:marLeft w:val="0"/>
      <w:marRight w:val="0"/>
      <w:marTop w:val="0"/>
      <w:marBottom w:val="0"/>
      <w:divBdr>
        <w:top w:val="none" w:sz="0" w:space="0" w:color="auto"/>
        <w:left w:val="none" w:sz="0" w:space="0" w:color="auto"/>
        <w:bottom w:val="none" w:sz="0" w:space="0" w:color="auto"/>
        <w:right w:val="none" w:sz="0" w:space="0" w:color="auto"/>
      </w:divBdr>
    </w:div>
    <w:div w:id="1472016235">
      <w:bodyDiv w:val="1"/>
      <w:marLeft w:val="0"/>
      <w:marRight w:val="0"/>
      <w:marTop w:val="0"/>
      <w:marBottom w:val="0"/>
      <w:divBdr>
        <w:top w:val="none" w:sz="0" w:space="0" w:color="auto"/>
        <w:left w:val="none" w:sz="0" w:space="0" w:color="auto"/>
        <w:bottom w:val="none" w:sz="0" w:space="0" w:color="auto"/>
        <w:right w:val="none" w:sz="0" w:space="0" w:color="auto"/>
      </w:divBdr>
    </w:div>
    <w:div w:id="1472358644">
      <w:bodyDiv w:val="1"/>
      <w:marLeft w:val="0"/>
      <w:marRight w:val="0"/>
      <w:marTop w:val="0"/>
      <w:marBottom w:val="0"/>
      <w:divBdr>
        <w:top w:val="none" w:sz="0" w:space="0" w:color="auto"/>
        <w:left w:val="none" w:sz="0" w:space="0" w:color="auto"/>
        <w:bottom w:val="none" w:sz="0" w:space="0" w:color="auto"/>
        <w:right w:val="none" w:sz="0" w:space="0" w:color="auto"/>
      </w:divBdr>
    </w:div>
    <w:div w:id="1473906552">
      <w:bodyDiv w:val="1"/>
      <w:marLeft w:val="0"/>
      <w:marRight w:val="0"/>
      <w:marTop w:val="0"/>
      <w:marBottom w:val="0"/>
      <w:divBdr>
        <w:top w:val="none" w:sz="0" w:space="0" w:color="auto"/>
        <w:left w:val="none" w:sz="0" w:space="0" w:color="auto"/>
        <w:bottom w:val="none" w:sz="0" w:space="0" w:color="auto"/>
        <w:right w:val="none" w:sz="0" w:space="0" w:color="auto"/>
      </w:divBdr>
    </w:div>
    <w:div w:id="1474713449">
      <w:bodyDiv w:val="1"/>
      <w:marLeft w:val="0"/>
      <w:marRight w:val="0"/>
      <w:marTop w:val="0"/>
      <w:marBottom w:val="0"/>
      <w:divBdr>
        <w:top w:val="none" w:sz="0" w:space="0" w:color="auto"/>
        <w:left w:val="none" w:sz="0" w:space="0" w:color="auto"/>
        <w:bottom w:val="none" w:sz="0" w:space="0" w:color="auto"/>
        <w:right w:val="none" w:sz="0" w:space="0" w:color="auto"/>
      </w:divBdr>
    </w:div>
    <w:div w:id="1477647520">
      <w:bodyDiv w:val="1"/>
      <w:marLeft w:val="0"/>
      <w:marRight w:val="0"/>
      <w:marTop w:val="0"/>
      <w:marBottom w:val="0"/>
      <w:divBdr>
        <w:top w:val="none" w:sz="0" w:space="0" w:color="auto"/>
        <w:left w:val="none" w:sz="0" w:space="0" w:color="auto"/>
        <w:bottom w:val="none" w:sz="0" w:space="0" w:color="auto"/>
        <w:right w:val="none" w:sz="0" w:space="0" w:color="auto"/>
      </w:divBdr>
    </w:div>
    <w:div w:id="1478961997">
      <w:bodyDiv w:val="1"/>
      <w:marLeft w:val="0"/>
      <w:marRight w:val="0"/>
      <w:marTop w:val="0"/>
      <w:marBottom w:val="0"/>
      <w:divBdr>
        <w:top w:val="none" w:sz="0" w:space="0" w:color="auto"/>
        <w:left w:val="none" w:sz="0" w:space="0" w:color="auto"/>
        <w:bottom w:val="none" w:sz="0" w:space="0" w:color="auto"/>
        <w:right w:val="none" w:sz="0" w:space="0" w:color="auto"/>
      </w:divBdr>
      <w:divsChild>
        <w:div w:id="1059745979">
          <w:marLeft w:val="0"/>
          <w:marRight w:val="0"/>
          <w:marTop w:val="0"/>
          <w:marBottom w:val="150"/>
          <w:divBdr>
            <w:top w:val="none" w:sz="0" w:space="0" w:color="auto"/>
            <w:left w:val="none" w:sz="0" w:space="0" w:color="auto"/>
            <w:bottom w:val="none" w:sz="0" w:space="0" w:color="auto"/>
            <w:right w:val="none" w:sz="0" w:space="0" w:color="auto"/>
          </w:divBdr>
        </w:div>
        <w:div w:id="1857381174">
          <w:marLeft w:val="0"/>
          <w:marRight w:val="0"/>
          <w:marTop w:val="0"/>
          <w:marBottom w:val="150"/>
          <w:divBdr>
            <w:top w:val="none" w:sz="0" w:space="0" w:color="auto"/>
            <w:left w:val="none" w:sz="0" w:space="0" w:color="auto"/>
            <w:bottom w:val="none" w:sz="0" w:space="0" w:color="auto"/>
            <w:right w:val="none" w:sz="0" w:space="0" w:color="auto"/>
          </w:divBdr>
        </w:div>
      </w:divsChild>
    </w:div>
    <w:div w:id="1480268824">
      <w:bodyDiv w:val="1"/>
      <w:marLeft w:val="0"/>
      <w:marRight w:val="0"/>
      <w:marTop w:val="0"/>
      <w:marBottom w:val="0"/>
      <w:divBdr>
        <w:top w:val="none" w:sz="0" w:space="0" w:color="auto"/>
        <w:left w:val="none" w:sz="0" w:space="0" w:color="auto"/>
        <w:bottom w:val="none" w:sz="0" w:space="0" w:color="auto"/>
        <w:right w:val="none" w:sz="0" w:space="0" w:color="auto"/>
      </w:divBdr>
    </w:div>
    <w:div w:id="1481729152">
      <w:bodyDiv w:val="1"/>
      <w:marLeft w:val="0"/>
      <w:marRight w:val="0"/>
      <w:marTop w:val="0"/>
      <w:marBottom w:val="0"/>
      <w:divBdr>
        <w:top w:val="none" w:sz="0" w:space="0" w:color="auto"/>
        <w:left w:val="none" w:sz="0" w:space="0" w:color="auto"/>
        <w:bottom w:val="none" w:sz="0" w:space="0" w:color="auto"/>
        <w:right w:val="none" w:sz="0" w:space="0" w:color="auto"/>
      </w:divBdr>
    </w:div>
    <w:div w:id="1482233727">
      <w:bodyDiv w:val="1"/>
      <w:marLeft w:val="0"/>
      <w:marRight w:val="0"/>
      <w:marTop w:val="0"/>
      <w:marBottom w:val="0"/>
      <w:divBdr>
        <w:top w:val="none" w:sz="0" w:space="0" w:color="auto"/>
        <w:left w:val="none" w:sz="0" w:space="0" w:color="auto"/>
        <w:bottom w:val="none" w:sz="0" w:space="0" w:color="auto"/>
        <w:right w:val="none" w:sz="0" w:space="0" w:color="auto"/>
      </w:divBdr>
    </w:div>
    <w:div w:id="1482966378">
      <w:bodyDiv w:val="1"/>
      <w:marLeft w:val="0"/>
      <w:marRight w:val="0"/>
      <w:marTop w:val="0"/>
      <w:marBottom w:val="0"/>
      <w:divBdr>
        <w:top w:val="none" w:sz="0" w:space="0" w:color="auto"/>
        <w:left w:val="none" w:sz="0" w:space="0" w:color="auto"/>
        <w:bottom w:val="none" w:sz="0" w:space="0" w:color="auto"/>
        <w:right w:val="none" w:sz="0" w:space="0" w:color="auto"/>
      </w:divBdr>
    </w:div>
    <w:div w:id="1484278899">
      <w:bodyDiv w:val="1"/>
      <w:marLeft w:val="0"/>
      <w:marRight w:val="0"/>
      <w:marTop w:val="0"/>
      <w:marBottom w:val="0"/>
      <w:divBdr>
        <w:top w:val="none" w:sz="0" w:space="0" w:color="auto"/>
        <w:left w:val="none" w:sz="0" w:space="0" w:color="auto"/>
        <w:bottom w:val="none" w:sz="0" w:space="0" w:color="auto"/>
        <w:right w:val="none" w:sz="0" w:space="0" w:color="auto"/>
      </w:divBdr>
      <w:divsChild>
        <w:div w:id="360864211">
          <w:marLeft w:val="0"/>
          <w:marRight w:val="0"/>
          <w:marTop w:val="0"/>
          <w:marBottom w:val="150"/>
          <w:divBdr>
            <w:top w:val="none" w:sz="0" w:space="0" w:color="auto"/>
            <w:left w:val="none" w:sz="0" w:space="0" w:color="auto"/>
            <w:bottom w:val="none" w:sz="0" w:space="0" w:color="auto"/>
            <w:right w:val="none" w:sz="0" w:space="0" w:color="auto"/>
          </w:divBdr>
        </w:div>
        <w:div w:id="433481167">
          <w:marLeft w:val="0"/>
          <w:marRight w:val="0"/>
          <w:marTop w:val="0"/>
          <w:marBottom w:val="150"/>
          <w:divBdr>
            <w:top w:val="none" w:sz="0" w:space="0" w:color="auto"/>
            <w:left w:val="none" w:sz="0" w:space="0" w:color="auto"/>
            <w:bottom w:val="none" w:sz="0" w:space="0" w:color="auto"/>
            <w:right w:val="none" w:sz="0" w:space="0" w:color="auto"/>
          </w:divBdr>
        </w:div>
        <w:div w:id="433749530">
          <w:marLeft w:val="0"/>
          <w:marRight w:val="0"/>
          <w:marTop w:val="0"/>
          <w:marBottom w:val="150"/>
          <w:divBdr>
            <w:top w:val="none" w:sz="0" w:space="0" w:color="auto"/>
            <w:left w:val="none" w:sz="0" w:space="0" w:color="auto"/>
            <w:bottom w:val="none" w:sz="0" w:space="0" w:color="auto"/>
            <w:right w:val="none" w:sz="0" w:space="0" w:color="auto"/>
          </w:divBdr>
        </w:div>
        <w:div w:id="1297880814">
          <w:marLeft w:val="0"/>
          <w:marRight w:val="0"/>
          <w:marTop w:val="0"/>
          <w:marBottom w:val="150"/>
          <w:divBdr>
            <w:top w:val="none" w:sz="0" w:space="0" w:color="auto"/>
            <w:left w:val="none" w:sz="0" w:space="0" w:color="auto"/>
            <w:bottom w:val="none" w:sz="0" w:space="0" w:color="auto"/>
            <w:right w:val="none" w:sz="0" w:space="0" w:color="auto"/>
          </w:divBdr>
        </w:div>
        <w:div w:id="1300384537">
          <w:marLeft w:val="0"/>
          <w:marRight w:val="0"/>
          <w:marTop w:val="0"/>
          <w:marBottom w:val="150"/>
          <w:divBdr>
            <w:top w:val="none" w:sz="0" w:space="0" w:color="auto"/>
            <w:left w:val="none" w:sz="0" w:space="0" w:color="auto"/>
            <w:bottom w:val="none" w:sz="0" w:space="0" w:color="auto"/>
            <w:right w:val="none" w:sz="0" w:space="0" w:color="auto"/>
          </w:divBdr>
        </w:div>
      </w:divsChild>
    </w:div>
    <w:div w:id="1485585975">
      <w:bodyDiv w:val="1"/>
      <w:marLeft w:val="0"/>
      <w:marRight w:val="0"/>
      <w:marTop w:val="0"/>
      <w:marBottom w:val="0"/>
      <w:divBdr>
        <w:top w:val="none" w:sz="0" w:space="0" w:color="auto"/>
        <w:left w:val="none" w:sz="0" w:space="0" w:color="auto"/>
        <w:bottom w:val="none" w:sz="0" w:space="0" w:color="auto"/>
        <w:right w:val="none" w:sz="0" w:space="0" w:color="auto"/>
      </w:divBdr>
    </w:div>
    <w:div w:id="1487281310">
      <w:bodyDiv w:val="1"/>
      <w:marLeft w:val="0"/>
      <w:marRight w:val="0"/>
      <w:marTop w:val="0"/>
      <w:marBottom w:val="0"/>
      <w:divBdr>
        <w:top w:val="none" w:sz="0" w:space="0" w:color="auto"/>
        <w:left w:val="none" w:sz="0" w:space="0" w:color="auto"/>
        <w:bottom w:val="none" w:sz="0" w:space="0" w:color="auto"/>
        <w:right w:val="none" w:sz="0" w:space="0" w:color="auto"/>
      </w:divBdr>
    </w:div>
    <w:div w:id="1487624796">
      <w:bodyDiv w:val="1"/>
      <w:marLeft w:val="0"/>
      <w:marRight w:val="0"/>
      <w:marTop w:val="0"/>
      <w:marBottom w:val="0"/>
      <w:divBdr>
        <w:top w:val="none" w:sz="0" w:space="0" w:color="auto"/>
        <w:left w:val="none" w:sz="0" w:space="0" w:color="auto"/>
        <w:bottom w:val="none" w:sz="0" w:space="0" w:color="auto"/>
        <w:right w:val="none" w:sz="0" w:space="0" w:color="auto"/>
      </w:divBdr>
    </w:div>
    <w:div w:id="1487823598">
      <w:bodyDiv w:val="1"/>
      <w:marLeft w:val="0"/>
      <w:marRight w:val="0"/>
      <w:marTop w:val="0"/>
      <w:marBottom w:val="0"/>
      <w:divBdr>
        <w:top w:val="none" w:sz="0" w:space="0" w:color="auto"/>
        <w:left w:val="none" w:sz="0" w:space="0" w:color="auto"/>
        <w:bottom w:val="none" w:sz="0" w:space="0" w:color="auto"/>
        <w:right w:val="none" w:sz="0" w:space="0" w:color="auto"/>
      </w:divBdr>
    </w:div>
    <w:div w:id="1488589414">
      <w:bodyDiv w:val="1"/>
      <w:marLeft w:val="0"/>
      <w:marRight w:val="0"/>
      <w:marTop w:val="0"/>
      <w:marBottom w:val="0"/>
      <w:divBdr>
        <w:top w:val="none" w:sz="0" w:space="0" w:color="auto"/>
        <w:left w:val="none" w:sz="0" w:space="0" w:color="auto"/>
        <w:bottom w:val="none" w:sz="0" w:space="0" w:color="auto"/>
        <w:right w:val="none" w:sz="0" w:space="0" w:color="auto"/>
      </w:divBdr>
    </w:div>
    <w:div w:id="1488590561">
      <w:bodyDiv w:val="1"/>
      <w:marLeft w:val="0"/>
      <w:marRight w:val="0"/>
      <w:marTop w:val="0"/>
      <w:marBottom w:val="0"/>
      <w:divBdr>
        <w:top w:val="none" w:sz="0" w:space="0" w:color="auto"/>
        <w:left w:val="none" w:sz="0" w:space="0" w:color="auto"/>
        <w:bottom w:val="none" w:sz="0" w:space="0" w:color="auto"/>
        <w:right w:val="none" w:sz="0" w:space="0" w:color="auto"/>
      </w:divBdr>
      <w:divsChild>
        <w:div w:id="745766233">
          <w:marLeft w:val="0"/>
          <w:marRight w:val="0"/>
          <w:marTop w:val="0"/>
          <w:marBottom w:val="150"/>
          <w:divBdr>
            <w:top w:val="none" w:sz="0" w:space="0" w:color="auto"/>
            <w:left w:val="none" w:sz="0" w:space="0" w:color="auto"/>
            <w:bottom w:val="none" w:sz="0" w:space="0" w:color="auto"/>
            <w:right w:val="none" w:sz="0" w:space="0" w:color="auto"/>
          </w:divBdr>
        </w:div>
        <w:div w:id="1635719222">
          <w:marLeft w:val="0"/>
          <w:marRight w:val="0"/>
          <w:marTop w:val="0"/>
          <w:marBottom w:val="150"/>
          <w:divBdr>
            <w:top w:val="none" w:sz="0" w:space="0" w:color="auto"/>
            <w:left w:val="none" w:sz="0" w:space="0" w:color="auto"/>
            <w:bottom w:val="none" w:sz="0" w:space="0" w:color="auto"/>
            <w:right w:val="none" w:sz="0" w:space="0" w:color="auto"/>
          </w:divBdr>
        </w:div>
        <w:div w:id="1713917416">
          <w:marLeft w:val="0"/>
          <w:marRight w:val="0"/>
          <w:marTop w:val="0"/>
          <w:marBottom w:val="150"/>
          <w:divBdr>
            <w:top w:val="none" w:sz="0" w:space="0" w:color="auto"/>
            <w:left w:val="none" w:sz="0" w:space="0" w:color="auto"/>
            <w:bottom w:val="none" w:sz="0" w:space="0" w:color="auto"/>
            <w:right w:val="none" w:sz="0" w:space="0" w:color="auto"/>
          </w:divBdr>
        </w:div>
        <w:div w:id="1940067944">
          <w:marLeft w:val="0"/>
          <w:marRight w:val="0"/>
          <w:marTop w:val="0"/>
          <w:marBottom w:val="150"/>
          <w:divBdr>
            <w:top w:val="none" w:sz="0" w:space="0" w:color="auto"/>
            <w:left w:val="none" w:sz="0" w:space="0" w:color="auto"/>
            <w:bottom w:val="none" w:sz="0" w:space="0" w:color="auto"/>
            <w:right w:val="none" w:sz="0" w:space="0" w:color="auto"/>
          </w:divBdr>
        </w:div>
        <w:div w:id="1947884914">
          <w:marLeft w:val="0"/>
          <w:marRight w:val="0"/>
          <w:marTop w:val="0"/>
          <w:marBottom w:val="150"/>
          <w:divBdr>
            <w:top w:val="none" w:sz="0" w:space="0" w:color="auto"/>
            <w:left w:val="none" w:sz="0" w:space="0" w:color="auto"/>
            <w:bottom w:val="none" w:sz="0" w:space="0" w:color="auto"/>
            <w:right w:val="none" w:sz="0" w:space="0" w:color="auto"/>
          </w:divBdr>
        </w:div>
        <w:div w:id="2077164270">
          <w:marLeft w:val="0"/>
          <w:marRight w:val="0"/>
          <w:marTop w:val="0"/>
          <w:marBottom w:val="150"/>
          <w:divBdr>
            <w:top w:val="none" w:sz="0" w:space="0" w:color="auto"/>
            <w:left w:val="none" w:sz="0" w:space="0" w:color="auto"/>
            <w:bottom w:val="none" w:sz="0" w:space="0" w:color="auto"/>
            <w:right w:val="none" w:sz="0" w:space="0" w:color="auto"/>
          </w:divBdr>
        </w:div>
      </w:divsChild>
    </w:div>
    <w:div w:id="1491749391">
      <w:bodyDiv w:val="1"/>
      <w:marLeft w:val="0"/>
      <w:marRight w:val="0"/>
      <w:marTop w:val="0"/>
      <w:marBottom w:val="0"/>
      <w:divBdr>
        <w:top w:val="none" w:sz="0" w:space="0" w:color="auto"/>
        <w:left w:val="none" w:sz="0" w:space="0" w:color="auto"/>
        <w:bottom w:val="none" w:sz="0" w:space="0" w:color="auto"/>
        <w:right w:val="none" w:sz="0" w:space="0" w:color="auto"/>
      </w:divBdr>
    </w:div>
    <w:div w:id="1492603853">
      <w:bodyDiv w:val="1"/>
      <w:marLeft w:val="0"/>
      <w:marRight w:val="0"/>
      <w:marTop w:val="0"/>
      <w:marBottom w:val="0"/>
      <w:divBdr>
        <w:top w:val="none" w:sz="0" w:space="0" w:color="auto"/>
        <w:left w:val="none" w:sz="0" w:space="0" w:color="auto"/>
        <w:bottom w:val="none" w:sz="0" w:space="0" w:color="auto"/>
        <w:right w:val="none" w:sz="0" w:space="0" w:color="auto"/>
      </w:divBdr>
    </w:div>
    <w:div w:id="1494025554">
      <w:bodyDiv w:val="1"/>
      <w:marLeft w:val="0"/>
      <w:marRight w:val="0"/>
      <w:marTop w:val="0"/>
      <w:marBottom w:val="0"/>
      <w:divBdr>
        <w:top w:val="none" w:sz="0" w:space="0" w:color="auto"/>
        <w:left w:val="none" w:sz="0" w:space="0" w:color="auto"/>
        <w:bottom w:val="none" w:sz="0" w:space="0" w:color="auto"/>
        <w:right w:val="none" w:sz="0" w:space="0" w:color="auto"/>
      </w:divBdr>
    </w:div>
    <w:div w:id="1494561821">
      <w:bodyDiv w:val="1"/>
      <w:marLeft w:val="0"/>
      <w:marRight w:val="0"/>
      <w:marTop w:val="0"/>
      <w:marBottom w:val="0"/>
      <w:divBdr>
        <w:top w:val="none" w:sz="0" w:space="0" w:color="auto"/>
        <w:left w:val="none" w:sz="0" w:space="0" w:color="auto"/>
        <w:bottom w:val="none" w:sz="0" w:space="0" w:color="auto"/>
        <w:right w:val="none" w:sz="0" w:space="0" w:color="auto"/>
      </w:divBdr>
    </w:div>
    <w:div w:id="1494877971">
      <w:bodyDiv w:val="1"/>
      <w:marLeft w:val="0"/>
      <w:marRight w:val="0"/>
      <w:marTop w:val="0"/>
      <w:marBottom w:val="0"/>
      <w:divBdr>
        <w:top w:val="none" w:sz="0" w:space="0" w:color="auto"/>
        <w:left w:val="none" w:sz="0" w:space="0" w:color="auto"/>
        <w:bottom w:val="none" w:sz="0" w:space="0" w:color="auto"/>
        <w:right w:val="none" w:sz="0" w:space="0" w:color="auto"/>
      </w:divBdr>
    </w:div>
    <w:div w:id="1495680010">
      <w:bodyDiv w:val="1"/>
      <w:marLeft w:val="0"/>
      <w:marRight w:val="0"/>
      <w:marTop w:val="0"/>
      <w:marBottom w:val="0"/>
      <w:divBdr>
        <w:top w:val="none" w:sz="0" w:space="0" w:color="auto"/>
        <w:left w:val="none" w:sz="0" w:space="0" w:color="auto"/>
        <w:bottom w:val="none" w:sz="0" w:space="0" w:color="auto"/>
        <w:right w:val="none" w:sz="0" w:space="0" w:color="auto"/>
      </w:divBdr>
    </w:div>
    <w:div w:id="1496535262">
      <w:bodyDiv w:val="1"/>
      <w:marLeft w:val="0"/>
      <w:marRight w:val="0"/>
      <w:marTop w:val="0"/>
      <w:marBottom w:val="0"/>
      <w:divBdr>
        <w:top w:val="none" w:sz="0" w:space="0" w:color="auto"/>
        <w:left w:val="none" w:sz="0" w:space="0" w:color="auto"/>
        <w:bottom w:val="none" w:sz="0" w:space="0" w:color="auto"/>
        <w:right w:val="none" w:sz="0" w:space="0" w:color="auto"/>
      </w:divBdr>
    </w:div>
    <w:div w:id="1496991452">
      <w:bodyDiv w:val="1"/>
      <w:marLeft w:val="0"/>
      <w:marRight w:val="0"/>
      <w:marTop w:val="0"/>
      <w:marBottom w:val="0"/>
      <w:divBdr>
        <w:top w:val="none" w:sz="0" w:space="0" w:color="auto"/>
        <w:left w:val="none" w:sz="0" w:space="0" w:color="auto"/>
        <w:bottom w:val="none" w:sz="0" w:space="0" w:color="auto"/>
        <w:right w:val="none" w:sz="0" w:space="0" w:color="auto"/>
      </w:divBdr>
    </w:div>
    <w:div w:id="1501265024">
      <w:bodyDiv w:val="1"/>
      <w:marLeft w:val="0"/>
      <w:marRight w:val="0"/>
      <w:marTop w:val="0"/>
      <w:marBottom w:val="0"/>
      <w:divBdr>
        <w:top w:val="none" w:sz="0" w:space="0" w:color="auto"/>
        <w:left w:val="none" w:sz="0" w:space="0" w:color="auto"/>
        <w:bottom w:val="none" w:sz="0" w:space="0" w:color="auto"/>
        <w:right w:val="none" w:sz="0" w:space="0" w:color="auto"/>
      </w:divBdr>
    </w:div>
    <w:div w:id="1502313145">
      <w:bodyDiv w:val="1"/>
      <w:marLeft w:val="0"/>
      <w:marRight w:val="0"/>
      <w:marTop w:val="0"/>
      <w:marBottom w:val="0"/>
      <w:divBdr>
        <w:top w:val="none" w:sz="0" w:space="0" w:color="auto"/>
        <w:left w:val="none" w:sz="0" w:space="0" w:color="auto"/>
        <w:bottom w:val="none" w:sz="0" w:space="0" w:color="auto"/>
        <w:right w:val="none" w:sz="0" w:space="0" w:color="auto"/>
      </w:divBdr>
    </w:div>
    <w:div w:id="1506360337">
      <w:bodyDiv w:val="1"/>
      <w:marLeft w:val="0"/>
      <w:marRight w:val="0"/>
      <w:marTop w:val="0"/>
      <w:marBottom w:val="0"/>
      <w:divBdr>
        <w:top w:val="none" w:sz="0" w:space="0" w:color="auto"/>
        <w:left w:val="none" w:sz="0" w:space="0" w:color="auto"/>
        <w:bottom w:val="none" w:sz="0" w:space="0" w:color="auto"/>
        <w:right w:val="none" w:sz="0" w:space="0" w:color="auto"/>
      </w:divBdr>
    </w:div>
    <w:div w:id="1507134035">
      <w:bodyDiv w:val="1"/>
      <w:marLeft w:val="0"/>
      <w:marRight w:val="0"/>
      <w:marTop w:val="0"/>
      <w:marBottom w:val="0"/>
      <w:divBdr>
        <w:top w:val="none" w:sz="0" w:space="0" w:color="auto"/>
        <w:left w:val="none" w:sz="0" w:space="0" w:color="auto"/>
        <w:bottom w:val="none" w:sz="0" w:space="0" w:color="auto"/>
        <w:right w:val="none" w:sz="0" w:space="0" w:color="auto"/>
      </w:divBdr>
    </w:div>
    <w:div w:id="1507330347">
      <w:bodyDiv w:val="1"/>
      <w:marLeft w:val="0"/>
      <w:marRight w:val="0"/>
      <w:marTop w:val="0"/>
      <w:marBottom w:val="0"/>
      <w:divBdr>
        <w:top w:val="none" w:sz="0" w:space="0" w:color="auto"/>
        <w:left w:val="none" w:sz="0" w:space="0" w:color="auto"/>
        <w:bottom w:val="none" w:sz="0" w:space="0" w:color="auto"/>
        <w:right w:val="none" w:sz="0" w:space="0" w:color="auto"/>
      </w:divBdr>
    </w:div>
    <w:div w:id="1507748626">
      <w:bodyDiv w:val="1"/>
      <w:marLeft w:val="0"/>
      <w:marRight w:val="0"/>
      <w:marTop w:val="0"/>
      <w:marBottom w:val="0"/>
      <w:divBdr>
        <w:top w:val="none" w:sz="0" w:space="0" w:color="auto"/>
        <w:left w:val="none" w:sz="0" w:space="0" w:color="auto"/>
        <w:bottom w:val="none" w:sz="0" w:space="0" w:color="auto"/>
        <w:right w:val="none" w:sz="0" w:space="0" w:color="auto"/>
      </w:divBdr>
    </w:div>
    <w:div w:id="1507862300">
      <w:bodyDiv w:val="1"/>
      <w:marLeft w:val="0"/>
      <w:marRight w:val="0"/>
      <w:marTop w:val="0"/>
      <w:marBottom w:val="0"/>
      <w:divBdr>
        <w:top w:val="none" w:sz="0" w:space="0" w:color="auto"/>
        <w:left w:val="none" w:sz="0" w:space="0" w:color="auto"/>
        <w:bottom w:val="none" w:sz="0" w:space="0" w:color="auto"/>
        <w:right w:val="none" w:sz="0" w:space="0" w:color="auto"/>
      </w:divBdr>
    </w:div>
    <w:div w:id="1507983907">
      <w:bodyDiv w:val="1"/>
      <w:marLeft w:val="0"/>
      <w:marRight w:val="0"/>
      <w:marTop w:val="0"/>
      <w:marBottom w:val="0"/>
      <w:divBdr>
        <w:top w:val="none" w:sz="0" w:space="0" w:color="auto"/>
        <w:left w:val="none" w:sz="0" w:space="0" w:color="auto"/>
        <w:bottom w:val="none" w:sz="0" w:space="0" w:color="auto"/>
        <w:right w:val="none" w:sz="0" w:space="0" w:color="auto"/>
      </w:divBdr>
    </w:div>
    <w:div w:id="1509175912">
      <w:bodyDiv w:val="1"/>
      <w:marLeft w:val="0"/>
      <w:marRight w:val="0"/>
      <w:marTop w:val="0"/>
      <w:marBottom w:val="0"/>
      <w:divBdr>
        <w:top w:val="none" w:sz="0" w:space="0" w:color="auto"/>
        <w:left w:val="none" w:sz="0" w:space="0" w:color="auto"/>
        <w:bottom w:val="none" w:sz="0" w:space="0" w:color="auto"/>
        <w:right w:val="none" w:sz="0" w:space="0" w:color="auto"/>
      </w:divBdr>
    </w:div>
    <w:div w:id="1509514610">
      <w:bodyDiv w:val="1"/>
      <w:marLeft w:val="0"/>
      <w:marRight w:val="0"/>
      <w:marTop w:val="0"/>
      <w:marBottom w:val="0"/>
      <w:divBdr>
        <w:top w:val="none" w:sz="0" w:space="0" w:color="auto"/>
        <w:left w:val="none" w:sz="0" w:space="0" w:color="auto"/>
        <w:bottom w:val="none" w:sz="0" w:space="0" w:color="auto"/>
        <w:right w:val="none" w:sz="0" w:space="0" w:color="auto"/>
      </w:divBdr>
      <w:divsChild>
        <w:div w:id="1133062966">
          <w:marLeft w:val="0"/>
          <w:marRight w:val="0"/>
          <w:marTop w:val="0"/>
          <w:marBottom w:val="150"/>
          <w:divBdr>
            <w:top w:val="none" w:sz="0" w:space="0" w:color="auto"/>
            <w:left w:val="none" w:sz="0" w:space="0" w:color="auto"/>
            <w:bottom w:val="none" w:sz="0" w:space="0" w:color="auto"/>
            <w:right w:val="none" w:sz="0" w:space="0" w:color="auto"/>
          </w:divBdr>
        </w:div>
        <w:div w:id="1254239237">
          <w:marLeft w:val="0"/>
          <w:marRight w:val="0"/>
          <w:marTop w:val="0"/>
          <w:marBottom w:val="150"/>
          <w:divBdr>
            <w:top w:val="none" w:sz="0" w:space="0" w:color="auto"/>
            <w:left w:val="none" w:sz="0" w:space="0" w:color="auto"/>
            <w:bottom w:val="none" w:sz="0" w:space="0" w:color="auto"/>
            <w:right w:val="none" w:sz="0" w:space="0" w:color="auto"/>
          </w:divBdr>
        </w:div>
        <w:div w:id="1613169412">
          <w:marLeft w:val="0"/>
          <w:marRight w:val="0"/>
          <w:marTop w:val="0"/>
          <w:marBottom w:val="150"/>
          <w:divBdr>
            <w:top w:val="none" w:sz="0" w:space="0" w:color="auto"/>
            <w:left w:val="none" w:sz="0" w:space="0" w:color="auto"/>
            <w:bottom w:val="none" w:sz="0" w:space="0" w:color="auto"/>
            <w:right w:val="none" w:sz="0" w:space="0" w:color="auto"/>
          </w:divBdr>
        </w:div>
      </w:divsChild>
    </w:div>
    <w:div w:id="1512063161">
      <w:bodyDiv w:val="1"/>
      <w:marLeft w:val="0"/>
      <w:marRight w:val="0"/>
      <w:marTop w:val="0"/>
      <w:marBottom w:val="0"/>
      <w:divBdr>
        <w:top w:val="none" w:sz="0" w:space="0" w:color="auto"/>
        <w:left w:val="none" w:sz="0" w:space="0" w:color="auto"/>
        <w:bottom w:val="none" w:sz="0" w:space="0" w:color="auto"/>
        <w:right w:val="none" w:sz="0" w:space="0" w:color="auto"/>
      </w:divBdr>
    </w:div>
    <w:div w:id="1512068947">
      <w:bodyDiv w:val="1"/>
      <w:marLeft w:val="0"/>
      <w:marRight w:val="0"/>
      <w:marTop w:val="0"/>
      <w:marBottom w:val="0"/>
      <w:divBdr>
        <w:top w:val="none" w:sz="0" w:space="0" w:color="auto"/>
        <w:left w:val="none" w:sz="0" w:space="0" w:color="auto"/>
        <w:bottom w:val="none" w:sz="0" w:space="0" w:color="auto"/>
        <w:right w:val="none" w:sz="0" w:space="0" w:color="auto"/>
      </w:divBdr>
      <w:divsChild>
        <w:div w:id="436486370">
          <w:marLeft w:val="0"/>
          <w:marRight w:val="0"/>
          <w:marTop w:val="0"/>
          <w:marBottom w:val="0"/>
          <w:divBdr>
            <w:top w:val="none" w:sz="0" w:space="0" w:color="auto"/>
            <w:left w:val="none" w:sz="0" w:space="0" w:color="auto"/>
            <w:bottom w:val="none" w:sz="0" w:space="0" w:color="auto"/>
            <w:right w:val="none" w:sz="0" w:space="0" w:color="auto"/>
          </w:divBdr>
        </w:div>
        <w:div w:id="805438980">
          <w:marLeft w:val="0"/>
          <w:marRight w:val="0"/>
          <w:marTop w:val="0"/>
          <w:marBottom w:val="0"/>
          <w:divBdr>
            <w:top w:val="none" w:sz="0" w:space="0" w:color="auto"/>
            <w:left w:val="none" w:sz="0" w:space="0" w:color="auto"/>
            <w:bottom w:val="none" w:sz="0" w:space="0" w:color="auto"/>
            <w:right w:val="none" w:sz="0" w:space="0" w:color="auto"/>
          </w:divBdr>
        </w:div>
        <w:div w:id="1115252931">
          <w:marLeft w:val="0"/>
          <w:marRight w:val="0"/>
          <w:marTop w:val="0"/>
          <w:marBottom w:val="0"/>
          <w:divBdr>
            <w:top w:val="none" w:sz="0" w:space="0" w:color="auto"/>
            <w:left w:val="none" w:sz="0" w:space="0" w:color="auto"/>
            <w:bottom w:val="none" w:sz="0" w:space="0" w:color="auto"/>
            <w:right w:val="none" w:sz="0" w:space="0" w:color="auto"/>
          </w:divBdr>
        </w:div>
        <w:div w:id="1298145590">
          <w:marLeft w:val="0"/>
          <w:marRight w:val="0"/>
          <w:marTop w:val="0"/>
          <w:marBottom w:val="0"/>
          <w:divBdr>
            <w:top w:val="none" w:sz="0" w:space="0" w:color="auto"/>
            <w:left w:val="none" w:sz="0" w:space="0" w:color="auto"/>
            <w:bottom w:val="none" w:sz="0" w:space="0" w:color="auto"/>
            <w:right w:val="none" w:sz="0" w:space="0" w:color="auto"/>
          </w:divBdr>
        </w:div>
      </w:divsChild>
    </w:div>
    <w:div w:id="1512913960">
      <w:bodyDiv w:val="1"/>
      <w:marLeft w:val="0"/>
      <w:marRight w:val="0"/>
      <w:marTop w:val="0"/>
      <w:marBottom w:val="0"/>
      <w:divBdr>
        <w:top w:val="none" w:sz="0" w:space="0" w:color="auto"/>
        <w:left w:val="none" w:sz="0" w:space="0" w:color="auto"/>
        <w:bottom w:val="none" w:sz="0" w:space="0" w:color="auto"/>
        <w:right w:val="none" w:sz="0" w:space="0" w:color="auto"/>
      </w:divBdr>
    </w:div>
    <w:div w:id="1513572198">
      <w:bodyDiv w:val="1"/>
      <w:marLeft w:val="0"/>
      <w:marRight w:val="0"/>
      <w:marTop w:val="0"/>
      <w:marBottom w:val="0"/>
      <w:divBdr>
        <w:top w:val="none" w:sz="0" w:space="0" w:color="auto"/>
        <w:left w:val="none" w:sz="0" w:space="0" w:color="auto"/>
        <w:bottom w:val="none" w:sz="0" w:space="0" w:color="auto"/>
        <w:right w:val="none" w:sz="0" w:space="0" w:color="auto"/>
      </w:divBdr>
    </w:div>
    <w:div w:id="1513644714">
      <w:bodyDiv w:val="1"/>
      <w:marLeft w:val="0"/>
      <w:marRight w:val="0"/>
      <w:marTop w:val="0"/>
      <w:marBottom w:val="0"/>
      <w:divBdr>
        <w:top w:val="none" w:sz="0" w:space="0" w:color="auto"/>
        <w:left w:val="none" w:sz="0" w:space="0" w:color="auto"/>
        <w:bottom w:val="none" w:sz="0" w:space="0" w:color="auto"/>
        <w:right w:val="none" w:sz="0" w:space="0" w:color="auto"/>
      </w:divBdr>
    </w:div>
    <w:div w:id="1515267549">
      <w:bodyDiv w:val="1"/>
      <w:marLeft w:val="0"/>
      <w:marRight w:val="0"/>
      <w:marTop w:val="0"/>
      <w:marBottom w:val="0"/>
      <w:divBdr>
        <w:top w:val="none" w:sz="0" w:space="0" w:color="auto"/>
        <w:left w:val="none" w:sz="0" w:space="0" w:color="auto"/>
        <w:bottom w:val="none" w:sz="0" w:space="0" w:color="auto"/>
        <w:right w:val="none" w:sz="0" w:space="0" w:color="auto"/>
      </w:divBdr>
    </w:div>
    <w:div w:id="1516186705">
      <w:bodyDiv w:val="1"/>
      <w:marLeft w:val="0"/>
      <w:marRight w:val="0"/>
      <w:marTop w:val="0"/>
      <w:marBottom w:val="0"/>
      <w:divBdr>
        <w:top w:val="none" w:sz="0" w:space="0" w:color="auto"/>
        <w:left w:val="none" w:sz="0" w:space="0" w:color="auto"/>
        <w:bottom w:val="none" w:sz="0" w:space="0" w:color="auto"/>
        <w:right w:val="none" w:sz="0" w:space="0" w:color="auto"/>
      </w:divBdr>
    </w:div>
    <w:div w:id="1519537594">
      <w:bodyDiv w:val="1"/>
      <w:marLeft w:val="0"/>
      <w:marRight w:val="0"/>
      <w:marTop w:val="0"/>
      <w:marBottom w:val="0"/>
      <w:divBdr>
        <w:top w:val="none" w:sz="0" w:space="0" w:color="auto"/>
        <w:left w:val="none" w:sz="0" w:space="0" w:color="auto"/>
        <w:bottom w:val="none" w:sz="0" w:space="0" w:color="auto"/>
        <w:right w:val="none" w:sz="0" w:space="0" w:color="auto"/>
      </w:divBdr>
    </w:div>
    <w:div w:id="1520049059">
      <w:bodyDiv w:val="1"/>
      <w:marLeft w:val="0"/>
      <w:marRight w:val="0"/>
      <w:marTop w:val="0"/>
      <w:marBottom w:val="0"/>
      <w:divBdr>
        <w:top w:val="none" w:sz="0" w:space="0" w:color="auto"/>
        <w:left w:val="none" w:sz="0" w:space="0" w:color="auto"/>
        <w:bottom w:val="none" w:sz="0" w:space="0" w:color="auto"/>
        <w:right w:val="none" w:sz="0" w:space="0" w:color="auto"/>
      </w:divBdr>
    </w:div>
    <w:div w:id="1524050874">
      <w:bodyDiv w:val="1"/>
      <w:marLeft w:val="0"/>
      <w:marRight w:val="0"/>
      <w:marTop w:val="0"/>
      <w:marBottom w:val="0"/>
      <w:divBdr>
        <w:top w:val="none" w:sz="0" w:space="0" w:color="auto"/>
        <w:left w:val="none" w:sz="0" w:space="0" w:color="auto"/>
        <w:bottom w:val="none" w:sz="0" w:space="0" w:color="auto"/>
        <w:right w:val="none" w:sz="0" w:space="0" w:color="auto"/>
      </w:divBdr>
    </w:div>
    <w:div w:id="1526597019">
      <w:bodyDiv w:val="1"/>
      <w:marLeft w:val="0"/>
      <w:marRight w:val="0"/>
      <w:marTop w:val="0"/>
      <w:marBottom w:val="0"/>
      <w:divBdr>
        <w:top w:val="none" w:sz="0" w:space="0" w:color="auto"/>
        <w:left w:val="none" w:sz="0" w:space="0" w:color="auto"/>
        <w:bottom w:val="none" w:sz="0" w:space="0" w:color="auto"/>
        <w:right w:val="none" w:sz="0" w:space="0" w:color="auto"/>
      </w:divBdr>
      <w:divsChild>
        <w:div w:id="173811155">
          <w:marLeft w:val="0"/>
          <w:marRight w:val="0"/>
          <w:marTop w:val="0"/>
          <w:marBottom w:val="0"/>
          <w:divBdr>
            <w:top w:val="none" w:sz="0" w:space="0" w:color="auto"/>
            <w:left w:val="none" w:sz="0" w:space="0" w:color="auto"/>
            <w:bottom w:val="none" w:sz="0" w:space="0" w:color="auto"/>
            <w:right w:val="none" w:sz="0" w:space="0" w:color="auto"/>
          </w:divBdr>
        </w:div>
        <w:div w:id="664825032">
          <w:marLeft w:val="0"/>
          <w:marRight w:val="0"/>
          <w:marTop w:val="0"/>
          <w:marBottom w:val="0"/>
          <w:divBdr>
            <w:top w:val="none" w:sz="0" w:space="0" w:color="auto"/>
            <w:left w:val="none" w:sz="0" w:space="0" w:color="auto"/>
            <w:bottom w:val="none" w:sz="0" w:space="0" w:color="auto"/>
            <w:right w:val="none" w:sz="0" w:space="0" w:color="auto"/>
          </w:divBdr>
        </w:div>
        <w:div w:id="1701010287">
          <w:marLeft w:val="0"/>
          <w:marRight w:val="0"/>
          <w:marTop w:val="0"/>
          <w:marBottom w:val="0"/>
          <w:divBdr>
            <w:top w:val="none" w:sz="0" w:space="0" w:color="auto"/>
            <w:left w:val="none" w:sz="0" w:space="0" w:color="auto"/>
            <w:bottom w:val="none" w:sz="0" w:space="0" w:color="auto"/>
            <w:right w:val="none" w:sz="0" w:space="0" w:color="auto"/>
          </w:divBdr>
        </w:div>
      </w:divsChild>
    </w:div>
    <w:div w:id="1527333457">
      <w:bodyDiv w:val="1"/>
      <w:marLeft w:val="0"/>
      <w:marRight w:val="0"/>
      <w:marTop w:val="0"/>
      <w:marBottom w:val="0"/>
      <w:divBdr>
        <w:top w:val="none" w:sz="0" w:space="0" w:color="auto"/>
        <w:left w:val="none" w:sz="0" w:space="0" w:color="auto"/>
        <w:bottom w:val="none" w:sz="0" w:space="0" w:color="auto"/>
        <w:right w:val="none" w:sz="0" w:space="0" w:color="auto"/>
      </w:divBdr>
    </w:div>
    <w:div w:id="1527906357">
      <w:bodyDiv w:val="1"/>
      <w:marLeft w:val="0"/>
      <w:marRight w:val="0"/>
      <w:marTop w:val="0"/>
      <w:marBottom w:val="0"/>
      <w:divBdr>
        <w:top w:val="none" w:sz="0" w:space="0" w:color="auto"/>
        <w:left w:val="none" w:sz="0" w:space="0" w:color="auto"/>
        <w:bottom w:val="none" w:sz="0" w:space="0" w:color="auto"/>
        <w:right w:val="none" w:sz="0" w:space="0" w:color="auto"/>
      </w:divBdr>
    </w:div>
    <w:div w:id="1528328653">
      <w:bodyDiv w:val="1"/>
      <w:marLeft w:val="0"/>
      <w:marRight w:val="0"/>
      <w:marTop w:val="0"/>
      <w:marBottom w:val="0"/>
      <w:divBdr>
        <w:top w:val="none" w:sz="0" w:space="0" w:color="auto"/>
        <w:left w:val="none" w:sz="0" w:space="0" w:color="auto"/>
        <w:bottom w:val="none" w:sz="0" w:space="0" w:color="auto"/>
        <w:right w:val="none" w:sz="0" w:space="0" w:color="auto"/>
      </w:divBdr>
    </w:div>
    <w:div w:id="1528641138">
      <w:bodyDiv w:val="1"/>
      <w:marLeft w:val="0"/>
      <w:marRight w:val="0"/>
      <w:marTop w:val="0"/>
      <w:marBottom w:val="0"/>
      <w:divBdr>
        <w:top w:val="none" w:sz="0" w:space="0" w:color="auto"/>
        <w:left w:val="none" w:sz="0" w:space="0" w:color="auto"/>
        <w:bottom w:val="none" w:sz="0" w:space="0" w:color="auto"/>
        <w:right w:val="none" w:sz="0" w:space="0" w:color="auto"/>
      </w:divBdr>
      <w:divsChild>
        <w:div w:id="192618128">
          <w:marLeft w:val="0"/>
          <w:marRight w:val="0"/>
          <w:marTop w:val="0"/>
          <w:marBottom w:val="150"/>
          <w:divBdr>
            <w:top w:val="none" w:sz="0" w:space="0" w:color="auto"/>
            <w:left w:val="none" w:sz="0" w:space="0" w:color="auto"/>
            <w:bottom w:val="none" w:sz="0" w:space="0" w:color="auto"/>
            <w:right w:val="none" w:sz="0" w:space="0" w:color="auto"/>
          </w:divBdr>
        </w:div>
        <w:div w:id="285887751">
          <w:marLeft w:val="0"/>
          <w:marRight w:val="0"/>
          <w:marTop w:val="0"/>
          <w:marBottom w:val="150"/>
          <w:divBdr>
            <w:top w:val="none" w:sz="0" w:space="0" w:color="auto"/>
            <w:left w:val="none" w:sz="0" w:space="0" w:color="auto"/>
            <w:bottom w:val="none" w:sz="0" w:space="0" w:color="auto"/>
            <w:right w:val="none" w:sz="0" w:space="0" w:color="auto"/>
          </w:divBdr>
        </w:div>
        <w:div w:id="325018522">
          <w:marLeft w:val="0"/>
          <w:marRight w:val="0"/>
          <w:marTop w:val="0"/>
          <w:marBottom w:val="150"/>
          <w:divBdr>
            <w:top w:val="none" w:sz="0" w:space="0" w:color="auto"/>
            <w:left w:val="none" w:sz="0" w:space="0" w:color="auto"/>
            <w:bottom w:val="none" w:sz="0" w:space="0" w:color="auto"/>
            <w:right w:val="none" w:sz="0" w:space="0" w:color="auto"/>
          </w:divBdr>
        </w:div>
        <w:div w:id="477889251">
          <w:marLeft w:val="0"/>
          <w:marRight w:val="0"/>
          <w:marTop w:val="0"/>
          <w:marBottom w:val="150"/>
          <w:divBdr>
            <w:top w:val="none" w:sz="0" w:space="0" w:color="auto"/>
            <w:left w:val="none" w:sz="0" w:space="0" w:color="auto"/>
            <w:bottom w:val="none" w:sz="0" w:space="0" w:color="auto"/>
            <w:right w:val="none" w:sz="0" w:space="0" w:color="auto"/>
          </w:divBdr>
        </w:div>
        <w:div w:id="781729146">
          <w:marLeft w:val="0"/>
          <w:marRight w:val="0"/>
          <w:marTop w:val="0"/>
          <w:marBottom w:val="150"/>
          <w:divBdr>
            <w:top w:val="none" w:sz="0" w:space="0" w:color="auto"/>
            <w:left w:val="none" w:sz="0" w:space="0" w:color="auto"/>
            <w:bottom w:val="none" w:sz="0" w:space="0" w:color="auto"/>
            <w:right w:val="none" w:sz="0" w:space="0" w:color="auto"/>
          </w:divBdr>
        </w:div>
        <w:div w:id="929657222">
          <w:marLeft w:val="0"/>
          <w:marRight w:val="0"/>
          <w:marTop w:val="0"/>
          <w:marBottom w:val="150"/>
          <w:divBdr>
            <w:top w:val="none" w:sz="0" w:space="0" w:color="auto"/>
            <w:left w:val="none" w:sz="0" w:space="0" w:color="auto"/>
            <w:bottom w:val="none" w:sz="0" w:space="0" w:color="auto"/>
            <w:right w:val="none" w:sz="0" w:space="0" w:color="auto"/>
          </w:divBdr>
        </w:div>
        <w:div w:id="1479766493">
          <w:marLeft w:val="0"/>
          <w:marRight w:val="0"/>
          <w:marTop w:val="0"/>
          <w:marBottom w:val="150"/>
          <w:divBdr>
            <w:top w:val="none" w:sz="0" w:space="0" w:color="auto"/>
            <w:left w:val="none" w:sz="0" w:space="0" w:color="auto"/>
            <w:bottom w:val="none" w:sz="0" w:space="0" w:color="auto"/>
            <w:right w:val="none" w:sz="0" w:space="0" w:color="auto"/>
          </w:divBdr>
        </w:div>
        <w:div w:id="1664236496">
          <w:marLeft w:val="0"/>
          <w:marRight w:val="0"/>
          <w:marTop w:val="0"/>
          <w:marBottom w:val="150"/>
          <w:divBdr>
            <w:top w:val="none" w:sz="0" w:space="0" w:color="auto"/>
            <w:left w:val="none" w:sz="0" w:space="0" w:color="auto"/>
            <w:bottom w:val="none" w:sz="0" w:space="0" w:color="auto"/>
            <w:right w:val="none" w:sz="0" w:space="0" w:color="auto"/>
          </w:divBdr>
        </w:div>
        <w:div w:id="2066954151">
          <w:marLeft w:val="0"/>
          <w:marRight w:val="0"/>
          <w:marTop w:val="0"/>
          <w:marBottom w:val="150"/>
          <w:divBdr>
            <w:top w:val="none" w:sz="0" w:space="0" w:color="auto"/>
            <w:left w:val="none" w:sz="0" w:space="0" w:color="auto"/>
            <w:bottom w:val="none" w:sz="0" w:space="0" w:color="auto"/>
            <w:right w:val="none" w:sz="0" w:space="0" w:color="auto"/>
          </w:divBdr>
        </w:div>
      </w:divsChild>
    </w:div>
    <w:div w:id="1530415797">
      <w:bodyDiv w:val="1"/>
      <w:marLeft w:val="0"/>
      <w:marRight w:val="0"/>
      <w:marTop w:val="0"/>
      <w:marBottom w:val="0"/>
      <w:divBdr>
        <w:top w:val="none" w:sz="0" w:space="0" w:color="auto"/>
        <w:left w:val="none" w:sz="0" w:space="0" w:color="auto"/>
        <w:bottom w:val="none" w:sz="0" w:space="0" w:color="auto"/>
        <w:right w:val="none" w:sz="0" w:space="0" w:color="auto"/>
      </w:divBdr>
    </w:div>
    <w:div w:id="1535076752">
      <w:bodyDiv w:val="1"/>
      <w:marLeft w:val="0"/>
      <w:marRight w:val="0"/>
      <w:marTop w:val="0"/>
      <w:marBottom w:val="0"/>
      <w:divBdr>
        <w:top w:val="none" w:sz="0" w:space="0" w:color="auto"/>
        <w:left w:val="none" w:sz="0" w:space="0" w:color="auto"/>
        <w:bottom w:val="none" w:sz="0" w:space="0" w:color="auto"/>
        <w:right w:val="none" w:sz="0" w:space="0" w:color="auto"/>
      </w:divBdr>
    </w:div>
    <w:div w:id="1536309897">
      <w:bodyDiv w:val="1"/>
      <w:marLeft w:val="0"/>
      <w:marRight w:val="0"/>
      <w:marTop w:val="0"/>
      <w:marBottom w:val="0"/>
      <w:divBdr>
        <w:top w:val="none" w:sz="0" w:space="0" w:color="auto"/>
        <w:left w:val="none" w:sz="0" w:space="0" w:color="auto"/>
        <w:bottom w:val="none" w:sz="0" w:space="0" w:color="auto"/>
        <w:right w:val="none" w:sz="0" w:space="0" w:color="auto"/>
      </w:divBdr>
    </w:div>
    <w:div w:id="1537309944">
      <w:bodyDiv w:val="1"/>
      <w:marLeft w:val="0"/>
      <w:marRight w:val="0"/>
      <w:marTop w:val="0"/>
      <w:marBottom w:val="0"/>
      <w:divBdr>
        <w:top w:val="none" w:sz="0" w:space="0" w:color="auto"/>
        <w:left w:val="none" w:sz="0" w:space="0" w:color="auto"/>
        <w:bottom w:val="none" w:sz="0" w:space="0" w:color="auto"/>
        <w:right w:val="none" w:sz="0" w:space="0" w:color="auto"/>
      </w:divBdr>
    </w:div>
    <w:div w:id="1538348086">
      <w:bodyDiv w:val="1"/>
      <w:marLeft w:val="0"/>
      <w:marRight w:val="0"/>
      <w:marTop w:val="0"/>
      <w:marBottom w:val="0"/>
      <w:divBdr>
        <w:top w:val="none" w:sz="0" w:space="0" w:color="auto"/>
        <w:left w:val="none" w:sz="0" w:space="0" w:color="auto"/>
        <w:bottom w:val="none" w:sz="0" w:space="0" w:color="auto"/>
        <w:right w:val="none" w:sz="0" w:space="0" w:color="auto"/>
      </w:divBdr>
    </w:div>
    <w:div w:id="1539976720">
      <w:bodyDiv w:val="1"/>
      <w:marLeft w:val="0"/>
      <w:marRight w:val="0"/>
      <w:marTop w:val="0"/>
      <w:marBottom w:val="0"/>
      <w:divBdr>
        <w:top w:val="none" w:sz="0" w:space="0" w:color="auto"/>
        <w:left w:val="none" w:sz="0" w:space="0" w:color="auto"/>
        <w:bottom w:val="none" w:sz="0" w:space="0" w:color="auto"/>
        <w:right w:val="none" w:sz="0" w:space="0" w:color="auto"/>
      </w:divBdr>
    </w:div>
    <w:div w:id="1540433212">
      <w:bodyDiv w:val="1"/>
      <w:marLeft w:val="0"/>
      <w:marRight w:val="0"/>
      <w:marTop w:val="0"/>
      <w:marBottom w:val="0"/>
      <w:divBdr>
        <w:top w:val="none" w:sz="0" w:space="0" w:color="auto"/>
        <w:left w:val="none" w:sz="0" w:space="0" w:color="auto"/>
        <w:bottom w:val="none" w:sz="0" w:space="0" w:color="auto"/>
        <w:right w:val="none" w:sz="0" w:space="0" w:color="auto"/>
      </w:divBdr>
    </w:div>
    <w:div w:id="1542664241">
      <w:bodyDiv w:val="1"/>
      <w:marLeft w:val="0"/>
      <w:marRight w:val="0"/>
      <w:marTop w:val="0"/>
      <w:marBottom w:val="0"/>
      <w:divBdr>
        <w:top w:val="none" w:sz="0" w:space="0" w:color="auto"/>
        <w:left w:val="none" w:sz="0" w:space="0" w:color="auto"/>
        <w:bottom w:val="none" w:sz="0" w:space="0" w:color="auto"/>
        <w:right w:val="none" w:sz="0" w:space="0" w:color="auto"/>
      </w:divBdr>
    </w:div>
    <w:div w:id="1545680500">
      <w:bodyDiv w:val="1"/>
      <w:marLeft w:val="0"/>
      <w:marRight w:val="0"/>
      <w:marTop w:val="0"/>
      <w:marBottom w:val="0"/>
      <w:divBdr>
        <w:top w:val="none" w:sz="0" w:space="0" w:color="auto"/>
        <w:left w:val="none" w:sz="0" w:space="0" w:color="auto"/>
        <w:bottom w:val="none" w:sz="0" w:space="0" w:color="auto"/>
        <w:right w:val="none" w:sz="0" w:space="0" w:color="auto"/>
      </w:divBdr>
    </w:div>
    <w:div w:id="1547252526">
      <w:bodyDiv w:val="1"/>
      <w:marLeft w:val="0"/>
      <w:marRight w:val="0"/>
      <w:marTop w:val="0"/>
      <w:marBottom w:val="0"/>
      <w:divBdr>
        <w:top w:val="none" w:sz="0" w:space="0" w:color="auto"/>
        <w:left w:val="none" w:sz="0" w:space="0" w:color="auto"/>
        <w:bottom w:val="none" w:sz="0" w:space="0" w:color="auto"/>
        <w:right w:val="none" w:sz="0" w:space="0" w:color="auto"/>
      </w:divBdr>
    </w:div>
    <w:div w:id="1547328795">
      <w:bodyDiv w:val="1"/>
      <w:marLeft w:val="0"/>
      <w:marRight w:val="0"/>
      <w:marTop w:val="0"/>
      <w:marBottom w:val="0"/>
      <w:divBdr>
        <w:top w:val="none" w:sz="0" w:space="0" w:color="auto"/>
        <w:left w:val="none" w:sz="0" w:space="0" w:color="auto"/>
        <w:bottom w:val="none" w:sz="0" w:space="0" w:color="auto"/>
        <w:right w:val="none" w:sz="0" w:space="0" w:color="auto"/>
      </w:divBdr>
    </w:div>
    <w:div w:id="1548954392">
      <w:bodyDiv w:val="1"/>
      <w:marLeft w:val="0"/>
      <w:marRight w:val="0"/>
      <w:marTop w:val="0"/>
      <w:marBottom w:val="0"/>
      <w:divBdr>
        <w:top w:val="none" w:sz="0" w:space="0" w:color="auto"/>
        <w:left w:val="none" w:sz="0" w:space="0" w:color="auto"/>
        <w:bottom w:val="none" w:sz="0" w:space="0" w:color="auto"/>
        <w:right w:val="none" w:sz="0" w:space="0" w:color="auto"/>
      </w:divBdr>
    </w:div>
    <w:div w:id="1549340979">
      <w:bodyDiv w:val="1"/>
      <w:marLeft w:val="0"/>
      <w:marRight w:val="0"/>
      <w:marTop w:val="0"/>
      <w:marBottom w:val="0"/>
      <w:divBdr>
        <w:top w:val="none" w:sz="0" w:space="0" w:color="auto"/>
        <w:left w:val="none" w:sz="0" w:space="0" w:color="auto"/>
        <w:bottom w:val="none" w:sz="0" w:space="0" w:color="auto"/>
        <w:right w:val="none" w:sz="0" w:space="0" w:color="auto"/>
      </w:divBdr>
    </w:div>
    <w:div w:id="1550074472">
      <w:bodyDiv w:val="1"/>
      <w:marLeft w:val="0"/>
      <w:marRight w:val="0"/>
      <w:marTop w:val="0"/>
      <w:marBottom w:val="0"/>
      <w:divBdr>
        <w:top w:val="none" w:sz="0" w:space="0" w:color="auto"/>
        <w:left w:val="none" w:sz="0" w:space="0" w:color="auto"/>
        <w:bottom w:val="none" w:sz="0" w:space="0" w:color="auto"/>
        <w:right w:val="none" w:sz="0" w:space="0" w:color="auto"/>
      </w:divBdr>
      <w:divsChild>
        <w:div w:id="548735483">
          <w:marLeft w:val="0"/>
          <w:marRight w:val="0"/>
          <w:marTop w:val="0"/>
          <w:marBottom w:val="0"/>
          <w:divBdr>
            <w:top w:val="none" w:sz="0" w:space="0" w:color="auto"/>
            <w:left w:val="none" w:sz="0" w:space="0" w:color="auto"/>
            <w:bottom w:val="none" w:sz="0" w:space="0" w:color="auto"/>
            <w:right w:val="none" w:sz="0" w:space="0" w:color="auto"/>
          </w:divBdr>
        </w:div>
        <w:div w:id="1327898190">
          <w:marLeft w:val="0"/>
          <w:marRight w:val="0"/>
          <w:marTop w:val="0"/>
          <w:marBottom w:val="0"/>
          <w:divBdr>
            <w:top w:val="none" w:sz="0" w:space="0" w:color="auto"/>
            <w:left w:val="none" w:sz="0" w:space="0" w:color="auto"/>
            <w:bottom w:val="none" w:sz="0" w:space="0" w:color="auto"/>
            <w:right w:val="none" w:sz="0" w:space="0" w:color="auto"/>
          </w:divBdr>
        </w:div>
        <w:div w:id="1531796499">
          <w:marLeft w:val="0"/>
          <w:marRight w:val="0"/>
          <w:marTop w:val="0"/>
          <w:marBottom w:val="0"/>
          <w:divBdr>
            <w:top w:val="none" w:sz="0" w:space="0" w:color="auto"/>
            <w:left w:val="none" w:sz="0" w:space="0" w:color="auto"/>
            <w:bottom w:val="none" w:sz="0" w:space="0" w:color="auto"/>
            <w:right w:val="none" w:sz="0" w:space="0" w:color="auto"/>
          </w:divBdr>
        </w:div>
      </w:divsChild>
    </w:div>
    <w:div w:id="1553468302">
      <w:bodyDiv w:val="1"/>
      <w:marLeft w:val="0"/>
      <w:marRight w:val="0"/>
      <w:marTop w:val="0"/>
      <w:marBottom w:val="0"/>
      <w:divBdr>
        <w:top w:val="none" w:sz="0" w:space="0" w:color="auto"/>
        <w:left w:val="none" w:sz="0" w:space="0" w:color="auto"/>
        <w:bottom w:val="none" w:sz="0" w:space="0" w:color="auto"/>
        <w:right w:val="none" w:sz="0" w:space="0" w:color="auto"/>
      </w:divBdr>
    </w:div>
    <w:div w:id="1553662473">
      <w:bodyDiv w:val="1"/>
      <w:marLeft w:val="0"/>
      <w:marRight w:val="0"/>
      <w:marTop w:val="0"/>
      <w:marBottom w:val="0"/>
      <w:divBdr>
        <w:top w:val="none" w:sz="0" w:space="0" w:color="auto"/>
        <w:left w:val="none" w:sz="0" w:space="0" w:color="auto"/>
        <w:bottom w:val="none" w:sz="0" w:space="0" w:color="auto"/>
        <w:right w:val="none" w:sz="0" w:space="0" w:color="auto"/>
      </w:divBdr>
    </w:div>
    <w:div w:id="1554806627">
      <w:bodyDiv w:val="1"/>
      <w:marLeft w:val="0"/>
      <w:marRight w:val="0"/>
      <w:marTop w:val="0"/>
      <w:marBottom w:val="0"/>
      <w:divBdr>
        <w:top w:val="none" w:sz="0" w:space="0" w:color="auto"/>
        <w:left w:val="none" w:sz="0" w:space="0" w:color="auto"/>
        <w:bottom w:val="none" w:sz="0" w:space="0" w:color="auto"/>
        <w:right w:val="none" w:sz="0" w:space="0" w:color="auto"/>
      </w:divBdr>
    </w:div>
    <w:div w:id="1556620928">
      <w:bodyDiv w:val="1"/>
      <w:marLeft w:val="0"/>
      <w:marRight w:val="0"/>
      <w:marTop w:val="0"/>
      <w:marBottom w:val="0"/>
      <w:divBdr>
        <w:top w:val="none" w:sz="0" w:space="0" w:color="auto"/>
        <w:left w:val="none" w:sz="0" w:space="0" w:color="auto"/>
        <w:bottom w:val="none" w:sz="0" w:space="0" w:color="auto"/>
        <w:right w:val="none" w:sz="0" w:space="0" w:color="auto"/>
      </w:divBdr>
      <w:divsChild>
        <w:div w:id="915626369">
          <w:marLeft w:val="0"/>
          <w:marRight w:val="0"/>
          <w:marTop w:val="0"/>
          <w:marBottom w:val="150"/>
          <w:divBdr>
            <w:top w:val="none" w:sz="0" w:space="0" w:color="auto"/>
            <w:left w:val="none" w:sz="0" w:space="0" w:color="auto"/>
            <w:bottom w:val="none" w:sz="0" w:space="0" w:color="auto"/>
            <w:right w:val="none" w:sz="0" w:space="0" w:color="auto"/>
          </w:divBdr>
        </w:div>
        <w:div w:id="1475219652">
          <w:marLeft w:val="0"/>
          <w:marRight w:val="0"/>
          <w:marTop w:val="0"/>
          <w:marBottom w:val="150"/>
          <w:divBdr>
            <w:top w:val="none" w:sz="0" w:space="0" w:color="auto"/>
            <w:left w:val="none" w:sz="0" w:space="0" w:color="auto"/>
            <w:bottom w:val="none" w:sz="0" w:space="0" w:color="auto"/>
            <w:right w:val="none" w:sz="0" w:space="0" w:color="auto"/>
          </w:divBdr>
        </w:div>
        <w:div w:id="1510214686">
          <w:marLeft w:val="0"/>
          <w:marRight w:val="0"/>
          <w:marTop w:val="0"/>
          <w:marBottom w:val="150"/>
          <w:divBdr>
            <w:top w:val="none" w:sz="0" w:space="0" w:color="auto"/>
            <w:left w:val="none" w:sz="0" w:space="0" w:color="auto"/>
            <w:bottom w:val="none" w:sz="0" w:space="0" w:color="auto"/>
            <w:right w:val="none" w:sz="0" w:space="0" w:color="auto"/>
          </w:divBdr>
        </w:div>
        <w:div w:id="1524320500">
          <w:marLeft w:val="0"/>
          <w:marRight w:val="0"/>
          <w:marTop w:val="0"/>
          <w:marBottom w:val="150"/>
          <w:divBdr>
            <w:top w:val="none" w:sz="0" w:space="0" w:color="auto"/>
            <w:left w:val="none" w:sz="0" w:space="0" w:color="auto"/>
            <w:bottom w:val="none" w:sz="0" w:space="0" w:color="auto"/>
            <w:right w:val="none" w:sz="0" w:space="0" w:color="auto"/>
          </w:divBdr>
          <w:divsChild>
            <w:div w:id="60419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3158">
      <w:bodyDiv w:val="1"/>
      <w:marLeft w:val="0"/>
      <w:marRight w:val="0"/>
      <w:marTop w:val="0"/>
      <w:marBottom w:val="0"/>
      <w:divBdr>
        <w:top w:val="none" w:sz="0" w:space="0" w:color="auto"/>
        <w:left w:val="none" w:sz="0" w:space="0" w:color="auto"/>
        <w:bottom w:val="none" w:sz="0" w:space="0" w:color="auto"/>
        <w:right w:val="none" w:sz="0" w:space="0" w:color="auto"/>
      </w:divBdr>
    </w:div>
    <w:div w:id="1559702018">
      <w:bodyDiv w:val="1"/>
      <w:marLeft w:val="0"/>
      <w:marRight w:val="0"/>
      <w:marTop w:val="0"/>
      <w:marBottom w:val="0"/>
      <w:divBdr>
        <w:top w:val="none" w:sz="0" w:space="0" w:color="auto"/>
        <w:left w:val="none" w:sz="0" w:space="0" w:color="auto"/>
        <w:bottom w:val="none" w:sz="0" w:space="0" w:color="auto"/>
        <w:right w:val="none" w:sz="0" w:space="0" w:color="auto"/>
      </w:divBdr>
    </w:div>
    <w:div w:id="1560051414">
      <w:bodyDiv w:val="1"/>
      <w:marLeft w:val="0"/>
      <w:marRight w:val="0"/>
      <w:marTop w:val="0"/>
      <w:marBottom w:val="0"/>
      <w:divBdr>
        <w:top w:val="none" w:sz="0" w:space="0" w:color="auto"/>
        <w:left w:val="none" w:sz="0" w:space="0" w:color="auto"/>
        <w:bottom w:val="none" w:sz="0" w:space="0" w:color="auto"/>
        <w:right w:val="none" w:sz="0" w:space="0" w:color="auto"/>
      </w:divBdr>
    </w:div>
    <w:div w:id="1560945723">
      <w:bodyDiv w:val="1"/>
      <w:marLeft w:val="0"/>
      <w:marRight w:val="0"/>
      <w:marTop w:val="0"/>
      <w:marBottom w:val="0"/>
      <w:divBdr>
        <w:top w:val="none" w:sz="0" w:space="0" w:color="auto"/>
        <w:left w:val="none" w:sz="0" w:space="0" w:color="auto"/>
        <w:bottom w:val="none" w:sz="0" w:space="0" w:color="auto"/>
        <w:right w:val="none" w:sz="0" w:space="0" w:color="auto"/>
      </w:divBdr>
    </w:div>
    <w:div w:id="1562138450">
      <w:bodyDiv w:val="1"/>
      <w:marLeft w:val="0"/>
      <w:marRight w:val="0"/>
      <w:marTop w:val="0"/>
      <w:marBottom w:val="0"/>
      <w:divBdr>
        <w:top w:val="none" w:sz="0" w:space="0" w:color="auto"/>
        <w:left w:val="none" w:sz="0" w:space="0" w:color="auto"/>
        <w:bottom w:val="none" w:sz="0" w:space="0" w:color="auto"/>
        <w:right w:val="none" w:sz="0" w:space="0" w:color="auto"/>
      </w:divBdr>
    </w:div>
    <w:div w:id="1562599840">
      <w:bodyDiv w:val="1"/>
      <w:marLeft w:val="0"/>
      <w:marRight w:val="0"/>
      <w:marTop w:val="0"/>
      <w:marBottom w:val="0"/>
      <w:divBdr>
        <w:top w:val="none" w:sz="0" w:space="0" w:color="auto"/>
        <w:left w:val="none" w:sz="0" w:space="0" w:color="auto"/>
        <w:bottom w:val="none" w:sz="0" w:space="0" w:color="auto"/>
        <w:right w:val="none" w:sz="0" w:space="0" w:color="auto"/>
      </w:divBdr>
    </w:div>
    <w:div w:id="1564103030">
      <w:bodyDiv w:val="1"/>
      <w:marLeft w:val="0"/>
      <w:marRight w:val="0"/>
      <w:marTop w:val="0"/>
      <w:marBottom w:val="0"/>
      <w:divBdr>
        <w:top w:val="none" w:sz="0" w:space="0" w:color="auto"/>
        <w:left w:val="none" w:sz="0" w:space="0" w:color="auto"/>
        <w:bottom w:val="none" w:sz="0" w:space="0" w:color="auto"/>
        <w:right w:val="none" w:sz="0" w:space="0" w:color="auto"/>
      </w:divBdr>
    </w:div>
    <w:div w:id="1564826636">
      <w:bodyDiv w:val="1"/>
      <w:marLeft w:val="0"/>
      <w:marRight w:val="0"/>
      <w:marTop w:val="0"/>
      <w:marBottom w:val="0"/>
      <w:divBdr>
        <w:top w:val="none" w:sz="0" w:space="0" w:color="auto"/>
        <w:left w:val="none" w:sz="0" w:space="0" w:color="auto"/>
        <w:bottom w:val="none" w:sz="0" w:space="0" w:color="auto"/>
        <w:right w:val="none" w:sz="0" w:space="0" w:color="auto"/>
      </w:divBdr>
      <w:divsChild>
        <w:div w:id="219294434">
          <w:marLeft w:val="0"/>
          <w:marRight w:val="0"/>
          <w:marTop w:val="0"/>
          <w:marBottom w:val="0"/>
          <w:divBdr>
            <w:top w:val="none" w:sz="0" w:space="0" w:color="auto"/>
            <w:left w:val="none" w:sz="0" w:space="0" w:color="auto"/>
            <w:bottom w:val="none" w:sz="0" w:space="0" w:color="auto"/>
            <w:right w:val="none" w:sz="0" w:space="0" w:color="auto"/>
          </w:divBdr>
        </w:div>
      </w:divsChild>
    </w:div>
    <w:div w:id="1567033507">
      <w:bodyDiv w:val="1"/>
      <w:marLeft w:val="0"/>
      <w:marRight w:val="0"/>
      <w:marTop w:val="0"/>
      <w:marBottom w:val="0"/>
      <w:divBdr>
        <w:top w:val="none" w:sz="0" w:space="0" w:color="auto"/>
        <w:left w:val="none" w:sz="0" w:space="0" w:color="auto"/>
        <w:bottom w:val="none" w:sz="0" w:space="0" w:color="auto"/>
        <w:right w:val="none" w:sz="0" w:space="0" w:color="auto"/>
      </w:divBdr>
    </w:div>
    <w:div w:id="1569806556">
      <w:bodyDiv w:val="1"/>
      <w:marLeft w:val="0"/>
      <w:marRight w:val="0"/>
      <w:marTop w:val="0"/>
      <w:marBottom w:val="0"/>
      <w:divBdr>
        <w:top w:val="none" w:sz="0" w:space="0" w:color="auto"/>
        <w:left w:val="none" w:sz="0" w:space="0" w:color="auto"/>
        <w:bottom w:val="none" w:sz="0" w:space="0" w:color="auto"/>
        <w:right w:val="none" w:sz="0" w:space="0" w:color="auto"/>
      </w:divBdr>
      <w:divsChild>
        <w:div w:id="100801676">
          <w:marLeft w:val="0"/>
          <w:marRight w:val="0"/>
          <w:marTop w:val="0"/>
          <w:marBottom w:val="150"/>
          <w:divBdr>
            <w:top w:val="none" w:sz="0" w:space="0" w:color="auto"/>
            <w:left w:val="none" w:sz="0" w:space="0" w:color="auto"/>
            <w:bottom w:val="none" w:sz="0" w:space="0" w:color="auto"/>
            <w:right w:val="none" w:sz="0" w:space="0" w:color="auto"/>
          </w:divBdr>
        </w:div>
        <w:div w:id="849218412">
          <w:marLeft w:val="0"/>
          <w:marRight w:val="0"/>
          <w:marTop w:val="0"/>
          <w:marBottom w:val="150"/>
          <w:divBdr>
            <w:top w:val="none" w:sz="0" w:space="0" w:color="auto"/>
            <w:left w:val="none" w:sz="0" w:space="0" w:color="auto"/>
            <w:bottom w:val="none" w:sz="0" w:space="0" w:color="auto"/>
            <w:right w:val="none" w:sz="0" w:space="0" w:color="auto"/>
          </w:divBdr>
        </w:div>
        <w:div w:id="1472748664">
          <w:marLeft w:val="0"/>
          <w:marRight w:val="0"/>
          <w:marTop w:val="0"/>
          <w:marBottom w:val="150"/>
          <w:divBdr>
            <w:top w:val="none" w:sz="0" w:space="0" w:color="auto"/>
            <w:left w:val="none" w:sz="0" w:space="0" w:color="auto"/>
            <w:bottom w:val="none" w:sz="0" w:space="0" w:color="auto"/>
            <w:right w:val="none" w:sz="0" w:space="0" w:color="auto"/>
          </w:divBdr>
        </w:div>
        <w:div w:id="2108691723">
          <w:marLeft w:val="0"/>
          <w:marRight w:val="0"/>
          <w:marTop w:val="0"/>
          <w:marBottom w:val="150"/>
          <w:divBdr>
            <w:top w:val="none" w:sz="0" w:space="0" w:color="auto"/>
            <w:left w:val="none" w:sz="0" w:space="0" w:color="auto"/>
            <w:bottom w:val="none" w:sz="0" w:space="0" w:color="auto"/>
            <w:right w:val="none" w:sz="0" w:space="0" w:color="auto"/>
          </w:divBdr>
        </w:div>
      </w:divsChild>
    </w:div>
    <w:div w:id="1572421332">
      <w:bodyDiv w:val="1"/>
      <w:marLeft w:val="0"/>
      <w:marRight w:val="0"/>
      <w:marTop w:val="0"/>
      <w:marBottom w:val="0"/>
      <w:divBdr>
        <w:top w:val="none" w:sz="0" w:space="0" w:color="auto"/>
        <w:left w:val="none" w:sz="0" w:space="0" w:color="auto"/>
        <w:bottom w:val="none" w:sz="0" w:space="0" w:color="auto"/>
        <w:right w:val="none" w:sz="0" w:space="0" w:color="auto"/>
      </w:divBdr>
    </w:div>
    <w:div w:id="1572812563">
      <w:bodyDiv w:val="1"/>
      <w:marLeft w:val="0"/>
      <w:marRight w:val="0"/>
      <w:marTop w:val="0"/>
      <w:marBottom w:val="0"/>
      <w:divBdr>
        <w:top w:val="none" w:sz="0" w:space="0" w:color="auto"/>
        <w:left w:val="none" w:sz="0" w:space="0" w:color="auto"/>
        <w:bottom w:val="none" w:sz="0" w:space="0" w:color="auto"/>
        <w:right w:val="none" w:sz="0" w:space="0" w:color="auto"/>
      </w:divBdr>
    </w:div>
    <w:div w:id="1574393280">
      <w:bodyDiv w:val="1"/>
      <w:marLeft w:val="0"/>
      <w:marRight w:val="0"/>
      <w:marTop w:val="0"/>
      <w:marBottom w:val="0"/>
      <w:divBdr>
        <w:top w:val="none" w:sz="0" w:space="0" w:color="auto"/>
        <w:left w:val="none" w:sz="0" w:space="0" w:color="auto"/>
        <w:bottom w:val="none" w:sz="0" w:space="0" w:color="auto"/>
        <w:right w:val="none" w:sz="0" w:space="0" w:color="auto"/>
      </w:divBdr>
    </w:div>
    <w:div w:id="1574848442">
      <w:bodyDiv w:val="1"/>
      <w:marLeft w:val="0"/>
      <w:marRight w:val="0"/>
      <w:marTop w:val="0"/>
      <w:marBottom w:val="0"/>
      <w:divBdr>
        <w:top w:val="none" w:sz="0" w:space="0" w:color="auto"/>
        <w:left w:val="none" w:sz="0" w:space="0" w:color="auto"/>
        <w:bottom w:val="none" w:sz="0" w:space="0" w:color="auto"/>
        <w:right w:val="none" w:sz="0" w:space="0" w:color="auto"/>
      </w:divBdr>
    </w:div>
    <w:div w:id="1576165619">
      <w:bodyDiv w:val="1"/>
      <w:marLeft w:val="0"/>
      <w:marRight w:val="0"/>
      <w:marTop w:val="0"/>
      <w:marBottom w:val="0"/>
      <w:divBdr>
        <w:top w:val="none" w:sz="0" w:space="0" w:color="auto"/>
        <w:left w:val="none" w:sz="0" w:space="0" w:color="auto"/>
        <w:bottom w:val="none" w:sz="0" w:space="0" w:color="auto"/>
        <w:right w:val="none" w:sz="0" w:space="0" w:color="auto"/>
      </w:divBdr>
    </w:div>
    <w:div w:id="1577127016">
      <w:bodyDiv w:val="1"/>
      <w:marLeft w:val="0"/>
      <w:marRight w:val="0"/>
      <w:marTop w:val="0"/>
      <w:marBottom w:val="0"/>
      <w:divBdr>
        <w:top w:val="none" w:sz="0" w:space="0" w:color="auto"/>
        <w:left w:val="none" w:sz="0" w:space="0" w:color="auto"/>
        <w:bottom w:val="none" w:sz="0" w:space="0" w:color="auto"/>
        <w:right w:val="none" w:sz="0" w:space="0" w:color="auto"/>
      </w:divBdr>
      <w:divsChild>
        <w:div w:id="88549380">
          <w:marLeft w:val="0"/>
          <w:marRight w:val="0"/>
          <w:marTop w:val="0"/>
          <w:marBottom w:val="150"/>
          <w:divBdr>
            <w:top w:val="none" w:sz="0" w:space="0" w:color="auto"/>
            <w:left w:val="none" w:sz="0" w:space="0" w:color="auto"/>
            <w:bottom w:val="none" w:sz="0" w:space="0" w:color="auto"/>
            <w:right w:val="none" w:sz="0" w:space="0" w:color="auto"/>
          </w:divBdr>
        </w:div>
        <w:div w:id="192882549">
          <w:marLeft w:val="0"/>
          <w:marRight w:val="0"/>
          <w:marTop w:val="0"/>
          <w:marBottom w:val="150"/>
          <w:divBdr>
            <w:top w:val="none" w:sz="0" w:space="0" w:color="auto"/>
            <w:left w:val="none" w:sz="0" w:space="0" w:color="auto"/>
            <w:bottom w:val="none" w:sz="0" w:space="0" w:color="auto"/>
            <w:right w:val="none" w:sz="0" w:space="0" w:color="auto"/>
          </w:divBdr>
        </w:div>
        <w:div w:id="690574801">
          <w:marLeft w:val="0"/>
          <w:marRight w:val="0"/>
          <w:marTop w:val="0"/>
          <w:marBottom w:val="150"/>
          <w:divBdr>
            <w:top w:val="none" w:sz="0" w:space="0" w:color="auto"/>
            <w:left w:val="none" w:sz="0" w:space="0" w:color="auto"/>
            <w:bottom w:val="none" w:sz="0" w:space="0" w:color="auto"/>
            <w:right w:val="none" w:sz="0" w:space="0" w:color="auto"/>
          </w:divBdr>
        </w:div>
        <w:div w:id="716246541">
          <w:marLeft w:val="0"/>
          <w:marRight w:val="0"/>
          <w:marTop w:val="0"/>
          <w:marBottom w:val="150"/>
          <w:divBdr>
            <w:top w:val="none" w:sz="0" w:space="0" w:color="auto"/>
            <w:left w:val="none" w:sz="0" w:space="0" w:color="auto"/>
            <w:bottom w:val="none" w:sz="0" w:space="0" w:color="auto"/>
            <w:right w:val="none" w:sz="0" w:space="0" w:color="auto"/>
          </w:divBdr>
        </w:div>
        <w:div w:id="1120607872">
          <w:marLeft w:val="0"/>
          <w:marRight w:val="0"/>
          <w:marTop w:val="0"/>
          <w:marBottom w:val="150"/>
          <w:divBdr>
            <w:top w:val="none" w:sz="0" w:space="0" w:color="auto"/>
            <w:left w:val="none" w:sz="0" w:space="0" w:color="auto"/>
            <w:bottom w:val="none" w:sz="0" w:space="0" w:color="auto"/>
            <w:right w:val="none" w:sz="0" w:space="0" w:color="auto"/>
          </w:divBdr>
        </w:div>
        <w:div w:id="2024895043">
          <w:marLeft w:val="0"/>
          <w:marRight w:val="0"/>
          <w:marTop w:val="0"/>
          <w:marBottom w:val="150"/>
          <w:divBdr>
            <w:top w:val="none" w:sz="0" w:space="0" w:color="auto"/>
            <w:left w:val="none" w:sz="0" w:space="0" w:color="auto"/>
            <w:bottom w:val="none" w:sz="0" w:space="0" w:color="auto"/>
            <w:right w:val="none" w:sz="0" w:space="0" w:color="auto"/>
          </w:divBdr>
        </w:div>
      </w:divsChild>
    </w:div>
    <w:div w:id="1580359194">
      <w:bodyDiv w:val="1"/>
      <w:marLeft w:val="0"/>
      <w:marRight w:val="0"/>
      <w:marTop w:val="0"/>
      <w:marBottom w:val="0"/>
      <w:divBdr>
        <w:top w:val="none" w:sz="0" w:space="0" w:color="auto"/>
        <w:left w:val="none" w:sz="0" w:space="0" w:color="auto"/>
        <w:bottom w:val="none" w:sz="0" w:space="0" w:color="auto"/>
        <w:right w:val="none" w:sz="0" w:space="0" w:color="auto"/>
      </w:divBdr>
      <w:divsChild>
        <w:div w:id="152331152">
          <w:marLeft w:val="0"/>
          <w:marRight w:val="0"/>
          <w:marTop w:val="0"/>
          <w:marBottom w:val="150"/>
          <w:divBdr>
            <w:top w:val="none" w:sz="0" w:space="0" w:color="auto"/>
            <w:left w:val="none" w:sz="0" w:space="0" w:color="auto"/>
            <w:bottom w:val="none" w:sz="0" w:space="0" w:color="auto"/>
            <w:right w:val="none" w:sz="0" w:space="0" w:color="auto"/>
          </w:divBdr>
        </w:div>
        <w:div w:id="667171102">
          <w:marLeft w:val="0"/>
          <w:marRight w:val="0"/>
          <w:marTop w:val="0"/>
          <w:marBottom w:val="150"/>
          <w:divBdr>
            <w:top w:val="none" w:sz="0" w:space="0" w:color="auto"/>
            <w:left w:val="none" w:sz="0" w:space="0" w:color="auto"/>
            <w:bottom w:val="none" w:sz="0" w:space="0" w:color="auto"/>
            <w:right w:val="none" w:sz="0" w:space="0" w:color="auto"/>
          </w:divBdr>
        </w:div>
        <w:div w:id="1541283204">
          <w:marLeft w:val="0"/>
          <w:marRight w:val="0"/>
          <w:marTop w:val="0"/>
          <w:marBottom w:val="150"/>
          <w:divBdr>
            <w:top w:val="none" w:sz="0" w:space="0" w:color="auto"/>
            <w:left w:val="none" w:sz="0" w:space="0" w:color="auto"/>
            <w:bottom w:val="none" w:sz="0" w:space="0" w:color="auto"/>
            <w:right w:val="none" w:sz="0" w:space="0" w:color="auto"/>
          </w:divBdr>
        </w:div>
      </w:divsChild>
    </w:div>
    <w:div w:id="1582718332">
      <w:bodyDiv w:val="1"/>
      <w:marLeft w:val="0"/>
      <w:marRight w:val="0"/>
      <w:marTop w:val="0"/>
      <w:marBottom w:val="0"/>
      <w:divBdr>
        <w:top w:val="none" w:sz="0" w:space="0" w:color="auto"/>
        <w:left w:val="none" w:sz="0" w:space="0" w:color="auto"/>
        <w:bottom w:val="none" w:sz="0" w:space="0" w:color="auto"/>
        <w:right w:val="none" w:sz="0" w:space="0" w:color="auto"/>
      </w:divBdr>
    </w:div>
    <w:div w:id="1585450340">
      <w:bodyDiv w:val="1"/>
      <w:marLeft w:val="0"/>
      <w:marRight w:val="0"/>
      <w:marTop w:val="0"/>
      <w:marBottom w:val="0"/>
      <w:divBdr>
        <w:top w:val="none" w:sz="0" w:space="0" w:color="auto"/>
        <w:left w:val="none" w:sz="0" w:space="0" w:color="auto"/>
        <w:bottom w:val="none" w:sz="0" w:space="0" w:color="auto"/>
        <w:right w:val="none" w:sz="0" w:space="0" w:color="auto"/>
      </w:divBdr>
    </w:div>
    <w:div w:id="1585725449">
      <w:bodyDiv w:val="1"/>
      <w:marLeft w:val="0"/>
      <w:marRight w:val="0"/>
      <w:marTop w:val="0"/>
      <w:marBottom w:val="0"/>
      <w:divBdr>
        <w:top w:val="none" w:sz="0" w:space="0" w:color="auto"/>
        <w:left w:val="none" w:sz="0" w:space="0" w:color="auto"/>
        <w:bottom w:val="none" w:sz="0" w:space="0" w:color="auto"/>
        <w:right w:val="none" w:sz="0" w:space="0" w:color="auto"/>
      </w:divBdr>
      <w:divsChild>
        <w:div w:id="675428645">
          <w:marLeft w:val="0"/>
          <w:marRight w:val="0"/>
          <w:marTop w:val="0"/>
          <w:marBottom w:val="150"/>
          <w:divBdr>
            <w:top w:val="none" w:sz="0" w:space="0" w:color="auto"/>
            <w:left w:val="none" w:sz="0" w:space="0" w:color="auto"/>
            <w:bottom w:val="none" w:sz="0" w:space="0" w:color="auto"/>
            <w:right w:val="none" w:sz="0" w:space="0" w:color="auto"/>
          </w:divBdr>
        </w:div>
        <w:div w:id="794644934">
          <w:marLeft w:val="0"/>
          <w:marRight w:val="0"/>
          <w:marTop w:val="0"/>
          <w:marBottom w:val="150"/>
          <w:divBdr>
            <w:top w:val="none" w:sz="0" w:space="0" w:color="auto"/>
            <w:left w:val="none" w:sz="0" w:space="0" w:color="auto"/>
            <w:bottom w:val="none" w:sz="0" w:space="0" w:color="auto"/>
            <w:right w:val="none" w:sz="0" w:space="0" w:color="auto"/>
          </w:divBdr>
        </w:div>
        <w:div w:id="1338656759">
          <w:marLeft w:val="0"/>
          <w:marRight w:val="0"/>
          <w:marTop w:val="0"/>
          <w:marBottom w:val="150"/>
          <w:divBdr>
            <w:top w:val="none" w:sz="0" w:space="0" w:color="auto"/>
            <w:left w:val="none" w:sz="0" w:space="0" w:color="auto"/>
            <w:bottom w:val="none" w:sz="0" w:space="0" w:color="auto"/>
            <w:right w:val="none" w:sz="0" w:space="0" w:color="auto"/>
          </w:divBdr>
        </w:div>
      </w:divsChild>
    </w:div>
    <w:div w:id="1586186532">
      <w:bodyDiv w:val="1"/>
      <w:marLeft w:val="0"/>
      <w:marRight w:val="0"/>
      <w:marTop w:val="0"/>
      <w:marBottom w:val="0"/>
      <w:divBdr>
        <w:top w:val="none" w:sz="0" w:space="0" w:color="auto"/>
        <w:left w:val="none" w:sz="0" w:space="0" w:color="auto"/>
        <w:bottom w:val="none" w:sz="0" w:space="0" w:color="auto"/>
        <w:right w:val="none" w:sz="0" w:space="0" w:color="auto"/>
      </w:divBdr>
    </w:div>
    <w:div w:id="1586458101">
      <w:bodyDiv w:val="1"/>
      <w:marLeft w:val="0"/>
      <w:marRight w:val="0"/>
      <w:marTop w:val="0"/>
      <w:marBottom w:val="0"/>
      <w:divBdr>
        <w:top w:val="none" w:sz="0" w:space="0" w:color="auto"/>
        <w:left w:val="none" w:sz="0" w:space="0" w:color="auto"/>
        <w:bottom w:val="none" w:sz="0" w:space="0" w:color="auto"/>
        <w:right w:val="none" w:sz="0" w:space="0" w:color="auto"/>
      </w:divBdr>
    </w:div>
    <w:div w:id="1586496955">
      <w:bodyDiv w:val="1"/>
      <w:marLeft w:val="0"/>
      <w:marRight w:val="0"/>
      <w:marTop w:val="0"/>
      <w:marBottom w:val="0"/>
      <w:divBdr>
        <w:top w:val="none" w:sz="0" w:space="0" w:color="auto"/>
        <w:left w:val="none" w:sz="0" w:space="0" w:color="auto"/>
        <w:bottom w:val="none" w:sz="0" w:space="0" w:color="auto"/>
        <w:right w:val="none" w:sz="0" w:space="0" w:color="auto"/>
      </w:divBdr>
      <w:divsChild>
        <w:div w:id="246622628">
          <w:marLeft w:val="0"/>
          <w:marRight w:val="0"/>
          <w:marTop w:val="0"/>
          <w:marBottom w:val="150"/>
          <w:divBdr>
            <w:top w:val="none" w:sz="0" w:space="0" w:color="auto"/>
            <w:left w:val="none" w:sz="0" w:space="0" w:color="auto"/>
            <w:bottom w:val="none" w:sz="0" w:space="0" w:color="auto"/>
            <w:right w:val="none" w:sz="0" w:space="0" w:color="auto"/>
          </w:divBdr>
        </w:div>
        <w:div w:id="305400408">
          <w:marLeft w:val="0"/>
          <w:marRight w:val="0"/>
          <w:marTop w:val="0"/>
          <w:marBottom w:val="150"/>
          <w:divBdr>
            <w:top w:val="none" w:sz="0" w:space="0" w:color="auto"/>
            <w:left w:val="none" w:sz="0" w:space="0" w:color="auto"/>
            <w:bottom w:val="none" w:sz="0" w:space="0" w:color="auto"/>
            <w:right w:val="none" w:sz="0" w:space="0" w:color="auto"/>
          </w:divBdr>
        </w:div>
        <w:div w:id="409470136">
          <w:marLeft w:val="0"/>
          <w:marRight w:val="0"/>
          <w:marTop w:val="0"/>
          <w:marBottom w:val="150"/>
          <w:divBdr>
            <w:top w:val="none" w:sz="0" w:space="0" w:color="auto"/>
            <w:left w:val="none" w:sz="0" w:space="0" w:color="auto"/>
            <w:bottom w:val="none" w:sz="0" w:space="0" w:color="auto"/>
            <w:right w:val="none" w:sz="0" w:space="0" w:color="auto"/>
          </w:divBdr>
        </w:div>
        <w:div w:id="901521635">
          <w:marLeft w:val="0"/>
          <w:marRight w:val="0"/>
          <w:marTop w:val="0"/>
          <w:marBottom w:val="150"/>
          <w:divBdr>
            <w:top w:val="none" w:sz="0" w:space="0" w:color="auto"/>
            <w:left w:val="none" w:sz="0" w:space="0" w:color="auto"/>
            <w:bottom w:val="none" w:sz="0" w:space="0" w:color="auto"/>
            <w:right w:val="none" w:sz="0" w:space="0" w:color="auto"/>
          </w:divBdr>
        </w:div>
        <w:div w:id="978537873">
          <w:marLeft w:val="0"/>
          <w:marRight w:val="0"/>
          <w:marTop w:val="0"/>
          <w:marBottom w:val="150"/>
          <w:divBdr>
            <w:top w:val="none" w:sz="0" w:space="0" w:color="auto"/>
            <w:left w:val="none" w:sz="0" w:space="0" w:color="auto"/>
            <w:bottom w:val="none" w:sz="0" w:space="0" w:color="auto"/>
            <w:right w:val="none" w:sz="0" w:space="0" w:color="auto"/>
          </w:divBdr>
        </w:div>
        <w:div w:id="1138113542">
          <w:marLeft w:val="0"/>
          <w:marRight w:val="0"/>
          <w:marTop w:val="0"/>
          <w:marBottom w:val="150"/>
          <w:divBdr>
            <w:top w:val="none" w:sz="0" w:space="0" w:color="auto"/>
            <w:left w:val="none" w:sz="0" w:space="0" w:color="auto"/>
            <w:bottom w:val="none" w:sz="0" w:space="0" w:color="auto"/>
            <w:right w:val="none" w:sz="0" w:space="0" w:color="auto"/>
          </w:divBdr>
        </w:div>
        <w:div w:id="1564834511">
          <w:marLeft w:val="0"/>
          <w:marRight w:val="0"/>
          <w:marTop w:val="0"/>
          <w:marBottom w:val="150"/>
          <w:divBdr>
            <w:top w:val="none" w:sz="0" w:space="0" w:color="auto"/>
            <w:left w:val="none" w:sz="0" w:space="0" w:color="auto"/>
            <w:bottom w:val="none" w:sz="0" w:space="0" w:color="auto"/>
            <w:right w:val="none" w:sz="0" w:space="0" w:color="auto"/>
          </w:divBdr>
        </w:div>
      </w:divsChild>
    </w:div>
    <w:div w:id="1586694894">
      <w:bodyDiv w:val="1"/>
      <w:marLeft w:val="0"/>
      <w:marRight w:val="0"/>
      <w:marTop w:val="0"/>
      <w:marBottom w:val="0"/>
      <w:divBdr>
        <w:top w:val="none" w:sz="0" w:space="0" w:color="auto"/>
        <w:left w:val="none" w:sz="0" w:space="0" w:color="auto"/>
        <w:bottom w:val="none" w:sz="0" w:space="0" w:color="auto"/>
        <w:right w:val="none" w:sz="0" w:space="0" w:color="auto"/>
      </w:divBdr>
      <w:divsChild>
        <w:div w:id="179005377">
          <w:marLeft w:val="0"/>
          <w:marRight w:val="0"/>
          <w:marTop w:val="0"/>
          <w:marBottom w:val="0"/>
          <w:divBdr>
            <w:top w:val="none" w:sz="0" w:space="0" w:color="auto"/>
            <w:left w:val="none" w:sz="0" w:space="0" w:color="auto"/>
            <w:bottom w:val="none" w:sz="0" w:space="0" w:color="auto"/>
            <w:right w:val="none" w:sz="0" w:space="0" w:color="auto"/>
          </w:divBdr>
        </w:div>
        <w:div w:id="319775779">
          <w:marLeft w:val="0"/>
          <w:marRight w:val="0"/>
          <w:marTop w:val="0"/>
          <w:marBottom w:val="0"/>
          <w:divBdr>
            <w:top w:val="none" w:sz="0" w:space="0" w:color="auto"/>
            <w:left w:val="none" w:sz="0" w:space="0" w:color="auto"/>
            <w:bottom w:val="none" w:sz="0" w:space="0" w:color="auto"/>
            <w:right w:val="none" w:sz="0" w:space="0" w:color="auto"/>
          </w:divBdr>
        </w:div>
        <w:div w:id="330373751">
          <w:marLeft w:val="0"/>
          <w:marRight w:val="0"/>
          <w:marTop w:val="0"/>
          <w:marBottom w:val="0"/>
          <w:divBdr>
            <w:top w:val="none" w:sz="0" w:space="0" w:color="auto"/>
            <w:left w:val="none" w:sz="0" w:space="0" w:color="auto"/>
            <w:bottom w:val="none" w:sz="0" w:space="0" w:color="auto"/>
            <w:right w:val="none" w:sz="0" w:space="0" w:color="auto"/>
          </w:divBdr>
          <w:divsChild>
            <w:div w:id="775566186">
              <w:marLeft w:val="0"/>
              <w:marRight w:val="0"/>
              <w:marTop w:val="0"/>
              <w:marBottom w:val="0"/>
              <w:divBdr>
                <w:top w:val="none" w:sz="0" w:space="0" w:color="auto"/>
                <w:left w:val="none" w:sz="0" w:space="0" w:color="auto"/>
                <w:bottom w:val="none" w:sz="0" w:space="0" w:color="auto"/>
                <w:right w:val="none" w:sz="0" w:space="0" w:color="auto"/>
              </w:divBdr>
            </w:div>
            <w:div w:id="1690528064">
              <w:marLeft w:val="0"/>
              <w:marRight w:val="0"/>
              <w:marTop w:val="0"/>
              <w:marBottom w:val="0"/>
              <w:divBdr>
                <w:top w:val="none" w:sz="0" w:space="0" w:color="auto"/>
                <w:left w:val="none" w:sz="0" w:space="0" w:color="auto"/>
                <w:bottom w:val="none" w:sz="0" w:space="0" w:color="auto"/>
                <w:right w:val="none" w:sz="0" w:space="0" w:color="auto"/>
              </w:divBdr>
            </w:div>
            <w:div w:id="1865752547">
              <w:marLeft w:val="0"/>
              <w:marRight w:val="0"/>
              <w:marTop w:val="0"/>
              <w:marBottom w:val="0"/>
              <w:divBdr>
                <w:top w:val="none" w:sz="0" w:space="0" w:color="auto"/>
                <w:left w:val="none" w:sz="0" w:space="0" w:color="auto"/>
                <w:bottom w:val="none" w:sz="0" w:space="0" w:color="auto"/>
                <w:right w:val="none" w:sz="0" w:space="0" w:color="auto"/>
              </w:divBdr>
            </w:div>
            <w:div w:id="1896356163">
              <w:marLeft w:val="0"/>
              <w:marRight w:val="0"/>
              <w:marTop w:val="0"/>
              <w:marBottom w:val="0"/>
              <w:divBdr>
                <w:top w:val="none" w:sz="0" w:space="0" w:color="auto"/>
                <w:left w:val="none" w:sz="0" w:space="0" w:color="auto"/>
                <w:bottom w:val="none" w:sz="0" w:space="0" w:color="auto"/>
                <w:right w:val="none" w:sz="0" w:space="0" w:color="auto"/>
              </w:divBdr>
            </w:div>
          </w:divsChild>
        </w:div>
        <w:div w:id="343871404">
          <w:marLeft w:val="0"/>
          <w:marRight w:val="0"/>
          <w:marTop w:val="0"/>
          <w:marBottom w:val="0"/>
          <w:divBdr>
            <w:top w:val="none" w:sz="0" w:space="0" w:color="auto"/>
            <w:left w:val="none" w:sz="0" w:space="0" w:color="auto"/>
            <w:bottom w:val="none" w:sz="0" w:space="0" w:color="auto"/>
            <w:right w:val="none" w:sz="0" w:space="0" w:color="auto"/>
          </w:divBdr>
        </w:div>
        <w:div w:id="477311272">
          <w:marLeft w:val="0"/>
          <w:marRight w:val="0"/>
          <w:marTop w:val="0"/>
          <w:marBottom w:val="0"/>
          <w:divBdr>
            <w:top w:val="none" w:sz="0" w:space="0" w:color="auto"/>
            <w:left w:val="none" w:sz="0" w:space="0" w:color="auto"/>
            <w:bottom w:val="none" w:sz="0" w:space="0" w:color="auto"/>
            <w:right w:val="none" w:sz="0" w:space="0" w:color="auto"/>
          </w:divBdr>
        </w:div>
        <w:div w:id="485053248">
          <w:marLeft w:val="0"/>
          <w:marRight w:val="0"/>
          <w:marTop w:val="0"/>
          <w:marBottom w:val="0"/>
          <w:divBdr>
            <w:top w:val="none" w:sz="0" w:space="0" w:color="auto"/>
            <w:left w:val="none" w:sz="0" w:space="0" w:color="auto"/>
            <w:bottom w:val="none" w:sz="0" w:space="0" w:color="auto"/>
            <w:right w:val="none" w:sz="0" w:space="0" w:color="auto"/>
          </w:divBdr>
          <w:divsChild>
            <w:div w:id="741023872">
              <w:marLeft w:val="0"/>
              <w:marRight w:val="0"/>
              <w:marTop w:val="0"/>
              <w:marBottom w:val="0"/>
              <w:divBdr>
                <w:top w:val="none" w:sz="0" w:space="0" w:color="auto"/>
                <w:left w:val="none" w:sz="0" w:space="0" w:color="auto"/>
                <w:bottom w:val="none" w:sz="0" w:space="0" w:color="auto"/>
                <w:right w:val="none" w:sz="0" w:space="0" w:color="auto"/>
              </w:divBdr>
            </w:div>
            <w:div w:id="1555963024">
              <w:marLeft w:val="0"/>
              <w:marRight w:val="0"/>
              <w:marTop w:val="0"/>
              <w:marBottom w:val="0"/>
              <w:divBdr>
                <w:top w:val="none" w:sz="0" w:space="0" w:color="auto"/>
                <w:left w:val="none" w:sz="0" w:space="0" w:color="auto"/>
                <w:bottom w:val="none" w:sz="0" w:space="0" w:color="auto"/>
                <w:right w:val="none" w:sz="0" w:space="0" w:color="auto"/>
              </w:divBdr>
            </w:div>
            <w:div w:id="1609853943">
              <w:marLeft w:val="0"/>
              <w:marRight w:val="0"/>
              <w:marTop w:val="0"/>
              <w:marBottom w:val="0"/>
              <w:divBdr>
                <w:top w:val="none" w:sz="0" w:space="0" w:color="auto"/>
                <w:left w:val="none" w:sz="0" w:space="0" w:color="auto"/>
                <w:bottom w:val="none" w:sz="0" w:space="0" w:color="auto"/>
                <w:right w:val="none" w:sz="0" w:space="0" w:color="auto"/>
              </w:divBdr>
            </w:div>
            <w:div w:id="2123113095">
              <w:marLeft w:val="0"/>
              <w:marRight w:val="0"/>
              <w:marTop w:val="0"/>
              <w:marBottom w:val="0"/>
              <w:divBdr>
                <w:top w:val="none" w:sz="0" w:space="0" w:color="auto"/>
                <w:left w:val="none" w:sz="0" w:space="0" w:color="auto"/>
                <w:bottom w:val="none" w:sz="0" w:space="0" w:color="auto"/>
                <w:right w:val="none" w:sz="0" w:space="0" w:color="auto"/>
              </w:divBdr>
            </w:div>
          </w:divsChild>
        </w:div>
        <w:div w:id="509950532">
          <w:marLeft w:val="0"/>
          <w:marRight w:val="0"/>
          <w:marTop w:val="0"/>
          <w:marBottom w:val="0"/>
          <w:divBdr>
            <w:top w:val="none" w:sz="0" w:space="0" w:color="auto"/>
            <w:left w:val="none" w:sz="0" w:space="0" w:color="auto"/>
            <w:bottom w:val="none" w:sz="0" w:space="0" w:color="auto"/>
            <w:right w:val="none" w:sz="0" w:space="0" w:color="auto"/>
          </w:divBdr>
        </w:div>
        <w:div w:id="526874638">
          <w:marLeft w:val="0"/>
          <w:marRight w:val="0"/>
          <w:marTop w:val="0"/>
          <w:marBottom w:val="0"/>
          <w:divBdr>
            <w:top w:val="none" w:sz="0" w:space="0" w:color="auto"/>
            <w:left w:val="none" w:sz="0" w:space="0" w:color="auto"/>
            <w:bottom w:val="none" w:sz="0" w:space="0" w:color="auto"/>
            <w:right w:val="none" w:sz="0" w:space="0" w:color="auto"/>
          </w:divBdr>
          <w:divsChild>
            <w:div w:id="585458132">
              <w:marLeft w:val="0"/>
              <w:marRight w:val="0"/>
              <w:marTop w:val="0"/>
              <w:marBottom w:val="0"/>
              <w:divBdr>
                <w:top w:val="none" w:sz="0" w:space="0" w:color="auto"/>
                <w:left w:val="none" w:sz="0" w:space="0" w:color="auto"/>
                <w:bottom w:val="none" w:sz="0" w:space="0" w:color="auto"/>
                <w:right w:val="none" w:sz="0" w:space="0" w:color="auto"/>
              </w:divBdr>
            </w:div>
            <w:div w:id="802038179">
              <w:marLeft w:val="0"/>
              <w:marRight w:val="0"/>
              <w:marTop w:val="0"/>
              <w:marBottom w:val="0"/>
              <w:divBdr>
                <w:top w:val="none" w:sz="0" w:space="0" w:color="auto"/>
                <w:left w:val="none" w:sz="0" w:space="0" w:color="auto"/>
                <w:bottom w:val="none" w:sz="0" w:space="0" w:color="auto"/>
                <w:right w:val="none" w:sz="0" w:space="0" w:color="auto"/>
              </w:divBdr>
            </w:div>
            <w:div w:id="1863545618">
              <w:marLeft w:val="0"/>
              <w:marRight w:val="0"/>
              <w:marTop w:val="0"/>
              <w:marBottom w:val="0"/>
              <w:divBdr>
                <w:top w:val="none" w:sz="0" w:space="0" w:color="auto"/>
                <w:left w:val="none" w:sz="0" w:space="0" w:color="auto"/>
                <w:bottom w:val="none" w:sz="0" w:space="0" w:color="auto"/>
                <w:right w:val="none" w:sz="0" w:space="0" w:color="auto"/>
              </w:divBdr>
            </w:div>
            <w:div w:id="1884904828">
              <w:marLeft w:val="0"/>
              <w:marRight w:val="0"/>
              <w:marTop w:val="0"/>
              <w:marBottom w:val="0"/>
              <w:divBdr>
                <w:top w:val="none" w:sz="0" w:space="0" w:color="auto"/>
                <w:left w:val="none" w:sz="0" w:space="0" w:color="auto"/>
                <w:bottom w:val="none" w:sz="0" w:space="0" w:color="auto"/>
                <w:right w:val="none" w:sz="0" w:space="0" w:color="auto"/>
              </w:divBdr>
            </w:div>
          </w:divsChild>
        </w:div>
        <w:div w:id="679891587">
          <w:marLeft w:val="0"/>
          <w:marRight w:val="0"/>
          <w:marTop w:val="0"/>
          <w:marBottom w:val="0"/>
          <w:divBdr>
            <w:top w:val="none" w:sz="0" w:space="0" w:color="auto"/>
            <w:left w:val="none" w:sz="0" w:space="0" w:color="auto"/>
            <w:bottom w:val="none" w:sz="0" w:space="0" w:color="auto"/>
            <w:right w:val="none" w:sz="0" w:space="0" w:color="auto"/>
          </w:divBdr>
        </w:div>
        <w:div w:id="880095192">
          <w:marLeft w:val="0"/>
          <w:marRight w:val="0"/>
          <w:marTop w:val="0"/>
          <w:marBottom w:val="0"/>
          <w:divBdr>
            <w:top w:val="none" w:sz="0" w:space="0" w:color="auto"/>
            <w:left w:val="none" w:sz="0" w:space="0" w:color="auto"/>
            <w:bottom w:val="none" w:sz="0" w:space="0" w:color="auto"/>
            <w:right w:val="none" w:sz="0" w:space="0" w:color="auto"/>
          </w:divBdr>
        </w:div>
        <w:div w:id="934829531">
          <w:marLeft w:val="0"/>
          <w:marRight w:val="0"/>
          <w:marTop w:val="0"/>
          <w:marBottom w:val="0"/>
          <w:divBdr>
            <w:top w:val="none" w:sz="0" w:space="0" w:color="auto"/>
            <w:left w:val="none" w:sz="0" w:space="0" w:color="auto"/>
            <w:bottom w:val="none" w:sz="0" w:space="0" w:color="auto"/>
            <w:right w:val="none" w:sz="0" w:space="0" w:color="auto"/>
          </w:divBdr>
          <w:divsChild>
            <w:div w:id="711465523">
              <w:marLeft w:val="0"/>
              <w:marRight w:val="0"/>
              <w:marTop w:val="0"/>
              <w:marBottom w:val="0"/>
              <w:divBdr>
                <w:top w:val="none" w:sz="0" w:space="0" w:color="auto"/>
                <w:left w:val="none" w:sz="0" w:space="0" w:color="auto"/>
                <w:bottom w:val="none" w:sz="0" w:space="0" w:color="auto"/>
                <w:right w:val="none" w:sz="0" w:space="0" w:color="auto"/>
              </w:divBdr>
            </w:div>
            <w:div w:id="778991336">
              <w:marLeft w:val="0"/>
              <w:marRight w:val="0"/>
              <w:marTop w:val="0"/>
              <w:marBottom w:val="0"/>
              <w:divBdr>
                <w:top w:val="none" w:sz="0" w:space="0" w:color="auto"/>
                <w:left w:val="none" w:sz="0" w:space="0" w:color="auto"/>
                <w:bottom w:val="none" w:sz="0" w:space="0" w:color="auto"/>
                <w:right w:val="none" w:sz="0" w:space="0" w:color="auto"/>
              </w:divBdr>
            </w:div>
            <w:div w:id="1302074519">
              <w:marLeft w:val="0"/>
              <w:marRight w:val="0"/>
              <w:marTop w:val="0"/>
              <w:marBottom w:val="0"/>
              <w:divBdr>
                <w:top w:val="none" w:sz="0" w:space="0" w:color="auto"/>
                <w:left w:val="none" w:sz="0" w:space="0" w:color="auto"/>
                <w:bottom w:val="none" w:sz="0" w:space="0" w:color="auto"/>
                <w:right w:val="none" w:sz="0" w:space="0" w:color="auto"/>
              </w:divBdr>
            </w:div>
            <w:div w:id="1670596414">
              <w:marLeft w:val="0"/>
              <w:marRight w:val="0"/>
              <w:marTop w:val="0"/>
              <w:marBottom w:val="0"/>
              <w:divBdr>
                <w:top w:val="none" w:sz="0" w:space="0" w:color="auto"/>
                <w:left w:val="none" w:sz="0" w:space="0" w:color="auto"/>
                <w:bottom w:val="none" w:sz="0" w:space="0" w:color="auto"/>
                <w:right w:val="none" w:sz="0" w:space="0" w:color="auto"/>
              </w:divBdr>
            </w:div>
          </w:divsChild>
        </w:div>
        <w:div w:id="1084499122">
          <w:marLeft w:val="0"/>
          <w:marRight w:val="0"/>
          <w:marTop w:val="0"/>
          <w:marBottom w:val="0"/>
          <w:divBdr>
            <w:top w:val="none" w:sz="0" w:space="0" w:color="auto"/>
            <w:left w:val="none" w:sz="0" w:space="0" w:color="auto"/>
            <w:bottom w:val="none" w:sz="0" w:space="0" w:color="auto"/>
            <w:right w:val="none" w:sz="0" w:space="0" w:color="auto"/>
          </w:divBdr>
          <w:divsChild>
            <w:div w:id="1532957145">
              <w:marLeft w:val="0"/>
              <w:marRight w:val="0"/>
              <w:marTop w:val="0"/>
              <w:marBottom w:val="0"/>
              <w:divBdr>
                <w:top w:val="none" w:sz="0" w:space="0" w:color="auto"/>
                <w:left w:val="none" w:sz="0" w:space="0" w:color="auto"/>
                <w:bottom w:val="none" w:sz="0" w:space="0" w:color="auto"/>
                <w:right w:val="none" w:sz="0" w:space="0" w:color="auto"/>
              </w:divBdr>
            </w:div>
          </w:divsChild>
        </w:div>
        <w:div w:id="1193302215">
          <w:marLeft w:val="0"/>
          <w:marRight w:val="0"/>
          <w:marTop w:val="0"/>
          <w:marBottom w:val="0"/>
          <w:divBdr>
            <w:top w:val="none" w:sz="0" w:space="0" w:color="auto"/>
            <w:left w:val="none" w:sz="0" w:space="0" w:color="auto"/>
            <w:bottom w:val="none" w:sz="0" w:space="0" w:color="auto"/>
            <w:right w:val="none" w:sz="0" w:space="0" w:color="auto"/>
          </w:divBdr>
        </w:div>
        <w:div w:id="1242253717">
          <w:marLeft w:val="0"/>
          <w:marRight w:val="0"/>
          <w:marTop w:val="0"/>
          <w:marBottom w:val="0"/>
          <w:divBdr>
            <w:top w:val="none" w:sz="0" w:space="0" w:color="auto"/>
            <w:left w:val="none" w:sz="0" w:space="0" w:color="auto"/>
            <w:bottom w:val="none" w:sz="0" w:space="0" w:color="auto"/>
            <w:right w:val="none" w:sz="0" w:space="0" w:color="auto"/>
          </w:divBdr>
          <w:divsChild>
            <w:div w:id="223030025">
              <w:marLeft w:val="0"/>
              <w:marRight w:val="0"/>
              <w:marTop w:val="0"/>
              <w:marBottom w:val="0"/>
              <w:divBdr>
                <w:top w:val="none" w:sz="0" w:space="0" w:color="auto"/>
                <w:left w:val="none" w:sz="0" w:space="0" w:color="auto"/>
                <w:bottom w:val="none" w:sz="0" w:space="0" w:color="auto"/>
                <w:right w:val="none" w:sz="0" w:space="0" w:color="auto"/>
              </w:divBdr>
            </w:div>
            <w:div w:id="351419922">
              <w:marLeft w:val="0"/>
              <w:marRight w:val="0"/>
              <w:marTop w:val="0"/>
              <w:marBottom w:val="0"/>
              <w:divBdr>
                <w:top w:val="none" w:sz="0" w:space="0" w:color="auto"/>
                <w:left w:val="none" w:sz="0" w:space="0" w:color="auto"/>
                <w:bottom w:val="none" w:sz="0" w:space="0" w:color="auto"/>
                <w:right w:val="none" w:sz="0" w:space="0" w:color="auto"/>
              </w:divBdr>
            </w:div>
            <w:div w:id="995380475">
              <w:marLeft w:val="0"/>
              <w:marRight w:val="0"/>
              <w:marTop w:val="0"/>
              <w:marBottom w:val="0"/>
              <w:divBdr>
                <w:top w:val="none" w:sz="0" w:space="0" w:color="auto"/>
                <w:left w:val="none" w:sz="0" w:space="0" w:color="auto"/>
                <w:bottom w:val="none" w:sz="0" w:space="0" w:color="auto"/>
                <w:right w:val="none" w:sz="0" w:space="0" w:color="auto"/>
              </w:divBdr>
            </w:div>
            <w:div w:id="1244293407">
              <w:marLeft w:val="0"/>
              <w:marRight w:val="0"/>
              <w:marTop w:val="0"/>
              <w:marBottom w:val="0"/>
              <w:divBdr>
                <w:top w:val="none" w:sz="0" w:space="0" w:color="auto"/>
                <w:left w:val="none" w:sz="0" w:space="0" w:color="auto"/>
                <w:bottom w:val="none" w:sz="0" w:space="0" w:color="auto"/>
                <w:right w:val="none" w:sz="0" w:space="0" w:color="auto"/>
              </w:divBdr>
            </w:div>
          </w:divsChild>
        </w:div>
        <w:div w:id="1278871452">
          <w:marLeft w:val="0"/>
          <w:marRight w:val="0"/>
          <w:marTop w:val="0"/>
          <w:marBottom w:val="0"/>
          <w:divBdr>
            <w:top w:val="none" w:sz="0" w:space="0" w:color="auto"/>
            <w:left w:val="none" w:sz="0" w:space="0" w:color="auto"/>
            <w:bottom w:val="none" w:sz="0" w:space="0" w:color="auto"/>
            <w:right w:val="none" w:sz="0" w:space="0" w:color="auto"/>
          </w:divBdr>
        </w:div>
        <w:div w:id="1301570869">
          <w:marLeft w:val="0"/>
          <w:marRight w:val="0"/>
          <w:marTop w:val="0"/>
          <w:marBottom w:val="0"/>
          <w:divBdr>
            <w:top w:val="none" w:sz="0" w:space="0" w:color="auto"/>
            <w:left w:val="none" w:sz="0" w:space="0" w:color="auto"/>
            <w:bottom w:val="none" w:sz="0" w:space="0" w:color="auto"/>
            <w:right w:val="none" w:sz="0" w:space="0" w:color="auto"/>
          </w:divBdr>
        </w:div>
        <w:div w:id="1472401547">
          <w:marLeft w:val="0"/>
          <w:marRight w:val="0"/>
          <w:marTop w:val="0"/>
          <w:marBottom w:val="0"/>
          <w:divBdr>
            <w:top w:val="none" w:sz="0" w:space="0" w:color="auto"/>
            <w:left w:val="none" w:sz="0" w:space="0" w:color="auto"/>
            <w:bottom w:val="none" w:sz="0" w:space="0" w:color="auto"/>
            <w:right w:val="none" w:sz="0" w:space="0" w:color="auto"/>
          </w:divBdr>
        </w:div>
        <w:div w:id="1512187334">
          <w:marLeft w:val="0"/>
          <w:marRight w:val="0"/>
          <w:marTop w:val="0"/>
          <w:marBottom w:val="0"/>
          <w:divBdr>
            <w:top w:val="none" w:sz="0" w:space="0" w:color="auto"/>
            <w:left w:val="none" w:sz="0" w:space="0" w:color="auto"/>
            <w:bottom w:val="none" w:sz="0" w:space="0" w:color="auto"/>
            <w:right w:val="none" w:sz="0" w:space="0" w:color="auto"/>
          </w:divBdr>
          <w:divsChild>
            <w:div w:id="43871172">
              <w:marLeft w:val="0"/>
              <w:marRight w:val="0"/>
              <w:marTop w:val="0"/>
              <w:marBottom w:val="0"/>
              <w:divBdr>
                <w:top w:val="none" w:sz="0" w:space="0" w:color="auto"/>
                <w:left w:val="none" w:sz="0" w:space="0" w:color="auto"/>
                <w:bottom w:val="none" w:sz="0" w:space="0" w:color="auto"/>
                <w:right w:val="none" w:sz="0" w:space="0" w:color="auto"/>
              </w:divBdr>
            </w:div>
            <w:div w:id="458568433">
              <w:marLeft w:val="0"/>
              <w:marRight w:val="0"/>
              <w:marTop w:val="0"/>
              <w:marBottom w:val="0"/>
              <w:divBdr>
                <w:top w:val="none" w:sz="0" w:space="0" w:color="auto"/>
                <w:left w:val="none" w:sz="0" w:space="0" w:color="auto"/>
                <w:bottom w:val="none" w:sz="0" w:space="0" w:color="auto"/>
                <w:right w:val="none" w:sz="0" w:space="0" w:color="auto"/>
              </w:divBdr>
            </w:div>
            <w:div w:id="1444808569">
              <w:marLeft w:val="0"/>
              <w:marRight w:val="0"/>
              <w:marTop w:val="0"/>
              <w:marBottom w:val="0"/>
              <w:divBdr>
                <w:top w:val="none" w:sz="0" w:space="0" w:color="auto"/>
                <w:left w:val="none" w:sz="0" w:space="0" w:color="auto"/>
                <w:bottom w:val="none" w:sz="0" w:space="0" w:color="auto"/>
                <w:right w:val="none" w:sz="0" w:space="0" w:color="auto"/>
              </w:divBdr>
            </w:div>
            <w:div w:id="1630160073">
              <w:marLeft w:val="0"/>
              <w:marRight w:val="0"/>
              <w:marTop w:val="0"/>
              <w:marBottom w:val="0"/>
              <w:divBdr>
                <w:top w:val="none" w:sz="0" w:space="0" w:color="auto"/>
                <w:left w:val="none" w:sz="0" w:space="0" w:color="auto"/>
                <w:bottom w:val="none" w:sz="0" w:space="0" w:color="auto"/>
                <w:right w:val="none" w:sz="0" w:space="0" w:color="auto"/>
              </w:divBdr>
            </w:div>
          </w:divsChild>
        </w:div>
        <w:div w:id="1522012147">
          <w:marLeft w:val="0"/>
          <w:marRight w:val="0"/>
          <w:marTop w:val="0"/>
          <w:marBottom w:val="0"/>
          <w:divBdr>
            <w:top w:val="none" w:sz="0" w:space="0" w:color="auto"/>
            <w:left w:val="none" w:sz="0" w:space="0" w:color="auto"/>
            <w:bottom w:val="none" w:sz="0" w:space="0" w:color="auto"/>
            <w:right w:val="none" w:sz="0" w:space="0" w:color="auto"/>
          </w:divBdr>
        </w:div>
        <w:div w:id="1566601129">
          <w:marLeft w:val="0"/>
          <w:marRight w:val="0"/>
          <w:marTop w:val="0"/>
          <w:marBottom w:val="0"/>
          <w:divBdr>
            <w:top w:val="none" w:sz="0" w:space="0" w:color="auto"/>
            <w:left w:val="none" w:sz="0" w:space="0" w:color="auto"/>
            <w:bottom w:val="none" w:sz="0" w:space="0" w:color="auto"/>
            <w:right w:val="none" w:sz="0" w:space="0" w:color="auto"/>
          </w:divBdr>
          <w:divsChild>
            <w:div w:id="353193785">
              <w:marLeft w:val="0"/>
              <w:marRight w:val="0"/>
              <w:marTop w:val="0"/>
              <w:marBottom w:val="0"/>
              <w:divBdr>
                <w:top w:val="none" w:sz="0" w:space="0" w:color="auto"/>
                <w:left w:val="none" w:sz="0" w:space="0" w:color="auto"/>
                <w:bottom w:val="none" w:sz="0" w:space="0" w:color="auto"/>
                <w:right w:val="none" w:sz="0" w:space="0" w:color="auto"/>
              </w:divBdr>
            </w:div>
            <w:div w:id="1320616813">
              <w:marLeft w:val="0"/>
              <w:marRight w:val="0"/>
              <w:marTop w:val="0"/>
              <w:marBottom w:val="0"/>
              <w:divBdr>
                <w:top w:val="none" w:sz="0" w:space="0" w:color="auto"/>
                <w:left w:val="none" w:sz="0" w:space="0" w:color="auto"/>
                <w:bottom w:val="none" w:sz="0" w:space="0" w:color="auto"/>
                <w:right w:val="none" w:sz="0" w:space="0" w:color="auto"/>
              </w:divBdr>
            </w:div>
            <w:div w:id="1970891540">
              <w:marLeft w:val="0"/>
              <w:marRight w:val="0"/>
              <w:marTop w:val="0"/>
              <w:marBottom w:val="0"/>
              <w:divBdr>
                <w:top w:val="none" w:sz="0" w:space="0" w:color="auto"/>
                <w:left w:val="none" w:sz="0" w:space="0" w:color="auto"/>
                <w:bottom w:val="none" w:sz="0" w:space="0" w:color="auto"/>
                <w:right w:val="none" w:sz="0" w:space="0" w:color="auto"/>
              </w:divBdr>
            </w:div>
          </w:divsChild>
        </w:div>
        <w:div w:id="1568950809">
          <w:marLeft w:val="0"/>
          <w:marRight w:val="0"/>
          <w:marTop w:val="0"/>
          <w:marBottom w:val="0"/>
          <w:divBdr>
            <w:top w:val="none" w:sz="0" w:space="0" w:color="auto"/>
            <w:left w:val="none" w:sz="0" w:space="0" w:color="auto"/>
            <w:bottom w:val="none" w:sz="0" w:space="0" w:color="auto"/>
            <w:right w:val="none" w:sz="0" w:space="0" w:color="auto"/>
          </w:divBdr>
        </w:div>
        <w:div w:id="1753576207">
          <w:marLeft w:val="0"/>
          <w:marRight w:val="0"/>
          <w:marTop w:val="0"/>
          <w:marBottom w:val="0"/>
          <w:divBdr>
            <w:top w:val="none" w:sz="0" w:space="0" w:color="auto"/>
            <w:left w:val="none" w:sz="0" w:space="0" w:color="auto"/>
            <w:bottom w:val="none" w:sz="0" w:space="0" w:color="auto"/>
            <w:right w:val="none" w:sz="0" w:space="0" w:color="auto"/>
          </w:divBdr>
        </w:div>
        <w:div w:id="1768426376">
          <w:marLeft w:val="0"/>
          <w:marRight w:val="0"/>
          <w:marTop w:val="0"/>
          <w:marBottom w:val="0"/>
          <w:divBdr>
            <w:top w:val="none" w:sz="0" w:space="0" w:color="auto"/>
            <w:left w:val="none" w:sz="0" w:space="0" w:color="auto"/>
            <w:bottom w:val="none" w:sz="0" w:space="0" w:color="auto"/>
            <w:right w:val="none" w:sz="0" w:space="0" w:color="auto"/>
          </w:divBdr>
          <w:divsChild>
            <w:div w:id="990136227">
              <w:marLeft w:val="0"/>
              <w:marRight w:val="0"/>
              <w:marTop w:val="0"/>
              <w:marBottom w:val="0"/>
              <w:divBdr>
                <w:top w:val="none" w:sz="0" w:space="0" w:color="auto"/>
                <w:left w:val="none" w:sz="0" w:space="0" w:color="auto"/>
                <w:bottom w:val="none" w:sz="0" w:space="0" w:color="auto"/>
                <w:right w:val="none" w:sz="0" w:space="0" w:color="auto"/>
              </w:divBdr>
            </w:div>
            <w:div w:id="1064451401">
              <w:marLeft w:val="0"/>
              <w:marRight w:val="0"/>
              <w:marTop w:val="0"/>
              <w:marBottom w:val="0"/>
              <w:divBdr>
                <w:top w:val="none" w:sz="0" w:space="0" w:color="auto"/>
                <w:left w:val="none" w:sz="0" w:space="0" w:color="auto"/>
                <w:bottom w:val="none" w:sz="0" w:space="0" w:color="auto"/>
                <w:right w:val="none" w:sz="0" w:space="0" w:color="auto"/>
              </w:divBdr>
            </w:div>
            <w:div w:id="1618875369">
              <w:marLeft w:val="0"/>
              <w:marRight w:val="0"/>
              <w:marTop w:val="0"/>
              <w:marBottom w:val="0"/>
              <w:divBdr>
                <w:top w:val="none" w:sz="0" w:space="0" w:color="auto"/>
                <w:left w:val="none" w:sz="0" w:space="0" w:color="auto"/>
                <w:bottom w:val="none" w:sz="0" w:space="0" w:color="auto"/>
                <w:right w:val="none" w:sz="0" w:space="0" w:color="auto"/>
              </w:divBdr>
            </w:div>
            <w:div w:id="2139294812">
              <w:marLeft w:val="0"/>
              <w:marRight w:val="0"/>
              <w:marTop w:val="0"/>
              <w:marBottom w:val="0"/>
              <w:divBdr>
                <w:top w:val="none" w:sz="0" w:space="0" w:color="auto"/>
                <w:left w:val="none" w:sz="0" w:space="0" w:color="auto"/>
                <w:bottom w:val="none" w:sz="0" w:space="0" w:color="auto"/>
                <w:right w:val="none" w:sz="0" w:space="0" w:color="auto"/>
              </w:divBdr>
            </w:div>
          </w:divsChild>
        </w:div>
        <w:div w:id="1798716711">
          <w:marLeft w:val="0"/>
          <w:marRight w:val="0"/>
          <w:marTop w:val="0"/>
          <w:marBottom w:val="0"/>
          <w:divBdr>
            <w:top w:val="none" w:sz="0" w:space="0" w:color="auto"/>
            <w:left w:val="none" w:sz="0" w:space="0" w:color="auto"/>
            <w:bottom w:val="none" w:sz="0" w:space="0" w:color="auto"/>
            <w:right w:val="none" w:sz="0" w:space="0" w:color="auto"/>
          </w:divBdr>
        </w:div>
        <w:div w:id="1952543878">
          <w:marLeft w:val="0"/>
          <w:marRight w:val="0"/>
          <w:marTop w:val="0"/>
          <w:marBottom w:val="0"/>
          <w:divBdr>
            <w:top w:val="none" w:sz="0" w:space="0" w:color="auto"/>
            <w:left w:val="none" w:sz="0" w:space="0" w:color="auto"/>
            <w:bottom w:val="none" w:sz="0" w:space="0" w:color="auto"/>
            <w:right w:val="none" w:sz="0" w:space="0" w:color="auto"/>
          </w:divBdr>
          <w:divsChild>
            <w:div w:id="536282771">
              <w:marLeft w:val="0"/>
              <w:marRight w:val="0"/>
              <w:marTop w:val="0"/>
              <w:marBottom w:val="0"/>
              <w:divBdr>
                <w:top w:val="none" w:sz="0" w:space="0" w:color="auto"/>
                <w:left w:val="none" w:sz="0" w:space="0" w:color="auto"/>
                <w:bottom w:val="none" w:sz="0" w:space="0" w:color="auto"/>
                <w:right w:val="none" w:sz="0" w:space="0" w:color="auto"/>
              </w:divBdr>
            </w:div>
            <w:div w:id="1492714689">
              <w:marLeft w:val="0"/>
              <w:marRight w:val="0"/>
              <w:marTop w:val="0"/>
              <w:marBottom w:val="0"/>
              <w:divBdr>
                <w:top w:val="none" w:sz="0" w:space="0" w:color="auto"/>
                <w:left w:val="none" w:sz="0" w:space="0" w:color="auto"/>
                <w:bottom w:val="none" w:sz="0" w:space="0" w:color="auto"/>
                <w:right w:val="none" w:sz="0" w:space="0" w:color="auto"/>
              </w:divBdr>
            </w:div>
          </w:divsChild>
        </w:div>
        <w:div w:id="2054382903">
          <w:marLeft w:val="0"/>
          <w:marRight w:val="0"/>
          <w:marTop w:val="0"/>
          <w:marBottom w:val="0"/>
          <w:divBdr>
            <w:top w:val="none" w:sz="0" w:space="0" w:color="auto"/>
            <w:left w:val="none" w:sz="0" w:space="0" w:color="auto"/>
            <w:bottom w:val="none" w:sz="0" w:space="0" w:color="auto"/>
            <w:right w:val="none" w:sz="0" w:space="0" w:color="auto"/>
          </w:divBdr>
          <w:divsChild>
            <w:div w:id="145822636">
              <w:marLeft w:val="0"/>
              <w:marRight w:val="0"/>
              <w:marTop w:val="0"/>
              <w:marBottom w:val="0"/>
              <w:divBdr>
                <w:top w:val="none" w:sz="0" w:space="0" w:color="auto"/>
                <w:left w:val="none" w:sz="0" w:space="0" w:color="auto"/>
                <w:bottom w:val="none" w:sz="0" w:space="0" w:color="auto"/>
                <w:right w:val="none" w:sz="0" w:space="0" w:color="auto"/>
              </w:divBdr>
            </w:div>
            <w:div w:id="804464452">
              <w:marLeft w:val="0"/>
              <w:marRight w:val="0"/>
              <w:marTop w:val="0"/>
              <w:marBottom w:val="0"/>
              <w:divBdr>
                <w:top w:val="none" w:sz="0" w:space="0" w:color="auto"/>
                <w:left w:val="none" w:sz="0" w:space="0" w:color="auto"/>
                <w:bottom w:val="none" w:sz="0" w:space="0" w:color="auto"/>
                <w:right w:val="none" w:sz="0" w:space="0" w:color="auto"/>
              </w:divBdr>
            </w:div>
            <w:div w:id="852451475">
              <w:marLeft w:val="0"/>
              <w:marRight w:val="0"/>
              <w:marTop w:val="0"/>
              <w:marBottom w:val="0"/>
              <w:divBdr>
                <w:top w:val="none" w:sz="0" w:space="0" w:color="auto"/>
                <w:left w:val="none" w:sz="0" w:space="0" w:color="auto"/>
                <w:bottom w:val="none" w:sz="0" w:space="0" w:color="auto"/>
                <w:right w:val="none" w:sz="0" w:space="0" w:color="auto"/>
              </w:divBdr>
            </w:div>
            <w:div w:id="1065908030">
              <w:marLeft w:val="0"/>
              <w:marRight w:val="0"/>
              <w:marTop w:val="0"/>
              <w:marBottom w:val="0"/>
              <w:divBdr>
                <w:top w:val="none" w:sz="0" w:space="0" w:color="auto"/>
                <w:left w:val="none" w:sz="0" w:space="0" w:color="auto"/>
                <w:bottom w:val="none" w:sz="0" w:space="0" w:color="auto"/>
                <w:right w:val="none" w:sz="0" w:space="0" w:color="auto"/>
              </w:divBdr>
            </w:div>
            <w:div w:id="1407454305">
              <w:marLeft w:val="0"/>
              <w:marRight w:val="0"/>
              <w:marTop w:val="0"/>
              <w:marBottom w:val="0"/>
              <w:divBdr>
                <w:top w:val="none" w:sz="0" w:space="0" w:color="auto"/>
                <w:left w:val="none" w:sz="0" w:space="0" w:color="auto"/>
                <w:bottom w:val="none" w:sz="0" w:space="0" w:color="auto"/>
                <w:right w:val="none" w:sz="0" w:space="0" w:color="auto"/>
              </w:divBdr>
            </w:div>
          </w:divsChild>
        </w:div>
        <w:div w:id="2080325108">
          <w:marLeft w:val="0"/>
          <w:marRight w:val="0"/>
          <w:marTop w:val="0"/>
          <w:marBottom w:val="0"/>
          <w:divBdr>
            <w:top w:val="none" w:sz="0" w:space="0" w:color="auto"/>
            <w:left w:val="none" w:sz="0" w:space="0" w:color="auto"/>
            <w:bottom w:val="none" w:sz="0" w:space="0" w:color="auto"/>
            <w:right w:val="none" w:sz="0" w:space="0" w:color="auto"/>
          </w:divBdr>
        </w:div>
      </w:divsChild>
    </w:div>
    <w:div w:id="1588886185">
      <w:bodyDiv w:val="1"/>
      <w:marLeft w:val="0"/>
      <w:marRight w:val="0"/>
      <w:marTop w:val="0"/>
      <w:marBottom w:val="0"/>
      <w:divBdr>
        <w:top w:val="none" w:sz="0" w:space="0" w:color="auto"/>
        <w:left w:val="none" w:sz="0" w:space="0" w:color="auto"/>
        <w:bottom w:val="none" w:sz="0" w:space="0" w:color="auto"/>
        <w:right w:val="none" w:sz="0" w:space="0" w:color="auto"/>
      </w:divBdr>
    </w:div>
    <w:div w:id="1591237778">
      <w:bodyDiv w:val="1"/>
      <w:marLeft w:val="0"/>
      <w:marRight w:val="0"/>
      <w:marTop w:val="0"/>
      <w:marBottom w:val="0"/>
      <w:divBdr>
        <w:top w:val="none" w:sz="0" w:space="0" w:color="auto"/>
        <w:left w:val="none" w:sz="0" w:space="0" w:color="auto"/>
        <w:bottom w:val="none" w:sz="0" w:space="0" w:color="auto"/>
        <w:right w:val="none" w:sz="0" w:space="0" w:color="auto"/>
      </w:divBdr>
    </w:div>
    <w:div w:id="1592622707">
      <w:bodyDiv w:val="1"/>
      <w:marLeft w:val="0"/>
      <w:marRight w:val="0"/>
      <w:marTop w:val="0"/>
      <w:marBottom w:val="0"/>
      <w:divBdr>
        <w:top w:val="none" w:sz="0" w:space="0" w:color="auto"/>
        <w:left w:val="none" w:sz="0" w:space="0" w:color="auto"/>
        <w:bottom w:val="none" w:sz="0" w:space="0" w:color="auto"/>
        <w:right w:val="none" w:sz="0" w:space="0" w:color="auto"/>
      </w:divBdr>
      <w:divsChild>
        <w:div w:id="912393385">
          <w:marLeft w:val="0"/>
          <w:marRight w:val="0"/>
          <w:marTop w:val="0"/>
          <w:marBottom w:val="150"/>
          <w:divBdr>
            <w:top w:val="none" w:sz="0" w:space="0" w:color="auto"/>
            <w:left w:val="none" w:sz="0" w:space="0" w:color="auto"/>
            <w:bottom w:val="none" w:sz="0" w:space="0" w:color="auto"/>
            <w:right w:val="none" w:sz="0" w:space="0" w:color="auto"/>
          </w:divBdr>
        </w:div>
        <w:div w:id="1336104455">
          <w:marLeft w:val="0"/>
          <w:marRight w:val="0"/>
          <w:marTop w:val="0"/>
          <w:marBottom w:val="150"/>
          <w:divBdr>
            <w:top w:val="none" w:sz="0" w:space="0" w:color="auto"/>
            <w:left w:val="none" w:sz="0" w:space="0" w:color="auto"/>
            <w:bottom w:val="none" w:sz="0" w:space="0" w:color="auto"/>
            <w:right w:val="none" w:sz="0" w:space="0" w:color="auto"/>
          </w:divBdr>
        </w:div>
        <w:div w:id="1491555759">
          <w:marLeft w:val="0"/>
          <w:marRight w:val="0"/>
          <w:marTop w:val="0"/>
          <w:marBottom w:val="150"/>
          <w:divBdr>
            <w:top w:val="none" w:sz="0" w:space="0" w:color="auto"/>
            <w:left w:val="none" w:sz="0" w:space="0" w:color="auto"/>
            <w:bottom w:val="none" w:sz="0" w:space="0" w:color="auto"/>
            <w:right w:val="none" w:sz="0" w:space="0" w:color="auto"/>
          </w:divBdr>
        </w:div>
      </w:divsChild>
    </w:div>
    <w:div w:id="1592884633">
      <w:bodyDiv w:val="1"/>
      <w:marLeft w:val="0"/>
      <w:marRight w:val="0"/>
      <w:marTop w:val="0"/>
      <w:marBottom w:val="0"/>
      <w:divBdr>
        <w:top w:val="none" w:sz="0" w:space="0" w:color="auto"/>
        <w:left w:val="none" w:sz="0" w:space="0" w:color="auto"/>
        <w:bottom w:val="none" w:sz="0" w:space="0" w:color="auto"/>
        <w:right w:val="none" w:sz="0" w:space="0" w:color="auto"/>
      </w:divBdr>
    </w:div>
    <w:div w:id="1593077791">
      <w:bodyDiv w:val="1"/>
      <w:marLeft w:val="0"/>
      <w:marRight w:val="0"/>
      <w:marTop w:val="0"/>
      <w:marBottom w:val="0"/>
      <w:divBdr>
        <w:top w:val="none" w:sz="0" w:space="0" w:color="auto"/>
        <w:left w:val="none" w:sz="0" w:space="0" w:color="auto"/>
        <w:bottom w:val="none" w:sz="0" w:space="0" w:color="auto"/>
        <w:right w:val="none" w:sz="0" w:space="0" w:color="auto"/>
      </w:divBdr>
      <w:divsChild>
        <w:div w:id="748967501">
          <w:marLeft w:val="0"/>
          <w:marRight w:val="0"/>
          <w:marTop w:val="0"/>
          <w:marBottom w:val="150"/>
          <w:divBdr>
            <w:top w:val="none" w:sz="0" w:space="0" w:color="auto"/>
            <w:left w:val="none" w:sz="0" w:space="0" w:color="auto"/>
            <w:bottom w:val="none" w:sz="0" w:space="0" w:color="auto"/>
            <w:right w:val="none" w:sz="0" w:space="0" w:color="auto"/>
          </w:divBdr>
        </w:div>
        <w:div w:id="787772489">
          <w:marLeft w:val="0"/>
          <w:marRight w:val="0"/>
          <w:marTop w:val="0"/>
          <w:marBottom w:val="150"/>
          <w:divBdr>
            <w:top w:val="none" w:sz="0" w:space="0" w:color="auto"/>
            <w:left w:val="none" w:sz="0" w:space="0" w:color="auto"/>
            <w:bottom w:val="none" w:sz="0" w:space="0" w:color="auto"/>
            <w:right w:val="none" w:sz="0" w:space="0" w:color="auto"/>
          </w:divBdr>
        </w:div>
        <w:div w:id="1256790310">
          <w:marLeft w:val="0"/>
          <w:marRight w:val="0"/>
          <w:marTop w:val="0"/>
          <w:marBottom w:val="150"/>
          <w:divBdr>
            <w:top w:val="none" w:sz="0" w:space="0" w:color="auto"/>
            <w:left w:val="none" w:sz="0" w:space="0" w:color="auto"/>
            <w:bottom w:val="none" w:sz="0" w:space="0" w:color="auto"/>
            <w:right w:val="none" w:sz="0" w:space="0" w:color="auto"/>
          </w:divBdr>
        </w:div>
        <w:div w:id="1256943241">
          <w:marLeft w:val="0"/>
          <w:marRight w:val="0"/>
          <w:marTop w:val="0"/>
          <w:marBottom w:val="150"/>
          <w:divBdr>
            <w:top w:val="none" w:sz="0" w:space="0" w:color="auto"/>
            <w:left w:val="none" w:sz="0" w:space="0" w:color="auto"/>
            <w:bottom w:val="none" w:sz="0" w:space="0" w:color="auto"/>
            <w:right w:val="none" w:sz="0" w:space="0" w:color="auto"/>
          </w:divBdr>
        </w:div>
        <w:div w:id="1266814845">
          <w:marLeft w:val="0"/>
          <w:marRight w:val="0"/>
          <w:marTop w:val="0"/>
          <w:marBottom w:val="150"/>
          <w:divBdr>
            <w:top w:val="none" w:sz="0" w:space="0" w:color="auto"/>
            <w:left w:val="none" w:sz="0" w:space="0" w:color="auto"/>
            <w:bottom w:val="none" w:sz="0" w:space="0" w:color="auto"/>
            <w:right w:val="none" w:sz="0" w:space="0" w:color="auto"/>
          </w:divBdr>
        </w:div>
        <w:div w:id="2093888390">
          <w:marLeft w:val="0"/>
          <w:marRight w:val="0"/>
          <w:marTop w:val="0"/>
          <w:marBottom w:val="150"/>
          <w:divBdr>
            <w:top w:val="none" w:sz="0" w:space="0" w:color="auto"/>
            <w:left w:val="none" w:sz="0" w:space="0" w:color="auto"/>
            <w:bottom w:val="none" w:sz="0" w:space="0" w:color="auto"/>
            <w:right w:val="none" w:sz="0" w:space="0" w:color="auto"/>
          </w:divBdr>
        </w:div>
      </w:divsChild>
    </w:div>
    <w:div w:id="1595701717">
      <w:bodyDiv w:val="1"/>
      <w:marLeft w:val="0"/>
      <w:marRight w:val="0"/>
      <w:marTop w:val="0"/>
      <w:marBottom w:val="0"/>
      <w:divBdr>
        <w:top w:val="none" w:sz="0" w:space="0" w:color="auto"/>
        <w:left w:val="none" w:sz="0" w:space="0" w:color="auto"/>
        <w:bottom w:val="none" w:sz="0" w:space="0" w:color="auto"/>
        <w:right w:val="none" w:sz="0" w:space="0" w:color="auto"/>
      </w:divBdr>
    </w:div>
    <w:div w:id="1596209950">
      <w:bodyDiv w:val="1"/>
      <w:marLeft w:val="0"/>
      <w:marRight w:val="0"/>
      <w:marTop w:val="0"/>
      <w:marBottom w:val="0"/>
      <w:divBdr>
        <w:top w:val="none" w:sz="0" w:space="0" w:color="auto"/>
        <w:left w:val="none" w:sz="0" w:space="0" w:color="auto"/>
        <w:bottom w:val="none" w:sz="0" w:space="0" w:color="auto"/>
        <w:right w:val="none" w:sz="0" w:space="0" w:color="auto"/>
      </w:divBdr>
    </w:div>
    <w:div w:id="1598901763">
      <w:bodyDiv w:val="1"/>
      <w:marLeft w:val="0"/>
      <w:marRight w:val="0"/>
      <w:marTop w:val="0"/>
      <w:marBottom w:val="0"/>
      <w:divBdr>
        <w:top w:val="none" w:sz="0" w:space="0" w:color="auto"/>
        <w:left w:val="none" w:sz="0" w:space="0" w:color="auto"/>
        <w:bottom w:val="none" w:sz="0" w:space="0" w:color="auto"/>
        <w:right w:val="none" w:sz="0" w:space="0" w:color="auto"/>
      </w:divBdr>
    </w:div>
    <w:div w:id="1599287675">
      <w:bodyDiv w:val="1"/>
      <w:marLeft w:val="0"/>
      <w:marRight w:val="0"/>
      <w:marTop w:val="0"/>
      <w:marBottom w:val="0"/>
      <w:divBdr>
        <w:top w:val="none" w:sz="0" w:space="0" w:color="auto"/>
        <w:left w:val="none" w:sz="0" w:space="0" w:color="auto"/>
        <w:bottom w:val="none" w:sz="0" w:space="0" w:color="auto"/>
        <w:right w:val="none" w:sz="0" w:space="0" w:color="auto"/>
      </w:divBdr>
    </w:div>
    <w:div w:id="1601137296">
      <w:bodyDiv w:val="1"/>
      <w:marLeft w:val="0"/>
      <w:marRight w:val="0"/>
      <w:marTop w:val="0"/>
      <w:marBottom w:val="0"/>
      <w:divBdr>
        <w:top w:val="none" w:sz="0" w:space="0" w:color="auto"/>
        <w:left w:val="none" w:sz="0" w:space="0" w:color="auto"/>
        <w:bottom w:val="none" w:sz="0" w:space="0" w:color="auto"/>
        <w:right w:val="none" w:sz="0" w:space="0" w:color="auto"/>
      </w:divBdr>
    </w:div>
    <w:div w:id="1601259857">
      <w:bodyDiv w:val="1"/>
      <w:marLeft w:val="0"/>
      <w:marRight w:val="0"/>
      <w:marTop w:val="0"/>
      <w:marBottom w:val="0"/>
      <w:divBdr>
        <w:top w:val="none" w:sz="0" w:space="0" w:color="auto"/>
        <w:left w:val="none" w:sz="0" w:space="0" w:color="auto"/>
        <w:bottom w:val="none" w:sz="0" w:space="0" w:color="auto"/>
        <w:right w:val="none" w:sz="0" w:space="0" w:color="auto"/>
      </w:divBdr>
    </w:div>
    <w:div w:id="1602029919">
      <w:bodyDiv w:val="1"/>
      <w:marLeft w:val="0"/>
      <w:marRight w:val="0"/>
      <w:marTop w:val="0"/>
      <w:marBottom w:val="0"/>
      <w:divBdr>
        <w:top w:val="none" w:sz="0" w:space="0" w:color="auto"/>
        <w:left w:val="none" w:sz="0" w:space="0" w:color="auto"/>
        <w:bottom w:val="none" w:sz="0" w:space="0" w:color="auto"/>
        <w:right w:val="none" w:sz="0" w:space="0" w:color="auto"/>
      </w:divBdr>
    </w:div>
    <w:div w:id="1604605449">
      <w:bodyDiv w:val="1"/>
      <w:marLeft w:val="0"/>
      <w:marRight w:val="0"/>
      <w:marTop w:val="0"/>
      <w:marBottom w:val="0"/>
      <w:divBdr>
        <w:top w:val="none" w:sz="0" w:space="0" w:color="auto"/>
        <w:left w:val="none" w:sz="0" w:space="0" w:color="auto"/>
        <w:bottom w:val="none" w:sz="0" w:space="0" w:color="auto"/>
        <w:right w:val="none" w:sz="0" w:space="0" w:color="auto"/>
      </w:divBdr>
    </w:div>
    <w:div w:id="1604924411">
      <w:bodyDiv w:val="1"/>
      <w:marLeft w:val="0"/>
      <w:marRight w:val="0"/>
      <w:marTop w:val="0"/>
      <w:marBottom w:val="0"/>
      <w:divBdr>
        <w:top w:val="none" w:sz="0" w:space="0" w:color="auto"/>
        <w:left w:val="none" w:sz="0" w:space="0" w:color="auto"/>
        <w:bottom w:val="none" w:sz="0" w:space="0" w:color="auto"/>
        <w:right w:val="none" w:sz="0" w:space="0" w:color="auto"/>
      </w:divBdr>
    </w:div>
    <w:div w:id="1605262738">
      <w:bodyDiv w:val="1"/>
      <w:marLeft w:val="0"/>
      <w:marRight w:val="0"/>
      <w:marTop w:val="0"/>
      <w:marBottom w:val="0"/>
      <w:divBdr>
        <w:top w:val="none" w:sz="0" w:space="0" w:color="auto"/>
        <w:left w:val="none" w:sz="0" w:space="0" w:color="auto"/>
        <w:bottom w:val="none" w:sz="0" w:space="0" w:color="auto"/>
        <w:right w:val="none" w:sz="0" w:space="0" w:color="auto"/>
      </w:divBdr>
    </w:div>
    <w:div w:id="1605729314">
      <w:bodyDiv w:val="1"/>
      <w:marLeft w:val="0"/>
      <w:marRight w:val="0"/>
      <w:marTop w:val="0"/>
      <w:marBottom w:val="0"/>
      <w:divBdr>
        <w:top w:val="none" w:sz="0" w:space="0" w:color="auto"/>
        <w:left w:val="none" w:sz="0" w:space="0" w:color="auto"/>
        <w:bottom w:val="none" w:sz="0" w:space="0" w:color="auto"/>
        <w:right w:val="none" w:sz="0" w:space="0" w:color="auto"/>
      </w:divBdr>
    </w:div>
    <w:div w:id="1606234875">
      <w:bodyDiv w:val="1"/>
      <w:marLeft w:val="0"/>
      <w:marRight w:val="0"/>
      <w:marTop w:val="0"/>
      <w:marBottom w:val="0"/>
      <w:divBdr>
        <w:top w:val="none" w:sz="0" w:space="0" w:color="auto"/>
        <w:left w:val="none" w:sz="0" w:space="0" w:color="auto"/>
        <w:bottom w:val="none" w:sz="0" w:space="0" w:color="auto"/>
        <w:right w:val="none" w:sz="0" w:space="0" w:color="auto"/>
      </w:divBdr>
    </w:div>
    <w:div w:id="1608200834">
      <w:bodyDiv w:val="1"/>
      <w:marLeft w:val="0"/>
      <w:marRight w:val="0"/>
      <w:marTop w:val="0"/>
      <w:marBottom w:val="0"/>
      <w:divBdr>
        <w:top w:val="none" w:sz="0" w:space="0" w:color="auto"/>
        <w:left w:val="none" w:sz="0" w:space="0" w:color="auto"/>
        <w:bottom w:val="none" w:sz="0" w:space="0" w:color="auto"/>
        <w:right w:val="none" w:sz="0" w:space="0" w:color="auto"/>
      </w:divBdr>
    </w:div>
    <w:div w:id="1609968698">
      <w:bodyDiv w:val="1"/>
      <w:marLeft w:val="0"/>
      <w:marRight w:val="0"/>
      <w:marTop w:val="0"/>
      <w:marBottom w:val="0"/>
      <w:divBdr>
        <w:top w:val="none" w:sz="0" w:space="0" w:color="auto"/>
        <w:left w:val="none" w:sz="0" w:space="0" w:color="auto"/>
        <w:bottom w:val="none" w:sz="0" w:space="0" w:color="auto"/>
        <w:right w:val="none" w:sz="0" w:space="0" w:color="auto"/>
      </w:divBdr>
    </w:div>
    <w:div w:id="1610509862">
      <w:bodyDiv w:val="1"/>
      <w:marLeft w:val="0"/>
      <w:marRight w:val="0"/>
      <w:marTop w:val="0"/>
      <w:marBottom w:val="0"/>
      <w:divBdr>
        <w:top w:val="none" w:sz="0" w:space="0" w:color="auto"/>
        <w:left w:val="none" w:sz="0" w:space="0" w:color="auto"/>
        <w:bottom w:val="none" w:sz="0" w:space="0" w:color="auto"/>
        <w:right w:val="none" w:sz="0" w:space="0" w:color="auto"/>
      </w:divBdr>
      <w:divsChild>
        <w:div w:id="199246536">
          <w:marLeft w:val="0"/>
          <w:marRight w:val="0"/>
          <w:marTop w:val="0"/>
          <w:marBottom w:val="0"/>
          <w:divBdr>
            <w:top w:val="none" w:sz="0" w:space="0" w:color="auto"/>
            <w:left w:val="none" w:sz="0" w:space="0" w:color="auto"/>
            <w:bottom w:val="none" w:sz="0" w:space="0" w:color="auto"/>
            <w:right w:val="none" w:sz="0" w:space="0" w:color="auto"/>
          </w:divBdr>
        </w:div>
        <w:div w:id="333845906">
          <w:marLeft w:val="0"/>
          <w:marRight w:val="0"/>
          <w:marTop w:val="0"/>
          <w:marBottom w:val="0"/>
          <w:divBdr>
            <w:top w:val="none" w:sz="0" w:space="0" w:color="auto"/>
            <w:left w:val="none" w:sz="0" w:space="0" w:color="auto"/>
            <w:bottom w:val="none" w:sz="0" w:space="0" w:color="auto"/>
            <w:right w:val="none" w:sz="0" w:space="0" w:color="auto"/>
          </w:divBdr>
          <w:divsChild>
            <w:div w:id="819275533">
              <w:marLeft w:val="0"/>
              <w:marRight w:val="0"/>
              <w:marTop w:val="0"/>
              <w:marBottom w:val="0"/>
              <w:divBdr>
                <w:top w:val="none" w:sz="0" w:space="0" w:color="auto"/>
                <w:left w:val="none" w:sz="0" w:space="0" w:color="auto"/>
                <w:bottom w:val="none" w:sz="0" w:space="0" w:color="auto"/>
                <w:right w:val="none" w:sz="0" w:space="0" w:color="auto"/>
              </w:divBdr>
            </w:div>
            <w:div w:id="1098066153">
              <w:marLeft w:val="0"/>
              <w:marRight w:val="0"/>
              <w:marTop w:val="0"/>
              <w:marBottom w:val="0"/>
              <w:divBdr>
                <w:top w:val="none" w:sz="0" w:space="0" w:color="auto"/>
                <w:left w:val="none" w:sz="0" w:space="0" w:color="auto"/>
                <w:bottom w:val="none" w:sz="0" w:space="0" w:color="auto"/>
                <w:right w:val="none" w:sz="0" w:space="0" w:color="auto"/>
              </w:divBdr>
            </w:div>
            <w:div w:id="1194347816">
              <w:marLeft w:val="0"/>
              <w:marRight w:val="0"/>
              <w:marTop w:val="0"/>
              <w:marBottom w:val="0"/>
              <w:divBdr>
                <w:top w:val="none" w:sz="0" w:space="0" w:color="auto"/>
                <w:left w:val="none" w:sz="0" w:space="0" w:color="auto"/>
                <w:bottom w:val="none" w:sz="0" w:space="0" w:color="auto"/>
                <w:right w:val="none" w:sz="0" w:space="0" w:color="auto"/>
              </w:divBdr>
            </w:div>
            <w:div w:id="2080590192">
              <w:marLeft w:val="0"/>
              <w:marRight w:val="0"/>
              <w:marTop w:val="0"/>
              <w:marBottom w:val="0"/>
              <w:divBdr>
                <w:top w:val="none" w:sz="0" w:space="0" w:color="auto"/>
                <w:left w:val="none" w:sz="0" w:space="0" w:color="auto"/>
                <w:bottom w:val="none" w:sz="0" w:space="0" w:color="auto"/>
                <w:right w:val="none" w:sz="0" w:space="0" w:color="auto"/>
              </w:divBdr>
            </w:div>
          </w:divsChild>
        </w:div>
        <w:div w:id="372072793">
          <w:marLeft w:val="0"/>
          <w:marRight w:val="0"/>
          <w:marTop w:val="0"/>
          <w:marBottom w:val="0"/>
          <w:divBdr>
            <w:top w:val="none" w:sz="0" w:space="0" w:color="auto"/>
            <w:left w:val="none" w:sz="0" w:space="0" w:color="auto"/>
            <w:bottom w:val="none" w:sz="0" w:space="0" w:color="auto"/>
            <w:right w:val="none" w:sz="0" w:space="0" w:color="auto"/>
          </w:divBdr>
          <w:divsChild>
            <w:div w:id="462427867">
              <w:marLeft w:val="0"/>
              <w:marRight w:val="0"/>
              <w:marTop w:val="0"/>
              <w:marBottom w:val="0"/>
              <w:divBdr>
                <w:top w:val="none" w:sz="0" w:space="0" w:color="auto"/>
                <w:left w:val="none" w:sz="0" w:space="0" w:color="auto"/>
                <w:bottom w:val="none" w:sz="0" w:space="0" w:color="auto"/>
                <w:right w:val="none" w:sz="0" w:space="0" w:color="auto"/>
              </w:divBdr>
            </w:div>
            <w:div w:id="641080182">
              <w:marLeft w:val="0"/>
              <w:marRight w:val="0"/>
              <w:marTop w:val="0"/>
              <w:marBottom w:val="0"/>
              <w:divBdr>
                <w:top w:val="none" w:sz="0" w:space="0" w:color="auto"/>
                <w:left w:val="none" w:sz="0" w:space="0" w:color="auto"/>
                <w:bottom w:val="none" w:sz="0" w:space="0" w:color="auto"/>
                <w:right w:val="none" w:sz="0" w:space="0" w:color="auto"/>
              </w:divBdr>
            </w:div>
            <w:div w:id="1727795076">
              <w:marLeft w:val="0"/>
              <w:marRight w:val="0"/>
              <w:marTop w:val="0"/>
              <w:marBottom w:val="0"/>
              <w:divBdr>
                <w:top w:val="none" w:sz="0" w:space="0" w:color="auto"/>
                <w:left w:val="none" w:sz="0" w:space="0" w:color="auto"/>
                <w:bottom w:val="none" w:sz="0" w:space="0" w:color="auto"/>
                <w:right w:val="none" w:sz="0" w:space="0" w:color="auto"/>
              </w:divBdr>
            </w:div>
          </w:divsChild>
        </w:div>
        <w:div w:id="757478804">
          <w:marLeft w:val="0"/>
          <w:marRight w:val="0"/>
          <w:marTop w:val="0"/>
          <w:marBottom w:val="0"/>
          <w:divBdr>
            <w:top w:val="none" w:sz="0" w:space="0" w:color="auto"/>
            <w:left w:val="none" w:sz="0" w:space="0" w:color="auto"/>
            <w:bottom w:val="none" w:sz="0" w:space="0" w:color="auto"/>
            <w:right w:val="none" w:sz="0" w:space="0" w:color="auto"/>
          </w:divBdr>
          <w:divsChild>
            <w:div w:id="1537696833">
              <w:marLeft w:val="0"/>
              <w:marRight w:val="0"/>
              <w:marTop w:val="0"/>
              <w:marBottom w:val="0"/>
              <w:divBdr>
                <w:top w:val="none" w:sz="0" w:space="0" w:color="auto"/>
                <w:left w:val="none" w:sz="0" w:space="0" w:color="auto"/>
                <w:bottom w:val="none" w:sz="0" w:space="0" w:color="auto"/>
                <w:right w:val="none" w:sz="0" w:space="0" w:color="auto"/>
              </w:divBdr>
            </w:div>
            <w:div w:id="1940063184">
              <w:marLeft w:val="0"/>
              <w:marRight w:val="0"/>
              <w:marTop w:val="0"/>
              <w:marBottom w:val="0"/>
              <w:divBdr>
                <w:top w:val="none" w:sz="0" w:space="0" w:color="auto"/>
                <w:left w:val="none" w:sz="0" w:space="0" w:color="auto"/>
                <w:bottom w:val="none" w:sz="0" w:space="0" w:color="auto"/>
                <w:right w:val="none" w:sz="0" w:space="0" w:color="auto"/>
              </w:divBdr>
            </w:div>
          </w:divsChild>
        </w:div>
        <w:div w:id="1056588467">
          <w:marLeft w:val="0"/>
          <w:marRight w:val="0"/>
          <w:marTop w:val="0"/>
          <w:marBottom w:val="0"/>
          <w:divBdr>
            <w:top w:val="none" w:sz="0" w:space="0" w:color="auto"/>
            <w:left w:val="none" w:sz="0" w:space="0" w:color="auto"/>
            <w:bottom w:val="none" w:sz="0" w:space="0" w:color="auto"/>
            <w:right w:val="none" w:sz="0" w:space="0" w:color="auto"/>
          </w:divBdr>
          <w:divsChild>
            <w:div w:id="849486892">
              <w:marLeft w:val="0"/>
              <w:marRight w:val="0"/>
              <w:marTop w:val="0"/>
              <w:marBottom w:val="0"/>
              <w:divBdr>
                <w:top w:val="none" w:sz="0" w:space="0" w:color="auto"/>
                <w:left w:val="none" w:sz="0" w:space="0" w:color="auto"/>
                <w:bottom w:val="none" w:sz="0" w:space="0" w:color="auto"/>
                <w:right w:val="none" w:sz="0" w:space="0" w:color="auto"/>
              </w:divBdr>
            </w:div>
            <w:div w:id="1768043301">
              <w:marLeft w:val="0"/>
              <w:marRight w:val="0"/>
              <w:marTop w:val="0"/>
              <w:marBottom w:val="0"/>
              <w:divBdr>
                <w:top w:val="none" w:sz="0" w:space="0" w:color="auto"/>
                <w:left w:val="none" w:sz="0" w:space="0" w:color="auto"/>
                <w:bottom w:val="none" w:sz="0" w:space="0" w:color="auto"/>
                <w:right w:val="none" w:sz="0" w:space="0" w:color="auto"/>
              </w:divBdr>
            </w:div>
          </w:divsChild>
        </w:div>
        <w:div w:id="1886792477">
          <w:marLeft w:val="0"/>
          <w:marRight w:val="0"/>
          <w:marTop w:val="0"/>
          <w:marBottom w:val="0"/>
          <w:divBdr>
            <w:top w:val="none" w:sz="0" w:space="0" w:color="auto"/>
            <w:left w:val="none" w:sz="0" w:space="0" w:color="auto"/>
            <w:bottom w:val="none" w:sz="0" w:space="0" w:color="auto"/>
            <w:right w:val="none" w:sz="0" w:space="0" w:color="auto"/>
          </w:divBdr>
          <w:divsChild>
            <w:div w:id="802235937">
              <w:marLeft w:val="0"/>
              <w:marRight w:val="0"/>
              <w:marTop w:val="0"/>
              <w:marBottom w:val="0"/>
              <w:divBdr>
                <w:top w:val="none" w:sz="0" w:space="0" w:color="auto"/>
                <w:left w:val="none" w:sz="0" w:space="0" w:color="auto"/>
                <w:bottom w:val="none" w:sz="0" w:space="0" w:color="auto"/>
                <w:right w:val="none" w:sz="0" w:space="0" w:color="auto"/>
              </w:divBdr>
            </w:div>
            <w:div w:id="1180318307">
              <w:marLeft w:val="0"/>
              <w:marRight w:val="0"/>
              <w:marTop w:val="0"/>
              <w:marBottom w:val="0"/>
              <w:divBdr>
                <w:top w:val="none" w:sz="0" w:space="0" w:color="auto"/>
                <w:left w:val="none" w:sz="0" w:space="0" w:color="auto"/>
                <w:bottom w:val="none" w:sz="0" w:space="0" w:color="auto"/>
                <w:right w:val="none" w:sz="0" w:space="0" w:color="auto"/>
              </w:divBdr>
            </w:div>
            <w:div w:id="2039888880">
              <w:marLeft w:val="0"/>
              <w:marRight w:val="0"/>
              <w:marTop w:val="0"/>
              <w:marBottom w:val="0"/>
              <w:divBdr>
                <w:top w:val="none" w:sz="0" w:space="0" w:color="auto"/>
                <w:left w:val="none" w:sz="0" w:space="0" w:color="auto"/>
                <w:bottom w:val="none" w:sz="0" w:space="0" w:color="auto"/>
                <w:right w:val="none" w:sz="0" w:space="0" w:color="auto"/>
              </w:divBdr>
            </w:div>
          </w:divsChild>
        </w:div>
        <w:div w:id="2033721029">
          <w:marLeft w:val="0"/>
          <w:marRight w:val="0"/>
          <w:marTop w:val="0"/>
          <w:marBottom w:val="0"/>
          <w:divBdr>
            <w:top w:val="none" w:sz="0" w:space="0" w:color="auto"/>
            <w:left w:val="none" w:sz="0" w:space="0" w:color="auto"/>
            <w:bottom w:val="none" w:sz="0" w:space="0" w:color="auto"/>
            <w:right w:val="none" w:sz="0" w:space="0" w:color="auto"/>
          </w:divBdr>
          <w:divsChild>
            <w:div w:id="21832167">
              <w:marLeft w:val="0"/>
              <w:marRight w:val="0"/>
              <w:marTop w:val="0"/>
              <w:marBottom w:val="0"/>
              <w:divBdr>
                <w:top w:val="none" w:sz="0" w:space="0" w:color="auto"/>
                <w:left w:val="none" w:sz="0" w:space="0" w:color="auto"/>
                <w:bottom w:val="none" w:sz="0" w:space="0" w:color="auto"/>
                <w:right w:val="none" w:sz="0" w:space="0" w:color="auto"/>
              </w:divBdr>
            </w:div>
            <w:div w:id="1039234556">
              <w:marLeft w:val="0"/>
              <w:marRight w:val="0"/>
              <w:marTop w:val="0"/>
              <w:marBottom w:val="0"/>
              <w:divBdr>
                <w:top w:val="none" w:sz="0" w:space="0" w:color="auto"/>
                <w:left w:val="none" w:sz="0" w:space="0" w:color="auto"/>
                <w:bottom w:val="none" w:sz="0" w:space="0" w:color="auto"/>
                <w:right w:val="none" w:sz="0" w:space="0" w:color="auto"/>
              </w:divBdr>
            </w:div>
            <w:div w:id="1586189688">
              <w:marLeft w:val="0"/>
              <w:marRight w:val="0"/>
              <w:marTop w:val="0"/>
              <w:marBottom w:val="0"/>
              <w:divBdr>
                <w:top w:val="none" w:sz="0" w:space="0" w:color="auto"/>
                <w:left w:val="none" w:sz="0" w:space="0" w:color="auto"/>
                <w:bottom w:val="none" w:sz="0" w:space="0" w:color="auto"/>
                <w:right w:val="none" w:sz="0" w:space="0" w:color="auto"/>
              </w:divBdr>
            </w:div>
            <w:div w:id="175462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821404">
      <w:bodyDiv w:val="1"/>
      <w:marLeft w:val="0"/>
      <w:marRight w:val="0"/>
      <w:marTop w:val="0"/>
      <w:marBottom w:val="0"/>
      <w:divBdr>
        <w:top w:val="none" w:sz="0" w:space="0" w:color="auto"/>
        <w:left w:val="none" w:sz="0" w:space="0" w:color="auto"/>
        <w:bottom w:val="none" w:sz="0" w:space="0" w:color="auto"/>
        <w:right w:val="none" w:sz="0" w:space="0" w:color="auto"/>
      </w:divBdr>
    </w:div>
    <w:div w:id="1611157567">
      <w:bodyDiv w:val="1"/>
      <w:marLeft w:val="0"/>
      <w:marRight w:val="0"/>
      <w:marTop w:val="0"/>
      <w:marBottom w:val="0"/>
      <w:divBdr>
        <w:top w:val="none" w:sz="0" w:space="0" w:color="auto"/>
        <w:left w:val="none" w:sz="0" w:space="0" w:color="auto"/>
        <w:bottom w:val="none" w:sz="0" w:space="0" w:color="auto"/>
        <w:right w:val="none" w:sz="0" w:space="0" w:color="auto"/>
      </w:divBdr>
    </w:div>
    <w:div w:id="1612085759">
      <w:bodyDiv w:val="1"/>
      <w:marLeft w:val="0"/>
      <w:marRight w:val="0"/>
      <w:marTop w:val="0"/>
      <w:marBottom w:val="0"/>
      <w:divBdr>
        <w:top w:val="none" w:sz="0" w:space="0" w:color="auto"/>
        <w:left w:val="none" w:sz="0" w:space="0" w:color="auto"/>
        <w:bottom w:val="none" w:sz="0" w:space="0" w:color="auto"/>
        <w:right w:val="none" w:sz="0" w:space="0" w:color="auto"/>
      </w:divBdr>
    </w:div>
    <w:div w:id="1614434341">
      <w:bodyDiv w:val="1"/>
      <w:marLeft w:val="0"/>
      <w:marRight w:val="0"/>
      <w:marTop w:val="0"/>
      <w:marBottom w:val="0"/>
      <w:divBdr>
        <w:top w:val="none" w:sz="0" w:space="0" w:color="auto"/>
        <w:left w:val="none" w:sz="0" w:space="0" w:color="auto"/>
        <w:bottom w:val="none" w:sz="0" w:space="0" w:color="auto"/>
        <w:right w:val="none" w:sz="0" w:space="0" w:color="auto"/>
      </w:divBdr>
    </w:div>
    <w:div w:id="1616717427">
      <w:bodyDiv w:val="1"/>
      <w:marLeft w:val="0"/>
      <w:marRight w:val="0"/>
      <w:marTop w:val="0"/>
      <w:marBottom w:val="0"/>
      <w:divBdr>
        <w:top w:val="none" w:sz="0" w:space="0" w:color="auto"/>
        <w:left w:val="none" w:sz="0" w:space="0" w:color="auto"/>
        <w:bottom w:val="none" w:sz="0" w:space="0" w:color="auto"/>
        <w:right w:val="none" w:sz="0" w:space="0" w:color="auto"/>
      </w:divBdr>
    </w:div>
    <w:div w:id="1617907469">
      <w:bodyDiv w:val="1"/>
      <w:marLeft w:val="0"/>
      <w:marRight w:val="0"/>
      <w:marTop w:val="0"/>
      <w:marBottom w:val="0"/>
      <w:divBdr>
        <w:top w:val="none" w:sz="0" w:space="0" w:color="auto"/>
        <w:left w:val="none" w:sz="0" w:space="0" w:color="auto"/>
        <w:bottom w:val="none" w:sz="0" w:space="0" w:color="auto"/>
        <w:right w:val="none" w:sz="0" w:space="0" w:color="auto"/>
      </w:divBdr>
    </w:div>
    <w:div w:id="1618176215">
      <w:bodyDiv w:val="1"/>
      <w:marLeft w:val="0"/>
      <w:marRight w:val="0"/>
      <w:marTop w:val="0"/>
      <w:marBottom w:val="0"/>
      <w:divBdr>
        <w:top w:val="none" w:sz="0" w:space="0" w:color="auto"/>
        <w:left w:val="none" w:sz="0" w:space="0" w:color="auto"/>
        <w:bottom w:val="none" w:sz="0" w:space="0" w:color="auto"/>
        <w:right w:val="none" w:sz="0" w:space="0" w:color="auto"/>
      </w:divBdr>
    </w:div>
    <w:div w:id="1618296105">
      <w:bodyDiv w:val="1"/>
      <w:marLeft w:val="0"/>
      <w:marRight w:val="0"/>
      <w:marTop w:val="0"/>
      <w:marBottom w:val="0"/>
      <w:divBdr>
        <w:top w:val="none" w:sz="0" w:space="0" w:color="auto"/>
        <w:left w:val="none" w:sz="0" w:space="0" w:color="auto"/>
        <w:bottom w:val="none" w:sz="0" w:space="0" w:color="auto"/>
        <w:right w:val="none" w:sz="0" w:space="0" w:color="auto"/>
      </w:divBdr>
    </w:div>
    <w:div w:id="1623800994">
      <w:bodyDiv w:val="1"/>
      <w:marLeft w:val="0"/>
      <w:marRight w:val="0"/>
      <w:marTop w:val="0"/>
      <w:marBottom w:val="0"/>
      <w:divBdr>
        <w:top w:val="none" w:sz="0" w:space="0" w:color="auto"/>
        <w:left w:val="none" w:sz="0" w:space="0" w:color="auto"/>
        <w:bottom w:val="none" w:sz="0" w:space="0" w:color="auto"/>
        <w:right w:val="none" w:sz="0" w:space="0" w:color="auto"/>
      </w:divBdr>
      <w:divsChild>
        <w:div w:id="372268154">
          <w:marLeft w:val="0"/>
          <w:marRight w:val="0"/>
          <w:marTop w:val="0"/>
          <w:marBottom w:val="150"/>
          <w:divBdr>
            <w:top w:val="none" w:sz="0" w:space="0" w:color="auto"/>
            <w:left w:val="none" w:sz="0" w:space="0" w:color="auto"/>
            <w:bottom w:val="none" w:sz="0" w:space="0" w:color="auto"/>
            <w:right w:val="none" w:sz="0" w:space="0" w:color="auto"/>
          </w:divBdr>
        </w:div>
        <w:div w:id="397019458">
          <w:marLeft w:val="0"/>
          <w:marRight w:val="0"/>
          <w:marTop w:val="0"/>
          <w:marBottom w:val="150"/>
          <w:divBdr>
            <w:top w:val="none" w:sz="0" w:space="0" w:color="auto"/>
            <w:left w:val="none" w:sz="0" w:space="0" w:color="auto"/>
            <w:bottom w:val="none" w:sz="0" w:space="0" w:color="auto"/>
            <w:right w:val="none" w:sz="0" w:space="0" w:color="auto"/>
          </w:divBdr>
        </w:div>
        <w:div w:id="637418780">
          <w:marLeft w:val="0"/>
          <w:marRight w:val="0"/>
          <w:marTop w:val="0"/>
          <w:marBottom w:val="150"/>
          <w:divBdr>
            <w:top w:val="none" w:sz="0" w:space="0" w:color="auto"/>
            <w:left w:val="none" w:sz="0" w:space="0" w:color="auto"/>
            <w:bottom w:val="none" w:sz="0" w:space="0" w:color="auto"/>
            <w:right w:val="none" w:sz="0" w:space="0" w:color="auto"/>
          </w:divBdr>
        </w:div>
        <w:div w:id="1784421106">
          <w:marLeft w:val="0"/>
          <w:marRight w:val="0"/>
          <w:marTop w:val="0"/>
          <w:marBottom w:val="150"/>
          <w:divBdr>
            <w:top w:val="none" w:sz="0" w:space="0" w:color="auto"/>
            <w:left w:val="none" w:sz="0" w:space="0" w:color="auto"/>
            <w:bottom w:val="none" w:sz="0" w:space="0" w:color="auto"/>
            <w:right w:val="none" w:sz="0" w:space="0" w:color="auto"/>
          </w:divBdr>
        </w:div>
        <w:div w:id="1791972371">
          <w:marLeft w:val="0"/>
          <w:marRight w:val="0"/>
          <w:marTop w:val="0"/>
          <w:marBottom w:val="150"/>
          <w:divBdr>
            <w:top w:val="none" w:sz="0" w:space="0" w:color="auto"/>
            <w:left w:val="none" w:sz="0" w:space="0" w:color="auto"/>
            <w:bottom w:val="none" w:sz="0" w:space="0" w:color="auto"/>
            <w:right w:val="none" w:sz="0" w:space="0" w:color="auto"/>
          </w:divBdr>
        </w:div>
        <w:div w:id="1984001223">
          <w:marLeft w:val="0"/>
          <w:marRight w:val="0"/>
          <w:marTop w:val="0"/>
          <w:marBottom w:val="150"/>
          <w:divBdr>
            <w:top w:val="none" w:sz="0" w:space="0" w:color="auto"/>
            <w:left w:val="none" w:sz="0" w:space="0" w:color="auto"/>
            <w:bottom w:val="none" w:sz="0" w:space="0" w:color="auto"/>
            <w:right w:val="none" w:sz="0" w:space="0" w:color="auto"/>
          </w:divBdr>
        </w:div>
      </w:divsChild>
    </w:div>
    <w:div w:id="1624727377">
      <w:bodyDiv w:val="1"/>
      <w:marLeft w:val="0"/>
      <w:marRight w:val="0"/>
      <w:marTop w:val="0"/>
      <w:marBottom w:val="0"/>
      <w:divBdr>
        <w:top w:val="none" w:sz="0" w:space="0" w:color="auto"/>
        <w:left w:val="none" w:sz="0" w:space="0" w:color="auto"/>
        <w:bottom w:val="none" w:sz="0" w:space="0" w:color="auto"/>
        <w:right w:val="none" w:sz="0" w:space="0" w:color="auto"/>
      </w:divBdr>
    </w:div>
    <w:div w:id="1627740594">
      <w:bodyDiv w:val="1"/>
      <w:marLeft w:val="0"/>
      <w:marRight w:val="0"/>
      <w:marTop w:val="0"/>
      <w:marBottom w:val="0"/>
      <w:divBdr>
        <w:top w:val="none" w:sz="0" w:space="0" w:color="auto"/>
        <w:left w:val="none" w:sz="0" w:space="0" w:color="auto"/>
        <w:bottom w:val="none" w:sz="0" w:space="0" w:color="auto"/>
        <w:right w:val="none" w:sz="0" w:space="0" w:color="auto"/>
      </w:divBdr>
      <w:divsChild>
        <w:div w:id="2560999">
          <w:marLeft w:val="0"/>
          <w:marRight w:val="0"/>
          <w:marTop w:val="0"/>
          <w:marBottom w:val="0"/>
          <w:divBdr>
            <w:top w:val="none" w:sz="0" w:space="0" w:color="auto"/>
            <w:left w:val="none" w:sz="0" w:space="0" w:color="auto"/>
            <w:bottom w:val="none" w:sz="0" w:space="0" w:color="auto"/>
            <w:right w:val="none" w:sz="0" w:space="0" w:color="auto"/>
          </w:divBdr>
        </w:div>
        <w:div w:id="113139888">
          <w:marLeft w:val="0"/>
          <w:marRight w:val="0"/>
          <w:marTop w:val="0"/>
          <w:marBottom w:val="0"/>
          <w:divBdr>
            <w:top w:val="none" w:sz="0" w:space="0" w:color="auto"/>
            <w:left w:val="none" w:sz="0" w:space="0" w:color="auto"/>
            <w:bottom w:val="none" w:sz="0" w:space="0" w:color="auto"/>
            <w:right w:val="none" w:sz="0" w:space="0" w:color="auto"/>
          </w:divBdr>
        </w:div>
        <w:div w:id="125467579">
          <w:marLeft w:val="0"/>
          <w:marRight w:val="0"/>
          <w:marTop w:val="0"/>
          <w:marBottom w:val="0"/>
          <w:divBdr>
            <w:top w:val="none" w:sz="0" w:space="0" w:color="auto"/>
            <w:left w:val="none" w:sz="0" w:space="0" w:color="auto"/>
            <w:bottom w:val="none" w:sz="0" w:space="0" w:color="auto"/>
            <w:right w:val="none" w:sz="0" w:space="0" w:color="auto"/>
          </w:divBdr>
        </w:div>
        <w:div w:id="439760453">
          <w:marLeft w:val="0"/>
          <w:marRight w:val="0"/>
          <w:marTop w:val="0"/>
          <w:marBottom w:val="0"/>
          <w:divBdr>
            <w:top w:val="none" w:sz="0" w:space="0" w:color="auto"/>
            <w:left w:val="none" w:sz="0" w:space="0" w:color="auto"/>
            <w:bottom w:val="none" w:sz="0" w:space="0" w:color="auto"/>
            <w:right w:val="none" w:sz="0" w:space="0" w:color="auto"/>
          </w:divBdr>
        </w:div>
        <w:div w:id="586117545">
          <w:marLeft w:val="0"/>
          <w:marRight w:val="0"/>
          <w:marTop w:val="0"/>
          <w:marBottom w:val="0"/>
          <w:divBdr>
            <w:top w:val="none" w:sz="0" w:space="0" w:color="auto"/>
            <w:left w:val="none" w:sz="0" w:space="0" w:color="auto"/>
            <w:bottom w:val="none" w:sz="0" w:space="0" w:color="auto"/>
            <w:right w:val="none" w:sz="0" w:space="0" w:color="auto"/>
          </w:divBdr>
        </w:div>
        <w:div w:id="662319619">
          <w:marLeft w:val="0"/>
          <w:marRight w:val="0"/>
          <w:marTop w:val="0"/>
          <w:marBottom w:val="0"/>
          <w:divBdr>
            <w:top w:val="none" w:sz="0" w:space="0" w:color="auto"/>
            <w:left w:val="none" w:sz="0" w:space="0" w:color="auto"/>
            <w:bottom w:val="none" w:sz="0" w:space="0" w:color="auto"/>
            <w:right w:val="none" w:sz="0" w:space="0" w:color="auto"/>
          </w:divBdr>
        </w:div>
        <w:div w:id="977227849">
          <w:marLeft w:val="0"/>
          <w:marRight w:val="0"/>
          <w:marTop w:val="0"/>
          <w:marBottom w:val="0"/>
          <w:divBdr>
            <w:top w:val="none" w:sz="0" w:space="0" w:color="auto"/>
            <w:left w:val="none" w:sz="0" w:space="0" w:color="auto"/>
            <w:bottom w:val="none" w:sz="0" w:space="0" w:color="auto"/>
            <w:right w:val="none" w:sz="0" w:space="0" w:color="auto"/>
          </w:divBdr>
        </w:div>
        <w:div w:id="1057817730">
          <w:marLeft w:val="0"/>
          <w:marRight w:val="0"/>
          <w:marTop w:val="0"/>
          <w:marBottom w:val="0"/>
          <w:divBdr>
            <w:top w:val="none" w:sz="0" w:space="0" w:color="auto"/>
            <w:left w:val="none" w:sz="0" w:space="0" w:color="auto"/>
            <w:bottom w:val="none" w:sz="0" w:space="0" w:color="auto"/>
            <w:right w:val="none" w:sz="0" w:space="0" w:color="auto"/>
          </w:divBdr>
        </w:div>
        <w:div w:id="1358583625">
          <w:marLeft w:val="0"/>
          <w:marRight w:val="0"/>
          <w:marTop w:val="0"/>
          <w:marBottom w:val="0"/>
          <w:divBdr>
            <w:top w:val="none" w:sz="0" w:space="0" w:color="auto"/>
            <w:left w:val="none" w:sz="0" w:space="0" w:color="auto"/>
            <w:bottom w:val="none" w:sz="0" w:space="0" w:color="auto"/>
            <w:right w:val="none" w:sz="0" w:space="0" w:color="auto"/>
          </w:divBdr>
        </w:div>
        <w:div w:id="1608855051">
          <w:marLeft w:val="0"/>
          <w:marRight w:val="0"/>
          <w:marTop w:val="0"/>
          <w:marBottom w:val="0"/>
          <w:divBdr>
            <w:top w:val="none" w:sz="0" w:space="0" w:color="auto"/>
            <w:left w:val="none" w:sz="0" w:space="0" w:color="auto"/>
            <w:bottom w:val="none" w:sz="0" w:space="0" w:color="auto"/>
            <w:right w:val="none" w:sz="0" w:space="0" w:color="auto"/>
          </w:divBdr>
        </w:div>
        <w:div w:id="1758482742">
          <w:marLeft w:val="0"/>
          <w:marRight w:val="0"/>
          <w:marTop w:val="0"/>
          <w:marBottom w:val="0"/>
          <w:divBdr>
            <w:top w:val="none" w:sz="0" w:space="0" w:color="auto"/>
            <w:left w:val="none" w:sz="0" w:space="0" w:color="auto"/>
            <w:bottom w:val="none" w:sz="0" w:space="0" w:color="auto"/>
            <w:right w:val="none" w:sz="0" w:space="0" w:color="auto"/>
          </w:divBdr>
        </w:div>
        <w:div w:id="1761024983">
          <w:marLeft w:val="0"/>
          <w:marRight w:val="0"/>
          <w:marTop w:val="0"/>
          <w:marBottom w:val="0"/>
          <w:divBdr>
            <w:top w:val="none" w:sz="0" w:space="0" w:color="auto"/>
            <w:left w:val="none" w:sz="0" w:space="0" w:color="auto"/>
            <w:bottom w:val="none" w:sz="0" w:space="0" w:color="auto"/>
            <w:right w:val="none" w:sz="0" w:space="0" w:color="auto"/>
          </w:divBdr>
        </w:div>
        <w:div w:id="1956791945">
          <w:marLeft w:val="0"/>
          <w:marRight w:val="0"/>
          <w:marTop w:val="0"/>
          <w:marBottom w:val="0"/>
          <w:divBdr>
            <w:top w:val="none" w:sz="0" w:space="0" w:color="auto"/>
            <w:left w:val="none" w:sz="0" w:space="0" w:color="auto"/>
            <w:bottom w:val="none" w:sz="0" w:space="0" w:color="auto"/>
            <w:right w:val="none" w:sz="0" w:space="0" w:color="auto"/>
          </w:divBdr>
        </w:div>
        <w:div w:id="2049059426">
          <w:marLeft w:val="0"/>
          <w:marRight w:val="0"/>
          <w:marTop w:val="0"/>
          <w:marBottom w:val="0"/>
          <w:divBdr>
            <w:top w:val="none" w:sz="0" w:space="0" w:color="auto"/>
            <w:left w:val="none" w:sz="0" w:space="0" w:color="auto"/>
            <w:bottom w:val="none" w:sz="0" w:space="0" w:color="auto"/>
            <w:right w:val="none" w:sz="0" w:space="0" w:color="auto"/>
          </w:divBdr>
        </w:div>
      </w:divsChild>
    </w:div>
    <w:div w:id="1631936638">
      <w:bodyDiv w:val="1"/>
      <w:marLeft w:val="0"/>
      <w:marRight w:val="0"/>
      <w:marTop w:val="0"/>
      <w:marBottom w:val="0"/>
      <w:divBdr>
        <w:top w:val="none" w:sz="0" w:space="0" w:color="auto"/>
        <w:left w:val="none" w:sz="0" w:space="0" w:color="auto"/>
        <w:bottom w:val="none" w:sz="0" w:space="0" w:color="auto"/>
        <w:right w:val="none" w:sz="0" w:space="0" w:color="auto"/>
      </w:divBdr>
    </w:div>
    <w:div w:id="1631983032">
      <w:bodyDiv w:val="1"/>
      <w:marLeft w:val="0"/>
      <w:marRight w:val="0"/>
      <w:marTop w:val="0"/>
      <w:marBottom w:val="0"/>
      <w:divBdr>
        <w:top w:val="none" w:sz="0" w:space="0" w:color="auto"/>
        <w:left w:val="none" w:sz="0" w:space="0" w:color="auto"/>
        <w:bottom w:val="none" w:sz="0" w:space="0" w:color="auto"/>
        <w:right w:val="none" w:sz="0" w:space="0" w:color="auto"/>
      </w:divBdr>
    </w:div>
    <w:div w:id="1632125682">
      <w:bodyDiv w:val="1"/>
      <w:marLeft w:val="0"/>
      <w:marRight w:val="0"/>
      <w:marTop w:val="0"/>
      <w:marBottom w:val="0"/>
      <w:divBdr>
        <w:top w:val="none" w:sz="0" w:space="0" w:color="auto"/>
        <w:left w:val="none" w:sz="0" w:space="0" w:color="auto"/>
        <w:bottom w:val="none" w:sz="0" w:space="0" w:color="auto"/>
        <w:right w:val="none" w:sz="0" w:space="0" w:color="auto"/>
      </w:divBdr>
    </w:div>
    <w:div w:id="1632595615">
      <w:bodyDiv w:val="1"/>
      <w:marLeft w:val="0"/>
      <w:marRight w:val="0"/>
      <w:marTop w:val="0"/>
      <w:marBottom w:val="0"/>
      <w:divBdr>
        <w:top w:val="none" w:sz="0" w:space="0" w:color="auto"/>
        <w:left w:val="none" w:sz="0" w:space="0" w:color="auto"/>
        <w:bottom w:val="none" w:sz="0" w:space="0" w:color="auto"/>
        <w:right w:val="none" w:sz="0" w:space="0" w:color="auto"/>
      </w:divBdr>
    </w:div>
    <w:div w:id="1632634171">
      <w:bodyDiv w:val="1"/>
      <w:marLeft w:val="0"/>
      <w:marRight w:val="0"/>
      <w:marTop w:val="0"/>
      <w:marBottom w:val="0"/>
      <w:divBdr>
        <w:top w:val="none" w:sz="0" w:space="0" w:color="auto"/>
        <w:left w:val="none" w:sz="0" w:space="0" w:color="auto"/>
        <w:bottom w:val="none" w:sz="0" w:space="0" w:color="auto"/>
        <w:right w:val="none" w:sz="0" w:space="0" w:color="auto"/>
      </w:divBdr>
    </w:div>
    <w:div w:id="1635677048">
      <w:bodyDiv w:val="1"/>
      <w:marLeft w:val="0"/>
      <w:marRight w:val="0"/>
      <w:marTop w:val="0"/>
      <w:marBottom w:val="0"/>
      <w:divBdr>
        <w:top w:val="none" w:sz="0" w:space="0" w:color="auto"/>
        <w:left w:val="none" w:sz="0" w:space="0" w:color="auto"/>
        <w:bottom w:val="none" w:sz="0" w:space="0" w:color="auto"/>
        <w:right w:val="none" w:sz="0" w:space="0" w:color="auto"/>
      </w:divBdr>
    </w:div>
    <w:div w:id="1636258289">
      <w:bodyDiv w:val="1"/>
      <w:marLeft w:val="0"/>
      <w:marRight w:val="0"/>
      <w:marTop w:val="0"/>
      <w:marBottom w:val="0"/>
      <w:divBdr>
        <w:top w:val="none" w:sz="0" w:space="0" w:color="auto"/>
        <w:left w:val="none" w:sz="0" w:space="0" w:color="auto"/>
        <w:bottom w:val="none" w:sz="0" w:space="0" w:color="auto"/>
        <w:right w:val="none" w:sz="0" w:space="0" w:color="auto"/>
      </w:divBdr>
    </w:div>
    <w:div w:id="1636526618">
      <w:bodyDiv w:val="1"/>
      <w:marLeft w:val="0"/>
      <w:marRight w:val="0"/>
      <w:marTop w:val="0"/>
      <w:marBottom w:val="0"/>
      <w:divBdr>
        <w:top w:val="none" w:sz="0" w:space="0" w:color="auto"/>
        <w:left w:val="none" w:sz="0" w:space="0" w:color="auto"/>
        <w:bottom w:val="none" w:sz="0" w:space="0" w:color="auto"/>
        <w:right w:val="none" w:sz="0" w:space="0" w:color="auto"/>
      </w:divBdr>
    </w:div>
    <w:div w:id="1640961981">
      <w:bodyDiv w:val="1"/>
      <w:marLeft w:val="0"/>
      <w:marRight w:val="0"/>
      <w:marTop w:val="0"/>
      <w:marBottom w:val="0"/>
      <w:divBdr>
        <w:top w:val="none" w:sz="0" w:space="0" w:color="auto"/>
        <w:left w:val="none" w:sz="0" w:space="0" w:color="auto"/>
        <w:bottom w:val="none" w:sz="0" w:space="0" w:color="auto"/>
        <w:right w:val="none" w:sz="0" w:space="0" w:color="auto"/>
      </w:divBdr>
    </w:div>
    <w:div w:id="1643072144">
      <w:bodyDiv w:val="1"/>
      <w:marLeft w:val="0"/>
      <w:marRight w:val="0"/>
      <w:marTop w:val="0"/>
      <w:marBottom w:val="0"/>
      <w:divBdr>
        <w:top w:val="none" w:sz="0" w:space="0" w:color="auto"/>
        <w:left w:val="none" w:sz="0" w:space="0" w:color="auto"/>
        <w:bottom w:val="none" w:sz="0" w:space="0" w:color="auto"/>
        <w:right w:val="none" w:sz="0" w:space="0" w:color="auto"/>
      </w:divBdr>
    </w:div>
    <w:div w:id="1643272922">
      <w:bodyDiv w:val="1"/>
      <w:marLeft w:val="0"/>
      <w:marRight w:val="0"/>
      <w:marTop w:val="0"/>
      <w:marBottom w:val="0"/>
      <w:divBdr>
        <w:top w:val="none" w:sz="0" w:space="0" w:color="auto"/>
        <w:left w:val="none" w:sz="0" w:space="0" w:color="auto"/>
        <w:bottom w:val="none" w:sz="0" w:space="0" w:color="auto"/>
        <w:right w:val="none" w:sz="0" w:space="0" w:color="auto"/>
      </w:divBdr>
    </w:div>
    <w:div w:id="1645814448">
      <w:bodyDiv w:val="1"/>
      <w:marLeft w:val="0"/>
      <w:marRight w:val="0"/>
      <w:marTop w:val="0"/>
      <w:marBottom w:val="0"/>
      <w:divBdr>
        <w:top w:val="none" w:sz="0" w:space="0" w:color="auto"/>
        <w:left w:val="none" w:sz="0" w:space="0" w:color="auto"/>
        <w:bottom w:val="none" w:sz="0" w:space="0" w:color="auto"/>
        <w:right w:val="none" w:sz="0" w:space="0" w:color="auto"/>
      </w:divBdr>
      <w:divsChild>
        <w:div w:id="760294919">
          <w:marLeft w:val="0"/>
          <w:marRight w:val="0"/>
          <w:marTop w:val="0"/>
          <w:marBottom w:val="0"/>
          <w:divBdr>
            <w:top w:val="none" w:sz="0" w:space="0" w:color="auto"/>
            <w:left w:val="none" w:sz="0" w:space="0" w:color="auto"/>
            <w:bottom w:val="none" w:sz="0" w:space="0" w:color="auto"/>
            <w:right w:val="none" w:sz="0" w:space="0" w:color="auto"/>
          </w:divBdr>
        </w:div>
        <w:div w:id="1688093400">
          <w:marLeft w:val="0"/>
          <w:marRight w:val="0"/>
          <w:marTop w:val="0"/>
          <w:marBottom w:val="0"/>
          <w:divBdr>
            <w:top w:val="none" w:sz="0" w:space="0" w:color="auto"/>
            <w:left w:val="none" w:sz="0" w:space="0" w:color="auto"/>
            <w:bottom w:val="none" w:sz="0" w:space="0" w:color="auto"/>
            <w:right w:val="none" w:sz="0" w:space="0" w:color="auto"/>
          </w:divBdr>
        </w:div>
      </w:divsChild>
    </w:div>
    <w:div w:id="1649943422">
      <w:bodyDiv w:val="1"/>
      <w:marLeft w:val="0"/>
      <w:marRight w:val="0"/>
      <w:marTop w:val="0"/>
      <w:marBottom w:val="0"/>
      <w:divBdr>
        <w:top w:val="none" w:sz="0" w:space="0" w:color="auto"/>
        <w:left w:val="none" w:sz="0" w:space="0" w:color="auto"/>
        <w:bottom w:val="none" w:sz="0" w:space="0" w:color="auto"/>
        <w:right w:val="none" w:sz="0" w:space="0" w:color="auto"/>
      </w:divBdr>
    </w:div>
    <w:div w:id="1651867105">
      <w:bodyDiv w:val="1"/>
      <w:marLeft w:val="0"/>
      <w:marRight w:val="0"/>
      <w:marTop w:val="0"/>
      <w:marBottom w:val="0"/>
      <w:divBdr>
        <w:top w:val="none" w:sz="0" w:space="0" w:color="auto"/>
        <w:left w:val="none" w:sz="0" w:space="0" w:color="auto"/>
        <w:bottom w:val="none" w:sz="0" w:space="0" w:color="auto"/>
        <w:right w:val="none" w:sz="0" w:space="0" w:color="auto"/>
      </w:divBdr>
    </w:div>
    <w:div w:id="1651867254">
      <w:bodyDiv w:val="1"/>
      <w:marLeft w:val="0"/>
      <w:marRight w:val="0"/>
      <w:marTop w:val="0"/>
      <w:marBottom w:val="0"/>
      <w:divBdr>
        <w:top w:val="none" w:sz="0" w:space="0" w:color="auto"/>
        <w:left w:val="none" w:sz="0" w:space="0" w:color="auto"/>
        <w:bottom w:val="none" w:sz="0" w:space="0" w:color="auto"/>
        <w:right w:val="none" w:sz="0" w:space="0" w:color="auto"/>
      </w:divBdr>
    </w:div>
    <w:div w:id="1652513983">
      <w:bodyDiv w:val="1"/>
      <w:marLeft w:val="0"/>
      <w:marRight w:val="0"/>
      <w:marTop w:val="0"/>
      <w:marBottom w:val="0"/>
      <w:divBdr>
        <w:top w:val="none" w:sz="0" w:space="0" w:color="auto"/>
        <w:left w:val="none" w:sz="0" w:space="0" w:color="auto"/>
        <w:bottom w:val="none" w:sz="0" w:space="0" w:color="auto"/>
        <w:right w:val="none" w:sz="0" w:space="0" w:color="auto"/>
      </w:divBdr>
    </w:div>
    <w:div w:id="1656837339">
      <w:bodyDiv w:val="1"/>
      <w:marLeft w:val="0"/>
      <w:marRight w:val="0"/>
      <w:marTop w:val="0"/>
      <w:marBottom w:val="0"/>
      <w:divBdr>
        <w:top w:val="none" w:sz="0" w:space="0" w:color="auto"/>
        <w:left w:val="none" w:sz="0" w:space="0" w:color="auto"/>
        <w:bottom w:val="none" w:sz="0" w:space="0" w:color="auto"/>
        <w:right w:val="none" w:sz="0" w:space="0" w:color="auto"/>
      </w:divBdr>
    </w:div>
    <w:div w:id="1657996880">
      <w:bodyDiv w:val="1"/>
      <w:marLeft w:val="0"/>
      <w:marRight w:val="0"/>
      <w:marTop w:val="0"/>
      <w:marBottom w:val="0"/>
      <w:divBdr>
        <w:top w:val="none" w:sz="0" w:space="0" w:color="auto"/>
        <w:left w:val="none" w:sz="0" w:space="0" w:color="auto"/>
        <w:bottom w:val="none" w:sz="0" w:space="0" w:color="auto"/>
        <w:right w:val="none" w:sz="0" w:space="0" w:color="auto"/>
      </w:divBdr>
    </w:div>
    <w:div w:id="1660645967">
      <w:bodyDiv w:val="1"/>
      <w:marLeft w:val="0"/>
      <w:marRight w:val="0"/>
      <w:marTop w:val="0"/>
      <w:marBottom w:val="0"/>
      <w:divBdr>
        <w:top w:val="none" w:sz="0" w:space="0" w:color="auto"/>
        <w:left w:val="none" w:sz="0" w:space="0" w:color="auto"/>
        <w:bottom w:val="none" w:sz="0" w:space="0" w:color="auto"/>
        <w:right w:val="none" w:sz="0" w:space="0" w:color="auto"/>
      </w:divBdr>
    </w:div>
    <w:div w:id="1661612468">
      <w:bodyDiv w:val="1"/>
      <w:marLeft w:val="0"/>
      <w:marRight w:val="0"/>
      <w:marTop w:val="0"/>
      <w:marBottom w:val="0"/>
      <w:divBdr>
        <w:top w:val="none" w:sz="0" w:space="0" w:color="auto"/>
        <w:left w:val="none" w:sz="0" w:space="0" w:color="auto"/>
        <w:bottom w:val="none" w:sz="0" w:space="0" w:color="auto"/>
        <w:right w:val="none" w:sz="0" w:space="0" w:color="auto"/>
      </w:divBdr>
    </w:div>
    <w:div w:id="1661734560">
      <w:bodyDiv w:val="1"/>
      <w:marLeft w:val="0"/>
      <w:marRight w:val="0"/>
      <w:marTop w:val="0"/>
      <w:marBottom w:val="0"/>
      <w:divBdr>
        <w:top w:val="none" w:sz="0" w:space="0" w:color="auto"/>
        <w:left w:val="none" w:sz="0" w:space="0" w:color="auto"/>
        <w:bottom w:val="none" w:sz="0" w:space="0" w:color="auto"/>
        <w:right w:val="none" w:sz="0" w:space="0" w:color="auto"/>
      </w:divBdr>
      <w:divsChild>
        <w:div w:id="36243329">
          <w:marLeft w:val="0"/>
          <w:marRight w:val="0"/>
          <w:marTop w:val="0"/>
          <w:marBottom w:val="0"/>
          <w:divBdr>
            <w:top w:val="none" w:sz="0" w:space="0" w:color="auto"/>
            <w:left w:val="none" w:sz="0" w:space="0" w:color="auto"/>
            <w:bottom w:val="none" w:sz="0" w:space="0" w:color="auto"/>
            <w:right w:val="none" w:sz="0" w:space="0" w:color="auto"/>
          </w:divBdr>
        </w:div>
        <w:div w:id="776371963">
          <w:marLeft w:val="0"/>
          <w:marRight w:val="0"/>
          <w:marTop w:val="0"/>
          <w:marBottom w:val="0"/>
          <w:divBdr>
            <w:top w:val="none" w:sz="0" w:space="0" w:color="auto"/>
            <w:left w:val="none" w:sz="0" w:space="0" w:color="auto"/>
            <w:bottom w:val="none" w:sz="0" w:space="0" w:color="auto"/>
            <w:right w:val="none" w:sz="0" w:space="0" w:color="auto"/>
          </w:divBdr>
        </w:div>
        <w:div w:id="798106761">
          <w:marLeft w:val="0"/>
          <w:marRight w:val="0"/>
          <w:marTop w:val="0"/>
          <w:marBottom w:val="0"/>
          <w:divBdr>
            <w:top w:val="none" w:sz="0" w:space="0" w:color="auto"/>
            <w:left w:val="none" w:sz="0" w:space="0" w:color="auto"/>
            <w:bottom w:val="none" w:sz="0" w:space="0" w:color="auto"/>
            <w:right w:val="none" w:sz="0" w:space="0" w:color="auto"/>
          </w:divBdr>
        </w:div>
        <w:div w:id="869563316">
          <w:marLeft w:val="0"/>
          <w:marRight w:val="0"/>
          <w:marTop w:val="0"/>
          <w:marBottom w:val="0"/>
          <w:divBdr>
            <w:top w:val="none" w:sz="0" w:space="0" w:color="auto"/>
            <w:left w:val="none" w:sz="0" w:space="0" w:color="auto"/>
            <w:bottom w:val="none" w:sz="0" w:space="0" w:color="auto"/>
            <w:right w:val="none" w:sz="0" w:space="0" w:color="auto"/>
          </w:divBdr>
        </w:div>
        <w:div w:id="901209734">
          <w:marLeft w:val="0"/>
          <w:marRight w:val="0"/>
          <w:marTop w:val="0"/>
          <w:marBottom w:val="0"/>
          <w:divBdr>
            <w:top w:val="none" w:sz="0" w:space="0" w:color="auto"/>
            <w:left w:val="none" w:sz="0" w:space="0" w:color="auto"/>
            <w:bottom w:val="none" w:sz="0" w:space="0" w:color="auto"/>
            <w:right w:val="none" w:sz="0" w:space="0" w:color="auto"/>
          </w:divBdr>
        </w:div>
        <w:div w:id="1411778525">
          <w:marLeft w:val="0"/>
          <w:marRight w:val="0"/>
          <w:marTop w:val="0"/>
          <w:marBottom w:val="0"/>
          <w:divBdr>
            <w:top w:val="none" w:sz="0" w:space="0" w:color="auto"/>
            <w:left w:val="none" w:sz="0" w:space="0" w:color="auto"/>
            <w:bottom w:val="none" w:sz="0" w:space="0" w:color="auto"/>
            <w:right w:val="none" w:sz="0" w:space="0" w:color="auto"/>
          </w:divBdr>
        </w:div>
        <w:div w:id="1456631199">
          <w:marLeft w:val="0"/>
          <w:marRight w:val="0"/>
          <w:marTop w:val="0"/>
          <w:marBottom w:val="0"/>
          <w:divBdr>
            <w:top w:val="none" w:sz="0" w:space="0" w:color="auto"/>
            <w:left w:val="none" w:sz="0" w:space="0" w:color="auto"/>
            <w:bottom w:val="none" w:sz="0" w:space="0" w:color="auto"/>
            <w:right w:val="none" w:sz="0" w:space="0" w:color="auto"/>
          </w:divBdr>
        </w:div>
      </w:divsChild>
    </w:div>
    <w:div w:id="1665282856">
      <w:bodyDiv w:val="1"/>
      <w:marLeft w:val="0"/>
      <w:marRight w:val="0"/>
      <w:marTop w:val="0"/>
      <w:marBottom w:val="0"/>
      <w:divBdr>
        <w:top w:val="none" w:sz="0" w:space="0" w:color="auto"/>
        <w:left w:val="none" w:sz="0" w:space="0" w:color="auto"/>
        <w:bottom w:val="none" w:sz="0" w:space="0" w:color="auto"/>
        <w:right w:val="none" w:sz="0" w:space="0" w:color="auto"/>
      </w:divBdr>
    </w:div>
    <w:div w:id="1665669220">
      <w:bodyDiv w:val="1"/>
      <w:marLeft w:val="0"/>
      <w:marRight w:val="0"/>
      <w:marTop w:val="0"/>
      <w:marBottom w:val="0"/>
      <w:divBdr>
        <w:top w:val="none" w:sz="0" w:space="0" w:color="auto"/>
        <w:left w:val="none" w:sz="0" w:space="0" w:color="auto"/>
        <w:bottom w:val="none" w:sz="0" w:space="0" w:color="auto"/>
        <w:right w:val="none" w:sz="0" w:space="0" w:color="auto"/>
      </w:divBdr>
    </w:div>
    <w:div w:id="1666008208">
      <w:bodyDiv w:val="1"/>
      <w:marLeft w:val="0"/>
      <w:marRight w:val="0"/>
      <w:marTop w:val="0"/>
      <w:marBottom w:val="0"/>
      <w:divBdr>
        <w:top w:val="none" w:sz="0" w:space="0" w:color="auto"/>
        <w:left w:val="none" w:sz="0" w:space="0" w:color="auto"/>
        <w:bottom w:val="none" w:sz="0" w:space="0" w:color="auto"/>
        <w:right w:val="none" w:sz="0" w:space="0" w:color="auto"/>
      </w:divBdr>
      <w:divsChild>
        <w:div w:id="102969236">
          <w:marLeft w:val="0"/>
          <w:marRight w:val="0"/>
          <w:marTop w:val="0"/>
          <w:marBottom w:val="150"/>
          <w:divBdr>
            <w:top w:val="none" w:sz="0" w:space="0" w:color="auto"/>
            <w:left w:val="none" w:sz="0" w:space="0" w:color="auto"/>
            <w:bottom w:val="none" w:sz="0" w:space="0" w:color="auto"/>
            <w:right w:val="none" w:sz="0" w:space="0" w:color="auto"/>
          </w:divBdr>
        </w:div>
        <w:div w:id="393091110">
          <w:marLeft w:val="0"/>
          <w:marRight w:val="0"/>
          <w:marTop w:val="0"/>
          <w:marBottom w:val="150"/>
          <w:divBdr>
            <w:top w:val="none" w:sz="0" w:space="0" w:color="auto"/>
            <w:left w:val="none" w:sz="0" w:space="0" w:color="auto"/>
            <w:bottom w:val="none" w:sz="0" w:space="0" w:color="auto"/>
            <w:right w:val="none" w:sz="0" w:space="0" w:color="auto"/>
          </w:divBdr>
        </w:div>
        <w:div w:id="672999139">
          <w:marLeft w:val="0"/>
          <w:marRight w:val="0"/>
          <w:marTop w:val="0"/>
          <w:marBottom w:val="150"/>
          <w:divBdr>
            <w:top w:val="none" w:sz="0" w:space="0" w:color="auto"/>
            <w:left w:val="none" w:sz="0" w:space="0" w:color="auto"/>
            <w:bottom w:val="none" w:sz="0" w:space="0" w:color="auto"/>
            <w:right w:val="none" w:sz="0" w:space="0" w:color="auto"/>
          </w:divBdr>
        </w:div>
        <w:div w:id="878665199">
          <w:marLeft w:val="0"/>
          <w:marRight w:val="0"/>
          <w:marTop w:val="0"/>
          <w:marBottom w:val="150"/>
          <w:divBdr>
            <w:top w:val="none" w:sz="0" w:space="0" w:color="auto"/>
            <w:left w:val="none" w:sz="0" w:space="0" w:color="auto"/>
            <w:bottom w:val="none" w:sz="0" w:space="0" w:color="auto"/>
            <w:right w:val="none" w:sz="0" w:space="0" w:color="auto"/>
          </w:divBdr>
        </w:div>
        <w:div w:id="1052147615">
          <w:marLeft w:val="0"/>
          <w:marRight w:val="0"/>
          <w:marTop w:val="0"/>
          <w:marBottom w:val="150"/>
          <w:divBdr>
            <w:top w:val="none" w:sz="0" w:space="0" w:color="auto"/>
            <w:left w:val="none" w:sz="0" w:space="0" w:color="auto"/>
            <w:bottom w:val="none" w:sz="0" w:space="0" w:color="auto"/>
            <w:right w:val="none" w:sz="0" w:space="0" w:color="auto"/>
          </w:divBdr>
        </w:div>
      </w:divsChild>
    </w:div>
    <w:div w:id="1668170505">
      <w:bodyDiv w:val="1"/>
      <w:marLeft w:val="0"/>
      <w:marRight w:val="0"/>
      <w:marTop w:val="0"/>
      <w:marBottom w:val="0"/>
      <w:divBdr>
        <w:top w:val="none" w:sz="0" w:space="0" w:color="auto"/>
        <w:left w:val="none" w:sz="0" w:space="0" w:color="auto"/>
        <w:bottom w:val="none" w:sz="0" w:space="0" w:color="auto"/>
        <w:right w:val="none" w:sz="0" w:space="0" w:color="auto"/>
      </w:divBdr>
    </w:div>
    <w:div w:id="1668749615">
      <w:bodyDiv w:val="1"/>
      <w:marLeft w:val="0"/>
      <w:marRight w:val="0"/>
      <w:marTop w:val="0"/>
      <w:marBottom w:val="0"/>
      <w:divBdr>
        <w:top w:val="none" w:sz="0" w:space="0" w:color="auto"/>
        <w:left w:val="none" w:sz="0" w:space="0" w:color="auto"/>
        <w:bottom w:val="none" w:sz="0" w:space="0" w:color="auto"/>
        <w:right w:val="none" w:sz="0" w:space="0" w:color="auto"/>
      </w:divBdr>
    </w:div>
    <w:div w:id="1669555044">
      <w:bodyDiv w:val="1"/>
      <w:marLeft w:val="0"/>
      <w:marRight w:val="0"/>
      <w:marTop w:val="0"/>
      <w:marBottom w:val="0"/>
      <w:divBdr>
        <w:top w:val="none" w:sz="0" w:space="0" w:color="auto"/>
        <w:left w:val="none" w:sz="0" w:space="0" w:color="auto"/>
        <w:bottom w:val="none" w:sz="0" w:space="0" w:color="auto"/>
        <w:right w:val="none" w:sz="0" w:space="0" w:color="auto"/>
      </w:divBdr>
    </w:div>
    <w:div w:id="1672641583">
      <w:bodyDiv w:val="1"/>
      <w:marLeft w:val="0"/>
      <w:marRight w:val="0"/>
      <w:marTop w:val="0"/>
      <w:marBottom w:val="0"/>
      <w:divBdr>
        <w:top w:val="none" w:sz="0" w:space="0" w:color="auto"/>
        <w:left w:val="none" w:sz="0" w:space="0" w:color="auto"/>
        <w:bottom w:val="none" w:sz="0" w:space="0" w:color="auto"/>
        <w:right w:val="none" w:sz="0" w:space="0" w:color="auto"/>
      </w:divBdr>
    </w:div>
    <w:div w:id="1672680041">
      <w:bodyDiv w:val="1"/>
      <w:marLeft w:val="0"/>
      <w:marRight w:val="0"/>
      <w:marTop w:val="0"/>
      <w:marBottom w:val="0"/>
      <w:divBdr>
        <w:top w:val="none" w:sz="0" w:space="0" w:color="auto"/>
        <w:left w:val="none" w:sz="0" w:space="0" w:color="auto"/>
        <w:bottom w:val="none" w:sz="0" w:space="0" w:color="auto"/>
        <w:right w:val="none" w:sz="0" w:space="0" w:color="auto"/>
      </w:divBdr>
    </w:div>
    <w:div w:id="1673681949">
      <w:bodyDiv w:val="1"/>
      <w:marLeft w:val="0"/>
      <w:marRight w:val="0"/>
      <w:marTop w:val="0"/>
      <w:marBottom w:val="0"/>
      <w:divBdr>
        <w:top w:val="none" w:sz="0" w:space="0" w:color="auto"/>
        <w:left w:val="none" w:sz="0" w:space="0" w:color="auto"/>
        <w:bottom w:val="none" w:sz="0" w:space="0" w:color="auto"/>
        <w:right w:val="none" w:sz="0" w:space="0" w:color="auto"/>
      </w:divBdr>
    </w:div>
    <w:div w:id="1674334789">
      <w:bodyDiv w:val="1"/>
      <w:marLeft w:val="0"/>
      <w:marRight w:val="0"/>
      <w:marTop w:val="0"/>
      <w:marBottom w:val="0"/>
      <w:divBdr>
        <w:top w:val="none" w:sz="0" w:space="0" w:color="auto"/>
        <w:left w:val="none" w:sz="0" w:space="0" w:color="auto"/>
        <w:bottom w:val="none" w:sz="0" w:space="0" w:color="auto"/>
        <w:right w:val="none" w:sz="0" w:space="0" w:color="auto"/>
      </w:divBdr>
    </w:div>
    <w:div w:id="1675717239">
      <w:bodyDiv w:val="1"/>
      <w:marLeft w:val="0"/>
      <w:marRight w:val="0"/>
      <w:marTop w:val="0"/>
      <w:marBottom w:val="0"/>
      <w:divBdr>
        <w:top w:val="none" w:sz="0" w:space="0" w:color="auto"/>
        <w:left w:val="none" w:sz="0" w:space="0" w:color="auto"/>
        <w:bottom w:val="none" w:sz="0" w:space="0" w:color="auto"/>
        <w:right w:val="none" w:sz="0" w:space="0" w:color="auto"/>
      </w:divBdr>
    </w:div>
    <w:div w:id="1677609559">
      <w:bodyDiv w:val="1"/>
      <w:marLeft w:val="0"/>
      <w:marRight w:val="0"/>
      <w:marTop w:val="0"/>
      <w:marBottom w:val="0"/>
      <w:divBdr>
        <w:top w:val="none" w:sz="0" w:space="0" w:color="auto"/>
        <w:left w:val="none" w:sz="0" w:space="0" w:color="auto"/>
        <w:bottom w:val="none" w:sz="0" w:space="0" w:color="auto"/>
        <w:right w:val="none" w:sz="0" w:space="0" w:color="auto"/>
      </w:divBdr>
      <w:divsChild>
        <w:div w:id="317467963">
          <w:marLeft w:val="0"/>
          <w:marRight w:val="0"/>
          <w:marTop w:val="0"/>
          <w:marBottom w:val="150"/>
          <w:divBdr>
            <w:top w:val="none" w:sz="0" w:space="0" w:color="auto"/>
            <w:left w:val="none" w:sz="0" w:space="0" w:color="auto"/>
            <w:bottom w:val="none" w:sz="0" w:space="0" w:color="auto"/>
            <w:right w:val="none" w:sz="0" w:space="0" w:color="auto"/>
          </w:divBdr>
        </w:div>
        <w:div w:id="436019994">
          <w:marLeft w:val="0"/>
          <w:marRight w:val="0"/>
          <w:marTop w:val="0"/>
          <w:marBottom w:val="150"/>
          <w:divBdr>
            <w:top w:val="none" w:sz="0" w:space="0" w:color="auto"/>
            <w:left w:val="none" w:sz="0" w:space="0" w:color="auto"/>
            <w:bottom w:val="none" w:sz="0" w:space="0" w:color="auto"/>
            <w:right w:val="none" w:sz="0" w:space="0" w:color="auto"/>
          </w:divBdr>
        </w:div>
        <w:div w:id="1017803670">
          <w:marLeft w:val="0"/>
          <w:marRight w:val="0"/>
          <w:marTop w:val="0"/>
          <w:marBottom w:val="150"/>
          <w:divBdr>
            <w:top w:val="none" w:sz="0" w:space="0" w:color="auto"/>
            <w:left w:val="none" w:sz="0" w:space="0" w:color="auto"/>
            <w:bottom w:val="none" w:sz="0" w:space="0" w:color="auto"/>
            <w:right w:val="none" w:sz="0" w:space="0" w:color="auto"/>
          </w:divBdr>
        </w:div>
        <w:div w:id="1300652033">
          <w:marLeft w:val="0"/>
          <w:marRight w:val="0"/>
          <w:marTop w:val="0"/>
          <w:marBottom w:val="150"/>
          <w:divBdr>
            <w:top w:val="none" w:sz="0" w:space="0" w:color="auto"/>
            <w:left w:val="none" w:sz="0" w:space="0" w:color="auto"/>
            <w:bottom w:val="none" w:sz="0" w:space="0" w:color="auto"/>
            <w:right w:val="none" w:sz="0" w:space="0" w:color="auto"/>
          </w:divBdr>
        </w:div>
        <w:div w:id="1392657381">
          <w:marLeft w:val="0"/>
          <w:marRight w:val="0"/>
          <w:marTop w:val="0"/>
          <w:marBottom w:val="150"/>
          <w:divBdr>
            <w:top w:val="none" w:sz="0" w:space="0" w:color="auto"/>
            <w:left w:val="none" w:sz="0" w:space="0" w:color="auto"/>
            <w:bottom w:val="none" w:sz="0" w:space="0" w:color="auto"/>
            <w:right w:val="none" w:sz="0" w:space="0" w:color="auto"/>
          </w:divBdr>
        </w:div>
      </w:divsChild>
    </w:div>
    <w:div w:id="1678921844">
      <w:bodyDiv w:val="1"/>
      <w:marLeft w:val="0"/>
      <w:marRight w:val="0"/>
      <w:marTop w:val="0"/>
      <w:marBottom w:val="0"/>
      <w:divBdr>
        <w:top w:val="none" w:sz="0" w:space="0" w:color="auto"/>
        <w:left w:val="none" w:sz="0" w:space="0" w:color="auto"/>
        <w:bottom w:val="none" w:sz="0" w:space="0" w:color="auto"/>
        <w:right w:val="none" w:sz="0" w:space="0" w:color="auto"/>
      </w:divBdr>
      <w:divsChild>
        <w:div w:id="362440118">
          <w:marLeft w:val="0"/>
          <w:marRight w:val="0"/>
          <w:marTop w:val="0"/>
          <w:marBottom w:val="150"/>
          <w:divBdr>
            <w:top w:val="none" w:sz="0" w:space="0" w:color="auto"/>
            <w:left w:val="none" w:sz="0" w:space="0" w:color="auto"/>
            <w:bottom w:val="none" w:sz="0" w:space="0" w:color="auto"/>
            <w:right w:val="none" w:sz="0" w:space="0" w:color="auto"/>
          </w:divBdr>
        </w:div>
        <w:div w:id="506097294">
          <w:marLeft w:val="0"/>
          <w:marRight w:val="0"/>
          <w:marTop w:val="0"/>
          <w:marBottom w:val="150"/>
          <w:divBdr>
            <w:top w:val="none" w:sz="0" w:space="0" w:color="auto"/>
            <w:left w:val="none" w:sz="0" w:space="0" w:color="auto"/>
            <w:bottom w:val="none" w:sz="0" w:space="0" w:color="auto"/>
            <w:right w:val="none" w:sz="0" w:space="0" w:color="auto"/>
          </w:divBdr>
        </w:div>
        <w:div w:id="627130717">
          <w:marLeft w:val="0"/>
          <w:marRight w:val="0"/>
          <w:marTop w:val="0"/>
          <w:marBottom w:val="150"/>
          <w:divBdr>
            <w:top w:val="none" w:sz="0" w:space="0" w:color="auto"/>
            <w:left w:val="none" w:sz="0" w:space="0" w:color="auto"/>
            <w:bottom w:val="none" w:sz="0" w:space="0" w:color="auto"/>
            <w:right w:val="none" w:sz="0" w:space="0" w:color="auto"/>
          </w:divBdr>
        </w:div>
        <w:div w:id="657656708">
          <w:marLeft w:val="0"/>
          <w:marRight w:val="0"/>
          <w:marTop w:val="0"/>
          <w:marBottom w:val="150"/>
          <w:divBdr>
            <w:top w:val="none" w:sz="0" w:space="0" w:color="auto"/>
            <w:left w:val="none" w:sz="0" w:space="0" w:color="auto"/>
            <w:bottom w:val="none" w:sz="0" w:space="0" w:color="auto"/>
            <w:right w:val="none" w:sz="0" w:space="0" w:color="auto"/>
          </w:divBdr>
        </w:div>
        <w:div w:id="1303538021">
          <w:marLeft w:val="0"/>
          <w:marRight w:val="0"/>
          <w:marTop w:val="0"/>
          <w:marBottom w:val="150"/>
          <w:divBdr>
            <w:top w:val="none" w:sz="0" w:space="0" w:color="auto"/>
            <w:left w:val="none" w:sz="0" w:space="0" w:color="auto"/>
            <w:bottom w:val="none" w:sz="0" w:space="0" w:color="auto"/>
            <w:right w:val="none" w:sz="0" w:space="0" w:color="auto"/>
          </w:divBdr>
        </w:div>
        <w:div w:id="1487478605">
          <w:marLeft w:val="0"/>
          <w:marRight w:val="0"/>
          <w:marTop w:val="0"/>
          <w:marBottom w:val="150"/>
          <w:divBdr>
            <w:top w:val="none" w:sz="0" w:space="0" w:color="auto"/>
            <w:left w:val="none" w:sz="0" w:space="0" w:color="auto"/>
            <w:bottom w:val="none" w:sz="0" w:space="0" w:color="auto"/>
            <w:right w:val="none" w:sz="0" w:space="0" w:color="auto"/>
          </w:divBdr>
        </w:div>
        <w:div w:id="1588419460">
          <w:marLeft w:val="0"/>
          <w:marRight w:val="0"/>
          <w:marTop w:val="0"/>
          <w:marBottom w:val="150"/>
          <w:divBdr>
            <w:top w:val="none" w:sz="0" w:space="0" w:color="auto"/>
            <w:left w:val="none" w:sz="0" w:space="0" w:color="auto"/>
            <w:bottom w:val="none" w:sz="0" w:space="0" w:color="auto"/>
            <w:right w:val="none" w:sz="0" w:space="0" w:color="auto"/>
          </w:divBdr>
        </w:div>
        <w:div w:id="1642415867">
          <w:marLeft w:val="0"/>
          <w:marRight w:val="0"/>
          <w:marTop w:val="0"/>
          <w:marBottom w:val="150"/>
          <w:divBdr>
            <w:top w:val="none" w:sz="0" w:space="0" w:color="auto"/>
            <w:left w:val="none" w:sz="0" w:space="0" w:color="auto"/>
            <w:bottom w:val="none" w:sz="0" w:space="0" w:color="auto"/>
            <w:right w:val="none" w:sz="0" w:space="0" w:color="auto"/>
          </w:divBdr>
        </w:div>
        <w:div w:id="1811708240">
          <w:marLeft w:val="0"/>
          <w:marRight w:val="0"/>
          <w:marTop w:val="0"/>
          <w:marBottom w:val="150"/>
          <w:divBdr>
            <w:top w:val="none" w:sz="0" w:space="0" w:color="auto"/>
            <w:left w:val="none" w:sz="0" w:space="0" w:color="auto"/>
            <w:bottom w:val="none" w:sz="0" w:space="0" w:color="auto"/>
            <w:right w:val="none" w:sz="0" w:space="0" w:color="auto"/>
          </w:divBdr>
        </w:div>
        <w:div w:id="1816213584">
          <w:marLeft w:val="0"/>
          <w:marRight w:val="0"/>
          <w:marTop w:val="0"/>
          <w:marBottom w:val="150"/>
          <w:divBdr>
            <w:top w:val="none" w:sz="0" w:space="0" w:color="auto"/>
            <w:left w:val="none" w:sz="0" w:space="0" w:color="auto"/>
            <w:bottom w:val="none" w:sz="0" w:space="0" w:color="auto"/>
            <w:right w:val="none" w:sz="0" w:space="0" w:color="auto"/>
          </w:divBdr>
        </w:div>
        <w:div w:id="2122605210">
          <w:marLeft w:val="0"/>
          <w:marRight w:val="0"/>
          <w:marTop w:val="0"/>
          <w:marBottom w:val="150"/>
          <w:divBdr>
            <w:top w:val="none" w:sz="0" w:space="0" w:color="auto"/>
            <w:left w:val="none" w:sz="0" w:space="0" w:color="auto"/>
            <w:bottom w:val="none" w:sz="0" w:space="0" w:color="auto"/>
            <w:right w:val="none" w:sz="0" w:space="0" w:color="auto"/>
          </w:divBdr>
        </w:div>
      </w:divsChild>
    </w:div>
    <w:div w:id="1680082609">
      <w:bodyDiv w:val="1"/>
      <w:marLeft w:val="0"/>
      <w:marRight w:val="0"/>
      <w:marTop w:val="0"/>
      <w:marBottom w:val="0"/>
      <w:divBdr>
        <w:top w:val="none" w:sz="0" w:space="0" w:color="auto"/>
        <w:left w:val="none" w:sz="0" w:space="0" w:color="auto"/>
        <w:bottom w:val="none" w:sz="0" w:space="0" w:color="auto"/>
        <w:right w:val="none" w:sz="0" w:space="0" w:color="auto"/>
      </w:divBdr>
      <w:divsChild>
        <w:div w:id="380205975">
          <w:marLeft w:val="0"/>
          <w:marRight w:val="0"/>
          <w:marTop w:val="0"/>
          <w:marBottom w:val="0"/>
          <w:divBdr>
            <w:top w:val="none" w:sz="0" w:space="0" w:color="auto"/>
            <w:left w:val="none" w:sz="0" w:space="0" w:color="auto"/>
            <w:bottom w:val="none" w:sz="0" w:space="0" w:color="auto"/>
            <w:right w:val="none" w:sz="0" w:space="0" w:color="auto"/>
          </w:divBdr>
        </w:div>
        <w:div w:id="1939677386">
          <w:marLeft w:val="0"/>
          <w:marRight w:val="0"/>
          <w:marTop w:val="0"/>
          <w:marBottom w:val="0"/>
          <w:divBdr>
            <w:top w:val="none" w:sz="0" w:space="0" w:color="auto"/>
            <w:left w:val="none" w:sz="0" w:space="0" w:color="auto"/>
            <w:bottom w:val="none" w:sz="0" w:space="0" w:color="auto"/>
            <w:right w:val="none" w:sz="0" w:space="0" w:color="auto"/>
          </w:divBdr>
        </w:div>
        <w:div w:id="2019579663">
          <w:marLeft w:val="0"/>
          <w:marRight w:val="0"/>
          <w:marTop w:val="0"/>
          <w:marBottom w:val="0"/>
          <w:divBdr>
            <w:top w:val="none" w:sz="0" w:space="0" w:color="auto"/>
            <w:left w:val="none" w:sz="0" w:space="0" w:color="auto"/>
            <w:bottom w:val="none" w:sz="0" w:space="0" w:color="auto"/>
            <w:right w:val="none" w:sz="0" w:space="0" w:color="auto"/>
          </w:divBdr>
        </w:div>
      </w:divsChild>
    </w:div>
    <w:div w:id="1681003043">
      <w:bodyDiv w:val="1"/>
      <w:marLeft w:val="0"/>
      <w:marRight w:val="0"/>
      <w:marTop w:val="0"/>
      <w:marBottom w:val="0"/>
      <w:divBdr>
        <w:top w:val="none" w:sz="0" w:space="0" w:color="auto"/>
        <w:left w:val="none" w:sz="0" w:space="0" w:color="auto"/>
        <w:bottom w:val="none" w:sz="0" w:space="0" w:color="auto"/>
        <w:right w:val="none" w:sz="0" w:space="0" w:color="auto"/>
      </w:divBdr>
    </w:div>
    <w:div w:id="1685739070">
      <w:bodyDiv w:val="1"/>
      <w:marLeft w:val="0"/>
      <w:marRight w:val="0"/>
      <w:marTop w:val="0"/>
      <w:marBottom w:val="0"/>
      <w:divBdr>
        <w:top w:val="none" w:sz="0" w:space="0" w:color="auto"/>
        <w:left w:val="none" w:sz="0" w:space="0" w:color="auto"/>
        <w:bottom w:val="none" w:sz="0" w:space="0" w:color="auto"/>
        <w:right w:val="none" w:sz="0" w:space="0" w:color="auto"/>
      </w:divBdr>
      <w:divsChild>
        <w:div w:id="188376332">
          <w:marLeft w:val="0"/>
          <w:marRight w:val="0"/>
          <w:marTop w:val="0"/>
          <w:marBottom w:val="150"/>
          <w:divBdr>
            <w:top w:val="none" w:sz="0" w:space="0" w:color="auto"/>
            <w:left w:val="none" w:sz="0" w:space="0" w:color="auto"/>
            <w:bottom w:val="none" w:sz="0" w:space="0" w:color="auto"/>
            <w:right w:val="none" w:sz="0" w:space="0" w:color="auto"/>
          </w:divBdr>
        </w:div>
        <w:div w:id="513570792">
          <w:marLeft w:val="0"/>
          <w:marRight w:val="0"/>
          <w:marTop w:val="0"/>
          <w:marBottom w:val="150"/>
          <w:divBdr>
            <w:top w:val="none" w:sz="0" w:space="0" w:color="auto"/>
            <w:left w:val="none" w:sz="0" w:space="0" w:color="auto"/>
            <w:bottom w:val="none" w:sz="0" w:space="0" w:color="auto"/>
            <w:right w:val="none" w:sz="0" w:space="0" w:color="auto"/>
          </w:divBdr>
        </w:div>
        <w:div w:id="708262165">
          <w:marLeft w:val="0"/>
          <w:marRight w:val="0"/>
          <w:marTop w:val="0"/>
          <w:marBottom w:val="150"/>
          <w:divBdr>
            <w:top w:val="none" w:sz="0" w:space="0" w:color="auto"/>
            <w:left w:val="none" w:sz="0" w:space="0" w:color="auto"/>
            <w:bottom w:val="none" w:sz="0" w:space="0" w:color="auto"/>
            <w:right w:val="none" w:sz="0" w:space="0" w:color="auto"/>
          </w:divBdr>
        </w:div>
        <w:div w:id="798373754">
          <w:marLeft w:val="0"/>
          <w:marRight w:val="0"/>
          <w:marTop w:val="0"/>
          <w:marBottom w:val="150"/>
          <w:divBdr>
            <w:top w:val="none" w:sz="0" w:space="0" w:color="auto"/>
            <w:left w:val="none" w:sz="0" w:space="0" w:color="auto"/>
            <w:bottom w:val="none" w:sz="0" w:space="0" w:color="auto"/>
            <w:right w:val="none" w:sz="0" w:space="0" w:color="auto"/>
          </w:divBdr>
        </w:div>
        <w:div w:id="1252351521">
          <w:marLeft w:val="0"/>
          <w:marRight w:val="0"/>
          <w:marTop w:val="0"/>
          <w:marBottom w:val="150"/>
          <w:divBdr>
            <w:top w:val="none" w:sz="0" w:space="0" w:color="auto"/>
            <w:left w:val="none" w:sz="0" w:space="0" w:color="auto"/>
            <w:bottom w:val="none" w:sz="0" w:space="0" w:color="auto"/>
            <w:right w:val="none" w:sz="0" w:space="0" w:color="auto"/>
          </w:divBdr>
        </w:div>
      </w:divsChild>
    </w:div>
    <w:div w:id="1687707260">
      <w:bodyDiv w:val="1"/>
      <w:marLeft w:val="0"/>
      <w:marRight w:val="0"/>
      <w:marTop w:val="0"/>
      <w:marBottom w:val="0"/>
      <w:divBdr>
        <w:top w:val="none" w:sz="0" w:space="0" w:color="auto"/>
        <w:left w:val="none" w:sz="0" w:space="0" w:color="auto"/>
        <w:bottom w:val="none" w:sz="0" w:space="0" w:color="auto"/>
        <w:right w:val="none" w:sz="0" w:space="0" w:color="auto"/>
      </w:divBdr>
      <w:divsChild>
        <w:div w:id="128136806">
          <w:marLeft w:val="0"/>
          <w:marRight w:val="0"/>
          <w:marTop w:val="0"/>
          <w:marBottom w:val="0"/>
          <w:divBdr>
            <w:top w:val="none" w:sz="0" w:space="0" w:color="auto"/>
            <w:left w:val="none" w:sz="0" w:space="0" w:color="auto"/>
            <w:bottom w:val="none" w:sz="0" w:space="0" w:color="auto"/>
            <w:right w:val="none" w:sz="0" w:space="0" w:color="auto"/>
          </w:divBdr>
        </w:div>
        <w:div w:id="165484475">
          <w:marLeft w:val="0"/>
          <w:marRight w:val="0"/>
          <w:marTop w:val="0"/>
          <w:marBottom w:val="0"/>
          <w:divBdr>
            <w:top w:val="none" w:sz="0" w:space="0" w:color="auto"/>
            <w:left w:val="none" w:sz="0" w:space="0" w:color="auto"/>
            <w:bottom w:val="none" w:sz="0" w:space="0" w:color="auto"/>
            <w:right w:val="none" w:sz="0" w:space="0" w:color="auto"/>
          </w:divBdr>
        </w:div>
        <w:div w:id="765805849">
          <w:marLeft w:val="0"/>
          <w:marRight w:val="0"/>
          <w:marTop w:val="0"/>
          <w:marBottom w:val="0"/>
          <w:divBdr>
            <w:top w:val="none" w:sz="0" w:space="0" w:color="auto"/>
            <w:left w:val="none" w:sz="0" w:space="0" w:color="auto"/>
            <w:bottom w:val="none" w:sz="0" w:space="0" w:color="auto"/>
            <w:right w:val="none" w:sz="0" w:space="0" w:color="auto"/>
          </w:divBdr>
        </w:div>
        <w:div w:id="885875340">
          <w:marLeft w:val="0"/>
          <w:marRight w:val="0"/>
          <w:marTop w:val="0"/>
          <w:marBottom w:val="0"/>
          <w:divBdr>
            <w:top w:val="none" w:sz="0" w:space="0" w:color="auto"/>
            <w:left w:val="none" w:sz="0" w:space="0" w:color="auto"/>
            <w:bottom w:val="none" w:sz="0" w:space="0" w:color="auto"/>
            <w:right w:val="none" w:sz="0" w:space="0" w:color="auto"/>
          </w:divBdr>
        </w:div>
        <w:div w:id="1609460778">
          <w:marLeft w:val="0"/>
          <w:marRight w:val="0"/>
          <w:marTop w:val="0"/>
          <w:marBottom w:val="0"/>
          <w:divBdr>
            <w:top w:val="none" w:sz="0" w:space="0" w:color="auto"/>
            <w:left w:val="none" w:sz="0" w:space="0" w:color="auto"/>
            <w:bottom w:val="none" w:sz="0" w:space="0" w:color="auto"/>
            <w:right w:val="none" w:sz="0" w:space="0" w:color="auto"/>
          </w:divBdr>
        </w:div>
        <w:div w:id="1974676843">
          <w:marLeft w:val="0"/>
          <w:marRight w:val="0"/>
          <w:marTop w:val="0"/>
          <w:marBottom w:val="0"/>
          <w:divBdr>
            <w:top w:val="none" w:sz="0" w:space="0" w:color="auto"/>
            <w:left w:val="none" w:sz="0" w:space="0" w:color="auto"/>
            <w:bottom w:val="none" w:sz="0" w:space="0" w:color="auto"/>
            <w:right w:val="none" w:sz="0" w:space="0" w:color="auto"/>
          </w:divBdr>
        </w:div>
      </w:divsChild>
    </w:div>
    <w:div w:id="1690522914">
      <w:bodyDiv w:val="1"/>
      <w:marLeft w:val="0"/>
      <w:marRight w:val="0"/>
      <w:marTop w:val="0"/>
      <w:marBottom w:val="0"/>
      <w:divBdr>
        <w:top w:val="none" w:sz="0" w:space="0" w:color="auto"/>
        <w:left w:val="none" w:sz="0" w:space="0" w:color="auto"/>
        <w:bottom w:val="none" w:sz="0" w:space="0" w:color="auto"/>
        <w:right w:val="none" w:sz="0" w:space="0" w:color="auto"/>
      </w:divBdr>
      <w:divsChild>
        <w:div w:id="268438354">
          <w:marLeft w:val="0"/>
          <w:marRight w:val="0"/>
          <w:marTop w:val="0"/>
          <w:marBottom w:val="150"/>
          <w:divBdr>
            <w:top w:val="none" w:sz="0" w:space="0" w:color="auto"/>
            <w:left w:val="none" w:sz="0" w:space="0" w:color="auto"/>
            <w:bottom w:val="none" w:sz="0" w:space="0" w:color="auto"/>
            <w:right w:val="none" w:sz="0" w:space="0" w:color="auto"/>
          </w:divBdr>
        </w:div>
        <w:div w:id="642347539">
          <w:marLeft w:val="0"/>
          <w:marRight w:val="0"/>
          <w:marTop w:val="0"/>
          <w:marBottom w:val="150"/>
          <w:divBdr>
            <w:top w:val="none" w:sz="0" w:space="0" w:color="auto"/>
            <w:left w:val="none" w:sz="0" w:space="0" w:color="auto"/>
            <w:bottom w:val="none" w:sz="0" w:space="0" w:color="auto"/>
            <w:right w:val="none" w:sz="0" w:space="0" w:color="auto"/>
          </w:divBdr>
        </w:div>
        <w:div w:id="893345545">
          <w:marLeft w:val="0"/>
          <w:marRight w:val="0"/>
          <w:marTop w:val="0"/>
          <w:marBottom w:val="150"/>
          <w:divBdr>
            <w:top w:val="none" w:sz="0" w:space="0" w:color="auto"/>
            <w:left w:val="none" w:sz="0" w:space="0" w:color="auto"/>
            <w:bottom w:val="none" w:sz="0" w:space="0" w:color="auto"/>
            <w:right w:val="none" w:sz="0" w:space="0" w:color="auto"/>
          </w:divBdr>
        </w:div>
        <w:div w:id="1019627224">
          <w:marLeft w:val="0"/>
          <w:marRight w:val="0"/>
          <w:marTop w:val="0"/>
          <w:marBottom w:val="150"/>
          <w:divBdr>
            <w:top w:val="none" w:sz="0" w:space="0" w:color="auto"/>
            <w:left w:val="none" w:sz="0" w:space="0" w:color="auto"/>
            <w:bottom w:val="none" w:sz="0" w:space="0" w:color="auto"/>
            <w:right w:val="none" w:sz="0" w:space="0" w:color="auto"/>
          </w:divBdr>
        </w:div>
        <w:div w:id="1124158881">
          <w:marLeft w:val="0"/>
          <w:marRight w:val="0"/>
          <w:marTop w:val="0"/>
          <w:marBottom w:val="150"/>
          <w:divBdr>
            <w:top w:val="none" w:sz="0" w:space="0" w:color="auto"/>
            <w:left w:val="none" w:sz="0" w:space="0" w:color="auto"/>
            <w:bottom w:val="none" w:sz="0" w:space="0" w:color="auto"/>
            <w:right w:val="none" w:sz="0" w:space="0" w:color="auto"/>
          </w:divBdr>
        </w:div>
        <w:div w:id="1524905685">
          <w:marLeft w:val="0"/>
          <w:marRight w:val="0"/>
          <w:marTop w:val="0"/>
          <w:marBottom w:val="150"/>
          <w:divBdr>
            <w:top w:val="none" w:sz="0" w:space="0" w:color="auto"/>
            <w:left w:val="none" w:sz="0" w:space="0" w:color="auto"/>
            <w:bottom w:val="none" w:sz="0" w:space="0" w:color="auto"/>
            <w:right w:val="none" w:sz="0" w:space="0" w:color="auto"/>
          </w:divBdr>
        </w:div>
        <w:div w:id="1922179140">
          <w:marLeft w:val="0"/>
          <w:marRight w:val="0"/>
          <w:marTop w:val="0"/>
          <w:marBottom w:val="150"/>
          <w:divBdr>
            <w:top w:val="none" w:sz="0" w:space="0" w:color="auto"/>
            <w:left w:val="none" w:sz="0" w:space="0" w:color="auto"/>
            <w:bottom w:val="none" w:sz="0" w:space="0" w:color="auto"/>
            <w:right w:val="none" w:sz="0" w:space="0" w:color="auto"/>
          </w:divBdr>
        </w:div>
      </w:divsChild>
    </w:div>
    <w:div w:id="1691371071">
      <w:bodyDiv w:val="1"/>
      <w:marLeft w:val="0"/>
      <w:marRight w:val="0"/>
      <w:marTop w:val="0"/>
      <w:marBottom w:val="0"/>
      <w:divBdr>
        <w:top w:val="none" w:sz="0" w:space="0" w:color="auto"/>
        <w:left w:val="none" w:sz="0" w:space="0" w:color="auto"/>
        <w:bottom w:val="none" w:sz="0" w:space="0" w:color="auto"/>
        <w:right w:val="none" w:sz="0" w:space="0" w:color="auto"/>
      </w:divBdr>
    </w:div>
    <w:div w:id="1694305011">
      <w:bodyDiv w:val="1"/>
      <w:marLeft w:val="0"/>
      <w:marRight w:val="0"/>
      <w:marTop w:val="0"/>
      <w:marBottom w:val="0"/>
      <w:divBdr>
        <w:top w:val="none" w:sz="0" w:space="0" w:color="auto"/>
        <w:left w:val="none" w:sz="0" w:space="0" w:color="auto"/>
        <w:bottom w:val="none" w:sz="0" w:space="0" w:color="auto"/>
        <w:right w:val="none" w:sz="0" w:space="0" w:color="auto"/>
      </w:divBdr>
    </w:div>
    <w:div w:id="1697076763">
      <w:bodyDiv w:val="1"/>
      <w:marLeft w:val="0"/>
      <w:marRight w:val="0"/>
      <w:marTop w:val="0"/>
      <w:marBottom w:val="0"/>
      <w:divBdr>
        <w:top w:val="none" w:sz="0" w:space="0" w:color="auto"/>
        <w:left w:val="none" w:sz="0" w:space="0" w:color="auto"/>
        <w:bottom w:val="none" w:sz="0" w:space="0" w:color="auto"/>
        <w:right w:val="none" w:sz="0" w:space="0" w:color="auto"/>
      </w:divBdr>
    </w:div>
    <w:div w:id="1697197784">
      <w:bodyDiv w:val="1"/>
      <w:marLeft w:val="0"/>
      <w:marRight w:val="0"/>
      <w:marTop w:val="0"/>
      <w:marBottom w:val="0"/>
      <w:divBdr>
        <w:top w:val="none" w:sz="0" w:space="0" w:color="auto"/>
        <w:left w:val="none" w:sz="0" w:space="0" w:color="auto"/>
        <w:bottom w:val="none" w:sz="0" w:space="0" w:color="auto"/>
        <w:right w:val="none" w:sz="0" w:space="0" w:color="auto"/>
      </w:divBdr>
      <w:divsChild>
        <w:div w:id="10958274">
          <w:marLeft w:val="0"/>
          <w:marRight w:val="0"/>
          <w:marTop w:val="0"/>
          <w:marBottom w:val="150"/>
          <w:divBdr>
            <w:top w:val="none" w:sz="0" w:space="0" w:color="auto"/>
            <w:left w:val="none" w:sz="0" w:space="0" w:color="auto"/>
            <w:bottom w:val="none" w:sz="0" w:space="0" w:color="auto"/>
            <w:right w:val="none" w:sz="0" w:space="0" w:color="auto"/>
          </w:divBdr>
        </w:div>
        <w:div w:id="258560296">
          <w:marLeft w:val="0"/>
          <w:marRight w:val="0"/>
          <w:marTop w:val="0"/>
          <w:marBottom w:val="150"/>
          <w:divBdr>
            <w:top w:val="none" w:sz="0" w:space="0" w:color="auto"/>
            <w:left w:val="none" w:sz="0" w:space="0" w:color="auto"/>
            <w:bottom w:val="none" w:sz="0" w:space="0" w:color="auto"/>
            <w:right w:val="none" w:sz="0" w:space="0" w:color="auto"/>
          </w:divBdr>
        </w:div>
        <w:div w:id="405954746">
          <w:marLeft w:val="0"/>
          <w:marRight w:val="0"/>
          <w:marTop w:val="0"/>
          <w:marBottom w:val="150"/>
          <w:divBdr>
            <w:top w:val="none" w:sz="0" w:space="0" w:color="auto"/>
            <w:left w:val="none" w:sz="0" w:space="0" w:color="auto"/>
            <w:bottom w:val="none" w:sz="0" w:space="0" w:color="auto"/>
            <w:right w:val="none" w:sz="0" w:space="0" w:color="auto"/>
          </w:divBdr>
        </w:div>
        <w:div w:id="692807322">
          <w:marLeft w:val="0"/>
          <w:marRight w:val="0"/>
          <w:marTop w:val="0"/>
          <w:marBottom w:val="150"/>
          <w:divBdr>
            <w:top w:val="none" w:sz="0" w:space="0" w:color="auto"/>
            <w:left w:val="none" w:sz="0" w:space="0" w:color="auto"/>
            <w:bottom w:val="none" w:sz="0" w:space="0" w:color="auto"/>
            <w:right w:val="none" w:sz="0" w:space="0" w:color="auto"/>
          </w:divBdr>
        </w:div>
        <w:div w:id="1109008602">
          <w:marLeft w:val="0"/>
          <w:marRight w:val="0"/>
          <w:marTop w:val="0"/>
          <w:marBottom w:val="150"/>
          <w:divBdr>
            <w:top w:val="none" w:sz="0" w:space="0" w:color="auto"/>
            <w:left w:val="none" w:sz="0" w:space="0" w:color="auto"/>
            <w:bottom w:val="none" w:sz="0" w:space="0" w:color="auto"/>
            <w:right w:val="none" w:sz="0" w:space="0" w:color="auto"/>
          </w:divBdr>
        </w:div>
        <w:div w:id="1224675343">
          <w:marLeft w:val="0"/>
          <w:marRight w:val="0"/>
          <w:marTop w:val="0"/>
          <w:marBottom w:val="150"/>
          <w:divBdr>
            <w:top w:val="none" w:sz="0" w:space="0" w:color="auto"/>
            <w:left w:val="none" w:sz="0" w:space="0" w:color="auto"/>
            <w:bottom w:val="none" w:sz="0" w:space="0" w:color="auto"/>
            <w:right w:val="none" w:sz="0" w:space="0" w:color="auto"/>
          </w:divBdr>
        </w:div>
        <w:div w:id="1291353998">
          <w:marLeft w:val="0"/>
          <w:marRight w:val="0"/>
          <w:marTop w:val="0"/>
          <w:marBottom w:val="150"/>
          <w:divBdr>
            <w:top w:val="none" w:sz="0" w:space="0" w:color="auto"/>
            <w:left w:val="none" w:sz="0" w:space="0" w:color="auto"/>
            <w:bottom w:val="none" w:sz="0" w:space="0" w:color="auto"/>
            <w:right w:val="none" w:sz="0" w:space="0" w:color="auto"/>
          </w:divBdr>
        </w:div>
        <w:div w:id="1415318931">
          <w:marLeft w:val="0"/>
          <w:marRight w:val="0"/>
          <w:marTop w:val="0"/>
          <w:marBottom w:val="150"/>
          <w:divBdr>
            <w:top w:val="none" w:sz="0" w:space="0" w:color="auto"/>
            <w:left w:val="none" w:sz="0" w:space="0" w:color="auto"/>
            <w:bottom w:val="none" w:sz="0" w:space="0" w:color="auto"/>
            <w:right w:val="none" w:sz="0" w:space="0" w:color="auto"/>
          </w:divBdr>
        </w:div>
        <w:div w:id="1429959683">
          <w:marLeft w:val="0"/>
          <w:marRight w:val="0"/>
          <w:marTop w:val="0"/>
          <w:marBottom w:val="150"/>
          <w:divBdr>
            <w:top w:val="none" w:sz="0" w:space="0" w:color="auto"/>
            <w:left w:val="none" w:sz="0" w:space="0" w:color="auto"/>
            <w:bottom w:val="none" w:sz="0" w:space="0" w:color="auto"/>
            <w:right w:val="none" w:sz="0" w:space="0" w:color="auto"/>
          </w:divBdr>
        </w:div>
        <w:div w:id="2074814992">
          <w:marLeft w:val="0"/>
          <w:marRight w:val="0"/>
          <w:marTop w:val="0"/>
          <w:marBottom w:val="150"/>
          <w:divBdr>
            <w:top w:val="none" w:sz="0" w:space="0" w:color="auto"/>
            <w:left w:val="none" w:sz="0" w:space="0" w:color="auto"/>
            <w:bottom w:val="none" w:sz="0" w:space="0" w:color="auto"/>
            <w:right w:val="none" w:sz="0" w:space="0" w:color="auto"/>
          </w:divBdr>
        </w:div>
      </w:divsChild>
    </w:div>
    <w:div w:id="1698509244">
      <w:bodyDiv w:val="1"/>
      <w:marLeft w:val="0"/>
      <w:marRight w:val="0"/>
      <w:marTop w:val="0"/>
      <w:marBottom w:val="0"/>
      <w:divBdr>
        <w:top w:val="none" w:sz="0" w:space="0" w:color="auto"/>
        <w:left w:val="none" w:sz="0" w:space="0" w:color="auto"/>
        <w:bottom w:val="none" w:sz="0" w:space="0" w:color="auto"/>
        <w:right w:val="none" w:sz="0" w:space="0" w:color="auto"/>
      </w:divBdr>
    </w:div>
    <w:div w:id="1699044119">
      <w:bodyDiv w:val="1"/>
      <w:marLeft w:val="0"/>
      <w:marRight w:val="0"/>
      <w:marTop w:val="0"/>
      <w:marBottom w:val="0"/>
      <w:divBdr>
        <w:top w:val="none" w:sz="0" w:space="0" w:color="auto"/>
        <w:left w:val="none" w:sz="0" w:space="0" w:color="auto"/>
        <w:bottom w:val="none" w:sz="0" w:space="0" w:color="auto"/>
        <w:right w:val="none" w:sz="0" w:space="0" w:color="auto"/>
      </w:divBdr>
    </w:div>
    <w:div w:id="1699045315">
      <w:bodyDiv w:val="1"/>
      <w:marLeft w:val="0"/>
      <w:marRight w:val="0"/>
      <w:marTop w:val="0"/>
      <w:marBottom w:val="0"/>
      <w:divBdr>
        <w:top w:val="none" w:sz="0" w:space="0" w:color="auto"/>
        <w:left w:val="none" w:sz="0" w:space="0" w:color="auto"/>
        <w:bottom w:val="none" w:sz="0" w:space="0" w:color="auto"/>
        <w:right w:val="none" w:sz="0" w:space="0" w:color="auto"/>
      </w:divBdr>
    </w:div>
    <w:div w:id="1700355601">
      <w:bodyDiv w:val="1"/>
      <w:marLeft w:val="0"/>
      <w:marRight w:val="0"/>
      <w:marTop w:val="0"/>
      <w:marBottom w:val="0"/>
      <w:divBdr>
        <w:top w:val="none" w:sz="0" w:space="0" w:color="auto"/>
        <w:left w:val="none" w:sz="0" w:space="0" w:color="auto"/>
        <w:bottom w:val="none" w:sz="0" w:space="0" w:color="auto"/>
        <w:right w:val="none" w:sz="0" w:space="0" w:color="auto"/>
      </w:divBdr>
    </w:div>
    <w:div w:id="1700661713">
      <w:bodyDiv w:val="1"/>
      <w:marLeft w:val="0"/>
      <w:marRight w:val="0"/>
      <w:marTop w:val="0"/>
      <w:marBottom w:val="0"/>
      <w:divBdr>
        <w:top w:val="none" w:sz="0" w:space="0" w:color="auto"/>
        <w:left w:val="none" w:sz="0" w:space="0" w:color="auto"/>
        <w:bottom w:val="none" w:sz="0" w:space="0" w:color="auto"/>
        <w:right w:val="none" w:sz="0" w:space="0" w:color="auto"/>
      </w:divBdr>
    </w:div>
    <w:div w:id="1701201463">
      <w:bodyDiv w:val="1"/>
      <w:marLeft w:val="0"/>
      <w:marRight w:val="0"/>
      <w:marTop w:val="0"/>
      <w:marBottom w:val="0"/>
      <w:divBdr>
        <w:top w:val="none" w:sz="0" w:space="0" w:color="auto"/>
        <w:left w:val="none" w:sz="0" w:space="0" w:color="auto"/>
        <w:bottom w:val="none" w:sz="0" w:space="0" w:color="auto"/>
        <w:right w:val="none" w:sz="0" w:space="0" w:color="auto"/>
      </w:divBdr>
      <w:divsChild>
        <w:div w:id="19818431">
          <w:marLeft w:val="0"/>
          <w:marRight w:val="0"/>
          <w:marTop w:val="0"/>
          <w:marBottom w:val="150"/>
          <w:divBdr>
            <w:top w:val="none" w:sz="0" w:space="0" w:color="auto"/>
            <w:left w:val="none" w:sz="0" w:space="0" w:color="auto"/>
            <w:bottom w:val="none" w:sz="0" w:space="0" w:color="auto"/>
            <w:right w:val="none" w:sz="0" w:space="0" w:color="auto"/>
          </w:divBdr>
        </w:div>
        <w:div w:id="124154692">
          <w:marLeft w:val="0"/>
          <w:marRight w:val="0"/>
          <w:marTop w:val="0"/>
          <w:marBottom w:val="150"/>
          <w:divBdr>
            <w:top w:val="none" w:sz="0" w:space="0" w:color="auto"/>
            <w:left w:val="none" w:sz="0" w:space="0" w:color="auto"/>
            <w:bottom w:val="none" w:sz="0" w:space="0" w:color="auto"/>
            <w:right w:val="none" w:sz="0" w:space="0" w:color="auto"/>
          </w:divBdr>
        </w:div>
        <w:div w:id="568997704">
          <w:marLeft w:val="0"/>
          <w:marRight w:val="0"/>
          <w:marTop w:val="0"/>
          <w:marBottom w:val="150"/>
          <w:divBdr>
            <w:top w:val="none" w:sz="0" w:space="0" w:color="auto"/>
            <w:left w:val="none" w:sz="0" w:space="0" w:color="auto"/>
            <w:bottom w:val="none" w:sz="0" w:space="0" w:color="auto"/>
            <w:right w:val="none" w:sz="0" w:space="0" w:color="auto"/>
          </w:divBdr>
        </w:div>
        <w:div w:id="1417363371">
          <w:marLeft w:val="0"/>
          <w:marRight w:val="0"/>
          <w:marTop w:val="0"/>
          <w:marBottom w:val="150"/>
          <w:divBdr>
            <w:top w:val="none" w:sz="0" w:space="0" w:color="auto"/>
            <w:left w:val="none" w:sz="0" w:space="0" w:color="auto"/>
            <w:bottom w:val="none" w:sz="0" w:space="0" w:color="auto"/>
            <w:right w:val="none" w:sz="0" w:space="0" w:color="auto"/>
          </w:divBdr>
        </w:div>
        <w:div w:id="1633245137">
          <w:marLeft w:val="0"/>
          <w:marRight w:val="0"/>
          <w:marTop w:val="0"/>
          <w:marBottom w:val="150"/>
          <w:divBdr>
            <w:top w:val="none" w:sz="0" w:space="0" w:color="auto"/>
            <w:left w:val="none" w:sz="0" w:space="0" w:color="auto"/>
            <w:bottom w:val="none" w:sz="0" w:space="0" w:color="auto"/>
            <w:right w:val="none" w:sz="0" w:space="0" w:color="auto"/>
          </w:divBdr>
        </w:div>
        <w:div w:id="1860391847">
          <w:marLeft w:val="0"/>
          <w:marRight w:val="0"/>
          <w:marTop w:val="0"/>
          <w:marBottom w:val="150"/>
          <w:divBdr>
            <w:top w:val="none" w:sz="0" w:space="0" w:color="auto"/>
            <w:left w:val="none" w:sz="0" w:space="0" w:color="auto"/>
            <w:bottom w:val="none" w:sz="0" w:space="0" w:color="auto"/>
            <w:right w:val="none" w:sz="0" w:space="0" w:color="auto"/>
          </w:divBdr>
        </w:div>
      </w:divsChild>
    </w:div>
    <w:div w:id="1705209885">
      <w:bodyDiv w:val="1"/>
      <w:marLeft w:val="0"/>
      <w:marRight w:val="0"/>
      <w:marTop w:val="0"/>
      <w:marBottom w:val="0"/>
      <w:divBdr>
        <w:top w:val="none" w:sz="0" w:space="0" w:color="auto"/>
        <w:left w:val="none" w:sz="0" w:space="0" w:color="auto"/>
        <w:bottom w:val="none" w:sz="0" w:space="0" w:color="auto"/>
        <w:right w:val="none" w:sz="0" w:space="0" w:color="auto"/>
      </w:divBdr>
      <w:divsChild>
        <w:div w:id="211500037">
          <w:marLeft w:val="0"/>
          <w:marRight w:val="0"/>
          <w:marTop w:val="0"/>
          <w:marBottom w:val="0"/>
          <w:divBdr>
            <w:top w:val="none" w:sz="0" w:space="0" w:color="auto"/>
            <w:left w:val="none" w:sz="0" w:space="0" w:color="auto"/>
            <w:bottom w:val="none" w:sz="0" w:space="0" w:color="auto"/>
            <w:right w:val="none" w:sz="0" w:space="0" w:color="auto"/>
          </w:divBdr>
          <w:divsChild>
            <w:div w:id="51470549">
              <w:marLeft w:val="0"/>
              <w:marRight w:val="0"/>
              <w:marTop w:val="0"/>
              <w:marBottom w:val="0"/>
              <w:divBdr>
                <w:top w:val="none" w:sz="0" w:space="0" w:color="auto"/>
                <w:left w:val="none" w:sz="0" w:space="0" w:color="auto"/>
                <w:bottom w:val="none" w:sz="0" w:space="0" w:color="auto"/>
                <w:right w:val="none" w:sz="0" w:space="0" w:color="auto"/>
              </w:divBdr>
            </w:div>
            <w:div w:id="489256304">
              <w:marLeft w:val="0"/>
              <w:marRight w:val="0"/>
              <w:marTop w:val="0"/>
              <w:marBottom w:val="0"/>
              <w:divBdr>
                <w:top w:val="none" w:sz="0" w:space="0" w:color="auto"/>
                <w:left w:val="none" w:sz="0" w:space="0" w:color="auto"/>
                <w:bottom w:val="none" w:sz="0" w:space="0" w:color="auto"/>
                <w:right w:val="none" w:sz="0" w:space="0" w:color="auto"/>
              </w:divBdr>
            </w:div>
            <w:div w:id="770517704">
              <w:marLeft w:val="0"/>
              <w:marRight w:val="0"/>
              <w:marTop w:val="0"/>
              <w:marBottom w:val="0"/>
              <w:divBdr>
                <w:top w:val="none" w:sz="0" w:space="0" w:color="auto"/>
                <w:left w:val="none" w:sz="0" w:space="0" w:color="auto"/>
                <w:bottom w:val="none" w:sz="0" w:space="0" w:color="auto"/>
                <w:right w:val="none" w:sz="0" w:space="0" w:color="auto"/>
              </w:divBdr>
            </w:div>
            <w:div w:id="802388475">
              <w:marLeft w:val="0"/>
              <w:marRight w:val="0"/>
              <w:marTop w:val="0"/>
              <w:marBottom w:val="0"/>
              <w:divBdr>
                <w:top w:val="none" w:sz="0" w:space="0" w:color="auto"/>
                <w:left w:val="none" w:sz="0" w:space="0" w:color="auto"/>
                <w:bottom w:val="none" w:sz="0" w:space="0" w:color="auto"/>
                <w:right w:val="none" w:sz="0" w:space="0" w:color="auto"/>
              </w:divBdr>
            </w:div>
            <w:div w:id="933779115">
              <w:marLeft w:val="0"/>
              <w:marRight w:val="0"/>
              <w:marTop w:val="0"/>
              <w:marBottom w:val="0"/>
              <w:divBdr>
                <w:top w:val="none" w:sz="0" w:space="0" w:color="auto"/>
                <w:left w:val="none" w:sz="0" w:space="0" w:color="auto"/>
                <w:bottom w:val="none" w:sz="0" w:space="0" w:color="auto"/>
                <w:right w:val="none" w:sz="0" w:space="0" w:color="auto"/>
              </w:divBdr>
            </w:div>
            <w:div w:id="1080250161">
              <w:marLeft w:val="0"/>
              <w:marRight w:val="0"/>
              <w:marTop w:val="0"/>
              <w:marBottom w:val="0"/>
              <w:divBdr>
                <w:top w:val="none" w:sz="0" w:space="0" w:color="auto"/>
                <w:left w:val="none" w:sz="0" w:space="0" w:color="auto"/>
                <w:bottom w:val="none" w:sz="0" w:space="0" w:color="auto"/>
                <w:right w:val="none" w:sz="0" w:space="0" w:color="auto"/>
              </w:divBdr>
            </w:div>
            <w:div w:id="1507550215">
              <w:marLeft w:val="0"/>
              <w:marRight w:val="0"/>
              <w:marTop w:val="0"/>
              <w:marBottom w:val="0"/>
              <w:divBdr>
                <w:top w:val="none" w:sz="0" w:space="0" w:color="auto"/>
                <w:left w:val="none" w:sz="0" w:space="0" w:color="auto"/>
                <w:bottom w:val="none" w:sz="0" w:space="0" w:color="auto"/>
                <w:right w:val="none" w:sz="0" w:space="0" w:color="auto"/>
              </w:divBdr>
            </w:div>
            <w:div w:id="1572157842">
              <w:marLeft w:val="0"/>
              <w:marRight w:val="0"/>
              <w:marTop w:val="0"/>
              <w:marBottom w:val="0"/>
              <w:divBdr>
                <w:top w:val="none" w:sz="0" w:space="0" w:color="auto"/>
                <w:left w:val="none" w:sz="0" w:space="0" w:color="auto"/>
                <w:bottom w:val="none" w:sz="0" w:space="0" w:color="auto"/>
                <w:right w:val="none" w:sz="0" w:space="0" w:color="auto"/>
              </w:divBdr>
            </w:div>
            <w:div w:id="1731614826">
              <w:marLeft w:val="0"/>
              <w:marRight w:val="0"/>
              <w:marTop w:val="0"/>
              <w:marBottom w:val="0"/>
              <w:divBdr>
                <w:top w:val="none" w:sz="0" w:space="0" w:color="auto"/>
                <w:left w:val="none" w:sz="0" w:space="0" w:color="auto"/>
                <w:bottom w:val="none" w:sz="0" w:space="0" w:color="auto"/>
                <w:right w:val="none" w:sz="0" w:space="0" w:color="auto"/>
              </w:divBdr>
            </w:div>
            <w:div w:id="1789084190">
              <w:marLeft w:val="0"/>
              <w:marRight w:val="0"/>
              <w:marTop w:val="0"/>
              <w:marBottom w:val="0"/>
              <w:divBdr>
                <w:top w:val="none" w:sz="0" w:space="0" w:color="auto"/>
                <w:left w:val="none" w:sz="0" w:space="0" w:color="auto"/>
                <w:bottom w:val="none" w:sz="0" w:space="0" w:color="auto"/>
                <w:right w:val="none" w:sz="0" w:space="0" w:color="auto"/>
              </w:divBdr>
            </w:div>
            <w:div w:id="1822426906">
              <w:marLeft w:val="0"/>
              <w:marRight w:val="0"/>
              <w:marTop w:val="0"/>
              <w:marBottom w:val="0"/>
              <w:divBdr>
                <w:top w:val="none" w:sz="0" w:space="0" w:color="auto"/>
                <w:left w:val="none" w:sz="0" w:space="0" w:color="auto"/>
                <w:bottom w:val="none" w:sz="0" w:space="0" w:color="auto"/>
                <w:right w:val="none" w:sz="0" w:space="0" w:color="auto"/>
              </w:divBdr>
            </w:div>
            <w:div w:id="1990864489">
              <w:marLeft w:val="0"/>
              <w:marRight w:val="0"/>
              <w:marTop w:val="0"/>
              <w:marBottom w:val="0"/>
              <w:divBdr>
                <w:top w:val="none" w:sz="0" w:space="0" w:color="auto"/>
                <w:left w:val="none" w:sz="0" w:space="0" w:color="auto"/>
                <w:bottom w:val="none" w:sz="0" w:space="0" w:color="auto"/>
                <w:right w:val="none" w:sz="0" w:space="0" w:color="auto"/>
              </w:divBdr>
            </w:div>
            <w:div w:id="2020964972">
              <w:marLeft w:val="0"/>
              <w:marRight w:val="0"/>
              <w:marTop w:val="0"/>
              <w:marBottom w:val="0"/>
              <w:divBdr>
                <w:top w:val="none" w:sz="0" w:space="0" w:color="auto"/>
                <w:left w:val="none" w:sz="0" w:space="0" w:color="auto"/>
                <w:bottom w:val="none" w:sz="0" w:space="0" w:color="auto"/>
                <w:right w:val="none" w:sz="0" w:space="0" w:color="auto"/>
              </w:divBdr>
            </w:div>
            <w:div w:id="2057049262">
              <w:marLeft w:val="0"/>
              <w:marRight w:val="0"/>
              <w:marTop w:val="0"/>
              <w:marBottom w:val="0"/>
              <w:divBdr>
                <w:top w:val="none" w:sz="0" w:space="0" w:color="auto"/>
                <w:left w:val="none" w:sz="0" w:space="0" w:color="auto"/>
                <w:bottom w:val="none" w:sz="0" w:space="0" w:color="auto"/>
                <w:right w:val="none" w:sz="0" w:space="0" w:color="auto"/>
              </w:divBdr>
            </w:div>
          </w:divsChild>
        </w:div>
        <w:div w:id="1654261773">
          <w:marLeft w:val="0"/>
          <w:marRight w:val="0"/>
          <w:marTop w:val="0"/>
          <w:marBottom w:val="0"/>
          <w:divBdr>
            <w:top w:val="none" w:sz="0" w:space="0" w:color="auto"/>
            <w:left w:val="none" w:sz="0" w:space="0" w:color="auto"/>
            <w:bottom w:val="none" w:sz="0" w:space="0" w:color="auto"/>
            <w:right w:val="none" w:sz="0" w:space="0" w:color="auto"/>
          </w:divBdr>
          <w:divsChild>
            <w:div w:id="196504911">
              <w:marLeft w:val="0"/>
              <w:marRight w:val="0"/>
              <w:marTop w:val="0"/>
              <w:marBottom w:val="0"/>
              <w:divBdr>
                <w:top w:val="none" w:sz="0" w:space="0" w:color="auto"/>
                <w:left w:val="none" w:sz="0" w:space="0" w:color="auto"/>
                <w:bottom w:val="none" w:sz="0" w:space="0" w:color="auto"/>
                <w:right w:val="none" w:sz="0" w:space="0" w:color="auto"/>
              </w:divBdr>
            </w:div>
            <w:div w:id="431554959">
              <w:marLeft w:val="0"/>
              <w:marRight w:val="0"/>
              <w:marTop w:val="0"/>
              <w:marBottom w:val="0"/>
              <w:divBdr>
                <w:top w:val="none" w:sz="0" w:space="0" w:color="auto"/>
                <w:left w:val="none" w:sz="0" w:space="0" w:color="auto"/>
                <w:bottom w:val="none" w:sz="0" w:space="0" w:color="auto"/>
                <w:right w:val="none" w:sz="0" w:space="0" w:color="auto"/>
              </w:divBdr>
            </w:div>
            <w:div w:id="434831768">
              <w:marLeft w:val="0"/>
              <w:marRight w:val="0"/>
              <w:marTop w:val="0"/>
              <w:marBottom w:val="0"/>
              <w:divBdr>
                <w:top w:val="none" w:sz="0" w:space="0" w:color="auto"/>
                <w:left w:val="none" w:sz="0" w:space="0" w:color="auto"/>
                <w:bottom w:val="none" w:sz="0" w:space="0" w:color="auto"/>
                <w:right w:val="none" w:sz="0" w:space="0" w:color="auto"/>
              </w:divBdr>
            </w:div>
            <w:div w:id="496725559">
              <w:marLeft w:val="0"/>
              <w:marRight w:val="0"/>
              <w:marTop w:val="0"/>
              <w:marBottom w:val="0"/>
              <w:divBdr>
                <w:top w:val="none" w:sz="0" w:space="0" w:color="auto"/>
                <w:left w:val="none" w:sz="0" w:space="0" w:color="auto"/>
                <w:bottom w:val="none" w:sz="0" w:space="0" w:color="auto"/>
                <w:right w:val="none" w:sz="0" w:space="0" w:color="auto"/>
              </w:divBdr>
            </w:div>
            <w:div w:id="1315838730">
              <w:marLeft w:val="0"/>
              <w:marRight w:val="0"/>
              <w:marTop w:val="0"/>
              <w:marBottom w:val="0"/>
              <w:divBdr>
                <w:top w:val="none" w:sz="0" w:space="0" w:color="auto"/>
                <w:left w:val="none" w:sz="0" w:space="0" w:color="auto"/>
                <w:bottom w:val="none" w:sz="0" w:space="0" w:color="auto"/>
                <w:right w:val="none" w:sz="0" w:space="0" w:color="auto"/>
              </w:divBdr>
            </w:div>
            <w:div w:id="170282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666290">
      <w:bodyDiv w:val="1"/>
      <w:marLeft w:val="0"/>
      <w:marRight w:val="0"/>
      <w:marTop w:val="0"/>
      <w:marBottom w:val="0"/>
      <w:divBdr>
        <w:top w:val="none" w:sz="0" w:space="0" w:color="auto"/>
        <w:left w:val="none" w:sz="0" w:space="0" w:color="auto"/>
        <w:bottom w:val="none" w:sz="0" w:space="0" w:color="auto"/>
        <w:right w:val="none" w:sz="0" w:space="0" w:color="auto"/>
      </w:divBdr>
    </w:div>
    <w:div w:id="1705865954">
      <w:bodyDiv w:val="1"/>
      <w:marLeft w:val="0"/>
      <w:marRight w:val="0"/>
      <w:marTop w:val="0"/>
      <w:marBottom w:val="0"/>
      <w:divBdr>
        <w:top w:val="none" w:sz="0" w:space="0" w:color="auto"/>
        <w:left w:val="none" w:sz="0" w:space="0" w:color="auto"/>
        <w:bottom w:val="none" w:sz="0" w:space="0" w:color="auto"/>
        <w:right w:val="none" w:sz="0" w:space="0" w:color="auto"/>
      </w:divBdr>
      <w:divsChild>
        <w:div w:id="367023323">
          <w:marLeft w:val="0"/>
          <w:marRight w:val="0"/>
          <w:marTop w:val="0"/>
          <w:marBottom w:val="150"/>
          <w:divBdr>
            <w:top w:val="none" w:sz="0" w:space="0" w:color="auto"/>
            <w:left w:val="none" w:sz="0" w:space="0" w:color="auto"/>
            <w:bottom w:val="none" w:sz="0" w:space="0" w:color="auto"/>
            <w:right w:val="none" w:sz="0" w:space="0" w:color="auto"/>
          </w:divBdr>
        </w:div>
        <w:div w:id="927497597">
          <w:marLeft w:val="0"/>
          <w:marRight w:val="0"/>
          <w:marTop w:val="0"/>
          <w:marBottom w:val="150"/>
          <w:divBdr>
            <w:top w:val="none" w:sz="0" w:space="0" w:color="auto"/>
            <w:left w:val="none" w:sz="0" w:space="0" w:color="auto"/>
            <w:bottom w:val="none" w:sz="0" w:space="0" w:color="auto"/>
            <w:right w:val="none" w:sz="0" w:space="0" w:color="auto"/>
          </w:divBdr>
        </w:div>
        <w:div w:id="1031495608">
          <w:marLeft w:val="0"/>
          <w:marRight w:val="0"/>
          <w:marTop w:val="0"/>
          <w:marBottom w:val="150"/>
          <w:divBdr>
            <w:top w:val="none" w:sz="0" w:space="0" w:color="auto"/>
            <w:left w:val="none" w:sz="0" w:space="0" w:color="auto"/>
            <w:bottom w:val="none" w:sz="0" w:space="0" w:color="auto"/>
            <w:right w:val="none" w:sz="0" w:space="0" w:color="auto"/>
          </w:divBdr>
        </w:div>
        <w:div w:id="1655455085">
          <w:marLeft w:val="0"/>
          <w:marRight w:val="0"/>
          <w:marTop w:val="0"/>
          <w:marBottom w:val="150"/>
          <w:divBdr>
            <w:top w:val="none" w:sz="0" w:space="0" w:color="auto"/>
            <w:left w:val="none" w:sz="0" w:space="0" w:color="auto"/>
            <w:bottom w:val="none" w:sz="0" w:space="0" w:color="auto"/>
            <w:right w:val="none" w:sz="0" w:space="0" w:color="auto"/>
          </w:divBdr>
        </w:div>
      </w:divsChild>
    </w:div>
    <w:div w:id="1706978361">
      <w:bodyDiv w:val="1"/>
      <w:marLeft w:val="0"/>
      <w:marRight w:val="0"/>
      <w:marTop w:val="0"/>
      <w:marBottom w:val="0"/>
      <w:divBdr>
        <w:top w:val="none" w:sz="0" w:space="0" w:color="auto"/>
        <w:left w:val="none" w:sz="0" w:space="0" w:color="auto"/>
        <w:bottom w:val="none" w:sz="0" w:space="0" w:color="auto"/>
        <w:right w:val="none" w:sz="0" w:space="0" w:color="auto"/>
      </w:divBdr>
      <w:divsChild>
        <w:div w:id="144206721">
          <w:marLeft w:val="0"/>
          <w:marRight w:val="0"/>
          <w:marTop w:val="0"/>
          <w:marBottom w:val="0"/>
          <w:divBdr>
            <w:top w:val="none" w:sz="0" w:space="0" w:color="auto"/>
            <w:left w:val="none" w:sz="0" w:space="0" w:color="auto"/>
            <w:bottom w:val="none" w:sz="0" w:space="0" w:color="auto"/>
            <w:right w:val="none" w:sz="0" w:space="0" w:color="auto"/>
          </w:divBdr>
        </w:div>
        <w:div w:id="483737588">
          <w:marLeft w:val="0"/>
          <w:marRight w:val="0"/>
          <w:marTop w:val="0"/>
          <w:marBottom w:val="0"/>
          <w:divBdr>
            <w:top w:val="none" w:sz="0" w:space="0" w:color="auto"/>
            <w:left w:val="none" w:sz="0" w:space="0" w:color="auto"/>
            <w:bottom w:val="none" w:sz="0" w:space="0" w:color="auto"/>
            <w:right w:val="none" w:sz="0" w:space="0" w:color="auto"/>
          </w:divBdr>
        </w:div>
        <w:div w:id="552546676">
          <w:marLeft w:val="0"/>
          <w:marRight w:val="0"/>
          <w:marTop w:val="0"/>
          <w:marBottom w:val="0"/>
          <w:divBdr>
            <w:top w:val="none" w:sz="0" w:space="0" w:color="auto"/>
            <w:left w:val="none" w:sz="0" w:space="0" w:color="auto"/>
            <w:bottom w:val="none" w:sz="0" w:space="0" w:color="auto"/>
            <w:right w:val="none" w:sz="0" w:space="0" w:color="auto"/>
          </w:divBdr>
        </w:div>
        <w:div w:id="909463259">
          <w:marLeft w:val="0"/>
          <w:marRight w:val="0"/>
          <w:marTop w:val="0"/>
          <w:marBottom w:val="0"/>
          <w:divBdr>
            <w:top w:val="none" w:sz="0" w:space="0" w:color="auto"/>
            <w:left w:val="none" w:sz="0" w:space="0" w:color="auto"/>
            <w:bottom w:val="none" w:sz="0" w:space="0" w:color="auto"/>
            <w:right w:val="none" w:sz="0" w:space="0" w:color="auto"/>
          </w:divBdr>
        </w:div>
        <w:div w:id="1051684848">
          <w:marLeft w:val="0"/>
          <w:marRight w:val="0"/>
          <w:marTop w:val="0"/>
          <w:marBottom w:val="0"/>
          <w:divBdr>
            <w:top w:val="none" w:sz="0" w:space="0" w:color="auto"/>
            <w:left w:val="none" w:sz="0" w:space="0" w:color="auto"/>
            <w:bottom w:val="none" w:sz="0" w:space="0" w:color="auto"/>
            <w:right w:val="none" w:sz="0" w:space="0" w:color="auto"/>
          </w:divBdr>
        </w:div>
        <w:div w:id="1256134443">
          <w:marLeft w:val="0"/>
          <w:marRight w:val="0"/>
          <w:marTop w:val="0"/>
          <w:marBottom w:val="0"/>
          <w:divBdr>
            <w:top w:val="none" w:sz="0" w:space="0" w:color="auto"/>
            <w:left w:val="none" w:sz="0" w:space="0" w:color="auto"/>
            <w:bottom w:val="none" w:sz="0" w:space="0" w:color="auto"/>
            <w:right w:val="none" w:sz="0" w:space="0" w:color="auto"/>
          </w:divBdr>
        </w:div>
        <w:div w:id="1257208304">
          <w:marLeft w:val="0"/>
          <w:marRight w:val="0"/>
          <w:marTop w:val="0"/>
          <w:marBottom w:val="0"/>
          <w:divBdr>
            <w:top w:val="none" w:sz="0" w:space="0" w:color="auto"/>
            <w:left w:val="none" w:sz="0" w:space="0" w:color="auto"/>
            <w:bottom w:val="none" w:sz="0" w:space="0" w:color="auto"/>
            <w:right w:val="none" w:sz="0" w:space="0" w:color="auto"/>
          </w:divBdr>
        </w:div>
        <w:div w:id="1265305746">
          <w:marLeft w:val="0"/>
          <w:marRight w:val="0"/>
          <w:marTop w:val="0"/>
          <w:marBottom w:val="0"/>
          <w:divBdr>
            <w:top w:val="none" w:sz="0" w:space="0" w:color="auto"/>
            <w:left w:val="none" w:sz="0" w:space="0" w:color="auto"/>
            <w:bottom w:val="none" w:sz="0" w:space="0" w:color="auto"/>
            <w:right w:val="none" w:sz="0" w:space="0" w:color="auto"/>
          </w:divBdr>
        </w:div>
        <w:div w:id="2059552521">
          <w:marLeft w:val="0"/>
          <w:marRight w:val="0"/>
          <w:marTop w:val="0"/>
          <w:marBottom w:val="0"/>
          <w:divBdr>
            <w:top w:val="none" w:sz="0" w:space="0" w:color="auto"/>
            <w:left w:val="none" w:sz="0" w:space="0" w:color="auto"/>
            <w:bottom w:val="none" w:sz="0" w:space="0" w:color="auto"/>
            <w:right w:val="none" w:sz="0" w:space="0" w:color="auto"/>
          </w:divBdr>
        </w:div>
      </w:divsChild>
    </w:div>
    <w:div w:id="1709407762">
      <w:bodyDiv w:val="1"/>
      <w:marLeft w:val="0"/>
      <w:marRight w:val="0"/>
      <w:marTop w:val="0"/>
      <w:marBottom w:val="0"/>
      <w:divBdr>
        <w:top w:val="none" w:sz="0" w:space="0" w:color="auto"/>
        <w:left w:val="none" w:sz="0" w:space="0" w:color="auto"/>
        <w:bottom w:val="none" w:sz="0" w:space="0" w:color="auto"/>
        <w:right w:val="none" w:sz="0" w:space="0" w:color="auto"/>
      </w:divBdr>
    </w:div>
    <w:div w:id="1710259206">
      <w:bodyDiv w:val="1"/>
      <w:marLeft w:val="0"/>
      <w:marRight w:val="0"/>
      <w:marTop w:val="0"/>
      <w:marBottom w:val="0"/>
      <w:divBdr>
        <w:top w:val="none" w:sz="0" w:space="0" w:color="auto"/>
        <w:left w:val="none" w:sz="0" w:space="0" w:color="auto"/>
        <w:bottom w:val="none" w:sz="0" w:space="0" w:color="auto"/>
        <w:right w:val="none" w:sz="0" w:space="0" w:color="auto"/>
      </w:divBdr>
    </w:div>
    <w:div w:id="1714840825">
      <w:bodyDiv w:val="1"/>
      <w:marLeft w:val="0"/>
      <w:marRight w:val="0"/>
      <w:marTop w:val="0"/>
      <w:marBottom w:val="0"/>
      <w:divBdr>
        <w:top w:val="none" w:sz="0" w:space="0" w:color="auto"/>
        <w:left w:val="none" w:sz="0" w:space="0" w:color="auto"/>
        <w:bottom w:val="none" w:sz="0" w:space="0" w:color="auto"/>
        <w:right w:val="none" w:sz="0" w:space="0" w:color="auto"/>
      </w:divBdr>
    </w:div>
    <w:div w:id="1715078493">
      <w:bodyDiv w:val="1"/>
      <w:marLeft w:val="0"/>
      <w:marRight w:val="0"/>
      <w:marTop w:val="0"/>
      <w:marBottom w:val="0"/>
      <w:divBdr>
        <w:top w:val="none" w:sz="0" w:space="0" w:color="auto"/>
        <w:left w:val="none" w:sz="0" w:space="0" w:color="auto"/>
        <w:bottom w:val="none" w:sz="0" w:space="0" w:color="auto"/>
        <w:right w:val="none" w:sz="0" w:space="0" w:color="auto"/>
      </w:divBdr>
    </w:div>
    <w:div w:id="1715691355">
      <w:bodyDiv w:val="1"/>
      <w:marLeft w:val="0"/>
      <w:marRight w:val="0"/>
      <w:marTop w:val="0"/>
      <w:marBottom w:val="0"/>
      <w:divBdr>
        <w:top w:val="none" w:sz="0" w:space="0" w:color="auto"/>
        <w:left w:val="none" w:sz="0" w:space="0" w:color="auto"/>
        <w:bottom w:val="none" w:sz="0" w:space="0" w:color="auto"/>
        <w:right w:val="none" w:sz="0" w:space="0" w:color="auto"/>
      </w:divBdr>
    </w:div>
    <w:div w:id="1716585244">
      <w:bodyDiv w:val="1"/>
      <w:marLeft w:val="0"/>
      <w:marRight w:val="0"/>
      <w:marTop w:val="0"/>
      <w:marBottom w:val="0"/>
      <w:divBdr>
        <w:top w:val="none" w:sz="0" w:space="0" w:color="auto"/>
        <w:left w:val="none" w:sz="0" w:space="0" w:color="auto"/>
        <w:bottom w:val="none" w:sz="0" w:space="0" w:color="auto"/>
        <w:right w:val="none" w:sz="0" w:space="0" w:color="auto"/>
      </w:divBdr>
    </w:div>
    <w:div w:id="1717048428">
      <w:bodyDiv w:val="1"/>
      <w:marLeft w:val="0"/>
      <w:marRight w:val="0"/>
      <w:marTop w:val="0"/>
      <w:marBottom w:val="0"/>
      <w:divBdr>
        <w:top w:val="none" w:sz="0" w:space="0" w:color="auto"/>
        <w:left w:val="none" w:sz="0" w:space="0" w:color="auto"/>
        <w:bottom w:val="none" w:sz="0" w:space="0" w:color="auto"/>
        <w:right w:val="none" w:sz="0" w:space="0" w:color="auto"/>
      </w:divBdr>
    </w:div>
    <w:div w:id="1719744304">
      <w:bodyDiv w:val="1"/>
      <w:marLeft w:val="0"/>
      <w:marRight w:val="0"/>
      <w:marTop w:val="0"/>
      <w:marBottom w:val="0"/>
      <w:divBdr>
        <w:top w:val="none" w:sz="0" w:space="0" w:color="auto"/>
        <w:left w:val="none" w:sz="0" w:space="0" w:color="auto"/>
        <w:bottom w:val="none" w:sz="0" w:space="0" w:color="auto"/>
        <w:right w:val="none" w:sz="0" w:space="0" w:color="auto"/>
      </w:divBdr>
    </w:div>
    <w:div w:id="1719940352">
      <w:bodyDiv w:val="1"/>
      <w:marLeft w:val="0"/>
      <w:marRight w:val="0"/>
      <w:marTop w:val="0"/>
      <w:marBottom w:val="0"/>
      <w:divBdr>
        <w:top w:val="none" w:sz="0" w:space="0" w:color="auto"/>
        <w:left w:val="none" w:sz="0" w:space="0" w:color="auto"/>
        <w:bottom w:val="none" w:sz="0" w:space="0" w:color="auto"/>
        <w:right w:val="none" w:sz="0" w:space="0" w:color="auto"/>
      </w:divBdr>
    </w:div>
    <w:div w:id="1723363672">
      <w:bodyDiv w:val="1"/>
      <w:marLeft w:val="0"/>
      <w:marRight w:val="0"/>
      <w:marTop w:val="0"/>
      <w:marBottom w:val="0"/>
      <w:divBdr>
        <w:top w:val="none" w:sz="0" w:space="0" w:color="auto"/>
        <w:left w:val="none" w:sz="0" w:space="0" w:color="auto"/>
        <w:bottom w:val="none" w:sz="0" w:space="0" w:color="auto"/>
        <w:right w:val="none" w:sz="0" w:space="0" w:color="auto"/>
      </w:divBdr>
    </w:div>
    <w:div w:id="1726486904">
      <w:bodyDiv w:val="1"/>
      <w:marLeft w:val="0"/>
      <w:marRight w:val="0"/>
      <w:marTop w:val="0"/>
      <w:marBottom w:val="0"/>
      <w:divBdr>
        <w:top w:val="none" w:sz="0" w:space="0" w:color="auto"/>
        <w:left w:val="none" w:sz="0" w:space="0" w:color="auto"/>
        <w:bottom w:val="none" w:sz="0" w:space="0" w:color="auto"/>
        <w:right w:val="none" w:sz="0" w:space="0" w:color="auto"/>
      </w:divBdr>
    </w:div>
    <w:div w:id="1727487560">
      <w:bodyDiv w:val="1"/>
      <w:marLeft w:val="0"/>
      <w:marRight w:val="0"/>
      <w:marTop w:val="0"/>
      <w:marBottom w:val="0"/>
      <w:divBdr>
        <w:top w:val="none" w:sz="0" w:space="0" w:color="auto"/>
        <w:left w:val="none" w:sz="0" w:space="0" w:color="auto"/>
        <w:bottom w:val="none" w:sz="0" w:space="0" w:color="auto"/>
        <w:right w:val="none" w:sz="0" w:space="0" w:color="auto"/>
      </w:divBdr>
    </w:div>
    <w:div w:id="1727607037">
      <w:bodyDiv w:val="1"/>
      <w:marLeft w:val="0"/>
      <w:marRight w:val="0"/>
      <w:marTop w:val="0"/>
      <w:marBottom w:val="0"/>
      <w:divBdr>
        <w:top w:val="none" w:sz="0" w:space="0" w:color="auto"/>
        <w:left w:val="none" w:sz="0" w:space="0" w:color="auto"/>
        <w:bottom w:val="none" w:sz="0" w:space="0" w:color="auto"/>
        <w:right w:val="none" w:sz="0" w:space="0" w:color="auto"/>
      </w:divBdr>
    </w:div>
    <w:div w:id="1728067891">
      <w:bodyDiv w:val="1"/>
      <w:marLeft w:val="0"/>
      <w:marRight w:val="0"/>
      <w:marTop w:val="0"/>
      <w:marBottom w:val="0"/>
      <w:divBdr>
        <w:top w:val="none" w:sz="0" w:space="0" w:color="auto"/>
        <w:left w:val="none" w:sz="0" w:space="0" w:color="auto"/>
        <w:bottom w:val="none" w:sz="0" w:space="0" w:color="auto"/>
        <w:right w:val="none" w:sz="0" w:space="0" w:color="auto"/>
      </w:divBdr>
    </w:div>
    <w:div w:id="1731029558">
      <w:bodyDiv w:val="1"/>
      <w:marLeft w:val="0"/>
      <w:marRight w:val="0"/>
      <w:marTop w:val="0"/>
      <w:marBottom w:val="0"/>
      <w:divBdr>
        <w:top w:val="none" w:sz="0" w:space="0" w:color="auto"/>
        <w:left w:val="none" w:sz="0" w:space="0" w:color="auto"/>
        <w:bottom w:val="none" w:sz="0" w:space="0" w:color="auto"/>
        <w:right w:val="none" w:sz="0" w:space="0" w:color="auto"/>
      </w:divBdr>
    </w:div>
    <w:div w:id="1731268889">
      <w:bodyDiv w:val="1"/>
      <w:marLeft w:val="0"/>
      <w:marRight w:val="0"/>
      <w:marTop w:val="0"/>
      <w:marBottom w:val="0"/>
      <w:divBdr>
        <w:top w:val="none" w:sz="0" w:space="0" w:color="auto"/>
        <w:left w:val="none" w:sz="0" w:space="0" w:color="auto"/>
        <w:bottom w:val="none" w:sz="0" w:space="0" w:color="auto"/>
        <w:right w:val="none" w:sz="0" w:space="0" w:color="auto"/>
      </w:divBdr>
    </w:div>
    <w:div w:id="1732267456">
      <w:bodyDiv w:val="1"/>
      <w:marLeft w:val="0"/>
      <w:marRight w:val="0"/>
      <w:marTop w:val="0"/>
      <w:marBottom w:val="0"/>
      <w:divBdr>
        <w:top w:val="none" w:sz="0" w:space="0" w:color="auto"/>
        <w:left w:val="none" w:sz="0" w:space="0" w:color="auto"/>
        <w:bottom w:val="none" w:sz="0" w:space="0" w:color="auto"/>
        <w:right w:val="none" w:sz="0" w:space="0" w:color="auto"/>
      </w:divBdr>
    </w:div>
    <w:div w:id="1732343861">
      <w:bodyDiv w:val="1"/>
      <w:marLeft w:val="0"/>
      <w:marRight w:val="0"/>
      <w:marTop w:val="0"/>
      <w:marBottom w:val="0"/>
      <w:divBdr>
        <w:top w:val="none" w:sz="0" w:space="0" w:color="auto"/>
        <w:left w:val="none" w:sz="0" w:space="0" w:color="auto"/>
        <w:bottom w:val="none" w:sz="0" w:space="0" w:color="auto"/>
        <w:right w:val="none" w:sz="0" w:space="0" w:color="auto"/>
      </w:divBdr>
      <w:divsChild>
        <w:div w:id="264924282">
          <w:marLeft w:val="0"/>
          <w:marRight w:val="0"/>
          <w:marTop w:val="0"/>
          <w:marBottom w:val="0"/>
          <w:divBdr>
            <w:top w:val="none" w:sz="0" w:space="0" w:color="auto"/>
            <w:left w:val="none" w:sz="0" w:space="0" w:color="auto"/>
            <w:bottom w:val="none" w:sz="0" w:space="0" w:color="auto"/>
            <w:right w:val="none" w:sz="0" w:space="0" w:color="auto"/>
          </w:divBdr>
        </w:div>
        <w:div w:id="489490436">
          <w:marLeft w:val="0"/>
          <w:marRight w:val="0"/>
          <w:marTop w:val="0"/>
          <w:marBottom w:val="0"/>
          <w:divBdr>
            <w:top w:val="none" w:sz="0" w:space="0" w:color="auto"/>
            <w:left w:val="none" w:sz="0" w:space="0" w:color="auto"/>
            <w:bottom w:val="none" w:sz="0" w:space="0" w:color="auto"/>
            <w:right w:val="none" w:sz="0" w:space="0" w:color="auto"/>
          </w:divBdr>
        </w:div>
        <w:div w:id="1339310971">
          <w:marLeft w:val="0"/>
          <w:marRight w:val="0"/>
          <w:marTop w:val="0"/>
          <w:marBottom w:val="0"/>
          <w:divBdr>
            <w:top w:val="none" w:sz="0" w:space="0" w:color="auto"/>
            <w:left w:val="none" w:sz="0" w:space="0" w:color="auto"/>
            <w:bottom w:val="none" w:sz="0" w:space="0" w:color="auto"/>
            <w:right w:val="none" w:sz="0" w:space="0" w:color="auto"/>
          </w:divBdr>
        </w:div>
        <w:div w:id="1355688402">
          <w:marLeft w:val="0"/>
          <w:marRight w:val="0"/>
          <w:marTop w:val="0"/>
          <w:marBottom w:val="0"/>
          <w:divBdr>
            <w:top w:val="none" w:sz="0" w:space="0" w:color="auto"/>
            <w:left w:val="none" w:sz="0" w:space="0" w:color="auto"/>
            <w:bottom w:val="none" w:sz="0" w:space="0" w:color="auto"/>
            <w:right w:val="none" w:sz="0" w:space="0" w:color="auto"/>
          </w:divBdr>
          <w:divsChild>
            <w:div w:id="7752815">
              <w:marLeft w:val="0"/>
              <w:marRight w:val="0"/>
              <w:marTop w:val="0"/>
              <w:marBottom w:val="0"/>
              <w:divBdr>
                <w:top w:val="none" w:sz="0" w:space="0" w:color="auto"/>
                <w:left w:val="none" w:sz="0" w:space="0" w:color="auto"/>
                <w:bottom w:val="none" w:sz="0" w:space="0" w:color="auto"/>
                <w:right w:val="none" w:sz="0" w:space="0" w:color="auto"/>
              </w:divBdr>
            </w:div>
          </w:divsChild>
        </w:div>
        <w:div w:id="1462264662">
          <w:marLeft w:val="0"/>
          <w:marRight w:val="0"/>
          <w:marTop w:val="0"/>
          <w:marBottom w:val="0"/>
          <w:divBdr>
            <w:top w:val="none" w:sz="0" w:space="0" w:color="auto"/>
            <w:left w:val="none" w:sz="0" w:space="0" w:color="auto"/>
            <w:bottom w:val="none" w:sz="0" w:space="0" w:color="auto"/>
            <w:right w:val="none" w:sz="0" w:space="0" w:color="auto"/>
          </w:divBdr>
          <w:divsChild>
            <w:div w:id="693119298">
              <w:marLeft w:val="0"/>
              <w:marRight w:val="0"/>
              <w:marTop w:val="0"/>
              <w:marBottom w:val="0"/>
              <w:divBdr>
                <w:top w:val="none" w:sz="0" w:space="0" w:color="auto"/>
                <w:left w:val="none" w:sz="0" w:space="0" w:color="auto"/>
                <w:bottom w:val="none" w:sz="0" w:space="0" w:color="auto"/>
                <w:right w:val="none" w:sz="0" w:space="0" w:color="auto"/>
              </w:divBdr>
            </w:div>
            <w:div w:id="923680898">
              <w:marLeft w:val="0"/>
              <w:marRight w:val="0"/>
              <w:marTop w:val="0"/>
              <w:marBottom w:val="0"/>
              <w:divBdr>
                <w:top w:val="none" w:sz="0" w:space="0" w:color="auto"/>
                <w:left w:val="none" w:sz="0" w:space="0" w:color="auto"/>
                <w:bottom w:val="none" w:sz="0" w:space="0" w:color="auto"/>
                <w:right w:val="none" w:sz="0" w:space="0" w:color="auto"/>
              </w:divBdr>
            </w:div>
            <w:div w:id="1586963600">
              <w:marLeft w:val="0"/>
              <w:marRight w:val="0"/>
              <w:marTop w:val="0"/>
              <w:marBottom w:val="0"/>
              <w:divBdr>
                <w:top w:val="none" w:sz="0" w:space="0" w:color="auto"/>
                <w:left w:val="none" w:sz="0" w:space="0" w:color="auto"/>
                <w:bottom w:val="none" w:sz="0" w:space="0" w:color="auto"/>
                <w:right w:val="none" w:sz="0" w:space="0" w:color="auto"/>
              </w:divBdr>
            </w:div>
          </w:divsChild>
        </w:div>
        <w:div w:id="1474373237">
          <w:marLeft w:val="0"/>
          <w:marRight w:val="0"/>
          <w:marTop w:val="0"/>
          <w:marBottom w:val="0"/>
          <w:divBdr>
            <w:top w:val="none" w:sz="0" w:space="0" w:color="auto"/>
            <w:left w:val="none" w:sz="0" w:space="0" w:color="auto"/>
            <w:bottom w:val="none" w:sz="0" w:space="0" w:color="auto"/>
            <w:right w:val="none" w:sz="0" w:space="0" w:color="auto"/>
          </w:divBdr>
          <w:divsChild>
            <w:div w:id="631133393">
              <w:marLeft w:val="0"/>
              <w:marRight w:val="0"/>
              <w:marTop w:val="0"/>
              <w:marBottom w:val="0"/>
              <w:divBdr>
                <w:top w:val="none" w:sz="0" w:space="0" w:color="auto"/>
                <w:left w:val="none" w:sz="0" w:space="0" w:color="auto"/>
                <w:bottom w:val="none" w:sz="0" w:space="0" w:color="auto"/>
                <w:right w:val="none" w:sz="0" w:space="0" w:color="auto"/>
              </w:divBdr>
            </w:div>
            <w:div w:id="1831948413">
              <w:marLeft w:val="0"/>
              <w:marRight w:val="0"/>
              <w:marTop w:val="0"/>
              <w:marBottom w:val="0"/>
              <w:divBdr>
                <w:top w:val="none" w:sz="0" w:space="0" w:color="auto"/>
                <w:left w:val="none" w:sz="0" w:space="0" w:color="auto"/>
                <w:bottom w:val="none" w:sz="0" w:space="0" w:color="auto"/>
                <w:right w:val="none" w:sz="0" w:space="0" w:color="auto"/>
              </w:divBdr>
            </w:div>
            <w:div w:id="1949459991">
              <w:marLeft w:val="0"/>
              <w:marRight w:val="0"/>
              <w:marTop w:val="0"/>
              <w:marBottom w:val="0"/>
              <w:divBdr>
                <w:top w:val="none" w:sz="0" w:space="0" w:color="auto"/>
                <w:left w:val="none" w:sz="0" w:space="0" w:color="auto"/>
                <w:bottom w:val="none" w:sz="0" w:space="0" w:color="auto"/>
                <w:right w:val="none" w:sz="0" w:space="0" w:color="auto"/>
              </w:divBdr>
            </w:div>
            <w:div w:id="1970086476">
              <w:marLeft w:val="0"/>
              <w:marRight w:val="0"/>
              <w:marTop w:val="0"/>
              <w:marBottom w:val="0"/>
              <w:divBdr>
                <w:top w:val="none" w:sz="0" w:space="0" w:color="auto"/>
                <w:left w:val="none" w:sz="0" w:space="0" w:color="auto"/>
                <w:bottom w:val="none" w:sz="0" w:space="0" w:color="auto"/>
                <w:right w:val="none" w:sz="0" w:space="0" w:color="auto"/>
              </w:divBdr>
            </w:div>
          </w:divsChild>
        </w:div>
        <w:div w:id="1519195703">
          <w:marLeft w:val="0"/>
          <w:marRight w:val="0"/>
          <w:marTop w:val="0"/>
          <w:marBottom w:val="0"/>
          <w:divBdr>
            <w:top w:val="none" w:sz="0" w:space="0" w:color="auto"/>
            <w:left w:val="none" w:sz="0" w:space="0" w:color="auto"/>
            <w:bottom w:val="none" w:sz="0" w:space="0" w:color="auto"/>
            <w:right w:val="none" w:sz="0" w:space="0" w:color="auto"/>
          </w:divBdr>
          <w:divsChild>
            <w:div w:id="272329706">
              <w:marLeft w:val="0"/>
              <w:marRight w:val="0"/>
              <w:marTop w:val="0"/>
              <w:marBottom w:val="0"/>
              <w:divBdr>
                <w:top w:val="none" w:sz="0" w:space="0" w:color="auto"/>
                <w:left w:val="none" w:sz="0" w:space="0" w:color="auto"/>
                <w:bottom w:val="none" w:sz="0" w:space="0" w:color="auto"/>
                <w:right w:val="none" w:sz="0" w:space="0" w:color="auto"/>
              </w:divBdr>
            </w:div>
            <w:div w:id="605430001">
              <w:marLeft w:val="0"/>
              <w:marRight w:val="0"/>
              <w:marTop w:val="0"/>
              <w:marBottom w:val="0"/>
              <w:divBdr>
                <w:top w:val="none" w:sz="0" w:space="0" w:color="auto"/>
                <w:left w:val="none" w:sz="0" w:space="0" w:color="auto"/>
                <w:bottom w:val="none" w:sz="0" w:space="0" w:color="auto"/>
                <w:right w:val="none" w:sz="0" w:space="0" w:color="auto"/>
              </w:divBdr>
            </w:div>
            <w:div w:id="1165245917">
              <w:marLeft w:val="0"/>
              <w:marRight w:val="0"/>
              <w:marTop w:val="0"/>
              <w:marBottom w:val="0"/>
              <w:divBdr>
                <w:top w:val="none" w:sz="0" w:space="0" w:color="auto"/>
                <w:left w:val="none" w:sz="0" w:space="0" w:color="auto"/>
                <w:bottom w:val="none" w:sz="0" w:space="0" w:color="auto"/>
                <w:right w:val="none" w:sz="0" w:space="0" w:color="auto"/>
              </w:divBdr>
            </w:div>
          </w:divsChild>
        </w:div>
        <w:div w:id="1540126213">
          <w:marLeft w:val="0"/>
          <w:marRight w:val="0"/>
          <w:marTop w:val="0"/>
          <w:marBottom w:val="0"/>
          <w:divBdr>
            <w:top w:val="none" w:sz="0" w:space="0" w:color="auto"/>
            <w:left w:val="none" w:sz="0" w:space="0" w:color="auto"/>
            <w:bottom w:val="none" w:sz="0" w:space="0" w:color="auto"/>
            <w:right w:val="none" w:sz="0" w:space="0" w:color="auto"/>
          </w:divBdr>
        </w:div>
        <w:div w:id="1805997563">
          <w:marLeft w:val="0"/>
          <w:marRight w:val="0"/>
          <w:marTop w:val="0"/>
          <w:marBottom w:val="0"/>
          <w:divBdr>
            <w:top w:val="none" w:sz="0" w:space="0" w:color="auto"/>
            <w:left w:val="none" w:sz="0" w:space="0" w:color="auto"/>
            <w:bottom w:val="none" w:sz="0" w:space="0" w:color="auto"/>
            <w:right w:val="none" w:sz="0" w:space="0" w:color="auto"/>
          </w:divBdr>
        </w:div>
      </w:divsChild>
    </w:div>
    <w:div w:id="1733193631">
      <w:bodyDiv w:val="1"/>
      <w:marLeft w:val="0"/>
      <w:marRight w:val="0"/>
      <w:marTop w:val="0"/>
      <w:marBottom w:val="0"/>
      <w:divBdr>
        <w:top w:val="none" w:sz="0" w:space="0" w:color="auto"/>
        <w:left w:val="none" w:sz="0" w:space="0" w:color="auto"/>
        <w:bottom w:val="none" w:sz="0" w:space="0" w:color="auto"/>
        <w:right w:val="none" w:sz="0" w:space="0" w:color="auto"/>
      </w:divBdr>
    </w:div>
    <w:div w:id="1737043653">
      <w:bodyDiv w:val="1"/>
      <w:marLeft w:val="0"/>
      <w:marRight w:val="0"/>
      <w:marTop w:val="0"/>
      <w:marBottom w:val="0"/>
      <w:divBdr>
        <w:top w:val="none" w:sz="0" w:space="0" w:color="auto"/>
        <w:left w:val="none" w:sz="0" w:space="0" w:color="auto"/>
        <w:bottom w:val="none" w:sz="0" w:space="0" w:color="auto"/>
        <w:right w:val="none" w:sz="0" w:space="0" w:color="auto"/>
      </w:divBdr>
    </w:div>
    <w:div w:id="1738168234">
      <w:bodyDiv w:val="1"/>
      <w:marLeft w:val="0"/>
      <w:marRight w:val="0"/>
      <w:marTop w:val="0"/>
      <w:marBottom w:val="0"/>
      <w:divBdr>
        <w:top w:val="none" w:sz="0" w:space="0" w:color="auto"/>
        <w:left w:val="none" w:sz="0" w:space="0" w:color="auto"/>
        <w:bottom w:val="none" w:sz="0" w:space="0" w:color="auto"/>
        <w:right w:val="none" w:sz="0" w:space="0" w:color="auto"/>
      </w:divBdr>
      <w:divsChild>
        <w:div w:id="22903507">
          <w:marLeft w:val="0"/>
          <w:marRight w:val="0"/>
          <w:marTop w:val="0"/>
          <w:marBottom w:val="150"/>
          <w:divBdr>
            <w:top w:val="none" w:sz="0" w:space="0" w:color="auto"/>
            <w:left w:val="none" w:sz="0" w:space="0" w:color="auto"/>
            <w:bottom w:val="none" w:sz="0" w:space="0" w:color="auto"/>
            <w:right w:val="none" w:sz="0" w:space="0" w:color="auto"/>
          </w:divBdr>
        </w:div>
        <w:div w:id="381055444">
          <w:marLeft w:val="0"/>
          <w:marRight w:val="0"/>
          <w:marTop w:val="0"/>
          <w:marBottom w:val="150"/>
          <w:divBdr>
            <w:top w:val="none" w:sz="0" w:space="0" w:color="auto"/>
            <w:left w:val="none" w:sz="0" w:space="0" w:color="auto"/>
            <w:bottom w:val="none" w:sz="0" w:space="0" w:color="auto"/>
            <w:right w:val="none" w:sz="0" w:space="0" w:color="auto"/>
          </w:divBdr>
        </w:div>
        <w:div w:id="509805925">
          <w:marLeft w:val="0"/>
          <w:marRight w:val="0"/>
          <w:marTop w:val="0"/>
          <w:marBottom w:val="150"/>
          <w:divBdr>
            <w:top w:val="none" w:sz="0" w:space="0" w:color="auto"/>
            <w:left w:val="none" w:sz="0" w:space="0" w:color="auto"/>
            <w:bottom w:val="none" w:sz="0" w:space="0" w:color="auto"/>
            <w:right w:val="none" w:sz="0" w:space="0" w:color="auto"/>
          </w:divBdr>
        </w:div>
        <w:div w:id="522204587">
          <w:marLeft w:val="0"/>
          <w:marRight w:val="0"/>
          <w:marTop w:val="0"/>
          <w:marBottom w:val="150"/>
          <w:divBdr>
            <w:top w:val="none" w:sz="0" w:space="0" w:color="auto"/>
            <w:left w:val="none" w:sz="0" w:space="0" w:color="auto"/>
            <w:bottom w:val="none" w:sz="0" w:space="0" w:color="auto"/>
            <w:right w:val="none" w:sz="0" w:space="0" w:color="auto"/>
          </w:divBdr>
        </w:div>
        <w:div w:id="632369329">
          <w:marLeft w:val="0"/>
          <w:marRight w:val="0"/>
          <w:marTop w:val="0"/>
          <w:marBottom w:val="150"/>
          <w:divBdr>
            <w:top w:val="none" w:sz="0" w:space="0" w:color="auto"/>
            <w:left w:val="none" w:sz="0" w:space="0" w:color="auto"/>
            <w:bottom w:val="none" w:sz="0" w:space="0" w:color="auto"/>
            <w:right w:val="none" w:sz="0" w:space="0" w:color="auto"/>
          </w:divBdr>
        </w:div>
        <w:div w:id="1198662075">
          <w:marLeft w:val="0"/>
          <w:marRight w:val="0"/>
          <w:marTop w:val="0"/>
          <w:marBottom w:val="150"/>
          <w:divBdr>
            <w:top w:val="none" w:sz="0" w:space="0" w:color="auto"/>
            <w:left w:val="none" w:sz="0" w:space="0" w:color="auto"/>
            <w:bottom w:val="none" w:sz="0" w:space="0" w:color="auto"/>
            <w:right w:val="none" w:sz="0" w:space="0" w:color="auto"/>
          </w:divBdr>
        </w:div>
        <w:div w:id="1280531359">
          <w:marLeft w:val="0"/>
          <w:marRight w:val="0"/>
          <w:marTop w:val="0"/>
          <w:marBottom w:val="150"/>
          <w:divBdr>
            <w:top w:val="none" w:sz="0" w:space="0" w:color="auto"/>
            <w:left w:val="none" w:sz="0" w:space="0" w:color="auto"/>
            <w:bottom w:val="none" w:sz="0" w:space="0" w:color="auto"/>
            <w:right w:val="none" w:sz="0" w:space="0" w:color="auto"/>
          </w:divBdr>
        </w:div>
        <w:div w:id="1954895129">
          <w:marLeft w:val="0"/>
          <w:marRight w:val="0"/>
          <w:marTop w:val="0"/>
          <w:marBottom w:val="150"/>
          <w:divBdr>
            <w:top w:val="none" w:sz="0" w:space="0" w:color="auto"/>
            <w:left w:val="none" w:sz="0" w:space="0" w:color="auto"/>
            <w:bottom w:val="none" w:sz="0" w:space="0" w:color="auto"/>
            <w:right w:val="none" w:sz="0" w:space="0" w:color="auto"/>
          </w:divBdr>
        </w:div>
      </w:divsChild>
    </w:div>
    <w:div w:id="1738556515">
      <w:bodyDiv w:val="1"/>
      <w:marLeft w:val="0"/>
      <w:marRight w:val="0"/>
      <w:marTop w:val="0"/>
      <w:marBottom w:val="0"/>
      <w:divBdr>
        <w:top w:val="none" w:sz="0" w:space="0" w:color="auto"/>
        <w:left w:val="none" w:sz="0" w:space="0" w:color="auto"/>
        <w:bottom w:val="none" w:sz="0" w:space="0" w:color="auto"/>
        <w:right w:val="none" w:sz="0" w:space="0" w:color="auto"/>
      </w:divBdr>
    </w:div>
    <w:div w:id="1739669683">
      <w:bodyDiv w:val="1"/>
      <w:marLeft w:val="0"/>
      <w:marRight w:val="0"/>
      <w:marTop w:val="0"/>
      <w:marBottom w:val="0"/>
      <w:divBdr>
        <w:top w:val="none" w:sz="0" w:space="0" w:color="auto"/>
        <w:left w:val="none" w:sz="0" w:space="0" w:color="auto"/>
        <w:bottom w:val="none" w:sz="0" w:space="0" w:color="auto"/>
        <w:right w:val="none" w:sz="0" w:space="0" w:color="auto"/>
      </w:divBdr>
    </w:div>
    <w:div w:id="1740054094">
      <w:bodyDiv w:val="1"/>
      <w:marLeft w:val="0"/>
      <w:marRight w:val="0"/>
      <w:marTop w:val="0"/>
      <w:marBottom w:val="0"/>
      <w:divBdr>
        <w:top w:val="none" w:sz="0" w:space="0" w:color="auto"/>
        <w:left w:val="none" w:sz="0" w:space="0" w:color="auto"/>
        <w:bottom w:val="none" w:sz="0" w:space="0" w:color="auto"/>
        <w:right w:val="none" w:sz="0" w:space="0" w:color="auto"/>
      </w:divBdr>
    </w:div>
    <w:div w:id="1740251350">
      <w:bodyDiv w:val="1"/>
      <w:marLeft w:val="0"/>
      <w:marRight w:val="0"/>
      <w:marTop w:val="0"/>
      <w:marBottom w:val="0"/>
      <w:divBdr>
        <w:top w:val="none" w:sz="0" w:space="0" w:color="auto"/>
        <w:left w:val="none" w:sz="0" w:space="0" w:color="auto"/>
        <w:bottom w:val="none" w:sz="0" w:space="0" w:color="auto"/>
        <w:right w:val="none" w:sz="0" w:space="0" w:color="auto"/>
      </w:divBdr>
      <w:divsChild>
        <w:div w:id="537477421">
          <w:marLeft w:val="0"/>
          <w:marRight w:val="0"/>
          <w:marTop w:val="0"/>
          <w:marBottom w:val="0"/>
          <w:divBdr>
            <w:top w:val="none" w:sz="0" w:space="0" w:color="auto"/>
            <w:left w:val="none" w:sz="0" w:space="0" w:color="auto"/>
            <w:bottom w:val="none" w:sz="0" w:space="0" w:color="auto"/>
            <w:right w:val="none" w:sz="0" w:space="0" w:color="auto"/>
          </w:divBdr>
        </w:div>
        <w:div w:id="743993771">
          <w:marLeft w:val="0"/>
          <w:marRight w:val="0"/>
          <w:marTop w:val="0"/>
          <w:marBottom w:val="0"/>
          <w:divBdr>
            <w:top w:val="none" w:sz="0" w:space="0" w:color="auto"/>
            <w:left w:val="none" w:sz="0" w:space="0" w:color="auto"/>
            <w:bottom w:val="none" w:sz="0" w:space="0" w:color="auto"/>
            <w:right w:val="none" w:sz="0" w:space="0" w:color="auto"/>
          </w:divBdr>
        </w:div>
        <w:div w:id="1399203228">
          <w:marLeft w:val="0"/>
          <w:marRight w:val="0"/>
          <w:marTop w:val="0"/>
          <w:marBottom w:val="0"/>
          <w:divBdr>
            <w:top w:val="none" w:sz="0" w:space="0" w:color="auto"/>
            <w:left w:val="none" w:sz="0" w:space="0" w:color="auto"/>
            <w:bottom w:val="none" w:sz="0" w:space="0" w:color="auto"/>
            <w:right w:val="none" w:sz="0" w:space="0" w:color="auto"/>
          </w:divBdr>
        </w:div>
        <w:div w:id="1525093049">
          <w:marLeft w:val="0"/>
          <w:marRight w:val="0"/>
          <w:marTop w:val="0"/>
          <w:marBottom w:val="0"/>
          <w:divBdr>
            <w:top w:val="none" w:sz="0" w:space="0" w:color="auto"/>
            <w:left w:val="none" w:sz="0" w:space="0" w:color="auto"/>
            <w:bottom w:val="none" w:sz="0" w:space="0" w:color="auto"/>
            <w:right w:val="none" w:sz="0" w:space="0" w:color="auto"/>
          </w:divBdr>
        </w:div>
        <w:div w:id="1542671959">
          <w:marLeft w:val="0"/>
          <w:marRight w:val="0"/>
          <w:marTop w:val="0"/>
          <w:marBottom w:val="0"/>
          <w:divBdr>
            <w:top w:val="none" w:sz="0" w:space="0" w:color="auto"/>
            <w:left w:val="none" w:sz="0" w:space="0" w:color="auto"/>
            <w:bottom w:val="none" w:sz="0" w:space="0" w:color="auto"/>
            <w:right w:val="none" w:sz="0" w:space="0" w:color="auto"/>
          </w:divBdr>
        </w:div>
        <w:div w:id="1924532212">
          <w:marLeft w:val="0"/>
          <w:marRight w:val="0"/>
          <w:marTop w:val="0"/>
          <w:marBottom w:val="0"/>
          <w:divBdr>
            <w:top w:val="none" w:sz="0" w:space="0" w:color="auto"/>
            <w:left w:val="none" w:sz="0" w:space="0" w:color="auto"/>
            <w:bottom w:val="none" w:sz="0" w:space="0" w:color="auto"/>
            <w:right w:val="none" w:sz="0" w:space="0" w:color="auto"/>
          </w:divBdr>
        </w:div>
        <w:div w:id="2019916414">
          <w:marLeft w:val="0"/>
          <w:marRight w:val="0"/>
          <w:marTop w:val="0"/>
          <w:marBottom w:val="0"/>
          <w:divBdr>
            <w:top w:val="none" w:sz="0" w:space="0" w:color="auto"/>
            <w:left w:val="none" w:sz="0" w:space="0" w:color="auto"/>
            <w:bottom w:val="none" w:sz="0" w:space="0" w:color="auto"/>
            <w:right w:val="none" w:sz="0" w:space="0" w:color="auto"/>
          </w:divBdr>
        </w:div>
      </w:divsChild>
    </w:div>
    <w:div w:id="1741709463">
      <w:bodyDiv w:val="1"/>
      <w:marLeft w:val="0"/>
      <w:marRight w:val="0"/>
      <w:marTop w:val="0"/>
      <w:marBottom w:val="0"/>
      <w:divBdr>
        <w:top w:val="none" w:sz="0" w:space="0" w:color="auto"/>
        <w:left w:val="none" w:sz="0" w:space="0" w:color="auto"/>
        <w:bottom w:val="none" w:sz="0" w:space="0" w:color="auto"/>
        <w:right w:val="none" w:sz="0" w:space="0" w:color="auto"/>
      </w:divBdr>
    </w:div>
    <w:div w:id="1742219040">
      <w:bodyDiv w:val="1"/>
      <w:marLeft w:val="0"/>
      <w:marRight w:val="0"/>
      <w:marTop w:val="0"/>
      <w:marBottom w:val="0"/>
      <w:divBdr>
        <w:top w:val="none" w:sz="0" w:space="0" w:color="auto"/>
        <w:left w:val="none" w:sz="0" w:space="0" w:color="auto"/>
        <w:bottom w:val="none" w:sz="0" w:space="0" w:color="auto"/>
        <w:right w:val="none" w:sz="0" w:space="0" w:color="auto"/>
      </w:divBdr>
      <w:divsChild>
        <w:div w:id="98717981">
          <w:marLeft w:val="0"/>
          <w:marRight w:val="0"/>
          <w:marTop w:val="0"/>
          <w:marBottom w:val="0"/>
          <w:divBdr>
            <w:top w:val="none" w:sz="0" w:space="0" w:color="auto"/>
            <w:left w:val="none" w:sz="0" w:space="0" w:color="auto"/>
            <w:bottom w:val="none" w:sz="0" w:space="0" w:color="auto"/>
            <w:right w:val="none" w:sz="0" w:space="0" w:color="auto"/>
          </w:divBdr>
        </w:div>
        <w:div w:id="146214902">
          <w:marLeft w:val="0"/>
          <w:marRight w:val="0"/>
          <w:marTop w:val="0"/>
          <w:marBottom w:val="0"/>
          <w:divBdr>
            <w:top w:val="none" w:sz="0" w:space="0" w:color="auto"/>
            <w:left w:val="none" w:sz="0" w:space="0" w:color="auto"/>
            <w:bottom w:val="none" w:sz="0" w:space="0" w:color="auto"/>
            <w:right w:val="none" w:sz="0" w:space="0" w:color="auto"/>
          </w:divBdr>
        </w:div>
        <w:div w:id="198006301">
          <w:marLeft w:val="0"/>
          <w:marRight w:val="0"/>
          <w:marTop w:val="0"/>
          <w:marBottom w:val="0"/>
          <w:divBdr>
            <w:top w:val="none" w:sz="0" w:space="0" w:color="auto"/>
            <w:left w:val="none" w:sz="0" w:space="0" w:color="auto"/>
            <w:bottom w:val="none" w:sz="0" w:space="0" w:color="auto"/>
            <w:right w:val="none" w:sz="0" w:space="0" w:color="auto"/>
          </w:divBdr>
        </w:div>
        <w:div w:id="770392889">
          <w:marLeft w:val="0"/>
          <w:marRight w:val="0"/>
          <w:marTop w:val="0"/>
          <w:marBottom w:val="0"/>
          <w:divBdr>
            <w:top w:val="none" w:sz="0" w:space="0" w:color="auto"/>
            <w:left w:val="none" w:sz="0" w:space="0" w:color="auto"/>
            <w:bottom w:val="none" w:sz="0" w:space="0" w:color="auto"/>
            <w:right w:val="none" w:sz="0" w:space="0" w:color="auto"/>
          </w:divBdr>
        </w:div>
        <w:div w:id="1323001463">
          <w:marLeft w:val="0"/>
          <w:marRight w:val="0"/>
          <w:marTop w:val="0"/>
          <w:marBottom w:val="0"/>
          <w:divBdr>
            <w:top w:val="none" w:sz="0" w:space="0" w:color="auto"/>
            <w:left w:val="none" w:sz="0" w:space="0" w:color="auto"/>
            <w:bottom w:val="none" w:sz="0" w:space="0" w:color="auto"/>
            <w:right w:val="none" w:sz="0" w:space="0" w:color="auto"/>
          </w:divBdr>
        </w:div>
        <w:div w:id="1480228649">
          <w:marLeft w:val="0"/>
          <w:marRight w:val="0"/>
          <w:marTop w:val="0"/>
          <w:marBottom w:val="0"/>
          <w:divBdr>
            <w:top w:val="none" w:sz="0" w:space="0" w:color="auto"/>
            <w:left w:val="none" w:sz="0" w:space="0" w:color="auto"/>
            <w:bottom w:val="none" w:sz="0" w:space="0" w:color="auto"/>
            <w:right w:val="none" w:sz="0" w:space="0" w:color="auto"/>
          </w:divBdr>
        </w:div>
        <w:div w:id="1628851428">
          <w:marLeft w:val="0"/>
          <w:marRight w:val="0"/>
          <w:marTop w:val="0"/>
          <w:marBottom w:val="0"/>
          <w:divBdr>
            <w:top w:val="none" w:sz="0" w:space="0" w:color="auto"/>
            <w:left w:val="none" w:sz="0" w:space="0" w:color="auto"/>
            <w:bottom w:val="none" w:sz="0" w:space="0" w:color="auto"/>
            <w:right w:val="none" w:sz="0" w:space="0" w:color="auto"/>
          </w:divBdr>
        </w:div>
        <w:div w:id="1826779206">
          <w:marLeft w:val="0"/>
          <w:marRight w:val="0"/>
          <w:marTop w:val="0"/>
          <w:marBottom w:val="0"/>
          <w:divBdr>
            <w:top w:val="none" w:sz="0" w:space="0" w:color="auto"/>
            <w:left w:val="none" w:sz="0" w:space="0" w:color="auto"/>
            <w:bottom w:val="none" w:sz="0" w:space="0" w:color="auto"/>
            <w:right w:val="none" w:sz="0" w:space="0" w:color="auto"/>
          </w:divBdr>
        </w:div>
        <w:div w:id="1925263790">
          <w:marLeft w:val="0"/>
          <w:marRight w:val="0"/>
          <w:marTop w:val="0"/>
          <w:marBottom w:val="0"/>
          <w:divBdr>
            <w:top w:val="none" w:sz="0" w:space="0" w:color="auto"/>
            <w:left w:val="none" w:sz="0" w:space="0" w:color="auto"/>
            <w:bottom w:val="none" w:sz="0" w:space="0" w:color="auto"/>
            <w:right w:val="none" w:sz="0" w:space="0" w:color="auto"/>
          </w:divBdr>
        </w:div>
        <w:div w:id="1989169527">
          <w:marLeft w:val="0"/>
          <w:marRight w:val="0"/>
          <w:marTop w:val="0"/>
          <w:marBottom w:val="0"/>
          <w:divBdr>
            <w:top w:val="none" w:sz="0" w:space="0" w:color="auto"/>
            <w:left w:val="none" w:sz="0" w:space="0" w:color="auto"/>
            <w:bottom w:val="none" w:sz="0" w:space="0" w:color="auto"/>
            <w:right w:val="none" w:sz="0" w:space="0" w:color="auto"/>
          </w:divBdr>
        </w:div>
      </w:divsChild>
    </w:div>
    <w:div w:id="1743063657">
      <w:bodyDiv w:val="1"/>
      <w:marLeft w:val="0"/>
      <w:marRight w:val="0"/>
      <w:marTop w:val="0"/>
      <w:marBottom w:val="0"/>
      <w:divBdr>
        <w:top w:val="none" w:sz="0" w:space="0" w:color="auto"/>
        <w:left w:val="none" w:sz="0" w:space="0" w:color="auto"/>
        <w:bottom w:val="none" w:sz="0" w:space="0" w:color="auto"/>
        <w:right w:val="none" w:sz="0" w:space="0" w:color="auto"/>
      </w:divBdr>
    </w:div>
    <w:div w:id="1743286975">
      <w:bodyDiv w:val="1"/>
      <w:marLeft w:val="0"/>
      <w:marRight w:val="0"/>
      <w:marTop w:val="0"/>
      <w:marBottom w:val="0"/>
      <w:divBdr>
        <w:top w:val="none" w:sz="0" w:space="0" w:color="auto"/>
        <w:left w:val="none" w:sz="0" w:space="0" w:color="auto"/>
        <w:bottom w:val="none" w:sz="0" w:space="0" w:color="auto"/>
        <w:right w:val="none" w:sz="0" w:space="0" w:color="auto"/>
      </w:divBdr>
      <w:divsChild>
        <w:div w:id="56906554">
          <w:marLeft w:val="0"/>
          <w:marRight w:val="0"/>
          <w:marTop w:val="0"/>
          <w:marBottom w:val="150"/>
          <w:divBdr>
            <w:top w:val="none" w:sz="0" w:space="0" w:color="auto"/>
            <w:left w:val="none" w:sz="0" w:space="0" w:color="auto"/>
            <w:bottom w:val="none" w:sz="0" w:space="0" w:color="auto"/>
            <w:right w:val="none" w:sz="0" w:space="0" w:color="auto"/>
          </w:divBdr>
        </w:div>
        <w:div w:id="88503265">
          <w:marLeft w:val="0"/>
          <w:marRight w:val="0"/>
          <w:marTop w:val="0"/>
          <w:marBottom w:val="150"/>
          <w:divBdr>
            <w:top w:val="none" w:sz="0" w:space="0" w:color="auto"/>
            <w:left w:val="none" w:sz="0" w:space="0" w:color="auto"/>
            <w:bottom w:val="none" w:sz="0" w:space="0" w:color="auto"/>
            <w:right w:val="none" w:sz="0" w:space="0" w:color="auto"/>
          </w:divBdr>
        </w:div>
        <w:div w:id="392654565">
          <w:marLeft w:val="0"/>
          <w:marRight w:val="0"/>
          <w:marTop w:val="0"/>
          <w:marBottom w:val="150"/>
          <w:divBdr>
            <w:top w:val="none" w:sz="0" w:space="0" w:color="auto"/>
            <w:left w:val="none" w:sz="0" w:space="0" w:color="auto"/>
            <w:bottom w:val="none" w:sz="0" w:space="0" w:color="auto"/>
            <w:right w:val="none" w:sz="0" w:space="0" w:color="auto"/>
          </w:divBdr>
        </w:div>
        <w:div w:id="1662467550">
          <w:marLeft w:val="0"/>
          <w:marRight w:val="0"/>
          <w:marTop w:val="0"/>
          <w:marBottom w:val="150"/>
          <w:divBdr>
            <w:top w:val="none" w:sz="0" w:space="0" w:color="auto"/>
            <w:left w:val="none" w:sz="0" w:space="0" w:color="auto"/>
            <w:bottom w:val="none" w:sz="0" w:space="0" w:color="auto"/>
            <w:right w:val="none" w:sz="0" w:space="0" w:color="auto"/>
          </w:divBdr>
        </w:div>
        <w:div w:id="1887062548">
          <w:marLeft w:val="0"/>
          <w:marRight w:val="0"/>
          <w:marTop w:val="0"/>
          <w:marBottom w:val="150"/>
          <w:divBdr>
            <w:top w:val="none" w:sz="0" w:space="0" w:color="auto"/>
            <w:left w:val="none" w:sz="0" w:space="0" w:color="auto"/>
            <w:bottom w:val="none" w:sz="0" w:space="0" w:color="auto"/>
            <w:right w:val="none" w:sz="0" w:space="0" w:color="auto"/>
          </w:divBdr>
        </w:div>
      </w:divsChild>
    </w:div>
    <w:div w:id="1743721989">
      <w:bodyDiv w:val="1"/>
      <w:marLeft w:val="0"/>
      <w:marRight w:val="0"/>
      <w:marTop w:val="0"/>
      <w:marBottom w:val="0"/>
      <w:divBdr>
        <w:top w:val="none" w:sz="0" w:space="0" w:color="auto"/>
        <w:left w:val="none" w:sz="0" w:space="0" w:color="auto"/>
        <w:bottom w:val="none" w:sz="0" w:space="0" w:color="auto"/>
        <w:right w:val="none" w:sz="0" w:space="0" w:color="auto"/>
      </w:divBdr>
    </w:div>
    <w:div w:id="1744836991">
      <w:bodyDiv w:val="1"/>
      <w:marLeft w:val="0"/>
      <w:marRight w:val="0"/>
      <w:marTop w:val="0"/>
      <w:marBottom w:val="0"/>
      <w:divBdr>
        <w:top w:val="none" w:sz="0" w:space="0" w:color="auto"/>
        <w:left w:val="none" w:sz="0" w:space="0" w:color="auto"/>
        <w:bottom w:val="none" w:sz="0" w:space="0" w:color="auto"/>
        <w:right w:val="none" w:sz="0" w:space="0" w:color="auto"/>
      </w:divBdr>
      <w:divsChild>
        <w:div w:id="116023035">
          <w:marLeft w:val="0"/>
          <w:marRight w:val="0"/>
          <w:marTop w:val="0"/>
          <w:marBottom w:val="0"/>
          <w:divBdr>
            <w:top w:val="none" w:sz="0" w:space="0" w:color="auto"/>
            <w:left w:val="none" w:sz="0" w:space="0" w:color="auto"/>
            <w:bottom w:val="none" w:sz="0" w:space="0" w:color="auto"/>
            <w:right w:val="none" w:sz="0" w:space="0" w:color="auto"/>
          </w:divBdr>
        </w:div>
        <w:div w:id="339431629">
          <w:marLeft w:val="0"/>
          <w:marRight w:val="0"/>
          <w:marTop w:val="0"/>
          <w:marBottom w:val="0"/>
          <w:divBdr>
            <w:top w:val="none" w:sz="0" w:space="0" w:color="auto"/>
            <w:left w:val="none" w:sz="0" w:space="0" w:color="auto"/>
            <w:bottom w:val="none" w:sz="0" w:space="0" w:color="auto"/>
            <w:right w:val="none" w:sz="0" w:space="0" w:color="auto"/>
          </w:divBdr>
        </w:div>
        <w:div w:id="1522039767">
          <w:marLeft w:val="0"/>
          <w:marRight w:val="0"/>
          <w:marTop w:val="0"/>
          <w:marBottom w:val="0"/>
          <w:divBdr>
            <w:top w:val="none" w:sz="0" w:space="0" w:color="auto"/>
            <w:left w:val="none" w:sz="0" w:space="0" w:color="auto"/>
            <w:bottom w:val="none" w:sz="0" w:space="0" w:color="auto"/>
            <w:right w:val="none" w:sz="0" w:space="0" w:color="auto"/>
          </w:divBdr>
        </w:div>
      </w:divsChild>
    </w:div>
    <w:div w:id="1746103463">
      <w:bodyDiv w:val="1"/>
      <w:marLeft w:val="0"/>
      <w:marRight w:val="0"/>
      <w:marTop w:val="0"/>
      <w:marBottom w:val="0"/>
      <w:divBdr>
        <w:top w:val="none" w:sz="0" w:space="0" w:color="auto"/>
        <w:left w:val="none" w:sz="0" w:space="0" w:color="auto"/>
        <w:bottom w:val="none" w:sz="0" w:space="0" w:color="auto"/>
        <w:right w:val="none" w:sz="0" w:space="0" w:color="auto"/>
      </w:divBdr>
    </w:div>
    <w:div w:id="1756248036">
      <w:bodyDiv w:val="1"/>
      <w:marLeft w:val="0"/>
      <w:marRight w:val="0"/>
      <w:marTop w:val="0"/>
      <w:marBottom w:val="0"/>
      <w:divBdr>
        <w:top w:val="none" w:sz="0" w:space="0" w:color="auto"/>
        <w:left w:val="none" w:sz="0" w:space="0" w:color="auto"/>
        <w:bottom w:val="none" w:sz="0" w:space="0" w:color="auto"/>
        <w:right w:val="none" w:sz="0" w:space="0" w:color="auto"/>
      </w:divBdr>
    </w:div>
    <w:div w:id="1756365558">
      <w:bodyDiv w:val="1"/>
      <w:marLeft w:val="0"/>
      <w:marRight w:val="0"/>
      <w:marTop w:val="0"/>
      <w:marBottom w:val="0"/>
      <w:divBdr>
        <w:top w:val="none" w:sz="0" w:space="0" w:color="auto"/>
        <w:left w:val="none" w:sz="0" w:space="0" w:color="auto"/>
        <w:bottom w:val="none" w:sz="0" w:space="0" w:color="auto"/>
        <w:right w:val="none" w:sz="0" w:space="0" w:color="auto"/>
      </w:divBdr>
    </w:div>
    <w:div w:id="1757357248">
      <w:bodyDiv w:val="1"/>
      <w:marLeft w:val="0"/>
      <w:marRight w:val="0"/>
      <w:marTop w:val="0"/>
      <w:marBottom w:val="0"/>
      <w:divBdr>
        <w:top w:val="none" w:sz="0" w:space="0" w:color="auto"/>
        <w:left w:val="none" w:sz="0" w:space="0" w:color="auto"/>
        <w:bottom w:val="none" w:sz="0" w:space="0" w:color="auto"/>
        <w:right w:val="none" w:sz="0" w:space="0" w:color="auto"/>
      </w:divBdr>
    </w:div>
    <w:div w:id="1757438008">
      <w:bodyDiv w:val="1"/>
      <w:marLeft w:val="0"/>
      <w:marRight w:val="0"/>
      <w:marTop w:val="0"/>
      <w:marBottom w:val="0"/>
      <w:divBdr>
        <w:top w:val="none" w:sz="0" w:space="0" w:color="auto"/>
        <w:left w:val="none" w:sz="0" w:space="0" w:color="auto"/>
        <w:bottom w:val="none" w:sz="0" w:space="0" w:color="auto"/>
        <w:right w:val="none" w:sz="0" w:space="0" w:color="auto"/>
      </w:divBdr>
    </w:div>
    <w:div w:id="1758868834">
      <w:bodyDiv w:val="1"/>
      <w:marLeft w:val="0"/>
      <w:marRight w:val="0"/>
      <w:marTop w:val="0"/>
      <w:marBottom w:val="0"/>
      <w:divBdr>
        <w:top w:val="none" w:sz="0" w:space="0" w:color="auto"/>
        <w:left w:val="none" w:sz="0" w:space="0" w:color="auto"/>
        <w:bottom w:val="none" w:sz="0" w:space="0" w:color="auto"/>
        <w:right w:val="none" w:sz="0" w:space="0" w:color="auto"/>
      </w:divBdr>
    </w:div>
    <w:div w:id="1759908452">
      <w:bodyDiv w:val="1"/>
      <w:marLeft w:val="0"/>
      <w:marRight w:val="0"/>
      <w:marTop w:val="0"/>
      <w:marBottom w:val="0"/>
      <w:divBdr>
        <w:top w:val="none" w:sz="0" w:space="0" w:color="auto"/>
        <w:left w:val="none" w:sz="0" w:space="0" w:color="auto"/>
        <w:bottom w:val="none" w:sz="0" w:space="0" w:color="auto"/>
        <w:right w:val="none" w:sz="0" w:space="0" w:color="auto"/>
      </w:divBdr>
      <w:divsChild>
        <w:div w:id="233855028">
          <w:marLeft w:val="0"/>
          <w:marRight w:val="0"/>
          <w:marTop w:val="0"/>
          <w:marBottom w:val="150"/>
          <w:divBdr>
            <w:top w:val="none" w:sz="0" w:space="0" w:color="auto"/>
            <w:left w:val="none" w:sz="0" w:space="0" w:color="auto"/>
            <w:bottom w:val="none" w:sz="0" w:space="0" w:color="auto"/>
            <w:right w:val="none" w:sz="0" w:space="0" w:color="auto"/>
          </w:divBdr>
        </w:div>
        <w:div w:id="1241795033">
          <w:marLeft w:val="0"/>
          <w:marRight w:val="0"/>
          <w:marTop w:val="0"/>
          <w:marBottom w:val="150"/>
          <w:divBdr>
            <w:top w:val="none" w:sz="0" w:space="0" w:color="auto"/>
            <w:left w:val="none" w:sz="0" w:space="0" w:color="auto"/>
            <w:bottom w:val="none" w:sz="0" w:space="0" w:color="auto"/>
            <w:right w:val="none" w:sz="0" w:space="0" w:color="auto"/>
          </w:divBdr>
        </w:div>
        <w:div w:id="1464928579">
          <w:marLeft w:val="0"/>
          <w:marRight w:val="0"/>
          <w:marTop w:val="0"/>
          <w:marBottom w:val="150"/>
          <w:divBdr>
            <w:top w:val="none" w:sz="0" w:space="0" w:color="auto"/>
            <w:left w:val="none" w:sz="0" w:space="0" w:color="auto"/>
            <w:bottom w:val="none" w:sz="0" w:space="0" w:color="auto"/>
            <w:right w:val="none" w:sz="0" w:space="0" w:color="auto"/>
          </w:divBdr>
        </w:div>
      </w:divsChild>
    </w:div>
    <w:div w:id="1761217514">
      <w:bodyDiv w:val="1"/>
      <w:marLeft w:val="0"/>
      <w:marRight w:val="0"/>
      <w:marTop w:val="0"/>
      <w:marBottom w:val="0"/>
      <w:divBdr>
        <w:top w:val="none" w:sz="0" w:space="0" w:color="auto"/>
        <w:left w:val="none" w:sz="0" w:space="0" w:color="auto"/>
        <w:bottom w:val="none" w:sz="0" w:space="0" w:color="auto"/>
        <w:right w:val="none" w:sz="0" w:space="0" w:color="auto"/>
      </w:divBdr>
      <w:divsChild>
        <w:div w:id="359941746">
          <w:marLeft w:val="0"/>
          <w:marRight w:val="0"/>
          <w:marTop w:val="0"/>
          <w:marBottom w:val="0"/>
          <w:divBdr>
            <w:top w:val="none" w:sz="0" w:space="0" w:color="auto"/>
            <w:left w:val="none" w:sz="0" w:space="0" w:color="auto"/>
            <w:bottom w:val="none" w:sz="0" w:space="0" w:color="auto"/>
            <w:right w:val="none" w:sz="0" w:space="0" w:color="auto"/>
          </w:divBdr>
        </w:div>
        <w:div w:id="609045894">
          <w:marLeft w:val="0"/>
          <w:marRight w:val="0"/>
          <w:marTop w:val="0"/>
          <w:marBottom w:val="0"/>
          <w:divBdr>
            <w:top w:val="none" w:sz="0" w:space="0" w:color="auto"/>
            <w:left w:val="none" w:sz="0" w:space="0" w:color="auto"/>
            <w:bottom w:val="none" w:sz="0" w:space="0" w:color="auto"/>
            <w:right w:val="none" w:sz="0" w:space="0" w:color="auto"/>
          </w:divBdr>
        </w:div>
        <w:div w:id="802313313">
          <w:marLeft w:val="0"/>
          <w:marRight w:val="0"/>
          <w:marTop w:val="0"/>
          <w:marBottom w:val="0"/>
          <w:divBdr>
            <w:top w:val="none" w:sz="0" w:space="0" w:color="auto"/>
            <w:left w:val="none" w:sz="0" w:space="0" w:color="auto"/>
            <w:bottom w:val="none" w:sz="0" w:space="0" w:color="auto"/>
            <w:right w:val="none" w:sz="0" w:space="0" w:color="auto"/>
          </w:divBdr>
        </w:div>
        <w:div w:id="1046376365">
          <w:marLeft w:val="0"/>
          <w:marRight w:val="0"/>
          <w:marTop w:val="0"/>
          <w:marBottom w:val="0"/>
          <w:divBdr>
            <w:top w:val="none" w:sz="0" w:space="0" w:color="auto"/>
            <w:left w:val="none" w:sz="0" w:space="0" w:color="auto"/>
            <w:bottom w:val="none" w:sz="0" w:space="0" w:color="auto"/>
            <w:right w:val="none" w:sz="0" w:space="0" w:color="auto"/>
          </w:divBdr>
        </w:div>
        <w:div w:id="1219393319">
          <w:marLeft w:val="0"/>
          <w:marRight w:val="0"/>
          <w:marTop w:val="0"/>
          <w:marBottom w:val="0"/>
          <w:divBdr>
            <w:top w:val="none" w:sz="0" w:space="0" w:color="auto"/>
            <w:left w:val="none" w:sz="0" w:space="0" w:color="auto"/>
            <w:bottom w:val="none" w:sz="0" w:space="0" w:color="auto"/>
            <w:right w:val="none" w:sz="0" w:space="0" w:color="auto"/>
          </w:divBdr>
        </w:div>
        <w:div w:id="1439369906">
          <w:marLeft w:val="0"/>
          <w:marRight w:val="0"/>
          <w:marTop w:val="0"/>
          <w:marBottom w:val="0"/>
          <w:divBdr>
            <w:top w:val="none" w:sz="0" w:space="0" w:color="auto"/>
            <w:left w:val="none" w:sz="0" w:space="0" w:color="auto"/>
            <w:bottom w:val="none" w:sz="0" w:space="0" w:color="auto"/>
            <w:right w:val="none" w:sz="0" w:space="0" w:color="auto"/>
          </w:divBdr>
        </w:div>
        <w:div w:id="1454985859">
          <w:marLeft w:val="0"/>
          <w:marRight w:val="0"/>
          <w:marTop w:val="0"/>
          <w:marBottom w:val="0"/>
          <w:divBdr>
            <w:top w:val="none" w:sz="0" w:space="0" w:color="auto"/>
            <w:left w:val="none" w:sz="0" w:space="0" w:color="auto"/>
            <w:bottom w:val="none" w:sz="0" w:space="0" w:color="auto"/>
            <w:right w:val="none" w:sz="0" w:space="0" w:color="auto"/>
          </w:divBdr>
        </w:div>
        <w:div w:id="1653949867">
          <w:marLeft w:val="0"/>
          <w:marRight w:val="0"/>
          <w:marTop w:val="0"/>
          <w:marBottom w:val="0"/>
          <w:divBdr>
            <w:top w:val="none" w:sz="0" w:space="0" w:color="auto"/>
            <w:left w:val="none" w:sz="0" w:space="0" w:color="auto"/>
            <w:bottom w:val="none" w:sz="0" w:space="0" w:color="auto"/>
            <w:right w:val="none" w:sz="0" w:space="0" w:color="auto"/>
          </w:divBdr>
        </w:div>
        <w:div w:id="1745563020">
          <w:marLeft w:val="0"/>
          <w:marRight w:val="0"/>
          <w:marTop w:val="0"/>
          <w:marBottom w:val="0"/>
          <w:divBdr>
            <w:top w:val="none" w:sz="0" w:space="0" w:color="auto"/>
            <w:left w:val="none" w:sz="0" w:space="0" w:color="auto"/>
            <w:bottom w:val="none" w:sz="0" w:space="0" w:color="auto"/>
            <w:right w:val="none" w:sz="0" w:space="0" w:color="auto"/>
          </w:divBdr>
        </w:div>
      </w:divsChild>
    </w:div>
    <w:div w:id="1761220794">
      <w:bodyDiv w:val="1"/>
      <w:marLeft w:val="0"/>
      <w:marRight w:val="0"/>
      <w:marTop w:val="0"/>
      <w:marBottom w:val="0"/>
      <w:divBdr>
        <w:top w:val="none" w:sz="0" w:space="0" w:color="auto"/>
        <w:left w:val="none" w:sz="0" w:space="0" w:color="auto"/>
        <w:bottom w:val="none" w:sz="0" w:space="0" w:color="auto"/>
        <w:right w:val="none" w:sz="0" w:space="0" w:color="auto"/>
      </w:divBdr>
    </w:div>
    <w:div w:id="1762291040">
      <w:bodyDiv w:val="1"/>
      <w:marLeft w:val="0"/>
      <w:marRight w:val="0"/>
      <w:marTop w:val="0"/>
      <w:marBottom w:val="0"/>
      <w:divBdr>
        <w:top w:val="none" w:sz="0" w:space="0" w:color="auto"/>
        <w:left w:val="none" w:sz="0" w:space="0" w:color="auto"/>
        <w:bottom w:val="none" w:sz="0" w:space="0" w:color="auto"/>
        <w:right w:val="none" w:sz="0" w:space="0" w:color="auto"/>
      </w:divBdr>
    </w:div>
    <w:div w:id="1762333704">
      <w:bodyDiv w:val="1"/>
      <w:marLeft w:val="0"/>
      <w:marRight w:val="0"/>
      <w:marTop w:val="0"/>
      <w:marBottom w:val="0"/>
      <w:divBdr>
        <w:top w:val="none" w:sz="0" w:space="0" w:color="auto"/>
        <w:left w:val="none" w:sz="0" w:space="0" w:color="auto"/>
        <w:bottom w:val="none" w:sz="0" w:space="0" w:color="auto"/>
        <w:right w:val="none" w:sz="0" w:space="0" w:color="auto"/>
      </w:divBdr>
    </w:div>
    <w:div w:id="1762750651">
      <w:bodyDiv w:val="1"/>
      <w:marLeft w:val="0"/>
      <w:marRight w:val="0"/>
      <w:marTop w:val="0"/>
      <w:marBottom w:val="0"/>
      <w:divBdr>
        <w:top w:val="none" w:sz="0" w:space="0" w:color="auto"/>
        <w:left w:val="none" w:sz="0" w:space="0" w:color="auto"/>
        <w:bottom w:val="none" w:sz="0" w:space="0" w:color="auto"/>
        <w:right w:val="none" w:sz="0" w:space="0" w:color="auto"/>
      </w:divBdr>
    </w:div>
    <w:div w:id="1762988509">
      <w:bodyDiv w:val="1"/>
      <w:marLeft w:val="0"/>
      <w:marRight w:val="0"/>
      <w:marTop w:val="0"/>
      <w:marBottom w:val="0"/>
      <w:divBdr>
        <w:top w:val="none" w:sz="0" w:space="0" w:color="auto"/>
        <w:left w:val="none" w:sz="0" w:space="0" w:color="auto"/>
        <w:bottom w:val="none" w:sz="0" w:space="0" w:color="auto"/>
        <w:right w:val="none" w:sz="0" w:space="0" w:color="auto"/>
      </w:divBdr>
    </w:div>
    <w:div w:id="1764297169">
      <w:bodyDiv w:val="1"/>
      <w:marLeft w:val="0"/>
      <w:marRight w:val="0"/>
      <w:marTop w:val="0"/>
      <w:marBottom w:val="0"/>
      <w:divBdr>
        <w:top w:val="none" w:sz="0" w:space="0" w:color="auto"/>
        <w:left w:val="none" w:sz="0" w:space="0" w:color="auto"/>
        <w:bottom w:val="none" w:sz="0" w:space="0" w:color="auto"/>
        <w:right w:val="none" w:sz="0" w:space="0" w:color="auto"/>
      </w:divBdr>
    </w:div>
    <w:div w:id="1766030418">
      <w:bodyDiv w:val="1"/>
      <w:marLeft w:val="0"/>
      <w:marRight w:val="0"/>
      <w:marTop w:val="0"/>
      <w:marBottom w:val="0"/>
      <w:divBdr>
        <w:top w:val="none" w:sz="0" w:space="0" w:color="auto"/>
        <w:left w:val="none" w:sz="0" w:space="0" w:color="auto"/>
        <w:bottom w:val="none" w:sz="0" w:space="0" w:color="auto"/>
        <w:right w:val="none" w:sz="0" w:space="0" w:color="auto"/>
      </w:divBdr>
    </w:div>
    <w:div w:id="1766489295">
      <w:bodyDiv w:val="1"/>
      <w:marLeft w:val="0"/>
      <w:marRight w:val="0"/>
      <w:marTop w:val="0"/>
      <w:marBottom w:val="0"/>
      <w:divBdr>
        <w:top w:val="none" w:sz="0" w:space="0" w:color="auto"/>
        <w:left w:val="none" w:sz="0" w:space="0" w:color="auto"/>
        <w:bottom w:val="none" w:sz="0" w:space="0" w:color="auto"/>
        <w:right w:val="none" w:sz="0" w:space="0" w:color="auto"/>
      </w:divBdr>
    </w:div>
    <w:div w:id="1768577844">
      <w:bodyDiv w:val="1"/>
      <w:marLeft w:val="0"/>
      <w:marRight w:val="0"/>
      <w:marTop w:val="0"/>
      <w:marBottom w:val="0"/>
      <w:divBdr>
        <w:top w:val="none" w:sz="0" w:space="0" w:color="auto"/>
        <w:left w:val="none" w:sz="0" w:space="0" w:color="auto"/>
        <w:bottom w:val="none" w:sz="0" w:space="0" w:color="auto"/>
        <w:right w:val="none" w:sz="0" w:space="0" w:color="auto"/>
      </w:divBdr>
    </w:div>
    <w:div w:id="1770814716">
      <w:bodyDiv w:val="1"/>
      <w:marLeft w:val="0"/>
      <w:marRight w:val="0"/>
      <w:marTop w:val="0"/>
      <w:marBottom w:val="0"/>
      <w:divBdr>
        <w:top w:val="none" w:sz="0" w:space="0" w:color="auto"/>
        <w:left w:val="none" w:sz="0" w:space="0" w:color="auto"/>
        <w:bottom w:val="none" w:sz="0" w:space="0" w:color="auto"/>
        <w:right w:val="none" w:sz="0" w:space="0" w:color="auto"/>
      </w:divBdr>
    </w:div>
    <w:div w:id="1772890450">
      <w:bodyDiv w:val="1"/>
      <w:marLeft w:val="0"/>
      <w:marRight w:val="0"/>
      <w:marTop w:val="0"/>
      <w:marBottom w:val="0"/>
      <w:divBdr>
        <w:top w:val="none" w:sz="0" w:space="0" w:color="auto"/>
        <w:left w:val="none" w:sz="0" w:space="0" w:color="auto"/>
        <w:bottom w:val="none" w:sz="0" w:space="0" w:color="auto"/>
        <w:right w:val="none" w:sz="0" w:space="0" w:color="auto"/>
      </w:divBdr>
    </w:div>
    <w:div w:id="1774742428">
      <w:bodyDiv w:val="1"/>
      <w:marLeft w:val="0"/>
      <w:marRight w:val="0"/>
      <w:marTop w:val="0"/>
      <w:marBottom w:val="0"/>
      <w:divBdr>
        <w:top w:val="none" w:sz="0" w:space="0" w:color="auto"/>
        <w:left w:val="none" w:sz="0" w:space="0" w:color="auto"/>
        <w:bottom w:val="none" w:sz="0" w:space="0" w:color="auto"/>
        <w:right w:val="none" w:sz="0" w:space="0" w:color="auto"/>
      </w:divBdr>
      <w:divsChild>
        <w:div w:id="522401644">
          <w:marLeft w:val="0"/>
          <w:marRight w:val="0"/>
          <w:marTop w:val="0"/>
          <w:marBottom w:val="150"/>
          <w:divBdr>
            <w:top w:val="none" w:sz="0" w:space="0" w:color="auto"/>
            <w:left w:val="none" w:sz="0" w:space="0" w:color="auto"/>
            <w:bottom w:val="none" w:sz="0" w:space="0" w:color="auto"/>
            <w:right w:val="none" w:sz="0" w:space="0" w:color="auto"/>
          </w:divBdr>
        </w:div>
        <w:div w:id="1377511497">
          <w:marLeft w:val="0"/>
          <w:marRight w:val="0"/>
          <w:marTop w:val="0"/>
          <w:marBottom w:val="150"/>
          <w:divBdr>
            <w:top w:val="none" w:sz="0" w:space="0" w:color="auto"/>
            <w:left w:val="none" w:sz="0" w:space="0" w:color="auto"/>
            <w:bottom w:val="none" w:sz="0" w:space="0" w:color="auto"/>
            <w:right w:val="none" w:sz="0" w:space="0" w:color="auto"/>
          </w:divBdr>
        </w:div>
        <w:div w:id="1902712639">
          <w:marLeft w:val="0"/>
          <w:marRight w:val="0"/>
          <w:marTop w:val="0"/>
          <w:marBottom w:val="150"/>
          <w:divBdr>
            <w:top w:val="none" w:sz="0" w:space="0" w:color="auto"/>
            <w:left w:val="none" w:sz="0" w:space="0" w:color="auto"/>
            <w:bottom w:val="none" w:sz="0" w:space="0" w:color="auto"/>
            <w:right w:val="none" w:sz="0" w:space="0" w:color="auto"/>
          </w:divBdr>
        </w:div>
      </w:divsChild>
    </w:div>
    <w:div w:id="1775248675">
      <w:bodyDiv w:val="1"/>
      <w:marLeft w:val="0"/>
      <w:marRight w:val="0"/>
      <w:marTop w:val="0"/>
      <w:marBottom w:val="0"/>
      <w:divBdr>
        <w:top w:val="none" w:sz="0" w:space="0" w:color="auto"/>
        <w:left w:val="none" w:sz="0" w:space="0" w:color="auto"/>
        <w:bottom w:val="none" w:sz="0" w:space="0" w:color="auto"/>
        <w:right w:val="none" w:sz="0" w:space="0" w:color="auto"/>
      </w:divBdr>
    </w:div>
    <w:div w:id="1775904238">
      <w:bodyDiv w:val="1"/>
      <w:marLeft w:val="0"/>
      <w:marRight w:val="0"/>
      <w:marTop w:val="0"/>
      <w:marBottom w:val="0"/>
      <w:divBdr>
        <w:top w:val="none" w:sz="0" w:space="0" w:color="auto"/>
        <w:left w:val="none" w:sz="0" w:space="0" w:color="auto"/>
        <w:bottom w:val="none" w:sz="0" w:space="0" w:color="auto"/>
        <w:right w:val="none" w:sz="0" w:space="0" w:color="auto"/>
      </w:divBdr>
    </w:div>
    <w:div w:id="1776514362">
      <w:bodyDiv w:val="1"/>
      <w:marLeft w:val="0"/>
      <w:marRight w:val="0"/>
      <w:marTop w:val="0"/>
      <w:marBottom w:val="0"/>
      <w:divBdr>
        <w:top w:val="none" w:sz="0" w:space="0" w:color="auto"/>
        <w:left w:val="none" w:sz="0" w:space="0" w:color="auto"/>
        <w:bottom w:val="none" w:sz="0" w:space="0" w:color="auto"/>
        <w:right w:val="none" w:sz="0" w:space="0" w:color="auto"/>
      </w:divBdr>
      <w:divsChild>
        <w:div w:id="377512136">
          <w:marLeft w:val="0"/>
          <w:marRight w:val="0"/>
          <w:marTop w:val="0"/>
          <w:marBottom w:val="150"/>
          <w:divBdr>
            <w:top w:val="none" w:sz="0" w:space="0" w:color="auto"/>
            <w:left w:val="none" w:sz="0" w:space="0" w:color="auto"/>
            <w:bottom w:val="none" w:sz="0" w:space="0" w:color="auto"/>
            <w:right w:val="none" w:sz="0" w:space="0" w:color="auto"/>
          </w:divBdr>
        </w:div>
        <w:div w:id="794837953">
          <w:marLeft w:val="0"/>
          <w:marRight w:val="0"/>
          <w:marTop w:val="0"/>
          <w:marBottom w:val="150"/>
          <w:divBdr>
            <w:top w:val="none" w:sz="0" w:space="0" w:color="auto"/>
            <w:left w:val="none" w:sz="0" w:space="0" w:color="auto"/>
            <w:bottom w:val="none" w:sz="0" w:space="0" w:color="auto"/>
            <w:right w:val="none" w:sz="0" w:space="0" w:color="auto"/>
          </w:divBdr>
        </w:div>
        <w:div w:id="1860393953">
          <w:marLeft w:val="0"/>
          <w:marRight w:val="0"/>
          <w:marTop w:val="0"/>
          <w:marBottom w:val="150"/>
          <w:divBdr>
            <w:top w:val="none" w:sz="0" w:space="0" w:color="auto"/>
            <w:left w:val="none" w:sz="0" w:space="0" w:color="auto"/>
            <w:bottom w:val="none" w:sz="0" w:space="0" w:color="auto"/>
            <w:right w:val="none" w:sz="0" w:space="0" w:color="auto"/>
          </w:divBdr>
        </w:div>
        <w:div w:id="1927961564">
          <w:marLeft w:val="0"/>
          <w:marRight w:val="0"/>
          <w:marTop w:val="0"/>
          <w:marBottom w:val="150"/>
          <w:divBdr>
            <w:top w:val="none" w:sz="0" w:space="0" w:color="auto"/>
            <w:left w:val="none" w:sz="0" w:space="0" w:color="auto"/>
            <w:bottom w:val="none" w:sz="0" w:space="0" w:color="auto"/>
            <w:right w:val="none" w:sz="0" w:space="0" w:color="auto"/>
          </w:divBdr>
        </w:div>
      </w:divsChild>
    </w:div>
    <w:div w:id="1777211323">
      <w:bodyDiv w:val="1"/>
      <w:marLeft w:val="0"/>
      <w:marRight w:val="0"/>
      <w:marTop w:val="0"/>
      <w:marBottom w:val="0"/>
      <w:divBdr>
        <w:top w:val="none" w:sz="0" w:space="0" w:color="auto"/>
        <w:left w:val="none" w:sz="0" w:space="0" w:color="auto"/>
        <w:bottom w:val="none" w:sz="0" w:space="0" w:color="auto"/>
        <w:right w:val="none" w:sz="0" w:space="0" w:color="auto"/>
      </w:divBdr>
      <w:divsChild>
        <w:div w:id="429469996">
          <w:marLeft w:val="0"/>
          <w:marRight w:val="0"/>
          <w:marTop w:val="0"/>
          <w:marBottom w:val="0"/>
          <w:divBdr>
            <w:top w:val="none" w:sz="0" w:space="0" w:color="auto"/>
            <w:left w:val="none" w:sz="0" w:space="0" w:color="auto"/>
            <w:bottom w:val="none" w:sz="0" w:space="0" w:color="auto"/>
            <w:right w:val="none" w:sz="0" w:space="0" w:color="auto"/>
          </w:divBdr>
        </w:div>
        <w:div w:id="674764937">
          <w:marLeft w:val="0"/>
          <w:marRight w:val="0"/>
          <w:marTop w:val="0"/>
          <w:marBottom w:val="0"/>
          <w:divBdr>
            <w:top w:val="none" w:sz="0" w:space="0" w:color="auto"/>
            <w:left w:val="none" w:sz="0" w:space="0" w:color="auto"/>
            <w:bottom w:val="none" w:sz="0" w:space="0" w:color="auto"/>
            <w:right w:val="none" w:sz="0" w:space="0" w:color="auto"/>
          </w:divBdr>
        </w:div>
        <w:div w:id="1423142180">
          <w:marLeft w:val="0"/>
          <w:marRight w:val="0"/>
          <w:marTop w:val="0"/>
          <w:marBottom w:val="0"/>
          <w:divBdr>
            <w:top w:val="none" w:sz="0" w:space="0" w:color="auto"/>
            <w:left w:val="none" w:sz="0" w:space="0" w:color="auto"/>
            <w:bottom w:val="none" w:sz="0" w:space="0" w:color="auto"/>
            <w:right w:val="none" w:sz="0" w:space="0" w:color="auto"/>
          </w:divBdr>
          <w:divsChild>
            <w:div w:id="1171794319">
              <w:marLeft w:val="-75"/>
              <w:marRight w:val="0"/>
              <w:marTop w:val="30"/>
              <w:marBottom w:val="30"/>
              <w:divBdr>
                <w:top w:val="none" w:sz="0" w:space="0" w:color="auto"/>
                <w:left w:val="none" w:sz="0" w:space="0" w:color="auto"/>
                <w:bottom w:val="none" w:sz="0" w:space="0" w:color="auto"/>
                <w:right w:val="none" w:sz="0" w:space="0" w:color="auto"/>
              </w:divBdr>
              <w:divsChild>
                <w:div w:id="357895222">
                  <w:marLeft w:val="0"/>
                  <w:marRight w:val="0"/>
                  <w:marTop w:val="0"/>
                  <w:marBottom w:val="0"/>
                  <w:divBdr>
                    <w:top w:val="none" w:sz="0" w:space="0" w:color="auto"/>
                    <w:left w:val="none" w:sz="0" w:space="0" w:color="auto"/>
                    <w:bottom w:val="none" w:sz="0" w:space="0" w:color="auto"/>
                    <w:right w:val="none" w:sz="0" w:space="0" w:color="auto"/>
                  </w:divBdr>
                  <w:divsChild>
                    <w:div w:id="1986007028">
                      <w:marLeft w:val="0"/>
                      <w:marRight w:val="0"/>
                      <w:marTop w:val="0"/>
                      <w:marBottom w:val="0"/>
                      <w:divBdr>
                        <w:top w:val="none" w:sz="0" w:space="0" w:color="auto"/>
                        <w:left w:val="none" w:sz="0" w:space="0" w:color="auto"/>
                        <w:bottom w:val="none" w:sz="0" w:space="0" w:color="auto"/>
                        <w:right w:val="none" w:sz="0" w:space="0" w:color="auto"/>
                      </w:divBdr>
                    </w:div>
                  </w:divsChild>
                </w:div>
                <w:div w:id="1989170004">
                  <w:marLeft w:val="0"/>
                  <w:marRight w:val="0"/>
                  <w:marTop w:val="0"/>
                  <w:marBottom w:val="0"/>
                  <w:divBdr>
                    <w:top w:val="none" w:sz="0" w:space="0" w:color="auto"/>
                    <w:left w:val="none" w:sz="0" w:space="0" w:color="auto"/>
                    <w:bottom w:val="none" w:sz="0" w:space="0" w:color="auto"/>
                    <w:right w:val="none" w:sz="0" w:space="0" w:color="auto"/>
                  </w:divBdr>
                  <w:divsChild>
                    <w:div w:id="7243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788952">
          <w:marLeft w:val="0"/>
          <w:marRight w:val="0"/>
          <w:marTop w:val="0"/>
          <w:marBottom w:val="0"/>
          <w:divBdr>
            <w:top w:val="none" w:sz="0" w:space="0" w:color="auto"/>
            <w:left w:val="none" w:sz="0" w:space="0" w:color="auto"/>
            <w:bottom w:val="none" w:sz="0" w:space="0" w:color="auto"/>
            <w:right w:val="none" w:sz="0" w:space="0" w:color="auto"/>
          </w:divBdr>
        </w:div>
      </w:divsChild>
    </w:div>
    <w:div w:id="1779790705">
      <w:bodyDiv w:val="1"/>
      <w:marLeft w:val="0"/>
      <w:marRight w:val="0"/>
      <w:marTop w:val="0"/>
      <w:marBottom w:val="0"/>
      <w:divBdr>
        <w:top w:val="none" w:sz="0" w:space="0" w:color="auto"/>
        <w:left w:val="none" w:sz="0" w:space="0" w:color="auto"/>
        <w:bottom w:val="none" w:sz="0" w:space="0" w:color="auto"/>
        <w:right w:val="none" w:sz="0" w:space="0" w:color="auto"/>
      </w:divBdr>
    </w:div>
    <w:div w:id="1780949113">
      <w:bodyDiv w:val="1"/>
      <w:marLeft w:val="0"/>
      <w:marRight w:val="0"/>
      <w:marTop w:val="0"/>
      <w:marBottom w:val="0"/>
      <w:divBdr>
        <w:top w:val="none" w:sz="0" w:space="0" w:color="auto"/>
        <w:left w:val="none" w:sz="0" w:space="0" w:color="auto"/>
        <w:bottom w:val="none" w:sz="0" w:space="0" w:color="auto"/>
        <w:right w:val="none" w:sz="0" w:space="0" w:color="auto"/>
      </w:divBdr>
    </w:div>
    <w:div w:id="1781023898">
      <w:bodyDiv w:val="1"/>
      <w:marLeft w:val="0"/>
      <w:marRight w:val="0"/>
      <w:marTop w:val="0"/>
      <w:marBottom w:val="0"/>
      <w:divBdr>
        <w:top w:val="none" w:sz="0" w:space="0" w:color="auto"/>
        <w:left w:val="none" w:sz="0" w:space="0" w:color="auto"/>
        <w:bottom w:val="none" w:sz="0" w:space="0" w:color="auto"/>
        <w:right w:val="none" w:sz="0" w:space="0" w:color="auto"/>
      </w:divBdr>
    </w:div>
    <w:div w:id="1781996745">
      <w:bodyDiv w:val="1"/>
      <w:marLeft w:val="0"/>
      <w:marRight w:val="0"/>
      <w:marTop w:val="0"/>
      <w:marBottom w:val="0"/>
      <w:divBdr>
        <w:top w:val="none" w:sz="0" w:space="0" w:color="auto"/>
        <w:left w:val="none" w:sz="0" w:space="0" w:color="auto"/>
        <w:bottom w:val="none" w:sz="0" w:space="0" w:color="auto"/>
        <w:right w:val="none" w:sz="0" w:space="0" w:color="auto"/>
      </w:divBdr>
      <w:divsChild>
        <w:div w:id="274335694">
          <w:marLeft w:val="0"/>
          <w:marRight w:val="0"/>
          <w:marTop w:val="0"/>
          <w:marBottom w:val="0"/>
          <w:divBdr>
            <w:top w:val="none" w:sz="0" w:space="0" w:color="auto"/>
            <w:left w:val="none" w:sz="0" w:space="0" w:color="auto"/>
            <w:bottom w:val="none" w:sz="0" w:space="0" w:color="auto"/>
            <w:right w:val="none" w:sz="0" w:space="0" w:color="auto"/>
          </w:divBdr>
        </w:div>
        <w:div w:id="345449481">
          <w:marLeft w:val="0"/>
          <w:marRight w:val="0"/>
          <w:marTop w:val="0"/>
          <w:marBottom w:val="0"/>
          <w:divBdr>
            <w:top w:val="none" w:sz="0" w:space="0" w:color="auto"/>
            <w:left w:val="none" w:sz="0" w:space="0" w:color="auto"/>
            <w:bottom w:val="none" w:sz="0" w:space="0" w:color="auto"/>
            <w:right w:val="none" w:sz="0" w:space="0" w:color="auto"/>
          </w:divBdr>
        </w:div>
        <w:div w:id="358166717">
          <w:marLeft w:val="0"/>
          <w:marRight w:val="0"/>
          <w:marTop w:val="0"/>
          <w:marBottom w:val="0"/>
          <w:divBdr>
            <w:top w:val="none" w:sz="0" w:space="0" w:color="auto"/>
            <w:left w:val="none" w:sz="0" w:space="0" w:color="auto"/>
            <w:bottom w:val="none" w:sz="0" w:space="0" w:color="auto"/>
            <w:right w:val="none" w:sz="0" w:space="0" w:color="auto"/>
          </w:divBdr>
        </w:div>
        <w:div w:id="473721947">
          <w:marLeft w:val="0"/>
          <w:marRight w:val="0"/>
          <w:marTop w:val="0"/>
          <w:marBottom w:val="0"/>
          <w:divBdr>
            <w:top w:val="none" w:sz="0" w:space="0" w:color="auto"/>
            <w:left w:val="none" w:sz="0" w:space="0" w:color="auto"/>
            <w:bottom w:val="none" w:sz="0" w:space="0" w:color="auto"/>
            <w:right w:val="none" w:sz="0" w:space="0" w:color="auto"/>
          </w:divBdr>
        </w:div>
        <w:div w:id="724916937">
          <w:marLeft w:val="0"/>
          <w:marRight w:val="0"/>
          <w:marTop w:val="0"/>
          <w:marBottom w:val="0"/>
          <w:divBdr>
            <w:top w:val="none" w:sz="0" w:space="0" w:color="auto"/>
            <w:left w:val="none" w:sz="0" w:space="0" w:color="auto"/>
            <w:bottom w:val="none" w:sz="0" w:space="0" w:color="auto"/>
            <w:right w:val="none" w:sz="0" w:space="0" w:color="auto"/>
          </w:divBdr>
        </w:div>
        <w:div w:id="1130396931">
          <w:marLeft w:val="0"/>
          <w:marRight w:val="0"/>
          <w:marTop w:val="0"/>
          <w:marBottom w:val="0"/>
          <w:divBdr>
            <w:top w:val="none" w:sz="0" w:space="0" w:color="auto"/>
            <w:left w:val="none" w:sz="0" w:space="0" w:color="auto"/>
            <w:bottom w:val="none" w:sz="0" w:space="0" w:color="auto"/>
            <w:right w:val="none" w:sz="0" w:space="0" w:color="auto"/>
          </w:divBdr>
        </w:div>
        <w:div w:id="1287932451">
          <w:marLeft w:val="0"/>
          <w:marRight w:val="0"/>
          <w:marTop w:val="0"/>
          <w:marBottom w:val="0"/>
          <w:divBdr>
            <w:top w:val="none" w:sz="0" w:space="0" w:color="auto"/>
            <w:left w:val="none" w:sz="0" w:space="0" w:color="auto"/>
            <w:bottom w:val="none" w:sz="0" w:space="0" w:color="auto"/>
            <w:right w:val="none" w:sz="0" w:space="0" w:color="auto"/>
          </w:divBdr>
        </w:div>
        <w:div w:id="1316644023">
          <w:marLeft w:val="0"/>
          <w:marRight w:val="0"/>
          <w:marTop w:val="0"/>
          <w:marBottom w:val="0"/>
          <w:divBdr>
            <w:top w:val="none" w:sz="0" w:space="0" w:color="auto"/>
            <w:left w:val="none" w:sz="0" w:space="0" w:color="auto"/>
            <w:bottom w:val="none" w:sz="0" w:space="0" w:color="auto"/>
            <w:right w:val="none" w:sz="0" w:space="0" w:color="auto"/>
          </w:divBdr>
        </w:div>
        <w:div w:id="1499493047">
          <w:marLeft w:val="0"/>
          <w:marRight w:val="0"/>
          <w:marTop w:val="0"/>
          <w:marBottom w:val="0"/>
          <w:divBdr>
            <w:top w:val="none" w:sz="0" w:space="0" w:color="auto"/>
            <w:left w:val="none" w:sz="0" w:space="0" w:color="auto"/>
            <w:bottom w:val="none" w:sz="0" w:space="0" w:color="auto"/>
            <w:right w:val="none" w:sz="0" w:space="0" w:color="auto"/>
          </w:divBdr>
        </w:div>
        <w:div w:id="1993486689">
          <w:marLeft w:val="0"/>
          <w:marRight w:val="0"/>
          <w:marTop w:val="0"/>
          <w:marBottom w:val="0"/>
          <w:divBdr>
            <w:top w:val="none" w:sz="0" w:space="0" w:color="auto"/>
            <w:left w:val="none" w:sz="0" w:space="0" w:color="auto"/>
            <w:bottom w:val="none" w:sz="0" w:space="0" w:color="auto"/>
            <w:right w:val="none" w:sz="0" w:space="0" w:color="auto"/>
          </w:divBdr>
        </w:div>
        <w:div w:id="2032949344">
          <w:marLeft w:val="0"/>
          <w:marRight w:val="0"/>
          <w:marTop w:val="0"/>
          <w:marBottom w:val="0"/>
          <w:divBdr>
            <w:top w:val="none" w:sz="0" w:space="0" w:color="auto"/>
            <w:left w:val="none" w:sz="0" w:space="0" w:color="auto"/>
            <w:bottom w:val="none" w:sz="0" w:space="0" w:color="auto"/>
            <w:right w:val="none" w:sz="0" w:space="0" w:color="auto"/>
          </w:divBdr>
        </w:div>
        <w:div w:id="2038382680">
          <w:marLeft w:val="0"/>
          <w:marRight w:val="0"/>
          <w:marTop w:val="0"/>
          <w:marBottom w:val="0"/>
          <w:divBdr>
            <w:top w:val="none" w:sz="0" w:space="0" w:color="auto"/>
            <w:left w:val="none" w:sz="0" w:space="0" w:color="auto"/>
            <w:bottom w:val="none" w:sz="0" w:space="0" w:color="auto"/>
            <w:right w:val="none" w:sz="0" w:space="0" w:color="auto"/>
          </w:divBdr>
        </w:div>
        <w:div w:id="2042629166">
          <w:marLeft w:val="0"/>
          <w:marRight w:val="0"/>
          <w:marTop w:val="0"/>
          <w:marBottom w:val="0"/>
          <w:divBdr>
            <w:top w:val="none" w:sz="0" w:space="0" w:color="auto"/>
            <w:left w:val="none" w:sz="0" w:space="0" w:color="auto"/>
            <w:bottom w:val="none" w:sz="0" w:space="0" w:color="auto"/>
            <w:right w:val="none" w:sz="0" w:space="0" w:color="auto"/>
          </w:divBdr>
        </w:div>
        <w:div w:id="2137017699">
          <w:marLeft w:val="0"/>
          <w:marRight w:val="0"/>
          <w:marTop w:val="0"/>
          <w:marBottom w:val="0"/>
          <w:divBdr>
            <w:top w:val="none" w:sz="0" w:space="0" w:color="auto"/>
            <w:left w:val="none" w:sz="0" w:space="0" w:color="auto"/>
            <w:bottom w:val="none" w:sz="0" w:space="0" w:color="auto"/>
            <w:right w:val="none" w:sz="0" w:space="0" w:color="auto"/>
          </w:divBdr>
        </w:div>
        <w:div w:id="2144955628">
          <w:marLeft w:val="0"/>
          <w:marRight w:val="0"/>
          <w:marTop w:val="0"/>
          <w:marBottom w:val="0"/>
          <w:divBdr>
            <w:top w:val="none" w:sz="0" w:space="0" w:color="auto"/>
            <w:left w:val="none" w:sz="0" w:space="0" w:color="auto"/>
            <w:bottom w:val="none" w:sz="0" w:space="0" w:color="auto"/>
            <w:right w:val="none" w:sz="0" w:space="0" w:color="auto"/>
          </w:divBdr>
        </w:div>
      </w:divsChild>
    </w:div>
    <w:div w:id="1782215039">
      <w:bodyDiv w:val="1"/>
      <w:marLeft w:val="0"/>
      <w:marRight w:val="0"/>
      <w:marTop w:val="0"/>
      <w:marBottom w:val="0"/>
      <w:divBdr>
        <w:top w:val="none" w:sz="0" w:space="0" w:color="auto"/>
        <w:left w:val="none" w:sz="0" w:space="0" w:color="auto"/>
        <w:bottom w:val="none" w:sz="0" w:space="0" w:color="auto"/>
        <w:right w:val="none" w:sz="0" w:space="0" w:color="auto"/>
      </w:divBdr>
    </w:div>
    <w:div w:id="1782529210">
      <w:bodyDiv w:val="1"/>
      <w:marLeft w:val="0"/>
      <w:marRight w:val="0"/>
      <w:marTop w:val="0"/>
      <w:marBottom w:val="0"/>
      <w:divBdr>
        <w:top w:val="none" w:sz="0" w:space="0" w:color="auto"/>
        <w:left w:val="none" w:sz="0" w:space="0" w:color="auto"/>
        <w:bottom w:val="none" w:sz="0" w:space="0" w:color="auto"/>
        <w:right w:val="none" w:sz="0" w:space="0" w:color="auto"/>
      </w:divBdr>
    </w:div>
    <w:div w:id="1782797654">
      <w:bodyDiv w:val="1"/>
      <w:marLeft w:val="0"/>
      <w:marRight w:val="0"/>
      <w:marTop w:val="0"/>
      <w:marBottom w:val="0"/>
      <w:divBdr>
        <w:top w:val="none" w:sz="0" w:space="0" w:color="auto"/>
        <w:left w:val="none" w:sz="0" w:space="0" w:color="auto"/>
        <w:bottom w:val="none" w:sz="0" w:space="0" w:color="auto"/>
        <w:right w:val="none" w:sz="0" w:space="0" w:color="auto"/>
      </w:divBdr>
    </w:div>
    <w:div w:id="1784305678">
      <w:bodyDiv w:val="1"/>
      <w:marLeft w:val="0"/>
      <w:marRight w:val="0"/>
      <w:marTop w:val="0"/>
      <w:marBottom w:val="0"/>
      <w:divBdr>
        <w:top w:val="none" w:sz="0" w:space="0" w:color="auto"/>
        <w:left w:val="none" w:sz="0" w:space="0" w:color="auto"/>
        <w:bottom w:val="none" w:sz="0" w:space="0" w:color="auto"/>
        <w:right w:val="none" w:sz="0" w:space="0" w:color="auto"/>
      </w:divBdr>
    </w:div>
    <w:div w:id="1785880344">
      <w:bodyDiv w:val="1"/>
      <w:marLeft w:val="0"/>
      <w:marRight w:val="0"/>
      <w:marTop w:val="0"/>
      <w:marBottom w:val="0"/>
      <w:divBdr>
        <w:top w:val="none" w:sz="0" w:space="0" w:color="auto"/>
        <w:left w:val="none" w:sz="0" w:space="0" w:color="auto"/>
        <w:bottom w:val="none" w:sz="0" w:space="0" w:color="auto"/>
        <w:right w:val="none" w:sz="0" w:space="0" w:color="auto"/>
      </w:divBdr>
      <w:divsChild>
        <w:div w:id="149291566">
          <w:marLeft w:val="0"/>
          <w:marRight w:val="0"/>
          <w:marTop w:val="0"/>
          <w:marBottom w:val="0"/>
          <w:divBdr>
            <w:top w:val="none" w:sz="0" w:space="0" w:color="auto"/>
            <w:left w:val="none" w:sz="0" w:space="0" w:color="auto"/>
            <w:bottom w:val="none" w:sz="0" w:space="0" w:color="auto"/>
            <w:right w:val="none" w:sz="0" w:space="0" w:color="auto"/>
          </w:divBdr>
        </w:div>
        <w:div w:id="276959372">
          <w:marLeft w:val="0"/>
          <w:marRight w:val="0"/>
          <w:marTop w:val="0"/>
          <w:marBottom w:val="0"/>
          <w:divBdr>
            <w:top w:val="none" w:sz="0" w:space="0" w:color="auto"/>
            <w:left w:val="none" w:sz="0" w:space="0" w:color="auto"/>
            <w:bottom w:val="none" w:sz="0" w:space="0" w:color="auto"/>
            <w:right w:val="none" w:sz="0" w:space="0" w:color="auto"/>
          </w:divBdr>
        </w:div>
        <w:div w:id="347145313">
          <w:marLeft w:val="0"/>
          <w:marRight w:val="0"/>
          <w:marTop w:val="0"/>
          <w:marBottom w:val="0"/>
          <w:divBdr>
            <w:top w:val="none" w:sz="0" w:space="0" w:color="auto"/>
            <w:left w:val="none" w:sz="0" w:space="0" w:color="auto"/>
            <w:bottom w:val="none" w:sz="0" w:space="0" w:color="auto"/>
            <w:right w:val="none" w:sz="0" w:space="0" w:color="auto"/>
          </w:divBdr>
        </w:div>
        <w:div w:id="518469230">
          <w:marLeft w:val="0"/>
          <w:marRight w:val="0"/>
          <w:marTop w:val="0"/>
          <w:marBottom w:val="0"/>
          <w:divBdr>
            <w:top w:val="none" w:sz="0" w:space="0" w:color="auto"/>
            <w:left w:val="none" w:sz="0" w:space="0" w:color="auto"/>
            <w:bottom w:val="none" w:sz="0" w:space="0" w:color="auto"/>
            <w:right w:val="none" w:sz="0" w:space="0" w:color="auto"/>
          </w:divBdr>
        </w:div>
        <w:div w:id="546991771">
          <w:marLeft w:val="0"/>
          <w:marRight w:val="0"/>
          <w:marTop w:val="0"/>
          <w:marBottom w:val="0"/>
          <w:divBdr>
            <w:top w:val="none" w:sz="0" w:space="0" w:color="auto"/>
            <w:left w:val="none" w:sz="0" w:space="0" w:color="auto"/>
            <w:bottom w:val="none" w:sz="0" w:space="0" w:color="auto"/>
            <w:right w:val="none" w:sz="0" w:space="0" w:color="auto"/>
          </w:divBdr>
        </w:div>
        <w:div w:id="1999111579">
          <w:marLeft w:val="0"/>
          <w:marRight w:val="0"/>
          <w:marTop w:val="0"/>
          <w:marBottom w:val="0"/>
          <w:divBdr>
            <w:top w:val="none" w:sz="0" w:space="0" w:color="auto"/>
            <w:left w:val="none" w:sz="0" w:space="0" w:color="auto"/>
            <w:bottom w:val="none" w:sz="0" w:space="0" w:color="auto"/>
            <w:right w:val="none" w:sz="0" w:space="0" w:color="auto"/>
          </w:divBdr>
        </w:div>
        <w:div w:id="2048945654">
          <w:marLeft w:val="0"/>
          <w:marRight w:val="0"/>
          <w:marTop w:val="0"/>
          <w:marBottom w:val="0"/>
          <w:divBdr>
            <w:top w:val="none" w:sz="0" w:space="0" w:color="auto"/>
            <w:left w:val="none" w:sz="0" w:space="0" w:color="auto"/>
            <w:bottom w:val="none" w:sz="0" w:space="0" w:color="auto"/>
            <w:right w:val="none" w:sz="0" w:space="0" w:color="auto"/>
          </w:divBdr>
        </w:div>
      </w:divsChild>
    </w:div>
    <w:div w:id="1786846544">
      <w:bodyDiv w:val="1"/>
      <w:marLeft w:val="0"/>
      <w:marRight w:val="0"/>
      <w:marTop w:val="0"/>
      <w:marBottom w:val="0"/>
      <w:divBdr>
        <w:top w:val="none" w:sz="0" w:space="0" w:color="auto"/>
        <w:left w:val="none" w:sz="0" w:space="0" w:color="auto"/>
        <w:bottom w:val="none" w:sz="0" w:space="0" w:color="auto"/>
        <w:right w:val="none" w:sz="0" w:space="0" w:color="auto"/>
      </w:divBdr>
    </w:div>
    <w:div w:id="1790053830">
      <w:bodyDiv w:val="1"/>
      <w:marLeft w:val="0"/>
      <w:marRight w:val="0"/>
      <w:marTop w:val="0"/>
      <w:marBottom w:val="0"/>
      <w:divBdr>
        <w:top w:val="none" w:sz="0" w:space="0" w:color="auto"/>
        <w:left w:val="none" w:sz="0" w:space="0" w:color="auto"/>
        <w:bottom w:val="none" w:sz="0" w:space="0" w:color="auto"/>
        <w:right w:val="none" w:sz="0" w:space="0" w:color="auto"/>
      </w:divBdr>
    </w:div>
    <w:div w:id="1790969800">
      <w:bodyDiv w:val="1"/>
      <w:marLeft w:val="0"/>
      <w:marRight w:val="0"/>
      <w:marTop w:val="0"/>
      <w:marBottom w:val="0"/>
      <w:divBdr>
        <w:top w:val="none" w:sz="0" w:space="0" w:color="auto"/>
        <w:left w:val="none" w:sz="0" w:space="0" w:color="auto"/>
        <w:bottom w:val="none" w:sz="0" w:space="0" w:color="auto"/>
        <w:right w:val="none" w:sz="0" w:space="0" w:color="auto"/>
      </w:divBdr>
    </w:div>
    <w:div w:id="1793553044">
      <w:bodyDiv w:val="1"/>
      <w:marLeft w:val="0"/>
      <w:marRight w:val="0"/>
      <w:marTop w:val="0"/>
      <w:marBottom w:val="0"/>
      <w:divBdr>
        <w:top w:val="none" w:sz="0" w:space="0" w:color="auto"/>
        <w:left w:val="none" w:sz="0" w:space="0" w:color="auto"/>
        <w:bottom w:val="none" w:sz="0" w:space="0" w:color="auto"/>
        <w:right w:val="none" w:sz="0" w:space="0" w:color="auto"/>
      </w:divBdr>
    </w:div>
    <w:div w:id="1795128983">
      <w:bodyDiv w:val="1"/>
      <w:marLeft w:val="0"/>
      <w:marRight w:val="0"/>
      <w:marTop w:val="0"/>
      <w:marBottom w:val="0"/>
      <w:divBdr>
        <w:top w:val="none" w:sz="0" w:space="0" w:color="auto"/>
        <w:left w:val="none" w:sz="0" w:space="0" w:color="auto"/>
        <w:bottom w:val="none" w:sz="0" w:space="0" w:color="auto"/>
        <w:right w:val="none" w:sz="0" w:space="0" w:color="auto"/>
      </w:divBdr>
      <w:divsChild>
        <w:div w:id="18628645">
          <w:marLeft w:val="0"/>
          <w:marRight w:val="0"/>
          <w:marTop w:val="0"/>
          <w:marBottom w:val="0"/>
          <w:divBdr>
            <w:top w:val="none" w:sz="0" w:space="0" w:color="auto"/>
            <w:left w:val="none" w:sz="0" w:space="0" w:color="auto"/>
            <w:bottom w:val="none" w:sz="0" w:space="0" w:color="auto"/>
            <w:right w:val="none" w:sz="0" w:space="0" w:color="auto"/>
          </w:divBdr>
        </w:div>
        <w:div w:id="90665758">
          <w:marLeft w:val="0"/>
          <w:marRight w:val="0"/>
          <w:marTop w:val="0"/>
          <w:marBottom w:val="0"/>
          <w:divBdr>
            <w:top w:val="none" w:sz="0" w:space="0" w:color="auto"/>
            <w:left w:val="none" w:sz="0" w:space="0" w:color="auto"/>
            <w:bottom w:val="none" w:sz="0" w:space="0" w:color="auto"/>
            <w:right w:val="none" w:sz="0" w:space="0" w:color="auto"/>
          </w:divBdr>
        </w:div>
        <w:div w:id="360593467">
          <w:marLeft w:val="0"/>
          <w:marRight w:val="0"/>
          <w:marTop w:val="0"/>
          <w:marBottom w:val="0"/>
          <w:divBdr>
            <w:top w:val="none" w:sz="0" w:space="0" w:color="auto"/>
            <w:left w:val="none" w:sz="0" w:space="0" w:color="auto"/>
            <w:bottom w:val="none" w:sz="0" w:space="0" w:color="auto"/>
            <w:right w:val="none" w:sz="0" w:space="0" w:color="auto"/>
          </w:divBdr>
        </w:div>
        <w:div w:id="391586426">
          <w:marLeft w:val="0"/>
          <w:marRight w:val="0"/>
          <w:marTop w:val="0"/>
          <w:marBottom w:val="0"/>
          <w:divBdr>
            <w:top w:val="none" w:sz="0" w:space="0" w:color="auto"/>
            <w:left w:val="none" w:sz="0" w:space="0" w:color="auto"/>
            <w:bottom w:val="none" w:sz="0" w:space="0" w:color="auto"/>
            <w:right w:val="none" w:sz="0" w:space="0" w:color="auto"/>
          </w:divBdr>
        </w:div>
        <w:div w:id="782653396">
          <w:marLeft w:val="0"/>
          <w:marRight w:val="0"/>
          <w:marTop w:val="0"/>
          <w:marBottom w:val="0"/>
          <w:divBdr>
            <w:top w:val="none" w:sz="0" w:space="0" w:color="auto"/>
            <w:left w:val="none" w:sz="0" w:space="0" w:color="auto"/>
            <w:bottom w:val="none" w:sz="0" w:space="0" w:color="auto"/>
            <w:right w:val="none" w:sz="0" w:space="0" w:color="auto"/>
          </w:divBdr>
        </w:div>
        <w:div w:id="906646941">
          <w:marLeft w:val="0"/>
          <w:marRight w:val="0"/>
          <w:marTop w:val="0"/>
          <w:marBottom w:val="0"/>
          <w:divBdr>
            <w:top w:val="none" w:sz="0" w:space="0" w:color="auto"/>
            <w:left w:val="none" w:sz="0" w:space="0" w:color="auto"/>
            <w:bottom w:val="none" w:sz="0" w:space="0" w:color="auto"/>
            <w:right w:val="none" w:sz="0" w:space="0" w:color="auto"/>
          </w:divBdr>
        </w:div>
        <w:div w:id="1293484640">
          <w:marLeft w:val="0"/>
          <w:marRight w:val="0"/>
          <w:marTop w:val="0"/>
          <w:marBottom w:val="0"/>
          <w:divBdr>
            <w:top w:val="none" w:sz="0" w:space="0" w:color="auto"/>
            <w:left w:val="none" w:sz="0" w:space="0" w:color="auto"/>
            <w:bottom w:val="none" w:sz="0" w:space="0" w:color="auto"/>
            <w:right w:val="none" w:sz="0" w:space="0" w:color="auto"/>
          </w:divBdr>
        </w:div>
        <w:div w:id="1316951268">
          <w:marLeft w:val="0"/>
          <w:marRight w:val="0"/>
          <w:marTop w:val="0"/>
          <w:marBottom w:val="0"/>
          <w:divBdr>
            <w:top w:val="none" w:sz="0" w:space="0" w:color="auto"/>
            <w:left w:val="none" w:sz="0" w:space="0" w:color="auto"/>
            <w:bottom w:val="none" w:sz="0" w:space="0" w:color="auto"/>
            <w:right w:val="none" w:sz="0" w:space="0" w:color="auto"/>
          </w:divBdr>
        </w:div>
        <w:div w:id="1644503837">
          <w:marLeft w:val="0"/>
          <w:marRight w:val="0"/>
          <w:marTop w:val="0"/>
          <w:marBottom w:val="0"/>
          <w:divBdr>
            <w:top w:val="none" w:sz="0" w:space="0" w:color="auto"/>
            <w:left w:val="none" w:sz="0" w:space="0" w:color="auto"/>
            <w:bottom w:val="none" w:sz="0" w:space="0" w:color="auto"/>
            <w:right w:val="none" w:sz="0" w:space="0" w:color="auto"/>
          </w:divBdr>
        </w:div>
        <w:div w:id="2086100927">
          <w:marLeft w:val="0"/>
          <w:marRight w:val="0"/>
          <w:marTop w:val="0"/>
          <w:marBottom w:val="0"/>
          <w:divBdr>
            <w:top w:val="none" w:sz="0" w:space="0" w:color="auto"/>
            <w:left w:val="none" w:sz="0" w:space="0" w:color="auto"/>
            <w:bottom w:val="none" w:sz="0" w:space="0" w:color="auto"/>
            <w:right w:val="none" w:sz="0" w:space="0" w:color="auto"/>
          </w:divBdr>
        </w:div>
      </w:divsChild>
    </w:div>
    <w:div w:id="1795171125">
      <w:bodyDiv w:val="1"/>
      <w:marLeft w:val="0"/>
      <w:marRight w:val="0"/>
      <w:marTop w:val="0"/>
      <w:marBottom w:val="0"/>
      <w:divBdr>
        <w:top w:val="none" w:sz="0" w:space="0" w:color="auto"/>
        <w:left w:val="none" w:sz="0" w:space="0" w:color="auto"/>
        <w:bottom w:val="none" w:sz="0" w:space="0" w:color="auto"/>
        <w:right w:val="none" w:sz="0" w:space="0" w:color="auto"/>
      </w:divBdr>
    </w:div>
    <w:div w:id="1796094389">
      <w:bodyDiv w:val="1"/>
      <w:marLeft w:val="0"/>
      <w:marRight w:val="0"/>
      <w:marTop w:val="0"/>
      <w:marBottom w:val="0"/>
      <w:divBdr>
        <w:top w:val="none" w:sz="0" w:space="0" w:color="auto"/>
        <w:left w:val="none" w:sz="0" w:space="0" w:color="auto"/>
        <w:bottom w:val="none" w:sz="0" w:space="0" w:color="auto"/>
        <w:right w:val="none" w:sz="0" w:space="0" w:color="auto"/>
      </w:divBdr>
    </w:div>
    <w:div w:id="1796871330">
      <w:bodyDiv w:val="1"/>
      <w:marLeft w:val="0"/>
      <w:marRight w:val="0"/>
      <w:marTop w:val="0"/>
      <w:marBottom w:val="0"/>
      <w:divBdr>
        <w:top w:val="none" w:sz="0" w:space="0" w:color="auto"/>
        <w:left w:val="none" w:sz="0" w:space="0" w:color="auto"/>
        <w:bottom w:val="none" w:sz="0" w:space="0" w:color="auto"/>
        <w:right w:val="none" w:sz="0" w:space="0" w:color="auto"/>
      </w:divBdr>
    </w:div>
    <w:div w:id="1797218510">
      <w:bodyDiv w:val="1"/>
      <w:marLeft w:val="0"/>
      <w:marRight w:val="0"/>
      <w:marTop w:val="0"/>
      <w:marBottom w:val="0"/>
      <w:divBdr>
        <w:top w:val="none" w:sz="0" w:space="0" w:color="auto"/>
        <w:left w:val="none" w:sz="0" w:space="0" w:color="auto"/>
        <w:bottom w:val="none" w:sz="0" w:space="0" w:color="auto"/>
        <w:right w:val="none" w:sz="0" w:space="0" w:color="auto"/>
      </w:divBdr>
    </w:div>
    <w:div w:id="1797291593">
      <w:bodyDiv w:val="1"/>
      <w:marLeft w:val="0"/>
      <w:marRight w:val="0"/>
      <w:marTop w:val="0"/>
      <w:marBottom w:val="0"/>
      <w:divBdr>
        <w:top w:val="none" w:sz="0" w:space="0" w:color="auto"/>
        <w:left w:val="none" w:sz="0" w:space="0" w:color="auto"/>
        <w:bottom w:val="none" w:sz="0" w:space="0" w:color="auto"/>
        <w:right w:val="none" w:sz="0" w:space="0" w:color="auto"/>
      </w:divBdr>
    </w:div>
    <w:div w:id="1800030330">
      <w:bodyDiv w:val="1"/>
      <w:marLeft w:val="0"/>
      <w:marRight w:val="0"/>
      <w:marTop w:val="0"/>
      <w:marBottom w:val="0"/>
      <w:divBdr>
        <w:top w:val="none" w:sz="0" w:space="0" w:color="auto"/>
        <w:left w:val="none" w:sz="0" w:space="0" w:color="auto"/>
        <w:bottom w:val="none" w:sz="0" w:space="0" w:color="auto"/>
        <w:right w:val="none" w:sz="0" w:space="0" w:color="auto"/>
      </w:divBdr>
    </w:div>
    <w:div w:id="1800565538">
      <w:bodyDiv w:val="1"/>
      <w:marLeft w:val="0"/>
      <w:marRight w:val="0"/>
      <w:marTop w:val="0"/>
      <w:marBottom w:val="0"/>
      <w:divBdr>
        <w:top w:val="none" w:sz="0" w:space="0" w:color="auto"/>
        <w:left w:val="none" w:sz="0" w:space="0" w:color="auto"/>
        <w:bottom w:val="none" w:sz="0" w:space="0" w:color="auto"/>
        <w:right w:val="none" w:sz="0" w:space="0" w:color="auto"/>
      </w:divBdr>
      <w:divsChild>
        <w:div w:id="83499312">
          <w:marLeft w:val="0"/>
          <w:marRight w:val="0"/>
          <w:marTop w:val="0"/>
          <w:marBottom w:val="0"/>
          <w:divBdr>
            <w:top w:val="none" w:sz="0" w:space="0" w:color="auto"/>
            <w:left w:val="none" w:sz="0" w:space="0" w:color="auto"/>
            <w:bottom w:val="none" w:sz="0" w:space="0" w:color="auto"/>
            <w:right w:val="none" w:sz="0" w:space="0" w:color="auto"/>
          </w:divBdr>
        </w:div>
        <w:div w:id="850073093">
          <w:marLeft w:val="0"/>
          <w:marRight w:val="0"/>
          <w:marTop w:val="0"/>
          <w:marBottom w:val="0"/>
          <w:divBdr>
            <w:top w:val="none" w:sz="0" w:space="0" w:color="auto"/>
            <w:left w:val="none" w:sz="0" w:space="0" w:color="auto"/>
            <w:bottom w:val="none" w:sz="0" w:space="0" w:color="auto"/>
            <w:right w:val="none" w:sz="0" w:space="0" w:color="auto"/>
          </w:divBdr>
        </w:div>
        <w:div w:id="967276780">
          <w:marLeft w:val="0"/>
          <w:marRight w:val="0"/>
          <w:marTop w:val="0"/>
          <w:marBottom w:val="0"/>
          <w:divBdr>
            <w:top w:val="none" w:sz="0" w:space="0" w:color="auto"/>
            <w:left w:val="none" w:sz="0" w:space="0" w:color="auto"/>
            <w:bottom w:val="none" w:sz="0" w:space="0" w:color="auto"/>
            <w:right w:val="none" w:sz="0" w:space="0" w:color="auto"/>
          </w:divBdr>
        </w:div>
        <w:div w:id="1170632083">
          <w:marLeft w:val="0"/>
          <w:marRight w:val="0"/>
          <w:marTop w:val="0"/>
          <w:marBottom w:val="0"/>
          <w:divBdr>
            <w:top w:val="none" w:sz="0" w:space="0" w:color="auto"/>
            <w:left w:val="none" w:sz="0" w:space="0" w:color="auto"/>
            <w:bottom w:val="none" w:sz="0" w:space="0" w:color="auto"/>
            <w:right w:val="none" w:sz="0" w:space="0" w:color="auto"/>
          </w:divBdr>
        </w:div>
        <w:div w:id="1334796501">
          <w:marLeft w:val="0"/>
          <w:marRight w:val="0"/>
          <w:marTop w:val="0"/>
          <w:marBottom w:val="0"/>
          <w:divBdr>
            <w:top w:val="none" w:sz="0" w:space="0" w:color="auto"/>
            <w:left w:val="none" w:sz="0" w:space="0" w:color="auto"/>
            <w:bottom w:val="none" w:sz="0" w:space="0" w:color="auto"/>
            <w:right w:val="none" w:sz="0" w:space="0" w:color="auto"/>
          </w:divBdr>
        </w:div>
      </w:divsChild>
    </w:div>
    <w:div w:id="1802141514">
      <w:bodyDiv w:val="1"/>
      <w:marLeft w:val="0"/>
      <w:marRight w:val="0"/>
      <w:marTop w:val="0"/>
      <w:marBottom w:val="0"/>
      <w:divBdr>
        <w:top w:val="none" w:sz="0" w:space="0" w:color="auto"/>
        <w:left w:val="none" w:sz="0" w:space="0" w:color="auto"/>
        <w:bottom w:val="none" w:sz="0" w:space="0" w:color="auto"/>
        <w:right w:val="none" w:sz="0" w:space="0" w:color="auto"/>
      </w:divBdr>
    </w:div>
    <w:div w:id="1802529983">
      <w:bodyDiv w:val="1"/>
      <w:marLeft w:val="0"/>
      <w:marRight w:val="0"/>
      <w:marTop w:val="0"/>
      <w:marBottom w:val="0"/>
      <w:divBdr>
        <w:top w:val="none" w:sz="0" w:space="0" w:color="auto"/>
        <w:left w:val="none" w:sz="0" w:space="0" w:color="auto"/>
        <w:bottom w:val="none" w:sz="0" w:space="0" w:color="auto"/>
        <w:right w:val="none" w:sz="0" w:space="0" w:color="auto"/>
      </w:divBdr>
      <w:divsChild>
        <w:div w:id="631521179">
          <w:marLeft w:val="0"/>
          <w:marRight w:val="0"/>
          <w:marTop w:val="0"/>
          <w:marBottom w:val="150"/>
          <w:divBdr>
            <w:top w:val="none" w:sz="0" w:space="0" w:color="auto"/>
            <w:left w:val="none" w:sz="0" w:space="0" w:color="auto"/>
            <w:bottom w:val="none" w:sz="0" w:space="0" w:color="auto"/>
            <w:right w:val="none" w:sz="0" w:space="0" w:color="auto"/>
          </w:divBdr>
        </w:div>
        <w:div w:id="668797445">
          <w:marLeft w:val="0"/>
          <w:marRight w:val="0"/>
          <w:marTop w:val="0"/>
          <w:marBottom w:val="150"/>
          <w:divBdr>
            <w:top w:val="none" w:sz="0" w:space="0" w:color="auto"/>
            <w:left w:val="none" w:sz="0" w:space="0" w:color="auto"/>
            <w:bottom w:val="none" w:sz="0" w:space="0" w:color="auto"/>
            <w:right w:val="none" w:sz="0" w:space="0" w:color="auto"/>
          </w:divBdr>
        </w:div>
        <w:div w:id="1753234981">
          <w:marLeft w:val="0"/>
          <w:marRight w:val="0"/>
          <w:marTop w:val="0"/>
          <w:marBottom w:val="150"/>
          <w:divBdr>
            <w:top w:val="none" w:sz="0" w:space="0" w:color="auto"/>
            <w:left w:val="none" w:sz="0" w:space="0" w:color="auto"/>
            <w:bottom w:val="none" w:sz="0" w:space="0" w:color="auto"/>
            <w:right w:val="none" w:sz="0" w:space="0" w:color="auto"/>
          </w:divBdr>
        </w:div>
      </w:divsChild>
    </w:div>
    <w:div w:id="1804957827">
      <w:bodyDiv w:val="1"/>
      <w:marLeft w:val="0"/>
      <w:marRight w:val="0"/>
      <w:marTop w:val="0"/>
      <w:marBottom w:val="0"/>
      <w:divBdr>
        <w:top w:val="none" w:sz="0" w:space="0" w:color="auto"/>
        <w:left w:val="none" w:sz="0" w:space="0" w:color="auto"/>
        <w:bottom w:val="none" w:sz="0" w:space="0" w:color="auto"/>
        <w:right w:val="none" w:sz="0" w:space="0" w:color="auto"/>
      </w:divBdr>
    </w:div>
    <w:div w:id="1806197128">
      <w:bodyDiv w:val="1"/>
      <w:marLeft w:val="0"/>
      <w:marRight w:val="0"/>
      <w:marTop w:val="0"/>
      <w:marBottom w:val="0"/>
      <w:divBdr>
        <w:top w:val="none" w:sz="0" w:space="0" w:color="auto"/>
        <w:left w:val="none" w:sz="0" w:space="0" w:color="auto"/>
        <w:bottom w:val="none" w:sz="0" w:space="0" w:color="auto"/>
        <w:right w:val="none" w:sz="0" w:space="0" w:color="auto"/>
      </w:divBdr>
    </w:div>
    <w:div w:id="1806269272">
      <w:bodyDiv w:val="1"/>
      <w:marLeft w:val="0"/>
      <w:marRight w:val="0"/>
      <w:marTop w:val="0"/>
      <w:marBottom w:val="0"/>
      <w:divBdr>
        <w:top w:val="none" w:sz="0" w:space="0" w:color="auto"/>
        <w:left w:val="none" w:sz="0" w:space="0" w:color="auto"/>
        <w:bottom w:val="none" w:sz="0" w:space="0" w:color="auto"/>
        <w:right w:val="none" w:sz="0" w:space="0" w:color="auto"/>
      </w:divBdr>
    </w:div>
    <w:div w:id="1806308889">
      <w:bodyDiv w:val="1"/>
      <w:marLeft w:val="0"/>
      <w:marRight w:val="0"/>
      <w:marTop w:val="0"/>
      <w:marBottom w:val="0"/>
      <w:divBdr>
        <w:top w:val="none" w:sz="0" w:space="0" w:color="auto"/>
        <w:left w:val="none" w:sz="0" w:space="0" w:color="auto"/>
        <w:bottom w:val="none" w:sz="0" w:space="0" w:color="auto"/>
        <w:right w:val="none" w:sz="0" w:space="0" w:color="auto"/>
      </w:divBdr>
    </w:div>
    <w:div w:id="1807315865">
      <w:bodyDiv w:val="1"/>
      <w:marLeft w:val="0"/>
      <w:marRight w:val="0"/>
      <w:marTop w:val="0"/>
      <w:marBottom w:val="0"/>
      <w:divBdr>
        <w:top w:val="none" w:sz="0" w:space="0" w:color="auto"/>
        <w:left w:val="none" w:sz="0" w:space="0" w:color="auto"/>
        <w:bottom w:val="none" w:sz="0" w:space="0" w:color="auto"/>
        <w:right w:val="none" w:sz="0" w:space="0" w:color="auto"/>
      </w:divBdr>
    </w:div>
    <w:div w:id="1808163658">
      <w:bodyDiv w:val="1"/>
      <w:marLeft w:val="0"/>
      <w:marRight w:val="0"/>
      <w:marTop w:val="0"/>
      <w:marBottom w:val="0"/>
      <w:divBdr>
        <w:top w:val="none" w:sz="0" w:space="0" w:color="auto"/>
        <w:left w:val="none" w:sz="0" w:space="0" w:color="auto"/>
        <w:bottom w:val="none" w:sz="0" w:space="0" w:color="auto"/>
        <w:right w:val="none" w:sz="0" w:space="0" w:color="auto"/>
      </w:divBdr>
    </w:div>
    <w:div w:id="1810324529">
      <w:bodyDiv w:val="1"/>
      <w:marLeft w:val="0"/>
      <w:marRight w:val="0"/>
      <w:marTop w:val="0"/>
      <w:marBottom w:val="0"/>
      <w:divBdr>
        <w:top w:val="none" w:sz="0" w:space="0" w:color="auto"/>
        <w:left w:val="none" w:sz="0" w:space="0" w:color="auto"/>
        <w:bottom w:val="none" w:sz="0" w:space="0" w:color="auto"/>
        <w:right w:val="none" w:sz="0" w:space="0" w:color="auto"/>
      </w:divBdr>
    </w:div>
    <w:div w:id="1811289043">
      <w:bodyDiv w:val="1"/>
      <w:marLeft w:val="0"/>
      <w:marRight w:val="0"/>
      <w:marTop w:val="0"/>
      <w:marBottom w:val="0"/>
      <w:divBdr>
        <w:top w:val="none" w:sz="0" w:space="0" w:color="auto"/>
        <w:left w:val="none" w:sz="0" w:space="0" w:color="auto"/>
        <w:bottom w:val="none" w:sz="0" w:space="0" w:color="auto"/>
        <w:right w:val="none" w:sz="0" w:space="0" w:color="auto"/>
      </w:divBdr>
    </w:div>
    <w:div w:id="1811828190">
      <w:bodyDiv w:val="1"/>
      <w:marLeft w:val="0"/>
      <w:marRight w:val="0"/>
      <w:marTop w:val="0"/>
      <w:marBottom w:val="0"/>
      <w:divBdr>
        <w:top w:val="none" w:sz="0" w:space="0" w:color="auto"/>
        <w:left w:val="none" w:sz="0" w:space="0" w:color="auto"/>
        <w:bottom w:val="none" w:sz="0" w:space="0" w:color="auto"/>
        <w:right w:val="none" w:sz="0" w:space="0" w:color="auto"/>
      </w:divBdr>
      <w:divsChild>
        <w:div w:id="91318022">
          <w:marLeft w:val="0"/>
          <w:marRight w:val="0"/>
          <w:marTop w:val="0"/>
          <w:marBottom w:val="0"/>
          <w:divBdr>
            <w:top w:val="none" w:sz="0" w:space="0" w:color="auto"/>
            <w:left w:val="none" w:sz="0" w:space="0" w:color="auto"/>
            <w:bottom w:val="none" w:sz="0" w:space="0" w:color="auto"/>
            <w:right w:val="none" w:sz="0" w:space="0" w:color="auto"/>
          </w:divBdr>
        </w:div>
        <w:div w:id="1118527071">
          <w:marLeft w:val="0"/>
          <w:marRight w:val="0"/>
          <w:marTop w:val="0"/>
          <w:marBottom w:val="0"/>
          <w:divBdr>
            <w:top w:val="none" w:sz="0" w:space="0" w:color="auto"/>
            <w:left w:val="none" w:sz="0" w:space="0" w:color="auto"/>
            <w:bottom w:val="none" w:sz="0" w:space="0" w:color="auto"/>
            <w:right w:val="none" w:sz="0" w:space="0" w:color="auto"/>
          </w:divBdr>
          <w:divsChild>
            <w:div w:id="352461047">
              <w:marLeft w:val="0"/>
              <w:marRight w:val="0"/>
              <w:marTop w:val="0"/>
              <w:marBottom w:val="0"/>
              <w:divBdr>
                <w:top w:val="none" w:sz="0" w:space="0" w:color="auto"/>
                <w:left w:val="none" w:sz="0" w:space="0" w:color="auto"/>
                <w:bottom w:val="none" w:sz="0" w:space="0" w:color="auto"/>
                <w:right w:val="none" w:sz="0" w:space="0" w:color="auto"/>
              </w:divBdr>
            </w:div>
            <w:div w:id="459301199">
              <w:marLeft w:val="0"/>
              <w:marRight w:val="0"/>
              <w:marTop w:val="0"/>
              <w:marBottom w:val="0"/>
              <w:divBdr>
                <w:top w:val="none" w:sz="0" w:space="0" w:color="auto"/>
                <w:left w:val="none" w:sz="0" w:space="0" w:color="auto"/>
                <w:bottom w:val="none" w:sz="0" w:space="0" w:color="auto"/>
                <w:right w:val="none" w:sz="0" w:space="0" w:color="auto"/>
              </w:divBdr>
            </w:div>
            <w:div w:id="1033463358">
              <w:marLeft w:val="0"/>
              <w:marRight w:val="0"/>
              <w:marTop w:val="0"/>
              <w:marBottom w:val="0"/>
              <w:divBdr>
                <w:top w:val="none" w:sz="0" w:space="0" w:color="auto"/>
                <w:left w:val="none" w:sz="0" w:space="0" w:color="auto"/>
                <w:bottom w:val="none" w:sz="0" w:space="0" w:color="auto"/>
                <w:right w:val="none" w:sz="0" w:space="0" w:color="auto"/>
              </w:divBdr>
            </w:div>
            <w:div w:id="1114441488">
              <w:marLeft w:val="0"/>
              <w:marRight w:val="0"/>
              <w:marTop w:val="0"/>
              <w:marBottom w:val="0"/>
              <w:divBdr>
                <w:top w:val="none" w:sz="0" w:space="0" w:color="auto"/>
                <w:left w:val="none" w:sz="0" w:space="0" w:color="auto"/>
                <w:bottom w:val="none" w:sz="0" w:space="0" w:color="auto"/>
                <w:right w:val="none" w:sz="0" w:space="0" w:color="auto"/>
              </w:divBdr>
            </w:div>
            <w:div w:id="1504316204">
              <w:marLeft w:val="0"/>
              <w:marRight w:val="0"/>
              <w:marTop w:val="0"/>
              <w:marBottom w:val="0"/>
              <w:divBdr>
                <w:top w:val="none" w:sz="0" w:space="0" w:color="auto"/>
                <w:left w:val="none" w:sz="0" w:space="0" w:color="auto"/>
                <w:bottom w:val="none" w:sz="0" w:space="0" w:color="auto"/>
                <w:right w:val="none" w:sz="0" w:space="0" w:color="auto"/>
              </w:divBdr>
            </w:div>
            <w:div w:id="1594170259">
              <w:marLeft w:val="0"/>
              <w:marRight w:val="0"/>
              <w:marTop w:val="0"/>
              <w:marBottom w:val="0"/>
              <w:divBdr>
                <w:top w:val="none" w:sz="0" w:space="0" w:color="auto"/>
                <w:left w:val="none" w:sz="0" w:space="0" w:color="auto"/>
                <w:bottom w:val="none" w:sz="0" w:space="0" w:color="auto"/>
                <w:right w:val="none" w:sz="0" w:space="0" w:color="auto"/>
              </w:divBdr>
            </w:div>
            <w:div w:id="1857962912">
              <w:marLeft w:val="0"/>
              <w:marRight w:val="0"/>
              <w:marTop w:val="0"/>
              <w:marBottom w:val="0"/>
              <w:divBdr>
                <w:top w:val="none" w:sz="0" w:space="0" w:color="auto"/>
                <w:left w:val="none" w:sz="0" w:space="0" w:color="auto"/>
                <w:bottom w:val="none" w:sz="0" w:space="0" w:color="auto"/>
                <w:right w:val="none" w:sz="0" w:space="0" w:color="auto"/>
              </w:divBdr>
            </w:div>
            <w:div w:id="189072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294246">
      <w:bodyDiv w:val="1"/>
      <w:marLeft w:val="0"/>
      <w:marRight w:val="0"/>
      <w:marTop w:val="0"/>
      <w:marBottom w:val="0"/>
      <w:divBdr>
        <w:top w:val="none" w:sz="0" w:space="0" w:color="auto"/>
        <w:left w:val="none" w:sz="0" w:space="0" w:color="auto"/>
        <w:bottom w:val="none" w:sz="0" w:space="0" w:color="auto"/>
        <w:right w:val="none" w:sz="0" w:space="0" w:color="auto"/>
      </w:divBdr>
      <w:divsChild>
        <w:div w:id="271790175">
          <w:marLeft w:val="0"/>
          <w:marRight w:val="0"/>
          <w:marTop w:val="0"/>
          <w:marBottom w:val="150"/>
          <w:divBdr>
            <w:top w:val="none" w:sz="0" w:space="0" w:color="auto"/>
            <w:left w:val="none" w:sz="0" w:space="0" w:color="auto"/>
            <w:bottom w:val="none" w:sz="0" w:space="0" w:color="auto"/>
            <w:right w:val="none" w:sz="0" w:space="0" w:color="auto"/>
          </w:divBdr>
        </w:div>
        <w:div w:id="323826757">
          <w:marLeft w:val="0"/>
          <w:marRight w:val="0"/>
          <w:marTop w:val="0"/>
          <w:marBottom w:val="150"/>
          <w:divBdr>
            <w:top w:val="none" w:sz="0" w:space="0" w:color="auto"/>
            <w:left w:val="none" w:sz="0" w:space="0" w:color="auto"/>
            <w:bottom w:val="none" w:sz="0" w:space="0" w:color="auto"/>
            <w:right w:val="none" w:sz="0" w:space="0" w:color="auto"/>
          </w:divBdr>
        </w:div>
        <w:div w:id="1036463181">
          <w:marLeft w:val="0"/>
          <w:marRight w:val="0"/>
          <w:marTop w:val="0"/>
          <w:marBottom w:val="150"/>
          <w:divBdr>
            <w:top w:val="none" w:sz="0" w:space="0" w:color="auto"/>
            <w:left w:val="none" w:sz="0" w:space="0" w:color="auto"/>
            <w:bottom w:val="none" w:sz="0" w:space="0" w:color="auto"/>
            <w:right w:val="none" w:sz="0" w:space="0" w:color="auto"/>
          </w:divBdr>
        </w:div>
        <w:div w:id="1071344321">
          <w:marLeft w:val="0"/>
          <w:marRight w:val="0"/>
          <w:marTop w:val="0"/>
          <w:marBottom w:val="150"/>
          <w:divBdr>
            <w:top w:val="none" w:sz="0" w:space="0" w:color="auto"/>
            <w:left w:val="none" w:sz="0" w:space="0" w:color="auto"/>
            <w:bottom w:val="none" w:sz="0" w:space="0" w:color="auto"/>
            <w:right w:val="none" w:sz="0" w:space="0" w:color="auto"/>
          </w:divBdr>
        </w:div>
        <w:div w:id="1249077034">
          <w:marLeft w:val="0"/>
          <w:marRight w:val="0"/>
          <w:marTop w:val="0"/>
          <w:marBottom w:val="150"/>
          <w:divBdr>
            <w:top w:val="none" w:sz="0" w:space="0" w:color="auto"/>
            <w:left w:val="none" w:sz="0" w:space="0" w:color="auto"/>
            <w:bottom w:val="none" w:sz="0" w:space="0" w:color="auto"/>
            <w:right w:val="none" w:sz="0" w:space="0" w:color="auto"/>
          </w:divBdr>
        </w:div>
      </w:divsChild>
    </w:div>
    <w:div w:id="1816339250">
      <w:bodyDiv w:val="1"/>
      <w:marLeft w:val="0"/>
      <w:marRight w:val="0"/>
      <w:marTop w:val="0"/>
      <w:marBottom w:val="0"/>
      <w:divBdr>
        <w:top w:val="none" w:sz="0" w:space="0" w:color="auto"/>
        <w:left w:val="none" w:sz="0" w:space="0" w:color="auto"/>
        <w:bottom w:val="none" w:sz="0" w:space="0" w:color="auto"/>
        <w:right w:val="none" w:sz="0" w:space="0" w:color="auto"/>
      </w:divBdr>
    </w:div>
    <w:div w:id="1818109865">
      <w:bodyDiv w:val="1"/>
      <w:marLeft w:val="0"/>
      <w:marRight w:val="0"/>
      <w:marTop w:val="0"/>
      <w:marBottom w:val="0"/>
      <w:divBdr>
        <w:top w:val="none" w:sz="0" w:space="0" w:color="auto"/>
        <w:left w:val="none" w:sz="0" w:space="0" w:color="auto"/>
        <w:bottom w:val="none" w:sz="0" w:space="0" w:color="auto"/>
        <w:right w:val="none" w:sz="0" w:space="0" w:color="auto"/>
      </w:divBdr>
    </w:div>
    <w:div w:id="1818954467">
      <w:bodyDiv w:val="1"/>
      <w:marLeft w:val="0"/>
      <w:marRight w:val="0"/>
      <w:marTop w:val="0"/>
      <w:marBottom w:val="0"/>
      <w:divBdr>
        <w:top w:val="none" w:sz="0" w:space="0" w:color="auto"/>
        <w:left w:val="none" w:sz="0" w:space="0" w:color="auto"/>
        <w:bottom w:val="none" w:sz="0" w:space="0" w:color="auto"/>
        <w:right w:val="none" w:sz="0" w:space="0" w:color="auto"/>
      </w:divBdr>
    </w:div>
    <w:div w:id="1819347457">
      <w:bodyDiv w:val="1"/>
      <w:marLeft w:val="0"/>
      <w:marRight w:val="0"/>
      <w:marTop w:val="0"/>
      <w:marBottom w:val="0"/>
      <w:divBdr>
        <w:top w:val="none" w:sz="0" w:space="0" w:color="auto"/>
        <w:left w:val="none" w:sz="0" w:space="0" w:color="auto"/>
        <w:bottom w:val="none" w:sz="0" w:space="0" w:color="auto"/>
        <w:right w:val="none" w:sz="0" w:space="0" w:color="auto"/>
      </w:divBdr>
      <w:divsChild>
        <w:div w:id="41053859">
          <w:marLeft w:val="0"/>
          <w:marRight w:val="0"/>
          <w:marTop w:val="0"/>
          <w:marBottom w:val="150"/>
          <w:divBdr>
            <w:top w:val="none" w:sz="0" w:space="0" w:color="auto"/>
            <w:left w:val="none" w:sz="0" w:space="0" w:color="auto"/>
            <w:bottom w:val="none" w:sz="0" w:space="0" w:color="auto"/>
            <w:right w:val="none" w:sz="0" w:space="0" w:color="auto"/>
          </w:divBdr>
        </w:div>
        <w:div w:id="96488070">
          <w:marLeft w:val="0"/>
          <w:marRight w:val="0"/>
          <w:marTop w:val="0"/>
          <w:marBottom w:val="150"/>
          <w:divBdr>
            <w:top w:val="none" w:sz="0" w:space="0" w:color="auto"/>
            <w:left w:val="none" w:sz="0" w:space="0" w:color="auto"/>
            <w:bottom w:val="none" w:sz="0" w:space="0" w:color="auto"/>
            <w:right w:val="none" w:sz="0" w:space="0" w:color="auto"/>
          </w:divBdr>
        </w:div>
        <w:div w:id="183324829">
          <w:marLeft w:val="0"/>
          <w:marRight w:val="0"/>
          <w:marTop w:val="0"/>
          <w:marBottom w:val="150"/>
          <w:divBdr>
            <w:top w:val="none" w:sz="0" w:space="0" w:color="auto"/>
            <w:left w:val="none" w:sz="0" w:space="0" w:color="auto"/>
            <w:bottom w:val="none" w:sz="0" w:space="0" w:color="auto"/>
            <w:right w:val="none" w:sz="0" w:space="0" w:color="auto"/>
          </w:divBdr>
        </w:div>
        <w:div w:id="237714423">
          <w:marLeft w:val="0"/>
          <w:marRight w:val="0"/>
          <w:marTop w:val="0"/>
          <w:marBottom w:val="150"/>
          <w:divBdr>
            <w:top w:val="none" w:sz="0" w:space="0" w:color="auto"/>
            <w:left w:val="none" w:sz="0" w:space="0" w:color="auto"/>
            <w:bottom w:val="none" w:sz="0" w:space="0" w:color="auto"/>
            <w:right w:val="none" w:sz="0" w:space="0" w:color="auto"/>
          </w:divBdr>
        </w:div>
        <w:div w:id="262811919">
          <w:marLeft w:val="0"/>
          <w:marRight w:val="0"/>
          <w:marTop w:val="0"/>
          <w:marBottom w:val="150"/>
          <w:divBdr>
            <w:top w:val="none" w:sz="0" w:space="0" w:color="auto"/>
            <w:left w:val="none" w:sz="0" w:space="0" w:color="auto"/>
            <w:bottom w:val="none" w:sz="0" w:space="0" w:color="auto"/>
            <w:right w:val="none" w:sz="0" w:space="0" w:color="auto"/>
          </w:divBdr>
        </w:div>
        <w:div w:id="416442852">
          <w:marLeft w:val="0"/>
          <w:marRight w:val="0"/>
          <w:marTop w:val="0"/>
          <w:marBottom w:val="150"/>
          <w:divBdr>
            <w:top w:val="none" w:sz="0" w:space="0" w:color="auto"/>
            <w:left w:val="none" w:sz="0" w:space="0" w:color="auto"/>
            <w:bottom w:val="none" w:sz="0" w:space="0" w:color="auto"/>
            <w:right w:val="none" w:sz="0" w:space="0" w:color="auto"/>
          </w:divBdr>
        </w:div>
        <w:div w:id="421026703">
          <w:marLeft w:val="0"/>
          <w:marRight w:val="0"/>
          <w:marTop w:val="0"/>
          <w:marBottom w:val="150"/>
          <w:divBdr>
            <w:top w:val="none" w:sz="0" w:space="0" w:color="auto"/>
            <w:left w:val="none" w:sz="0" w:space="0" w:color="auto"/>
            <w:bottom w:val="none" w:sz="0" w:space="0" w:color="auto"/>
            <w:right w:val="none" w:sz="0" w:space="0" w:color="auto"/>
          </w:divBdr>
        </w:div>
        <w:div w:id="679359036">
          <w:marLeft w:val="0"/>
          <w:marRight w:val="0"/>
          <w:marTop w:val="0"/>
          <w:marBottom w:val="150"/>
          <w:divBdr>
            <w:top w:val="none" w:sz="0" w:space="0" w:color="auto"/>
            <w:left w:val="none" w:sz="0" w:space="0" w:color="auto"/>
            <w:bottom w:val="none" w:sz="0" w:space="0" w:color="auto"/>
            <w:right w:val="none" w:sz="0" w:space="0" w:color="auto"/>
          </w:divBdr>
        </w:div>
        <w:div w:id="733815326">
          <w:marLeft w:val="0"/>
          <w:marRight w:val="0"/>
          <w:marTop w:val="0"/>
          <w:marBottom w:val="150"/>
          <w:divBdr>
            <w:top w:val="none" w:sz="0" w:space="0" w:color="auto"/>
            <w:left w:val="none" w:sz="0" w:space="0" w:color="auto"/>
            <w:bottom w:val="none" w:sz="0" w:space="0" w:color="auto"/>
            <w:right w:val="none" w:sz="0" w:space="0" w:color="auto"/>
          </w:divBdr>
        </w:div>
        <w:div w:id="739016191">
          <w:marLeft w:val="0"/>
          <w:marRight w:val="0"/>
          <w:marTop w:val="0"/>
          <w:marBottom w:val="150"/>
          <w:divBdr>
            <w:top w:val="none" w:sz="0" w:space="0" w:color="auto"/>
            <w:left w:val="none" w:sz="0" w:space="0" w:color="auto"/>
            <w:bottom w:val="none" w:sz="0" w:space="0" w:color="auto"/>
            <w:right w:val="none" w:sz="0" w:space="0" w:color="auto"/>
          </w:divBdr>
        </w:div>
        <w:div w:id="843545531">
          <w:marLeft w:val="0"/>
          <w:marRight w:val="0"/>
          <w:marTop w:val="0"/>
          <w:marBottom w:val="150"/>
          <w:divBdr>
            <w:top w:val="none" w:sz="0" w:space="0" w:color="auto"/>
            <w:left w:val="none" w:sz="0" w:space="0" w:color="auto"/>
            <w:bottom w:val="none" w:sz="0" w:space="0" w:color="auto"/>
            <w:right w:val="none" w:sz="0" w:space="0" w:color="auto"/>
          </w:divBdr>
        </w:div>
        <w:div w:id="1258949056">
          <w:marLeft w:val="0"/>
          <w:marRight w:val="0"/>
          <w:marTop w:val="0"/>
          <w:marBottom w:val="150"/>
          <w:divBdr>
            <w:top w:val="none" w:sz="0" w:space="0" w:color="auto"/>
            <w:left w:val="none" w:sz="0" w:space="0" w:color="auto"/>
            <w:bottom w:val="none" w:sz="0" w:space="0" w:color="auto"/>
            <w:right w:val="none" w:sz="0" w:space="0" w:color="auto"/>
          </w:divBdr>
        </w:div>
        <w:div w:id="1423260743">
          <w:marLeft w:val="0"/>
          <w:marRight w:val="0"/>
          <w:marTop w:val="0"/>
          <w:marBottom w:val="150"/>
          <w:divBdr>
            <w:top w:val="none" w:sz="0" w:space="0" w:color="auto"/>
            <w:left w:val="none" w:sz="0" w:space="0" w:color="auto"/>
            <w:bottom w:val="none" w:sz="0" w:space="0" w:color="auto"/>
            <w:right w:val="none" w:sz="0" w:space="0" w:color="auto"/>
          </w:divBdr>
        </w:div>
        <w:div w:id="1554148822">
          <w:marLeft w:val="0"/>
          <w:marRight w:val="0"/>
          <w:marTop w:val="0"/>
          <w:marBottom w:val="150"/>
          <w:divBdr>
            <w:top w:val="none" w:sz="0" w:space="0" w:color="auto"/>
            <w:left w:val="none" w:sz="0" w:space="0" w:color="auto"/>
            <w:bottom w:val="none" w:sz="0" w:space="0" w:color="auto"/>
            <w:right w:val="none" w:sz="0" w:space="0" w:color="auto"/>
          </w:divBdr>
        </w:div>
        <w:div w:id="1678657447">
          <w:marLeft w:val="0"/>
          <w:marRight w:val="0"/>
          <w:marTop w:val="0"/>
          <w:marBottom w:val="150"/>
          <w:divBdr>
            <w:top w:val="none" w:sz="0" w:space="0" w:color="auto"/>
            <w:left w:val="none" w:sz="0" w:space="0" w:color="auto"/>
            <w:bottom w:val="none" w:sz="0" w:space="0" w:color="auto"/>
            <w:right w:val="none" w:sz="0" w:space="0" w:color="auto"/>
          </w:divBdr>
        </w:div>
        <w:div w:id="1747997471">
          <w:marLeft w:val="0"/>
          <w:marRight w:val="0"/>
          <w:marTop w:val="0"/>
          <w:marBottom w:val="150"/>
          <w:divBdr>
            <w:top w:val="none" w:sz="0" w:space="0" w:color="auto"/>
            <w:left w:val="none" w:sz="0" w:space="0" w:color="auto"/>
            <w:bottom w:val="none" w:sz="0" w:space="0" w:color="auto"/>
            <w:right w:val="none" w:sz="0" w:space="0" w:color="auto"/>
          </w:divBdr>
        </w:div>
        <w:div w:id="1769035409">
          <w:marLeft w:val="0"/>
          <w:marRight w:val="0"/>
          <w:marTop w:val="0"/>
          <w:marBottom w:val="150"/>
          <w:divBdr>
            <w:top w:val="none" w:sz="0" w:space="0" w:color="auto"/>
            <w:left w:val="none" w:sz="0" w:space="0" w:color="auto"/>
            <w:bottom w:val="none" w:sz="0" w:space="0" w:color="auto"/>
            <w:right w:val="none" w:sz="0" w:space="0" w:color="auto"/>
          </w:divBdr>
        </w:div>
        <w:div w:id="1781217752">
          <w:marLeft w:val="0"/>
          <w:marRight w:val="0"/>
          <w:marTop w:val="0"/>
          <w:marBottom w:val="150"/>
          <w:divBdr>
            <w:top w:val="none" w:sz="0" w:space="0" w:color="auto"/>
            <w:left w:val="none" w:sz="0" w:space="0" w:color="auto"/>
            <w:bottom w:val="none" w:sz="0" w:space="0" w:color="auto"/>
            <w:right w:val="none" w:sz="0" w:space="0" w:color="auto"/>
          </w:divBdr>
        </w:div>
        <w:div w:id="1943102832">
          <w:marLeft w:val="0"/>
          <w:marRight w:val="0"/>
          <w:marTop w:val="0"/>
          <w:marBottom w:val="150"/>
          <w:divBdr>
            <w:top w:val="none" w:sz="0" w:space="0" w:color="auto"/>
            <w:left w:val="none" w:sz="0" w:space="0" w:color="auto"/>
            <w:bottom w:val="none" w:sz="0" w:space="0" w:color="auto"/>
            <w:right w:val="none" w:sz="0" w:space="0" w:color="auto"/>
          </w:divBdr>
        </w:div>
      </w:divsChild>
    </w:div>
    <w:div w:id="1822188128">
      <w:bodyDiv w:val="1"/>
      <w:marLeft w:val="0"/>
      <w:marRight w:val="0"/>
      <w:marTop w:val="0"/>
      <w:marBottom w:val="0"/>
      <w:divBdr>
        <w:top w:val="none" w:sz="0" w:space="0" w:color="auto"/>
        <w:left w:val="none" w:sz="0" w:space="0" w:color="auto"/>
        <w:bottom w:val="none" w:sz="0" w:space="0" w:color="auto"/>
        <w:right w:val="none" w:sz="0" w:space="0" w:color="auto"/>
      </w:divBdr>
    </w:div>
    <w:div w:id="1823352666">
      <w:bodyDiv w:val="1"/>
      <w:marLeft w:val="0"/>
      <w:marRight w:val="0"/>
      <w:marTop w:val="0"/>
      <w:marBottom w:val="0"/>
      <w:divBdr>
        <w:top w:val="none" w:sz="0" w:space="0" w:color="auto"/>
        <w:left w:val="none" w:sz="0" w:space="0" w:color="auto"/>
        <w:bottom w:val="none" w:sz="0" w:space="0" w:color="auto"/>
        <w:right w:val="none" w:sz="0" w:space="0" w:color="auto"/>
      </w:divBdr>
    </w:div>
    <w:div w:id="1824076213">
      <w:bodyDiv w:val="1"/>
      <w:marLeft w:val="0"/>
      <w:marRight w:val="0"/>
      <w:marTop w:val="0"/>
      <w:marBottom w:val="0"/>
      <w:divBdr>
        <w:top w:val="none" w:sz="0" w:space="0" w:color="auto"/>
        <w:left w:val="none" w:sz="0" w:space="0" w:color="auto"/>
        <w:bottom w:val="none" w:sz="0" w:space="0" w:color="auto"/>
        <w:right w:val="none" w:sz="0" w:space="0" w:color="auto"/>
      </w:divBdr>
    </w:div>
    <w:div w:id="1824084452">
      <w:bodyDiv w:val="1"/>
      <w:marLeft w:val="0"/>
      <w:marRight w:val="0"/>
      <w:marTop w:val="0"/>
      <w:marBottom w:val="0"/>
      <w:divBdr>
        <w:top w:val="none" w:sz="0" w:space="0" w:color="auto"/>
        <w:left w:val="none" w:sz="0" w:space="0" w:color="auto"/>
        <w:bottom w:val="none" w:sz="0" w:space="0" w:color="auto"/>
        <w:right w:val="none" w:sz="0" w:space="0" w:color="auto"/>
      </w:divBdr>
    </w:div>
    <w:div w:id="1824463965">
      <w:bodyDiv w:val="1"/>
      <w:marLeft w:val="0"/>
      <w:marRight w:val="0"/>
      <w:marTop w:val="0"/>
      <w:marBottom w:val="0"/>
      <w:divBdr>
        <w:top w:val="none" w:sz="0" w:space="0" w:color="auto"/>
        <w:left w:val="none" w:sz="0" w:space="0" w:color="auto"/>
        <w:bottom w:val="none" w:sz="0" w:space="0" w:color="auto"/>
        <w:right w:val="none" w:sz="0" w:space="0" w:color="auto"/>
      </w:divBdr>
      <w:divsChild>
        <w:div w:id="80878485">
          <w:marLeft w:val="0"/>
          <w:marRight w:val="0"/>
          <w:marTop w:val="0"/>
          <w:marBottom w:val="150"/>
          <w:divBdr>
            <w:top w:val="none" w:sz="0" w:space="0" w:color="auto"/>
            <w:left w:val="none" w:sz="0" w:space="0" w:color="auto"/>
            <w:bottom w:val="none" w:sz="0" w:space="0" w:color="auto"/>
            <w:right w:val="none" w:sz="0" w:space="0" w:color="auto"/>
          </w:divBdr>
        </w:div>
        <w:div w:id="213741504">
          <w:marLeft w:val="0"/>
          <w:marRight w:val="0"/>
          <w:marTop w:val="0"/>
          <w:marBottom w:val="150"/>
          <w:divBdr>
            <w:top w:val="none" w:sz="0" w:space="0" w:color="auto"/>
            <w:left w:val="none" w:sz="0" w:space="0" w:color="auto"/>
            <w:bottom w:val="none" w:sz="0" w:space="0" w:color="auto"/>
            <w:right w:val="none" w:sz="0" w:space="0" w:color="auto"/>
          </w:divBdr>
        </w:div>
        <w:div w:id="345908142">
          <w:marLeft w:val="0"/>
          <w:marRight w:val="0"/>
          <w:marTop w:val="0"/>
          <w:marBottom w:val="150"/>
          <w:divBdr>
            <w:top w:val="none" w:sz="0" w:space="0" w:color="auto"/>
            <w:left w:val="none" w:sz="0" w:space="0" w:color="auto"/>
            <w:bottom w:val="none" w:sz="0" w:space="0" w:color="auto"/>
            <w:right w:val="none" w:sz="0" w:space="0" w:color="auto"/>
          </w:divBdr>
        </w:div>
        <w:div w:id="701245624">
          <w:marLeft w:val="0"/>
          <w:marRight w:val="0"/>
          <w:marTop w:val="0"/>
          <w:marBottom w:val="150"/>
          <w:divBdr>
            <w:top w:val="none" w:sz="0" w:space="0" w:color="auto"/>
            <w:left w:val="none" w:sz="0" w:space="0" w:color="auto"/>
            <w:bottom w:val="none" w:sz="0" w:space="0" w:color="auto"/>
            <w:right w:val="none" w:sz="0" w:space="0" w:color="auto"/>
          </w:divBdr>
        </w:div>
        <w:div w:id="883753164">
          <w:marLeft w:val="0"/>
          <w:marRight w:val="0"/>
          <w:marTop w:val="0"/>
          <w:marBottom w:val="150"/>
          <w:divBdr>
            <w:top w:val="none" w:sz="0" w:space="0" w:color="auto"/>
            <w:left w:val="none" w:sz="0" w:space="0" w:color="auto"/>
            <w:bottom w:val="none" w:sz="0" w:space="0" w:color="auto"/>
            <w:right w:val="none" w:sz="0" w:space="0" w:color="auto"/>
          </w:divBdr>
        </w:div>
        <w:div w:id="941038634">
          <w:marLeft w:val="0"/>
          <w:marRight w:val="0"/>
          <w:marTop w:val="0"/>
          <w:marBottom w:val="150"/>
          <w:divBdr>
            <w:top w:val="none" w:sz="0" w:space="0" w:color="auto"/>
            <w:left w:val="none" w:sz="0" w:space="0" w:color="auto"/>
            <w:bottom w:val="none" w:sz="0" w:space="0" w:color="auto"/>
            <w:right w:val="none" w:sz="0" w:space="0" w:color="auto"/>
          </w:divBdr>
        </w:div>
        <w:div w:id="1163158928">
          <w:marLeft w:val="0"/>
          <w:marRight w:val="0"/>
          <w:marTop w:val="0"/>
          <w:marBottom w:val="150"/>
          <w:divBdr>
            <w:top w:val="none" w:sz="0" w:space="0" w:color="auto"/>
            <w:left w:val="none" w:sz="0" w:space="0" w:color="auto"/>
            <w:bottom w:val="none" w:sz="0" w:space="0" w:color="auto"/>
            <w:right w:val="none" w:sz="0" w:space="0" w:color="auto"/>
          </w:divBdr>
        </w:div>
        <w:div w:id="1171531569">
          <w:marLeft w:val="0"/>
          <w:marRight w:val="0"/>
          <w:marTop w:val="0"/>
          <w:marBottom w:val="150"/>
          <w:divBdr>
            <w:top w:val="none" w:sz="0" w:space="0" w:color="auto"/>
            <w:left w:val="none" w:sz="0" w:space="0" w:color="auto"/>
            <w:bottom w:val="none" w:sz="0" w:space="0" w:color="auto"/>
            <w:right w:val="none" w:sz="0" w:space="0" w:color="auto"/>
          </w:divBdr>
        </w:div>
        <w:div w:id="1211961884">
          <w:marLeft w:val="0"/>
          <w:marRight w:val="0"/>
          <w:marTop w:val="0"/>
          <w:marBottom w:val="150"/>
          <w:divBdr>
            <w:top w:val="none" w:sz="0" w:space="0" w:color="auto"/>
            <w:left w:val="none" w:sz="0" w:space="0" w:color="auto"/>
            <w:bottom w:val="none" w:sz="0" w:space="0" w:color="auto"/>
            <w:right w:val="none" w:sz="0" w:space="0" w:color="auto"/>
          </w:divBdr>
        </w:div>
        <w:div w:id="1545677283">
          <w:marLeft w:val="0"/>
          <w:marRight w:val="0"/>
          <w:marTop w:val="0"/>
          <w:marBottom w:val="150"/>
          <w:divBdr>
            <w:top w:val="none" w:sz="0" w:space="0" w:color="auto"/>
            <w:left w:val="none" w:sz="0" w:space="0" w:color="auto"/>
            <w:bottom w:val="none" w:sz="0" w:space="0" w:color="auto"/>
            <w:right w:val="none" w:sz="0" w:space="0" w:color="auto"/>
          </w:divBdr>
        </w:div>
        <w:div w:id="2056538114">
          <w:marLeft w:val="0"/>
          <w:marRight w:val="0"/>
          <w:marTop w:val="0"/>
          <w:marBottom w:val="150"/>
          <w:divBdr>
            <w:top w:val="none" w:sz="0" w:space="0" w:color="auto"/>
            <w:left w:val="none" w:sz="0" w:space="0" w:color="auto"/>
            <w:bottom w:val="none" w:sz="0" w:space="0" w:color="auto"/>
            <w:right w:val="none" w:sz="0" w:space="0" w:color="auto"/>
          </w:divBdr>
        </w:div>
      </w:divsChild>
    </w:div>
    <w:div w:id="1827353697">
      <w:bodyDiv w:val="1"/>
      <w:marLeft w:val="0"/>
      <w:marRight w:val="0"/>
      <w:marTop w:val="0"/>
      <w:marBottom w:val="0"/>
      <w:divBdr>
        <w:top w:val="none" w:sz="0" w:space="0" w:color="auto"/>
        <w:left w:val="none" w:sz="0" w:space="0" w:color="auto"/>
        <w:bottom w:val="none" w:sz="0" w:space="0" w:color="auto"/>
        <w:right w:val="none" w:sz="0" w:space="0" w:color="auto"/>
      </w:divBdr>
      <w:divsChild>
        <w:div w:id="795417404">
          <w:marLeft w:val="0"/>
          <w:marRight w:val="0"/>
          <w:marTop w:val="0"/>
          <w:marBottom w:val="150"/>
          <w:divBdr>
            <w:top w:val="none" w:sz="0" w:space="0" w:color="auto"/>
            <w:left w:val="none" w:sz="0" w:space="0" w:color="auto"/>
            <w:bottom w:val="none" w:sz="0" w:space="0" w:color="auto"/>
            <w:right w:val="none" w:sz="0" w:space="0" w:color="auto"/>
          </w:divBdr>
        </w:div>
        <w:div w:id="1501576875">
          <w:marLeft w:val="0"/>
          <w:marRight w:val="0"/>
          <w:marTop w:val="0"/>
          <w:marBottom w:val="150"/>
          <w:divBdr>
            <w:top w:val="none" w:sz="0" w:space="0" w:color="auto"/>
            <w:left w:val="none" w:sz="0" w:space="0" w:color="auto"/>
            <w:bottom w:val="none" w:sz="0" w:space="0" w:color="auto"/>
            <w:right w:val="none" w:sz="0" w:space="0" w:color="auto"/>
          </w:divBdr>
        </w:div>
        <w:div w:id="1588272963">
          <w:marLeft w:val="0"/>
          <w:marRight w:val="0"/>
          <w:marTop w:val="0"/>
          <w:marBottom w:val="150"/>
          <w:divBdr>
            <w:top w:val="none" w:sz="0" w:space="0" w:color="auto"/>
            <w:left w:val="none" w:sz="0" w:space="0" w:color="auto"/>
            <w:bottom w:val="none" w:sz="0" w:space="0" w:color="auto"/>
            <w:right w:val="none" w:sz="0" w:space="0" w:color="auto"/>
          </w:divBdr>
        </w:div>
        <w:div w:id="2101833455">
          <w:marLeft w:val="0"/>
          <w:marRight w:val="0"/>
          <w:marTop w:val="0"/>
          <w:marBottom w:val="150"/>
          <w:divBdr>
            <w:top w:val="none" w:sz="0" w:space="0" w:color="auto"/>
            <w:left w:val="none" w:sz="0" w:space="0" w:color="auto"/>
            <w:bottom w:val="none" w:sz="0" w:space="0" w:color="auto"/>
            <w:right w:val="none" w:sz="0" w:space="0" w:color="auto"/>
          </w:divBdr>
        </w:div>
      </w:divsChild>
    </w:div>
    <w:div w:id="1827433845">
      <w:bodyDiv w:val="1"/>
      <w:marLeft w:val="0"/>
      <w:marRight w:val="0"/>
      <w:marTop w:val="0"/>
      <w:marBottom w:val="0"/>
      <w:divBdr>
        <w:top w:val="none" w:sz="0" w:space="0" w:color="auto"/>
        <w:left w:val="none" w:sz="0" w:space="0" w:color="auto"/>
        <w:bottom w:val="none" w:sz="0" w:space="0" w:color="auto"/>
        <w:right w:val="none" w:sz="0" w:space="0" w:color="auto"/>
      </w:divBdr>
      <w:divsChild>
        <w:div w:id="378821074">
          <w:marLeft w:val="0"/>
          <w:marRight w:val="0"/>
          <w:marTop w:val="0"/>
          <w:marBottom w:val="0"/>
          <w:divBdr>
            <w:top w:val="none" w:sz="0" w:space="0" w:color="auto"/>
            <w:left w:val="none" w:sz="0" w:space="0" w:color="auto"/>
            <w:bottom w:val="none" w:sz="0" w:space="0" w:color="auto"/>
            <w:right w:val="none" w:sz="0" w:space="0" w:color="auto"/>
          </w:divBdr>
        </w:div>
        <w:div w:id="827790974">
          <w:marLeft w:val="0"/>
          <w:marRight w:val="0"/>
          <w:marTop w:val="0"/>
          <w:marBottom w:val="0"/>
          <w:divBdr>
            <w:top w:val="none" w:sz="0" w:space="0" w:color="auto"/>
            <w:left w:val="none" w:sz="0" w:space="0" w:color="auto"/>
            <w:bottom w:val="none" w:sz="0" w:space="0" w:color="auto"/>
            <w:right w:val="none" w:sz="0" w:space="0" w:color="auto"/>
          </w:divBdr>
        </w:div>
        <w:div w:id="880362009">
          <w:marLeft w:val="0"/>
          <w:marRight w:val="0"/>
          <w:marTop w:val="0"/>
          <w:marBottom w:val="0"/>
          <w:divBdr>
            <w:top w:val="none" w:sz="0" w:space="0" w:color="auto"/>
            <w:left w:val="none" w:sz="0" w:space="0" w:color="auto"/>
            <w:bottom w:val="none" w:sz="0" w:space="0" w:color="auto"/>
            <w:right w:val="none" w:sz="0" w:space="0" w:color="auto"/>
          </w:divBdr>
        </w:div>
        <w:div w:id="1291936661">
          <w:marLeft w:val="0"/>
          <w:marRight w:val="0"/>
          <w:marTop w:val="0"/>
          <w:marBottom w:val="0"/>
          <w:divBdr>
            <w:top w:val="none" w:sz="0" w:space="0" w:color="auto"/>
            <w:left w:val="none" w:sz="0" w:space="0" w:color="auto"/>
            <w:bottom w:val="none" w:sz="0" w:space="0" w:color="auto"/>
            <w:right w:val="none" w:sz="0" w:space="0" w:color="auto"/>
          </w:divBdr>
        </w:div>
        <w:div w:id="1401899415">
          <w:marLeft w:val="0"/>
          <w:marRight w:val="0"/>
          <w:marTop w:val="0"/>
          <w:marBottom w:val="0"/>
          <w:divBdr>
            <w:top w:val="none" w:sz="0" w:space="0" w:color="auto"/>
            <w:left w:val="none" w:sz="0" w:space="0" w:color="auto"/>
            <w:bottom w:val="none" w:sz="0" w:space="0" w:color="auto"/>
            <w:right w:val="none" w:sz="0" w:space="0" w:color="auto"/>
          </w:divBdr>
        </w:div>
        <w:div w:id="1408384252">
          <w:marLeft w:val="0"/>
          <w:marRight w:val="0"/>
          <w:marTop w:val="0"/>
          <w:marBottom w:val="0"/>
          <w:divBdr>
            <w:top w:val="none" w:sz="0" w:space="0" w:color="auto"/>
            <w:left w:val="none" w:sz="0" w:space="0" w:color="auto"/>
            <w:bottom w:val="none" w:sz="0" w:space="0" w:color="auto"/>
            <w:right w:val="none" w:sz="0" w:space="0" w:color="auto"/>
          </w:divBdr>
        </w:div>
        <w:div w:id="1525249017">
          <w:marLeft w:val="0"/>
          <w:marRight w:val="0"/>
          <w:marTop w:val="0"/>
          <w:marBottom w:val="0"/>
          <w:divBdr>
            <w:top w:val="none" w:sz="0" w:space="0" w:color="auto"/>
            <w:left w:val="none" w:sz="0" w:space="0" w:color="auto"/>
            <w:bottom w:val="none" w:sz="0" w:space="0" w:color="auto"/>
            <w:right w:val="none" w:sz="0" w:space="0" w:color="auto"/>
          </w:divBdr>
        </w:div>
        <w:div w:id="1700200764">
          <w:marLeft w:val="0"/>
          <w:marRight w:val="0"/>
          <w:marTop w:val="0"/>
          <w:marBottom w:val="0"/>
          <w:divBdr>
            <w:top w:val="none" w:sz="0" w:space="0" w:color="auto"/>
            <w:left w:val="none" w:sz="0" w:space="0" w:color="auto"/>
            <w:bottom w:val="none" w:sz="0" w:space="0" w:color="auto"/>
            <w:right w:val="none" w:sz="0" w:space="0" w:color="auto"/>
          </w:divBdr>
        </w:div>
        <w:div w:id="1826357633">
          <w:marLeft w:val="0"/>
          <w:marRight w:val="0"/>
          <w:marTop w:val="0"/>
          <w:marBottom w:val="0"/>
          <w:divBdr>
            <w:top w:val="none" w:sz="0" w:space="0" w:color="auto"/>
            <w:left w:val="none" w:sz="0" w:space="0" w:color="auto"/>
            <w:bottom w:val="none" w:sz="0" w:space="0" w:color="auto"/>
            <w:right w:val="none" w:sz="0" w:space="0" w:color="auto"/>
          </w:divBdr>
        </w:div>
      </w:divsChild>
    </w:div>
    <w:div w:id="1829318370">
      <w:bodyDiv w:val="1"/>
      <w:marLeft w:val="0"/>
      <w:marRight w:val="0"/>
      <w:marTop w:val="0"/>
      <w:marBottom w:val="0"/>
      <w:divBdr>
        <w:top w:val="none" w:sz="0" w:space="0" w:color="auto"/>
        <w:left w:val="none" w:sz="0" w:space="0" w:color="auto"/>
        <w:bottom w:val="none" w:sz="0" w:space="0" w:color="auto"/>
        <w:right w:val="none" w:sz="0" w:space="0" w:color="auto"/>
      </w:divBdr>
    </w:div>
    <w:div w:id="1830096716">
      <w:bodyDiv w:val="1"/>
      <w:marLeft w:val="0"/>
      <w:marRight w:val="0"/>
      <w:marTop w:val="0"/>
      <w:marBottom w:val="0"/>
      <w:divBdr>
        <w:top w:val="none" w:sz="0" w:space="0" w:color="auto"/>
        <w:left w:val="none" w:sz="0" w:space="0" w:color="auto"/>
        <w:bottom w:val="none" w:sz="0" w:space="0" w:color="auto"/>
        <w:right w:val="none" w:sz="0" w:space="0" w:color="auto"/>
      </w:divBdr>
    </w:div>
    <w:div w:id="1833250842">
      <w:bodyDiv w:val="1"/>
      <w:marLeft w:val="0"/>
      <w:marRight w:val="0"/>
      <w:marTop w:val="0"/>
      <w:marBottom w:val="0"/>
      <w:divBdr>
        <w:top w:val="none" w:sz="0" w:space="0" w:color="auto"/>
        <w:left w:val="none" w:sz="0" w:space="0" w:color="auto"/>
        <w:bottom w:val="none" w:sz="0" w:space="0" w:color="auto"/>
        <w:right w:val="none" w:sz="0" w:space="0" w:color="auto"/>
      </w:divBdr>
      <w:divsChild>
        <w:div w:id="836455385">
          <w:marLeft w:val="0"/>
          <w:marRight w:val="0"/>
          <w:marTop w:val="0"/>
          <w:marBottom w:val="150"/>
          <w:divBdr>
            <w:top w:val="none" w:sz="0" w:space="0" w:color="auto"/>
            <w:left w:val="none" w:sz="0" w:space="0" w:color="auto"/>
            <w:bottom w:val="none" w:sz="0" w:space="0" w:color="auto"/>
            <w:right w:val="none" w:sz="0" w:space="0" w:color="auto"/>
          </w:divBdr>
        </w:div>
        <w:div w:id="1302887412">
          <w:marLeft w:val="0"/>
          <w:marRight w:val="0"/>
          <w:marTop w:val="0"/>
          <w:marBottom w:val="150"/>
          <w:divBdr>
            <w:top w:val="none" w:sz="0" w:space="0" w:color="auto"/>
            <w:left w:val="none" w:sz="0" w:space="0" w:color="auto"/>
            <w:bottom w:val="none" w:sz="0" w:space="0" w:color="auto"/>
            <w:right w:val="none" w:sz="0" w:space="0" w:color="auto"/>
          </w:divBdr>
        </w:div>
        <w:div w:id="1639217807">
          <w:marLeft w:val="0"/>
          <w:marRight w:val="0"/>
          <w:marTop w:val="0"/>
          <w:marBottom w:val="150"/>
          <w:divBdr>
            <w:top w:val="none" w:sz="0" w:space="0" w:color="auto"/>
            <w:left w:val="none" w:sz="0" w:space="0" w:color="auto"/>
            <w:bottom w:val="none" w:sz="0" w:space="0" w:color="auto"/>
            <w:right w:val="none" w:sz="0" w:space="0" w:color="auto"/>
          </w:divBdr>
        </w:div>
        <w:div w:id="1655794698">
          <w:marLeft w:val="0"/>
          <w:marRight w:val="0"/>
          <w:marTop w:val="0"/>
          <w:marBottom w:val="150"/>
          <w:divBdr>
            <w:top w:val="none" w:sz="0" w:space="0" w:color="auto"/>
            <w:left w:val="none" w:sz="0" w:space="0" w:color="auto"/>
            <w:bottom w:val="none" w:sz="0" w:space="0" w:color="auto"/>
            <w:right w:val="none" w:sz="0" w:space="0" w:color="auto"/>
          </w:divBdr>
        </w:div>
        <w:div w:id="1815440694">
          <w:marLeft w:val="0"/>
          <w:marRight w:val="0"/>
          <w:marTop w:val="0"/>
          <w:marBottom w:val="150"/>
          <w:divBdr>
            <w:top w:val="none" w:sz="0" w:space="0" w:color="auto"/>
            <w:left w:val="none" w:sz="0" w:space="0" w:color="auto"/>
            <w:bottom w:val="none" w:sz="0" w:space="0" w:color="auto"/>
            <w:right w:val="none" w:sz="0" w:space="0" w:color="auto"/>
          </w:divBdr>
        </w:div>
        <w:div w:id="1905918672">
          <w:marLeft w:val="0"/>
          <w:marRight w:val="0"/>
          <w:marTop w:val="0"/>
          <w:marBottom w:val="150"/>
          <w:divBdr>
            <w:top w:val="none" w:sz="0" w:space="0" w:color="auto"/>
            <w:left w:val="none" w:sz="0" w:space="0" w:color="auto"/>
            <w:bottom w:val="none" w:sz="0" w:space="0" w:color="auto"/>
            <w:right w:val="none" w:sz="0" w:space="0" w:color="auto"/>
          </w:divBdr>
        </w:div>
      </w:divsChild>
    </w:div>
    <w:div w:id="1833520933">
      <w:bodyDiv w:val="1"/>
      <w:marLeft w:val="0"/>
      <w:marRight w:val="0"/>
      <w:marTop w:val="0"/>
      <w:marBottom w:val="0"/>
      <w:divBdr>
        <w:top w:val="none" w:sz="0" w:space="0" w:color="auto"/>
        <w:left w:val="none" w:sz="0" w:space="0" w:color="auto"/>
        <w:bottom w:val="none" w:sz="0" w:space="0" w:color="auto"/>
        <w:right w:val="none" w:sz="0" w:space="0" w:color="auto"/>
      </w:divBdr>
    </w:div>
    <w:div w:id="1833986202">
      <w:bodyDiv w:val="1"/>
      <w:marLeft w:val="0"/>
      <w:marRight w:val="0"/>
      <w:marTop w:val="0"/>
      <w:marBottom w:val="0"/>
      <w:divBdr>
        <w:top w:val="none" w:sz="0" w:space="0" w:color="auto"/>
        <w:left w:val="none" w:sz="0" w:space="0" w:color="auto"/>
        <w:bottom w:val="none" w:sz="0" w:space="0" w:color="auto"/>
        <w:right w:val="none" w:sz="0" w:space="0" w:color="auto"/>
      </w:divBdr>
    </w:div>
    <w:div w:id="1834025541">
      <w:bodyDiv w:val="1"/>
      <w:marLeft w:val="0"/>
      <w:marRight w:val="0"/>
      <w:marTop w:val="0"/>
      <w:marBottom w:val="0"/>
      <w:divBdr>
        <w:top w:val="none" w:sz="0" w:space="0" w:color="auto"/>
        <w:left w:val="none" w:sz="0" w:space="0" w:color="auto"/>
        <w:bottom w:val="none" w:sz="0" w:space="0" w:color="auto"/>
        <w:right w:val="none" w:sz="0" w:space="0" w:color="auto"/>
      </w:divBdr>
      <w:divsChild>
        <w:div w:id="594096047">
          <w:marLeft w:val="0"/>
          <w:marRight w:val="0"/>
          <w:marTop w:val="0"/>
          <w:marBottom w:val="0"/>
          <w:divBdr>
            <w:top w:val="none" w:sz="0" w:space="0" w:color="auto"/>
            <w:left w:val="none" w:sz="0" w:space="0" w:color="auto"/>
            <w:bottom w:val="none" w:sz="0" w:space="0" w:color="auto"/>
            <w:right w:val="none" w:sz="0" w:space="0" w:color="auto"/>
          </w:divBdr>
        </w:div>
        <w:div w:id="618491939">
          <w:marLeft w:val="0"/>
          <w:marRight w:val="0"/>
          <w:marTop w:val="0"/>
          <w:marBottom w:val="0"/>
          <w:divBdr>
            <w:top w:val="none" w:sz="0" w:space="0" w:color="auto"/>
            <w:left w:val="none" w:sz="0" w:space="0" w:color="auto"/>
            <w:bottom w:val="none" w:sz="0" w:space="0" w:color="auto"/>
            <w:right w:val="none" w:sz="0" w:space="0" w:color="auto"/>
          </w:divBdr>
        </w:div>
        <w:div w:id="1141768239">
          <w:marLeft w:val="0"/>
          <w:marRight w:val="0"/>
          <w:marTop w:val="0"/>
          <w:marBottom w:val="0"/>
          <w:divBdr>
            <w:top w:val="none" w:sz="0" w:space="0" w:color="auto"/>
            <w:left w:val="none" w:sz="0" w:space="0" w:color="auto"/>
            <w:bottom w:val="none" w:sz="0" w:space="0" w:color="auto"/>
            <w:right w:val="none" w:sz="0" w:space="0" w:color="auto"/>
          </w:divBdr>
        </w:div>
        <w:div w:id="1623919543">
          <w:marLeft w:val="0"/>
          <w:marRight w:val="0"/>
          <w:marTop w:val="0"/>
          <w:marBottom w:val="0"/>
          <w:divBdr>
            <w:top w:val="none" w:sz="0" w:space="0" w:color="auto"/>
            <w:left w:val="none" w:sz="0" w:space="0" w:color="auto"/>
            <w:bottom w:val="none" w:sz="0" w:space="0" w:color="auto"/>
            <w:right w:val="none" w:sz="0" w:space="0" w:color="auto"/>
          </w:divBdr>
        </w:div>
      </w:divsChild>
    </w:div>
    <w:div w:id="1834488205">
      <w:bodyDiv w:val="1"/>
      <w:marLeft w:val="0"/>
      <w:marRight w:val="0"/>
      <w:marTop w:val="0"/>
      <w:marBottom w:val="0"/>
      <w:divBdr>
        <w:top w:val="none" w:sz="0" w:space="0" w:color="auto"/>
        <w:left w:val="none" w:sz="0" w:space="0" w:color="auto"/>
        <w:bottom w:val="none" w:sz="0" w:space="0" w:color="auto"/>
        <w:right w:val="none" w:sz="0" w:space="0" w:color="auto"/>
      </w:divBdr>
    </w:div>
    <w:div w:id="1837190946">
      <w:bodyDiv w:val="1"/>
      <w:marLeft w:val="0"/>
      <w:marRight w:val="0"/>
      <w:marTop w:val="0"/>
      <w:marBottom w:val="0"/>
      <w:divBdr>
        <w:top w:val="none" w:sz="0" w:space="0" w:color="auto"/>
        <w:left w:val="none" w:sz="0" w:space="0" w:color="auto"/>
        <w:bottom w:val="none" w:sz="0" w:space="0" w:color="auto"/>
        <w:right w:val="none" w:sz="0" w:space="0" w:color="auto"/>
      </w:divBdr>
    </w:div>
    <w:div w:id="1837307296">
      <w:bodyDiv w:val="1"/>
      <w:marLeft w:val="0"/>
      <w:marRight w:val="0"/>
      <w:marTop w:val="0"/>
      <w:marBottom w:val="0"/>
      <w:divBdr>
        <w:top w:val="none" w:sz="0" w:space="0" w:color="auto"/>
        <w:left w:val="none" w:sz="0" w:space="0" w:color="auto"/>
        <w:bottom w:val="none" w:sz="0" w:space="0" w:color="auto"/>
        <w:right w:val="none" w:sz="0" w:space="0" w:color="auto"/>
      </w:divBdr>
    </w:div>
    <w:div w:id="1837846447">
      <w:bodyDiv w:val="1"/>
      <w:marLeft w:val="0"/>
      <w:marRight w:val="0"/>
      <w:marTop w:val="0"/>
      <w:marBottom w:val="0"/>
      <w:divBdr>
        <w:top w:val="none" w:sz="0" w:space="0" w:color="auto"/>
        <w:left w:val="none" w:sz="0" w:space="0" w:color="auto"/>
        <w:bottom w:val="none" w:sz="0" w:space="0" w:color="auto"/>
        <w:right w:val="none" w:sz="0" w:space="0" w:color="auto"/>
      </w:divBdr>
      <w:divsChild>
        <w:div w:id="46490807">
          <w:marLeft w:val="0"/>
          <w:marRight w:val="0"/>
          <w:marTop w:val="0"/>
          <w:marBottom w:val="0"/>
          <w:divBdr>
            <w:top w:val="none" w:sz="0" w:space="0" w:color="auto"/>
            <w:left w:val="none" w:sz="0" w:space="0" w:color="auto"/>
            <w:bottom w:val="none" w:sz="0" w:space="0" w:color="auto"/>
            <w:right w:val="none" w:sz="0" w:space="0" w:color="auto"/>
          </w:divBdr>
        </w:div>
        <w:div w:id="90049934">
          <w:marLeft w:val="0"/>
          <w:marRight w:val="0"/>
          <w:marTop w:val="0"/>
          <w:marBottom w:val="0"/>
          <w:divBdr>
            <w:top w:val="none" w:sz="0" w:space="0" w:color="auto"/>
            <w:left w:val="none" w:sz="0" w:space="0" w:color="auto"/>
            <w:bottom w:val="none" w:sz="0" w:space="0" w:color="auto"/>
            <w:right w:val="none" w:sz="0" w:space="0" w:color="auto"/>
          </w:divBdr>
        </w:div>
        <w:div w:id="303853343">
          <w:marLeft w:val="0"/>
          <w:marRight w:val="0"/>
          <w:marTop w:val="0"/>
          <w:marBottom w:val="0"/>
          <w:divBdr>
            <w:top w:val="none" w:sz="0" w:space="0" w:color="auto"/>
            <w:left w:val="none" w:sz="0" w:space="0" w:color="auto"/>
            <w:bottom w:val="none" w:sz="0" w:space="0" w:color="auto"/>
            <w:right w:val="none" w:sz="0" w:space="0" w:color="auto"/>
          </w:divBdr>
        </w:div>
        <w:div w:id="638807405">
          <w:marLeft w:val="0"/>
          <w:marRight w:val="0"/>
          <w:marTop w:val="0"/>
          <w:marBottom w:val="0"/>
          <w:divBdr>
            <w:top w:val="none" w:sz="0" w:space="0" w:color="auto"/>
            <w:left w:val="none" w:sz="0" w:space="0" w:color="auto"/>
            <w:bottom w:val="none" w:sz="0" w:space="0" w:color="auto"/>
            <w:right w:val="none" w:sz="0" w:space="0" w:color="auto"/>
          </w:divBdr>
        </w:div>
        <w:div w:id="949893543">
          <w:marLeft w:val="0"/>
          <w:marRight w:val="0"/>
          <w:marTop w:val="0"/>
          <w:marBottom w:val="0"/>
          <w:divBdr>
            <w:top w:val="none" w:sz="0" w:space="0" w:color="auto"/>
            <w:left w:val="none" w:sz="0" w:space="0" w:color="auto"/>
            <w:bottom w:val="none" w:sz="0" w:space="0" w:color="auto"/>
            <w:right w:val="none" w:sz="0" w:space="0" w:color="auto"/>
          </w:divBdr>
        </w:div>
        <w:div w:id="1632900468">
          <w:marLeft w:val="0"/>
          <w:marRight w:val="0"/>
          <w:marTop w:val="0"/>
          <w:marBottom w:val="0"/>
          <w:divBdr>
            <w:top w:val="none" w:sz="0" w:space="0" w:color="auto"/>
            <w:left w:val="none" w:sz="0" w:space="0" w:color="auto"/>
            <w:bottom w:val="none" w:sz="0" w:space="0" w:color="auto"/>
            <w:right w:val="none" w:sz="0" w:space="0" w:color="auto"/>
          </w:divBdr>
        </w:div>
        <w:div w:id="1683438291">
          <w:marLeft w:val="0"/>
          <w:marRight w:val="0"/>
          <w:marTop w:val="0"/>
          <w:marBottom w:val="0"/>
          <w:divBdr>
            <w:top w:val="none" w:sz="0" w:space="0" w:color="auto"/>
            <w:left w:val="none" w:sz="0" w:space="0" w:color="auto"/>
            <w:bottom w:val="none" w:sz="0" w:space="0" w:color="auto"/>
            <w:right w:val="none" w:sz="0" w:space="0" w:color="auto"/>
          </w:divBdr>
        </w:div>
      </w:divsChild>
    </w:div>
    <w:div w:id="1841311424">
      <w:bodyDiv w:val="1"/>
      <w:marLeft w:val="0"/>
      <w:marRight w:val="0"/>
      <w:marTop w:val="0"/>
      <w:marBottom w:val="0"/>
      <w:divBdr>
        <w:top w:val="none" w:sz="0" w:space="0" w:color="auto"/>
        <w:left w:val="none" w:sz="0" w:space="0" w:color="auto"/>
        <w:bottom w:val="none" w:sz="0" w:space="0" w:color="auto"/>
        <w:right w:val="none" w:sz="0" w:space="0" w:color="auto"/>
      </w:divBdr>
      <w:divsChild>
        <w:div w:id="95911040">
          <w:marLeft w:val="0"/>
          <w:marRight w:val="0"/>
          <w:marTop w:val="0"/>
          <w:marBottom w:val="0"/>
          <w:divBdr>
            <w:top w:val="none" w:sz="0" w:space="0" w:color="auto"/>
            <w:left w:val="none" w:sz="0" w:space="0" w:color="auto"/>
            <w:bottom w:val="none" w:sz="0" w:space="0" w:color="auto"/>
            <w:right w:val="none" w:sz="0" w:space="0" w:color="auto"/>
          </w:divBdr>
        </w:div>
        <w:div w:id="102307260">
          <w:marLeft w:val="0"/>
          <w:marRight w:val="0"/>
          <w:marTop w:val="0"/>
          <w:marBottom w:val="0"/>
          <w:divBdr>
            <w:top w:val="none" w:sz="0" w:space="0" w:color="auto"/>
            <w:left w:val="none" w:sz="0" w:space="0" w:color="auto"/>
            <w:bottom w:val="none" w:sz="0" w:space="0" w:color="auto"/>
            <w:right w:val="none" w:sz="0" w:space="0" w:color="auto"/>
          </w:divBdr>
          <w:divsChild>
            <w:div w:id="310253526">
              <w:marLeft w:val="0"/>
              <w:marRight w:val="0"/>
              <w:marTop w:val="0"/>
              <w:marBottom w:val="0"/>
              <w:divBdr>
                <w:top w:val="none" w:sz="0" w:space="0" w:color="auto"/>
                <w:left w:val="none" w:sz="0" w:space="0" w:color="auto"/>
                <w:bottom w:val="none" w:sz="0" w:space="0" w:color="auto"/>
                <w:right w:val="none" w:sz="0" w:space="0" w:color="auto"/>
              </w:divBdr>
            </w:div>
            <w:div w:id="651519594">
              <w:marLeft w:val="0"/>
              <w:marRight w:val="0"/>
              <w:marTop w:val="0"/>
              <w:marBottom w:val="0"/>
              <w:divBdr>
                <w:top w:val="none" w:sz="0" w:space="0" w:color="auto"/>
                <w:left w:val="none" w:sz="0" w:space="0" w:color="auto"/>
                <w:bottom w:val="none" w:sz="0" w:space="0" w:color="auto"/>
                <w:right w:val="none" w:sz="0" w:space="0" w:color="auto"/>
              </w:divBdr>
            </w:div>
            <w:div w:id="2070491767">
              <w:marLeft w:val="0"/>
              <w:marRight w:val="0"/>
              <w:marTop w:val="0"/>
              <w:marBottom w:val="0"/>
              <w:divBdr>
                <w:top w:val="none" w:sz="0" w:space="0" w:color="auto"/>
                <w:left w:val="none" w:sz="0" w:space="0" w:color="auto"/>
                <w:bottom w:val="none" w:sz="0" w:space="0" w:color="auto"/>
                <w:right w:val="none" w:sz="0" w:space="0" w:color="auto"/>
              </w:divBdr>
            </w:div>
            <w:div w:id="2128041826">
              <w:marLeft w:val="0"/>
              <w:marRight w:val="0"/>
              <w:marTop w:val="0"/>
              <w:marBottom w:val="0"/>
              <w:divBdr>
                <w:top w:val="none" w:sz="0" w:space="0" w:color="auto"/>
                <w:left w:val="none" w:sz="0" w:space="0" w:color="auto"/>
                <w:bottom w:val="none" w:sz="0" w:space="0" w:color="auto"/>
                <w:right w:val="none" w:sz="0" w:space="0" w:color="auto"/>
              </w:divBdr>
            </w:div>
          </w:divsChild>
        </w:div>
        <w:div w:id="129246102">
          <w:marLeft w:val="0"/>
          <w:marRight w:val="0"/>
          <w:marTop w:val="0"/>
          <w:marBottom w:val="0"/>
          <w:divBdr>
            <w:top w:val="none" w:sz="0" w:space="0" w:color="auto"/>
            <w:left w:val="none" w:sz="0" w:space="0" w:color="auto"/>
            <w:bottom w:val="none" w:sz="0" w:space="0" w:color="auto"/>
            <w:right w:val="none" w:sz="0" w:space="0" w:color="auto"/>
          </w:divBdr>
        </w:div>
        <w:div w:id="142082967">
          <w:marLeft w:val="0"/>
          <w:marRight w:val="0"/>
          <w:marTop w:val="0"/>
          <w:marBottom w:val="0"/>
          <w:divBdr>
            <w:top w:val="none" w:sz="0" w:space="0" w:color="auto"/>
            <w:left w:val="none" w:sz="0" w:space="0" w:color="auto"/>
            <w:bottom w:val="none" w:sz="0" w:space="0" w:color="auto"/>
            <w:right w:val="none" w:sz="0" w:space="0" w:color="auto"/>
          </w:divBdr>
          <w:divsChild>
            <w:div w:id="22635911">
              <w:marLeft w:val="0"/>
              <w:marRight w:val="0"/>
              <w:marTop w:val="0"/>
              <w:marBottom w:val="0"/>
              <w:divBdr>
                <w:top w:val="none" w:sz="0" w:space="0" w:color="auto"/>
                <w:left w:val="none" w:sz="0" w:space="0" w:color="auto"/>
                <w:bottom w:val="none" w:sz="0" w:space="0" w:color="auto"/>
                <w:right w:val="none" w:sz="0" w:space="0" w:color="auto"/>
              </w:divBdr>
            </w:div>
            <w:div w:id="835803346">
              <w:marLeft w:val="0"/>
              <w:marRight w:val="0"/>
              <w:marTop w:val="0"/>
              <w:marBottom w:val="0"/>
              <w:divBdr>
                <w:top w:val="none" w:sz="0" w:space="0" w:color="auto"/>
                <w:left w:val="none" w:sz="0" w:space="0" w:color="auto"/>
                <w:bottom w:val="none" w:sz="0" w:space="0" w:color="auto"/>
                <w:right w:val="none" w:sz="0" w:space="0" w:color="auto"/>
              </w:divBdr>
            </w:div>
            <w:div w:id="1068260916">
              <w:marLeft w:val="0"/>
              <w:marRight w:val="0"/>
              <w:marTop w:val="0"/>
              <w:marBottom w:val="0"/>
              <w:divBdr>
                <w:top w:val="none" w:sz="0" w:space="0" w:color="auto"/>
                <w:left w:val="none" w:sz="0" w:space="0" w:color="auto"/>
                <w:bottom w:val="none" w:sz="0" w:space="0" w:color="auto"/>
                <w:right w:val="none" w:sz="0" w:space="0" w:color="auto"/>
              </w:divBdr>
            </w:div>
          </w:divsChild>
        </w:div>
        <w:div w:id="165092888">
          <w:marLeft w:val="0"/>
          <w:marRight w:val="0"/>
          <w:marTop w:val="0"/>
          <w:marBottom w:val="0"/>
          <w:divBdr>
            <w:top w:val="none" w:sz="0" w:space="0" w:color="auto"/>
            <w:left w:val="none" w:sz="0" w:space="0" w:color="auto"/>
            <w:bottom w:val="none" w:sz="0" w:space="0" w:color="auto"/>
            <w:right w:val="none" w:sz="0" w:space="0" w:color="auto"/>
          </w:divBdr>
        </w:div>
        <w:div w:id="272057293">
          <w:marLeft w:val="0"/>
          <w:marRight w:val="0"/>
          <w:marTop w:val="0"/>
          <w:marBottom w:val="0"/>
          <w:divBdr>
            <w:top w:val="none" w:sz="0" w:space="0" w:color="auto"/>
            <w:left w:val="none" w:sz="0" w:space="0" w:color="auto"/>
            <w:bottom w:val="none" w:sz="0" w:space="0" w:color="auto"/>
            <w:right w:val="none" w:sz="0" w:space="0" w:color="auto"/>
          </w:divBdr>
        </w:div>
        <w:div w:id="295532105">
          <w:marLeft w:val="0"/>
          <w:marRight w:val="0"/>
          <w:marTop w:val="0"/>
          <w:marBottom w:val="0"/>
          <w:divBdr>
            <w:top w:val="none" w:sz="0" w:space="0" w:color="auto"/>
            <w:left w:val="none" w:sz="0" w:space="0" w:color="auto"/>
            <w:bottom w:val="none" w:sz="0" w:space="0" w:color="auto"/>
            <w:right w:val="none" w:sz="0" w:space="0" w:color="auto"/>
          </w:divBdr>
        </w:div>
        <w:div w:id="326632673">
          <w:marLeft w:val="0"/>
          <w:marRight w:val="0"/>
          <w:marTop w:val="0"/>
          <w:marBottom w:val="0"/>
          <w:divBdr>
            <w:top w:val="none" w:sz="0" w:space="0" w:color="auto"/>
            <w:left w:val="none" w:sz="0" w:space="0" w:color="auto"/>
            <w:bottom w:val="none" w:sz="0" w:space="0" w:color="auto"/>
            <w:right w:val="none" w:sz="0" w:space="0" w:color="auto"/>
          </w:divBdr>
        </w:div>
        <w:div w:id="331761506">
          <w:marLeft w:val="0"/>
          <w:marRight w:val="0"/>
          <w:marTop w:val="0"/>
          <w:marBottom w:val="0"/>
          <w:divBdr>
            <w:top w:val="none" w:sz="0" w:space="0" w:color="auto"/>
            <w:left w:val="none" w:sz="0" w:space="0" w:color="auto"/>
            <w:bottom w:val="none" w:sz="0" w:space="0" w:color="auto"/>
            <w:right w:val="none" w:sz="0" w:space="0" w:color="auto"/>
          </w:divBdr>
        </w:div>
        <w:div w:id="332757334">
          <w:marLeft w:val="0"/>
          <w:marRight w:val="0"/>
          <w:marTop w:val="0"/>
          <w:marBottom w:val="0"/>
          <w:divBdr>
            <w:top w:val="none" w:sz="0" w:space="0" w:color="auto"/>
            <w:left w:val="none" w:sz="0" w:space="0" w:color="auto"/>
            <w:bottom w:val="none" w:sz="0" w:space="0" w:color="auto"/>
            <w:right w:val="none" w:sz="0" w:space="0" w:color="auto"/>
          </w:divBdr>
        </w:div>
        <w:div w:id="355930549">
          <w:marLeft w:val="0"/>
          <w:marRight w:val="0"/>
          <w:marTop w:val="0"/>
          <w:marBottom w:val="0"/>
          <w:divBdr>
            <w:top w:val="none" w:sz="0" w:space="0" w:color="auto"/>
            <w:left w:val="none" w:sz="0" w:space="0" w:color="auto"/>
            <w:bottom w:val="none" w:sz="0" w:space="0" w:color="auto"/>
            <w:right w:val="none" w:sz="0" w:space="0" w:color="auto"/>
          </w:divBdr>
        </w:div>
        <w:div w:id="378093927">
          <w:marLeft w:val="0"/>
          <w:marRight w:val="0"/>
          <w:marTop w:val="0"/>
          <w:marBottom w:val="0"/>
          <w:divBdr>
            <w:top w:val="none" w:sz="0" w:space="0" w:color="auto"/>
            <w:left w:val="none" w:sz="0" w:space="0" w:color="auto"/>
            <w:bottom w:val="none" w:sz="0" w:space="0" w:color="auto"/>
            <w:right w:val="none" w:sz="0" w:space="0" w:color="auto"/>
          </w:divBdr>
        </w:div>
        <w:div w:id="387537191">
          <w:marLeft w:val="0"/>
          <w:marRight w:val="0"/>
          <w:marTop w:val="0"/>
          <w:marBottom w:val="0"/>
          <w:divBdr>
            <w:top w:val="none" w:sz="0" w:space="0" w:color="auto"/>
            <w:left w:val="none" w:sz="0" w:space="0" w:color="auto"/>
            <w:bottom w:val="none" w:sz="0" w:space="0" w:color="auto"/>
            <w:right w:val="none" w:sz="0" w:space="0" w:color="auto"/>
          </w:divBdr>
        </w:div>
        <w:div w:id="400056219">
          <w:marLeft w:val="0"/>
          <w:marRight w:val="0"/>
          <w:marTop w:val="0"/>
          <w:marBottom w:val="0"/>
          <w:divBdr>
            <w:top w:val="none" w:sz="0" w:space="0" w:color="auto"/>
            <w:left w:val="none" w:sz="0" w:space="0" w:color="auto"/>
            <w:bottom w:val="none" w:sz="0" w:space="0" w:color="auto"/>
            <w:right w:val="none" w:sz="0" w:space="0" w:color="auto"/>
          </w:divBdr>
          <w:divsChild>
            <w:div w:id="46877061">
              <w:marLeft w:val="0"/>
              <w:marRight w:val="0"/>
              <w:marTop w:val="0"/>
              <w:marBottom w:val="0"/>
              <w:divBdr>
                <w:top w:val="none" w:sz="0" w:space="0" w:color="auto"/>
                <w:left w:val="none" w:sz="0" w:space="0" w:color="auto"/>
                <w:bottom w:val="none" w:sz="0" w:space="0" w:color="auto"/>
                <w:right w:val="none" w:sz="0" w:space="0" w:color="auto"/>
              </w:divBdr>
            </w:div>
            <w:div w:id="959846167">
              <w:marLeft w:val="0"/>
              <w:marRight w:val="0"/>
              <w:marTop w:val="0"/>
              <w:marBottom w:val="0"/>
              <w:divBdr>
                <w:top w:val="none" w:sz="0" w:space="0" w:color="auto"/>
                <w:left w:val="none" w:sz="0" w:space="0" w:color="auto"/>
                <w:bottom w:val="none" w:sz="0" w:space="0" w:color="auto"/>
                <w:right w:val="none" w:sz="0" w:space="0" w:color="auto"/>
              </w:divBdr>
            </w:div>
            <w:div w:id="1614900795">
              <w:marLeft w:val="0"/>
              <w:marRight w:val="0"/>
              <w:marTop w:val="0"/>
              <w:marBottom w:val="0"/>
              <w:divBdr>
                <w:top w:val="none" w:sz="0" w:space="0" w:color="auto"/>
                <w:left w:val="none" w:sz="0" w:space="0" w:color="auto"/>
                <w:bottom w:val="none" w:sz="0" w:space="0" w:color="auto"/>
                <w:right w:val="none" w:sz="0" w:space="0" w:color="auto"/>
              </w:divBdr>
            </w:div>
            <w:div w:id="1740126332">
              <w:marLeft w:val="0"/>
              <w:marRight w:val="0"/>
              <w:marTop w:val="0"/>
              <w:marBottom w:val="0"/>
              <w:divBdr>
                <w:top w:val="none" w:sz="0" w:space="0" w:color="auto"/>
                <w:left w:val="none" w:sz="0" w:space="0" w:color="auto"/>
                <w:bottom w:val="none" w:sz="0" w:space="0" w:color="auto"/>
                <w:right w:val="none" w:sz="0" w:space="0" w:color="auto"/>
              </w:divBdr>
            </w:div>
          </w:divsChild>
        </w:div>
        <w:div w:id="421297972">
          <w:marLeft w:val="0"/>
          <w:marRight w:val="0"/>
          <w:marTop w:val="0"/>
          <w:marBottom w:val="0"/>
          <w:divBdr>
            <w:top w:val="none" w:sz="0" w:space="0" w:color="auto"/>
            <w:left w:val="none" w:sz="0" w:space="0" w:color="auto"/>
            <w:bottom w:val="none" w:sz="0" w:space="0" w:color="auto"/>
            <w:right w:val="none" w:sz="0" w:space="0" w:color="auto"/>
          </w:divBdr>
          <w:divsChild>
            <w:div w:id="210579337">
              <w:marLeft w:val="0"/>
              <w:marRight w:val="0"/>
              <w:marTop w:val="0"/>
              <w:marBottom w:val="0"/>
              <w:divBdr>
                <w:top w:val="none" w:sz="0" w:space="0" w:color="auto"/>
                <w:left w:val="none" w:sz="0" w:space="0" w:color="auto"/>
                <w:bottom w:val="none" w:sz="0" w:space="0" w:color="auto"/>
                <w:right w:val="none" w:sz="0" w:space="0" w:color="auto"/>
              </w:divBdr>
            </w:div>
            <w:div w:id="609514615">
              <w:marLeft w:val="0"/>
              <w:marRight w:val="0"/>
              <w:marTop w:val="0"/>
              <w:marBottom w:val="0"/>
              <w:divBdr>
                <w:top w:val="none" w:sz="0" w:space="0" w:color="auto"/>
                <w:left w:val="none" w:sz="0" w:space="0" w:color="auto"/>
                <w:bottom w:val="none" w:sz="0" w:space="0" w:color="auto"/>
                <w:right w:val="none" w:sz="0" w:space="0" w:color="auto"/>
              </w:divBdr>
            </w:div>
            <w:div w:id="821655027">
              <w:marLeft w:val="0"/>
              <w:marRight w:val="0"/>
              <w:marTop w:val="0"/>
              <w:marBottom w:val="0"/>
              <w:divBdr>
                <w:top w:val="none" w:sz="0" w:space="0" w:color="auto"/>
                <w:left w:val="none" w:sz="0" w:space="0" w:color="auto"/>
                <w:bottom w:val="none" w:sz="0" w:space="0" w:color="auto"/>
                <w:right w:val="none" w:sz="0" w:space="0" w:color="auto"/>
              </w:divBdr>
            </w:div>
            <w:div w:id="829251400">
              <w:marLeft w:val="0"/>
              <w:marRight w:val="0"/>
              <w:marTop w:val="0"/>
              <w:marBottom w:val="0"/>
              <w:divBdr>
                <w:top w:val="none" w:sz="0" w:space="0" w:color="auto"/>
                <w:left w:val="none" w:sz="0" w:space="0" w:color="auto"/>
                <w:bottom w:val="none" w:sz="0" w:space="0" w:color="auto"/>
                <w:right w:val="none" w:sz="0" w:space="0" w:color="auto"/>
              </w:divBdr>
            </w:div>
            <w:div w:id="2037152137">
              <w:marLeft w:val="0"/>
              <w:marRight w:val="0"/>
              <w:marTop w:val="0"/>
              <w:marBottom w:val="0"/>
              <w:divBdr>
                <w:top w:val="none" w:sz="0" w:space="0" w:color="auto"/>
                <w:left w:val="none" w:sz="0" w:space="0" w:color="auto"/>
                <w:bottom w:val="none" w:sz="0" w:space="0" w:color="auto"/>
                <w:right w:val="none" w:sz="0" w:space="0" w:color="auto"/>
              </w:divBdr>
            </w:div>
          </w:divsChild>
        </w:div>
        <w:div w:id="427309254">
          <w:marLeft w:val="0"/>
          <w:marRight w:val="0"/>
          <w:marTop w:val="0"/>
          <w:marBottom w:val="0"/>
          <w:divBdr>
            <w:top w:val="none" w:sz="0" w:space="0" w:color="auto"/>
            <w:left w:val="none" w:sz="0" w:space="0" w:color="auto"/>
            <w:bottom w:val="none" w:sz="0" w:space="0" w:color="auto"/>
            <w:right w:val="none" w:sz="0" w:space="0" w:color="auto"/>
          </w:divBdr>
        </w:div>
        <w:div w:id="430856088">
          <w:marLeft w:val="0"/>
          <w:marRight w:val="0"/>
          <w:marTop w:val="0"/>
          <w:marBottom w:val="0"/>
          <w:divBdr>
            <w:top w:val="none" w:sz="0" w:space="0" w:color="auto"/>
            <w:left w:val="none" w:sz="0" w:space="0" w:color="auto"/>
            <w:bottom w:val="none" w:sz="0" w:space="0" w:color="auto"/>
            <w:right w:val="none" w:sz="0" w:space="0" w:color="auto"/>
          </w:divBdr>
        </w:div>
        <w:div w:id="440032292">
          <w:marLeft w:val="0"/>
          <w:marRight w:val="0"/>
          <w:marTop w:val="0"/>
          <w:marBottom w:val="0"/>
          <w:divBdr>
            <w:top w:val="none" w:sz="0" w:space="0" w:color="auto"/>
            <w:left w:val="none" w:sz="0" w:space="0" w:color="auto"/>
            <w:bottom w:val="none" w:sz="0" w:space="0" w:color="auto"/>
            <w:right w:val="none" w:sz="0" w:space="0" w:color="auto"/>
          </w:divBdr>
        </w:div>
        <w:div w:id="448008230">
          <w:marLeft w:val="0"/>
          <w:marRight w:val="0"/>
          <w:marTop w:val="0"/>
          <w:marBottom w:val="0"/>
          <w:divBdr>
            <w:top w:val="none" w:sz="0" w:space="0" w:color="auto"/>
            <w:left w:val="none" w:sz="0" w:space="0" w:color="auto"/>
            <w:bottom w:val="none" w:sz="0" w:space="0" w:color="auto"/>
            <w:right w:val="none" w:sz="0" w:space="0" w:color="auto"/>
          </w:divBdr>
        </w:div>
        <w:div w:id="473791773">
          <w:marLeft w:val="0"/>
          <w:marRight w:val="0"/>
          <w:marTop w:val="0"/>
          <w:marBottom w:val="0"/>
          <w:divBdr>
            <w:top w:val="none" w:sz="0" w:space="0" w:color="auto"/>
            <w:left w:val="none" w:sz="0" w:space="0" w:color="auto"/>
            <w:bottom w:val="none" w:sz="0" w:space="0" w:color="auto"/>
            <w:right w:val="none" w:sz="0" w:space="0" w:color="auto"/>
          </w:divBdr>
        </w:div>
        <w:div w:id="498622136">
          <w:marLeft w:val="0"/>
          <w:marRight w:val="0"/>
          <w:marTop w:val="0"/>
          <w:marBottom w:val="0"/>
          <w:divBdr>
            <w:top w:val="none" w:sz="0" w:space="0" w:color="auto"/>
            <w:left w:val="none" w:sz="0" w:space="0" w:color="auto"/>
            <w:bottom w:val="none" w:sz="0" w:space="0" w:color="auto"/>
            <w:right w:val="none" w:sz="0" w:space="0" w:color="auto"/>
          </w:divBdr>
        </w:div>
        <w:div w:id="535193023">
          <w:marLeft w:val="0"/>
          <w:marRight w:val="0"/>
          <w:marTop w:val="0"/>
          <w:marBottom w:val="0"/>
          <w:divBdr>
            <w:top w:val="none" w:sz="0" w:space="0" w:color="auto"/>
            <w:left w:val="none" w:sz="0" w:space="0" w:color="auto"/>
            <w:bottom w:val="none" w:sz="0" w:space="0" w:color="auto"/>
            <w:right w:val="none" w:sz="0" w:space="0" w:color="auto"/>
          </w:divBdr>
        </w:div>
        <w:div w:id="542331820">
          <w:marLeft w:val="0"/>
          <w:marRight w:val="0"/>
          <w:marTop w:val="0"/>
          <w:marBottom w:val="0"/>
          <w:divBdr>
            <w:top w:val="none" w:sz="0" w:space="0" w:color="auto"/>
            <w:left w:val="none" w:sz="0" w:space="0" w:color="auto"/>
            <w:bottom w:val="none" w:sz="0" w:space="0" w:color="auto"/>
            <w:right w:val="none" w:sz="0" w:space="0" w:color="auto"/>
          </w:divBdr>
        </w:div>
        <w:div w:id="583685750">
          <w:marLeft w:val="0"/>
          <w:marRight w:val="0"/>
          <w:marTop w:val="0"/>
          <w:marBottom w:val="0"/>
          <w:divBdr>
            <w:top w:val="none" w:sz="0" w:space="0" w:color="auto"/>
            <w:left w:val="none" w:sz="0" w:space="0" w:color="auto"/>
            <w:bottom w:val="none" w:sz="0" w:space="0" w:color="auto"/>
            <w:right w:val="none" w:sz="0" w:space="0" w:color="auto"/>
          </w:divBdr>
        </w:div>
        <w:div w:id="601383017">
          <w:marLeft w:val="0"/>
          <w:marRight w:val="0"/>
          <w:marTop w:val="0"/>
          <w:marBottom w:val="0"/>
          <w:divBdr>
            <w:top w:val="none" w:sz="0" w:space="0" w:color="auto"/>
            <w:left w:val="none" w:sz="0" w:space="0" w:color="auto"/>
            <w:bottom w:val="none" w:sz="0" w:space="0" w:color="auto"/>
            <w:right w:val="none" w:sz="0" w:space="0" w:color="auto"/>
          </w:divBdr>
        </w:div>
        <w:div w:id="677970543">
          <w:marLeft w:val="0"/>
          <w:marRight w:val="0"/>
          <w:marTop w:val="0"/>
          <w:marBottom w:val="0"/>
          <w:divBdr>
            <w:top w:val="none" w:sz="0" w:space="0" w:color="auto"/>
            <w:left w:val="none" w:sz="0" w:space="0" w:color="auto"/>
            <w:bottom w:val="none" w:sz="0" w:space="0" w:color="auto"/>
            <w:right w:val="none" w:sz="0" w:space="0" w:color="auto"/>
          </w:divBdr>
        </w:div>
        <w:div w:id="692413353">
          <w:marLeft w:val="0"/>
          <w:marRight w:val="0"/>
          <w:marTop w:val="0"/>
          <w:marBottom w:val="0"/>
          <w:divBdr>
            <w:top w:val="none" w:sz="0" w:space="0" w:color="auto"/>
            <w:left w:val="none" w:sz="0" w:space="0" w:color="auto"/>
            <w:bottom w:val="none" w:sz="0" w:space="0" w:color="auto"/>
            <w:right w:val="none" w:sz="0" w:space="0" w:color="auto"/>
          </w:divBdr>
        </w:div>
        <w:div w:id="774253251">
          <w:marLeft w:val="0"/>
          <w:marRight w:val="0"/>
          <w:marTop w:val="0"/>
          <w:marBottom w:val="0"/>
          <w:divBdr>
            <w:top w:val="none" w:sz="0" w:space="0" w:color="auto"/>
            <w:left w:val="none" w:sz="0" w:space="0" w:color="auto"/>
            <w:bottom w:val="none" w:sz="0" w:space="0" w:color="auto"/>
            <w:right w:val="none" w:sz="0" w:space="0" w:color="auto"/>
          </w:divBdr>
        </w:div>
        <w:div w:id="794371702">
          <w:marLeft w:val="0"/>
          <w:marRight w:val="0"/>
          <w:marTop w:val="0"/>
          <w:marBottom w:val="0"/>
          <w:divBdr>
            <w:top w:val="none" w:sz="0" w:space="0" w:color="auto"/>
            <w:left w:val="none" w:sz="0" w:space="0" w:color="auto"/>
            <w:bottom w:val="none" w:sz="0" w:space="0" w:color="auto"/>
            <w:right w:val="none" w:sz="0" w:space="0" w:color="auto"/>
          </w:divBdr>
        </w:div>
        <w:div w:id="803231477">
          <w:marLeft w:val="0"/>
          <w:marRight w:val="0"/>
          <w:marTop w:val="0"/>
          <w:marBottom w:val="0"/>
          <w:divBdr>
            <w:top w:val="none" w:sz="0" w:space="0" w:color="auto"/>
            <w:left w:val="none" w:sz="0" w:space="0" w:color="auto"/>
            <w:bottom w:val="none" w:sz="0" w:space="0" w:color="auto"/>
            <w:right w:val="none" w:sz="0" w:space="0" w:color="auto"/>
          </w:divBdr>
        </w:div>
        <w:div w:id="808866368">
          <w:marLeft w:val="0"/>
          <w:marRight w:val="0"/>
          <w:marTop w:val="0"/>
          <w:marBottom w:val="0"/>
          <w:divBdr>
            <w:top w:val="none" w:sz="0" w:space="0" w:color="auto"/>
            <w:left w:val="none" w:sz="0" w:space="0" w:color="auto"/>
            <w:bottom w:val="none" w:sz="0" w:space="0" w:color="auto"/>
            <w:right w:val="none" w:sz="0" w:space="0" w:color="auto"/>
          </w:divBdr>
        </w:div>
        <w:div w:id="848446079">
          <w:marLeft w:val="0"/>
          <w:marRight w:val="0"/>
          <w:marTop w:val="0"/>
          <w:marBottom w:val="0"/>
          <w:divBdr>
            <w:top w:val="none" w:sz="0" w:space="0" w:color="auto"/>
            <w:left w:val="none" w:sz="0" w:space="0" w:color="auto"/>
            <w:bottom w:val="none" w:sz="0" w:space="0" w:color="auto"/>
            <w:right w:val="none" w:sz="0" w:space="0" w:color="auto"/>
          </w:divBdr>
        </w:div>
        <w:div w:id="852300970">
          <w:marLeft w:val="0"/>
          <w:marRight w:val="0"/>
          <w:marTop w:val="0"/>
          <w:marBottom w:val="0"/>
          <w:divBdr>
            <w:top w:val="none" w:sz="0" w:space="0" w:color="auto"/>
            <w:left w:val="none" w:sz="0" w:space="0" w:color="auto"/>
            <w:bottom w:val="none" w:sz="0" w:space="0" w:color="auto"/>
            <w:right w:val="none" w:sz="0" w:space="0" w:color="auto"/>
          </w:divBdr>
          <w:divsChild>
            <w:div w:id="274676528">
              <w:marLeft w:val="0"/>
              <w:marRight w:val="0"/>
              <w:marTop w:val="0"/>
              <w:marBottom w:val="0"/>
              <w:divBdr>
                <w:top w:val="none" w:sz="0" w:space="0" w:color="auto"/>
                <w:left w:val="none" w:sz="0" w:space="0" w:color="auto"/>
                <w:bottom w:val="none" w:sz="0" w:space="0" w:color="auto"/>
                <w:right w:val="none" w:sz="0" w:space="0" w:color="auto"/>
              </w:divBdr>
            </w:div>
            <w:div w:id="464277255">
              <w:marLeft w:val="0"/>
              <w:marRight w:val="0"/>
              <w:marTop w:val="0"/>
              <w:marBottom w:val="0"/>
              <w:divBdr>
                <w:top w:val="none" w:sz="0" w:space="0" w:color="auto"/>
                <w:left w:val="none" w:sz="0" w:space="0" w:color="auto"/>
                <w:bottom w:val="none" w:sz="0" w:space="0" w:color="auto"/>
                <w:right w:val="none" w:sz="0" w:space="0" w:color="auto"/>
              </w:divBdr>
            </w:div>
            <w:div w:id="1681927916">
              <w:marLeft w:val="0"/>
              <w:marRight w:val="0"/>
              <w:marTop w:val="0"/>
              <w:marBottom w:val="0"/>
              <w:divBdr>
                <w:top w:val="none" w:sz="0" w:space="0" w:color="auto"/>
                <w:left w:val="none" w:sz="0" w:space="0" w:color="auto"/>
                <w:bottom w:val="none" w:sz="0" w:space="0" w:color="auto"/>
                <w:right w:val="none" w:sz="0" w:space="0" w:color="auto"/>
              </w:divBdr>
            </w:div>
          </w:divsChild>
        </w:div>
        <w:div w:id="853766047">
          <w:marLeft w:val="0"/>
          <w:marRight w:val="0"/>
          <w:marTop w:val="0"/>
          <w:marBottom w:val="0"/>
          <w:divBdr>
            <w:top w:val="none" w:sz="0" w:space="0" w:color="auto"/>
            <w:left w:val="none" w:sz="0" w:space="0" w:color="auto"/>
            <w:bottom w:val="none" w:sz="0" w:space="0" w:color="auto"/>
            <w:right w:val="none" w:sz="0" w:space="0" w:color="auto"/>
          </w:divBdr>
          <w:divsChild>
            <w:div w:id="635139075">
              <w:marLeft w:val="0"/>
              <w:marRight w:val="0"/>
              <w:marTop w:val="0"/>
              <w:marBottom w:val="0"/>
              <w:divBdr>
                <w:top w:val="none" w:sz="0" w:space="0" w:color="auto"/>
                <w:left w:val="none" w:sz="0" w:space="0" w:color="auto"/>
                <w:bottom w:val="none" w:sz="0" w:space="0" w:color="auto"/>
                <w:right w:val="none" w:sz="0" w:space="0" w:color="auto"/>
              </w:divBdr>
            </w:div>
            <w:div w:id="685793708">
              <w:marLeft w:val="0"/>
              <w:marRight w:val="0"/>
              <w:marTop w:val="0"/>
              <w:marBottom w:val="0"/>
              <w:divBdr>
                <w:top w:val="none" w:sz="0" w:space="0" w:color="auto"/>
                <w:left w:val="none" w:sz="0" w:space="0" w:color="auto"/>
                <w:bottom w:val="none" w:sz="0" w:space="0" w:color="auto"/>
                <w:right w:val="none" w:sz="0" w:space="0" w:color="auto"/>
              </w:divBdr>
            </w:div>
            <w:div w:id="1163623374">
              <w:marLeft w:val="0"/>
              <w:marRight w:val="0"/>
              <w:marTop w:val="0"/>
              <w:marBottom w:val="0"/>
              <w:divBdr>
                <w:top w:val="none" w:sz="0" w:space="0" w:color="auto"/>
                <w:left w:val="none" w:sz="0" w:space="0" w:color="auto"/>
                <w:bottom w:val="none" w:sz="0" w:space="0" w:color="auto"/>
                <w:right w:val="none" w:sz="0" w:space="0" w:color="auto"/>
              </w:divBdr>
            </w:div>
          </w:divsChild>
        </w:div>
        <w:div w:id="854151104">
          <w:marLeft w:val="0"/>
          <w:marRight w:val="0"/>
          <w:marTop w:val="0"/>
          <w:marBottom w:val="0"/>
          <w:divBdr>
            <w:top w:val="none" w:sz="0" w:space="0" w:color="auto"/>
            <w:left w:val="none" w:sz="0" w:space="0" w:color="auto"/>
            <w:bottom w:val="none" w:sz="0" w:space="0" w:color="auto"/>
            <w:right w:val="none" w:sz="0" w:space="0" w:color="auto"/>
          </w:divBdr>
        </w:div>
        <w:div w:id="866334051">
          <w:marLeft w:val="0"/>
          <w:marRight w:val="0"/>
          <w:marTop w:val="0"/>
          <w:marBottom w:val="0"/>
          <w:divBdr>
            <w:top w:val="none" w:sz="0" w:space="0" w:color="auto"/>
            <w:left w:val="none" w:sz="0" w:space="0" w:color="auto"/>
            <w:bottom w:val="none" w:sz="0" w:space="0" w:color="auto"/>
            <w:right w:val="none" w:sz="0" w:space="0" w:color="auto"/>
          </w:divBdr>
        </w:div>
        <w:div w:id="890068912">
          <w:marLeft w:val="0"/>
          <w:marRight w:val="0"/>
          <w:marTop w:val="0"/>
          <w:marBottom w:val="0"/>
          <w:divBdr>
            <w:top w:val="none" w:sz="0" w:space="0" w:color="auto"/>
            <w:left w:val="none" w:sz="0" w:space="0" w:color="auto"/>
            <w:bottom w:val="none" w:sz="0" w:space="0" w:color="auto"/>
            <w:right w:val="none" w:sz="0" w:space="0" w:color="auto"/>
          </w:divBdr>
        </w:div>
        <w:div w:id="896434044">
          <w:marLeft w:val="0"/>
          <w:marRight w:val="0"/>
          <w:marTop w:val="0"/>
          <w:marBottom w:val="0"/>
          <w:divBdr>
            <w:top w:val="none" w:sz="0" w:space="0" w:color="auto"/>
            <w:left w:val="none" w:sz="0" w:space="0" w:color="auto"/>
            <w:bottom w:val="none" w:sz="0" w:space="0" w:color="auto"/>
            <w:right w:val="none" w:sz="0" w:space="0" w:color="auto"/>
          </w:divBdr>
        </w:div>
        <w:div w:id="903680115">
          <w:marLeft w:val="0"/>
          <w:marRight w:val="0"/>
          <w:marTop w:val="0"/>
          <w:marBottom w:val="0"/>
          <w:divBdr>
            <w:top w:val="none" w:sz="0" w:space="0" w:color="auto"/>
            <w:left w:val="none" w:sz="0" w:space="0" w:color="auto"/>
            <w:bottom w:val="none" w:sz="0" w:space="0" w:color="auto"/>
            <w:right w:val="none" w:sz="0" w:space="0" w:color="auto"/>
          </w:divBdr>
        </w:div>
        <w:div w:id="940263764">
          <w:marLeft w:val="0"/>
          <w:marRight w:val="0"/>
          <w:marTop w:val="0"/>
          <w:marBottom w:val="0"/>
          <w:divBdr>
            <w:top w:val="none" w:sz="0" w:space="0" w:color="auto"/>
            <w:left w:val="none" w:sz="0" w:space="0" w:color="auto"/>
            <w:bottom w:val="none" w:sz="0" w:space="0" w:color="auto"/>
            <w:right w:val="none" w:sz="0" w:space="0" w:color="auto"/>
          </w:divBdr>
        </w:div>
        <w:div w:id="1018850329">
          <w:marLeft w:val="0"/>
          <w:marRight w:val="0"/>
          <w:marTop w:val="0"/>
          <w:marBottom w:val="0"/>
          <w:divBdr>
            <w:top w:val="none" w:sz="0" w:space="0" w:color="auto"/>
            <w:left w:val="none" w:sz="0" w:space="0" w:color="auto"/>
            <w:bottom w:val="none" w:sz="0" w:space="0" w:color="auto"/>
            <w:right w:val="none" w:sz="0" w:space="0" w:color="auto"/>
          </w:divBdr>
        </w:div>
        <w:div w:id="1066681359">
          <w:marLeft w:val="0"/>
          <w:marRight w:val="0"/>
          <w:marTop w:val="0"/>
          <w:marBottom w:val="0"/>
          <w:divBdr>
            <w:top w:val="none" w:sz="0" w:space="0" w:color="auto"/>
            <w:left w:val="none" w:sz="0" w:space="0" w:color="auto"/>
            <w:bottom w:val="none" w:sz="0" w:space="0" w:color="auto"/>
            <w:right w:val="none" w:sz="0" w:space="0" w:color="auto"/>
          </w:divBdr>
        </w:div>
        <w:div w:id="1093162052">
          <w:marLeft w:val="0"/>
          <w:marRight w:val="0"/>
          <w:marTop w:val="0"/>
          <w:marBottom w:val="0"/>
          <w:divBdr>
            <w:top w:val="none" w:sz="0" w:space="0" w:color="auto"/>
            <w:left w:val="none" w:sz="0" w:space="0" w:color="auto"/>
            <w:bottom w:val="none" w:sz="0" w:space="0" w:color="auto"/>
            <w:right w:val="none" w:sz="0" w:space="0" w:color="auto"/>
          </w:divBdr>
        </w:div>
        <w:div w:id="1177422736">
          <w:marLeft w:val="0"/>
          <w:marRight w:val="0"/>
          <w:marTop w:val="0"/>
          <w:marBottom w:val="0"/>
          <w:divBdr>
            <w:top w:val="none" w:sz="0" w:space="0" w:color="auto"/>
            <w:left w:val="none" w:sz="0" w:space="0" w:color="auto"/>
            <w:bottom w:val="none" w:sz="0" w:space="0" w:color="auto"/>
            <w:right w:val="none" w:sz="0" w:space="0" w:color="auto"/>
          </w:divBdr>
          <w:divsChild>
            <w:div w:id="1103183336">
              <w:marLeft w:val="0"/>
              <w:marRight w:val="0"/>
              <w:marTop w:val="0"/>
              <w:marBottom w:val="0"/>
              <w:divBdr>
                <w:top w:val="none" w:sz="0" w:space="0" w:color="auto"/>
                <w:left w:val="none" w:sz="0" w:space="0" w:color="auto"/>
                <w:bottom w:val="none" w:sz="0" w:space="0" w:color="auto"/>
                <w:right w:val="none" w:sz="0" w:space="0" w:color="auto"/>
              </w:divBdr>
            </w:div>
            <w:div w:id="1293900435">
              <w:marLeft w:val="0"/>
              <w:marRight w:val="0"/>
              <w:marTop w:val="0"/>
              <w:marBottom w:val="0"/>
              <w:divBdr>
                <w:top w:val="none" w:sz="0" w:space="0" w:color="auto"/>
                <w:left w:val="none" w:sz="0" w:space="0" w:color="auto"/>
                <w:bottom w:val="none" w:sz="0" w:space="0" w:color="auto"/>
                <w:right w:val="none" w:sz="0" w:space="0" w:color="auto"/>
              </w:divBdr>
            </w:div>
            <w:div w:id="1545556459">
              <w:marLeft w:val="0"/>
              <w:marRight w:val="0"/>
              <w:marTop w:val="0"/>
              <w:marBottom w:val="0"/>
              <w:divBdr>
                <w:top w:val="none" w:sz="0" w:space="0" w:color="auto"/>
                <w:left w:val="none" w:sz="0" w:space="0" w:color="auto"/>
                <w:bottom w:val="none" w:sz="0" w:space="0" w:color="auto"/>
                <w:right w:val="none" w:sz="0" w:space="0" w:color="auto"/>
              </w:divBdr>
            </w:div>
            <w:div w:id="1732850089">
              <w:marLeft w:val="0"/>
              <w:marRight w:val="0"/>
              <w:marTop w:val="0"/>
              <w:marBottom w:val="0"/>
              <w:divBdr>
                <w:top w:val="none" w:sz="0" w:space="0" w:color="auto"/>
                <w:left w:val="none" w:sz="0" w:space="0" w:color="auto"/>
                <w:bottom w:val="none" w:sz="0" w:space="0" w:color="auto"/>
                <w:right w:val="none" w:sz="0" w:space="0" w:color="auto"/>
              </w:divBdr>
            </w:div>
            <w:div w:id="2134445896">
              <w:marLeft w:val="0"/>
              <w:marRight w:val="0"/>
              <w:marTop w:val="0"/>
              <w:marBottom w:val="0"/>
              <w:divBdr>
                <w:top w:val="none" w:sz="0" w:space="0" w:color="auto"/>
                <w:left w:val="none" w:sz="0" w:space="0" w:color="auto"/>
                <w:bottom w:val="none" w:sz="0" w:space="0" w:color="auto"/>
                <w:right w:val="none" w:sz="0" w:space="0" w:color="auto"/>
              </w:divBdr>
            </w:div>
          </w:divsChild>
        </w:div>
        <w:div w:id="1189025076">
          <w:marLeft w:val="0"/>
          <w:marRight w:val="0"/>
          <w:marTop w:val="0"/>
          <w:marBottom w:val="0"/>
          <w:divBdr>
            <w:top w:val="none" w:sz="0" w:space="0" w:color="auto"/>
            <w:left w:val="none" w:sz="0" w:space="0" w:color="auto"/>
            <w:bottom w:val="none" w:sz="0" w:space="0" w:color="auto"/>
            <w:right w:val="none" w:sz="0" w:space="0" w:color="auto"/>
          </w:divBdr>
        </w:div>
        <w:div w:id="1278634586">
          <w:marLeft w:val="0"/>
          <w:marRight w:val="0"/>
          <w:marTop w:val="0"/>
          <w:marBottom w:val="0"/>
          <w:divBdr>
            <w:top w:val="none" w:sz="0" w:space="0" w:color="auto"/>
            <w:left w:val="none" w:sz="0" w:space="0" w:color="auto"/>
            <w:bottom w:val="none" w:sz="0" w:space="0" w:color="auto"/>
            <w:right w:val="none" w:sz="0" w:space="0" w:color="auto"/>
          </w:divBdr>
        </w:div>
        <w:div w:id="1281452826">
          <w:marLeft w:val="0"/>
          <w:marRight w:val="0"/>
          <w:marTop w:val="0"/>
          <w:marBottom w:val="0"/>
          <w:divBdr>
            <w:top w:val="none" w:sz="0" w:space="0" w:color="auto"/>
            <w:left w:val="none" w:sz="0" w:space="0" w:color="auto"/>
            <w:bottom w:val="none" w:sz="0" w:space="0" w:color="auto"/>
            <w:right w:val="none" w:sz="0" w:space="0" w:color="auto"/>
          </w:divBdr>
        </w:div>
        <w:div w:id="1302347086">
          <w:marLeft w:val="0"/>
          <w:marRight w:val="0"/>
          <w:marTop w:val="0"/>
          <w:marBottom w:val="0"/>
          <w:divBdr>
            <w:top w:val="none" w:sz="0" w:space="0" w:color="auto"/>
            <w:left w:val="none" w:sz="0" w:space="0" w:color="auto"/>
            <w:bottom w:val="none" w:sz="0" w:space="0" w:color="auto"/>
            <w:right w:val="none" w:sz="0" w:space="0" w:color="auto"/>
          </w:divBdr>
        </w:div>
        <w:div w:id="1305965070">
          <w:marLeft w:val="0"/>
          <w:marRight w:val="0"/>
          <w:marTop w:val="0"/>
          <w:marBottom w:val="0"/>
          <w:divBdr>
            <w:top w:val="none" w:sz="0" w:space="0" w:color="auto"/>
            <w:left w:val="none" w:sz="0" w:space="0" w:color="auto"/>
            <w:bottom w:val="none" w:sz="0" w:space="0" w:color="auto"/>
            <w:right w:val="none" w:sz="0" w:space="0" w:color="auto"/>
          </w:divBdr>
        </w:div>
        <w:div w:id="1306006010">
          <w:marLeft w:val="0"/>
          <w:marRight w:val="0"/>
          <w:marTop w:val="0"/>
          <w:marBottom w:val="0"/>
          <w:divBdr>
            <w:top w:val="none" w:sz="0" w:space="0" w:color="auto"/>
            <w:left w:val="none" w:sz="0" w:space="0" w:color="auto"/>
            <w:bottom w:val="none" w:sz="0" w:space="0" w:color="auto"/>
            <w:right w:val="none" w:sz="0" w:space="0" w:color="auto"/>
          </w:divBdr>
        </w:div>
        <w:div w:id="1362899777">
          <w:marLeft w:val="0"/>
          <w:marRight w:val="0"/>
          <w:marTop w:val="0"/>
          <w:marBottom w:val="0"/>
          <w:divBdr>
            <w:top w:val="none" w:sz="0" w:space="0" w:color="auto"/>
            <w:left w:val="none" w:sz="0" w:space="0" w:color="auto"/>
            <w:bottom w:val="none" w:sz="0" w:space="0" w:color="auto"/>
            <w:right w:val="none" w:sz="0" w:space="0" w:color="auto"/>
          </w:divBdr>
        </w:div>
        <w:div w:id="1399546861">
          <w:marLeft w:val="0"/>
          <w:marRight w:val="0"/>
          <w:marTop w:val="0"/>
          <w:marBottom w:val="0"/>
          <w:divBdr>
            <w:top w:val="none" w:sz="0" w:space="0" w:color="auto"/>
            <w:left w:val="none" w:sz="0" w:space="0" w:color="auto"/>
            <w:bottom w:val="none" w:sz="0" w:space="0" w:color="auto"/>
            <w:right w:val="none" w:sz="0" w:space="0" w:color="auto"/>
          </w:divBdr>
        </w:div>
        <w:div w:id="1451969172">
          <w:marLeft w:val="0"/>
          <w:marRight w:val="0"/>
          <w:marTop w:val="0"/>
          <w:marBottom w:val="0"/>
          <w:divBdr>
            <w:top w:val="none" w:sz="0" w:space="0" w:color="auto"/>
            <w:left w:val="none" w:sz="0" w:space="0" w:color="auto"/>
            <w:bottom w:val="none" w:sz="0" w:space="0" w:color="auto"/>
            <w:right w:val="none" w:sz="0" w:space="0" w:color="auto"/>
          </w:divBdr>
        </w:div>
        <w:div w:id="1482194476">
          <w:marLeft w:val="0"/>
          <w:marRight w:val="0"/>
          <w:marTop w:val="0"/>
          <w:marBottom w:val="0"/>
          <w:divBdr>
            <w:top w:val="none" w:sz="0" w:space="0" w:color="auto"/>
            <w:left w:val="none" w:sz="0" w:space="0" w:color="auto"/>
            <w:bottom w:val="none" w:sz="0" w:space="0" w:color="auto"/>
            <w:right w:val="none" w:sz="0" w:space="0" w:color="auto"/>
          </w:divBdr>
        </w:div>
        <w:div w:id="1499805733">
          <w:marLeft w:val="0"/>
          <w:marRight w:val="0"/>
          <w:marTop w:val="0"/>
          <w:marBottom w:val="0"/>
          <w:divBdr>
            <w:top w:val="none" w:sz="0" w:space="0" w:color="auto"/>
            <w:left w:val="none" w:sz="0" w:space="0" w:color="auto"/>
            <w:bottom w:val="none" w:sz="0" w:space="0" w:color="auto"/>
            <w:right w:val="none" w:sz="0" w:space="0" w:color="auto"/>
          </w:divBdr>
        </w:div>
        <w:div w:id="1612778306">
          <w:marLeft w:val="0"/>
          <w:marRight w:val="0"/>
          <w:marTop w:val="0"/>
          <w:marBottom w:val="0"/>
          <w:divBdr>
            <w:top w:val="none" w:sz="0" w:space="0" w:color="auto"/>
            <w:left w:val="none" w:sz="0" w:space="0" w:color="auto"/>
            <w:bottom w:val="none" w:sz="0" w:space="0" w:color="auto"/>
            <w:right w:val="none" w:sz="0" w:space="0" w:color="auto"/>
          </w:divBdr>
        </w:div>
        <w:div w:id="1620335118">
          <w:marLeft w:val="0"/>
          <w:marRight w:val="0"/>
          <w:marTop w:val="0"/>
          <w:marBottom w:val="0"/>
          <w:divBdr>
            <w:top w:val="none" w:sz="0" w:space="0" w:color="auto"/>
            <w:left w:val="none" w:sz="0" w:space="0" w:color="auto"/>
            <w:bottom w:val="none" w:sz="0" w:space="0" w:color="auto"/>
            <w:right w:val="none" w:sz="0" w:space="0" w:color="auto"/>
          </w:divBdr>
          <w:divsChild>
            <w:div w:id="170530251">
              <w:marLeft w:val="0"/>
              <w:marRight w:val="0"/>
              <w:marTop w:val="0"/>
              <w:marBottom w:val="0"/>
              <w:divBdr>
                <w:top w:val="none" w:sz="0" w:space="0" w:color="auto"/>
                <w:left w:val="none" w:sz="0" w:space="0" w:color="auto"/>
                <w:bottom w:val="none" w:sz="0" w:space="0" w:color="auto"/>
                <w:right w:val="none" w:sz="0" w:space="0" w:color="auto"/>
              </w:divBdr>
            </w:div>
            <w:div w:id="355278054">
              <w:marLeft w:val="0"/>
              <w:marRight w:val="0"/>
              <w:marTop w:val="0"/>
              <w:marBottom w:val="0"/>
              <w:divBdr>
                <w:top w:val="none" w:sz="0" w:space="0" w:color="auto"/>
                <w:left w:val="none" w:sz="0" w:space="0" w:color="auto"/>
                <w:bottom w:val="none" w:sz="0" w:space="0" w:color="auto"/>
                <w:right w:val="none" w:sz="0" w:space="0" w:color="auto"/>
              </w:divBdr>
            </w:div>
            <w:div w:id="1556813765">
              <w:marLeft w:val="0"/>
              <w:marRight w:val="0"/>
              <w:marTop w:val="0"/>
              <w:marBottom w:val="0"/>
              <w:divBdr>
                <w:top w:val="none" w:sz="0" w:space="0" w:color="auto"/>
                <w:left w:val="none" w:sz="0" w:space="0" w:color="auto"/>
                <w:bottom w:val="none" w:sz="0" w:space="0" w:color="auto"/>
                <w:right w:val="none" w:sz="0" w:space="0" w:color="auto"/>
              </w:divBdr>
            </w:div>
            <w:div w:id="1975981064">
              <w:marLeft w:val="0"/>
              <w:marRight w:val="0"/>
              <w:marTop w:val="0"/>
              <w:marBottom w:val="0"/>
              <w:divBdr>
                <w:top w:val="none" w:sz="0" w:space="0" w:color="auto"/>
                <w:left w:val="none" w:sz="0" w:space="0" w:color="auto"/>
                <w:bottom w:val="none" w:sz="0" w:space="0" w:color="auto"/>
                <w:right w:val="none" w:sz="0" w:space="0" w:color="auto"/>
              </w:divBdr>
            </w:div>
            <w:div w:id="2112581123">
              <w:marLeft w:val="0"/>
              <w:marRight w:val="0"/>
              <w:marTop w:val="0"/>
              <w:marBottom w:val="0"/>
              <w:divBdr>
                <w:top w:val="none" w:sz="0" w:space="0" w:color="auto"/>
                <w:left w:val="none" w:sz="0" w:space="0" w:color="auto"/>
                <w:bottom w:val="none" w:sz="0" w:space="0" w:color="auto"/>
                <w:right w:val="none" w:sz="0" w:space="0" w:color="auto"/>
              </w:divBdr>
            </w:div>
          </w:divsChild>
        </w:div>
        <w:div w:id="1635522352">
          <w:marLeft w:val="0"/>
          <w:marRight w:val="0"/>
          <w:marTop w:val="0"/>
          <w:marBottom w:val="0"/>
          <w:divBdr>
            <w:top w:val="none" w:sz="0" w:space="0" w:color="auto"/>
            <w:left w:val="none" w:sz="0" w:space="0" w:color="auto"/>
            <w:bottom w:val="none" w:sz="0" w:space="0" w:color="auto"/>
            <w:right w:val="none" w:sz="0" w:space="0" w:color="auto"/>
          </w:divBdr>
        </w:div>
        <w:div w:id="1644309815">
          <w:marLeft w:val="0"/>
          <w:marRight w:val="0"/>
          <w:marTop w:val="0"/>
          <w:marBottom w:val="0"/>
          <w:divBdr>
            <w:top w:val="none" w:sz="0" w:space="0" w:color="auto"/>
            <w:left w:val="none" w:sz="0" w:space="0" w:color="auto"/>
            <w:bottom w:val="none" w:sz="0" w:space="0" w:color="auto"/>
            <w:right w:val="none" w:sz="0" w:space="0" w:color="auto"/>
          </w:divBdr>
        </w:div>
        <w:div w:id="1698046025">
          <w:marLeft w:val="0"/>
          <w:marRight w:val="0"/>
          <w:marTop w:val="0"/>
          <w:marBottom w:val="0"/>
          <w:divBdr>
            <w:top w:val="none" w:sz="0" w:space="0" w:color="auto"/>
            <w:left w:val="none" w:sz="0" w:space="0" w:color="auto"/>
            <w:bottom w:val="none" w:sz="0" w:space="0" w:color="auto"/>
            <w:right w:val="none" w:sz="0" w:space="0" w:color="auto"/>
          </w:divBdr>
        </w:div>
        <w:div w:id="1738435533">
          <w:marLeft w:val="0"/>
          <w:marRight w:val="0"/>
          <w:marTop w:val="0"/>
          <w:marBottom w:val="0"/>
          <w:divBdr>
            <w:top w:val="none" w:sz="0" w:space="0" w:color="auto"/>
            <w:left w:val="none" w:sz="0" w:space="0" w:color="auto"/>
            <w:bottom w:val="none" w:sz="0" w:space="0" w:color="auto"/>
            <w:right w:val="none" w:sz="0" w:space="0" w:color="auto"/>
          </w:divBdr>
        </w:div>
        <w:div w:id="1810591880">
          <w:marLeft w:val="0"/>
          <w:marRight w:val="0"/>
          <w:marTop w:val="0"/>
          <w:marBottom w:val="0"/>
          <w:divBdr>
            <w:top w:val="none" w:sz="0" w:space="0" w:color="auto"/>
            <w:left w:val="none" w:sz="0" w:space="0" w:color="auto"/>
            <w:bottom w:val="none" w:sz="0" w:space="0" w:color="auto"/>
            <w:right w:val="none" w:sz="0" w:space="0" w:color="auto"/>
          </w:divBdr>
        </w:div>
        <w:div w:id="1824202933">
          <w:marLeft w:val="0"/>
          <w:marRight w:val="0"/>
          <w:marTop w:val="0"/>
          <w:marBottom w:val="0"/>
          <w:divBdr>
            <w:top w:val="none" w:sz="0" w:space="0" w:color="auto"/>
            <w:left w:val="none" w:sz="0" w:space="0" w:color="auto"/>
            <w:bottom w:val="none" w:sz="0" w:space="0" w:color="auto"/>
            <w:right w:val="none" w:sz="0" w:space="0" w:color="auto"/>
          </w:divBdr>
        </w:div>
        <w:div w:id="1861311428">
          <w:marLeft w:val="0"/>
          <w:marRight w:val="0"/>
          <w:marTop w:val="0"/>
          <w:marBottom w:val="0"/>
          <w:divBdr>
            <w:top w:val="none" w:sz="0" w:space="0" w:color="auto"/>
            <w:left w:val="none" w:sz="0" w:space="0" w:color="auto"/>
            <w:bottom w:val="none" w:sz="0" w:space="0" w:color="auto"/>
            <w:right w:val="none" w:sz="0" w:space="0" w:color="auto"/>
          </w:divBdr>
        </w:div>
        <w:div w:id="1885098156">
          <w:marLeft w:val="0"/>
          <w:marRight w:val="0"/>
          <w:marTop w:val="0"/>
          <w:marBottom w:val="0"/>
          <w:divBdr>
            <w:top w:val="none" w:sz="0" w:space="0" w:color="auto"/>
            <w:left w:val="none" w:sz="0" w:space="0" w:color="auto"/>
            <w:bottom w:val="none" w:sz="0" w:space="0" w:color="auto"/>
            <w:right w:val="none" w:sz="0" w:space="0" w:color="auto"/>
          </w:divBdr>
        </w:div>
        <w:div w:id="1913813849">
          <w:marLeft w:val="0"/>
          <w:marRight w:val="0"/>
          <w:marTop w:val="0"/>
          <w:marBottom w:val="0"/>
          <w:divBdr>
            <w:top w:val="none" w:sz="0" w:space="0" w:color="auto"/>
            <w:left w:val="none" w:sz="0" w:space="0" w:color="auto"/>
            <w:bottom w:val="none" w:sz="0" w:space="0" w:color="auto"/>
            <w:right w:val="none" w:sz="0" w:space="0" w:color="auto"/>
          </w:divBdr>
        </w:div>
        <w:div w:id="1937591480">
          <w:marLeft w:val="0"/>
          <w:marRight w:val="0"/>
          <w:marTop w:val="0"/>
          <w:marBottom w:val="0"/>
          <w:divBdr>
            <w:top w:val="none" w:sz="0" w:space="0" w:color="auto"/>
            <w:left w:val="none" w:sz="0" w:space="0" w:color="auto"/>
            <w:bottom w:val="none" w:sz="0" w:space="0" w:color="auto"/>
            <w:right w:val="none" w:sz="0" w:space="0" w:color="auto"/>
          </w:divBdr>
        </w:div>
        <w:div w:id="2056349727">
          <w:marLeft w:val="0"/>
          <w:marRight w:val="0"/>
          <w:marTop w:val="0"/>
          <w:marBottom w:val="0"/>
          <w:divBdr>
            <w:top w:val="none" w:sz="0" w:space="0" w:color="auto"/>
            <w:left w:val="none" w:sz="0" w:space="0" w:color="auto"/>
            <w:bottom w:val="none" w:sz="0" w:space="0" w:color="auto"/>
            <w:right w:val="none" w:sz="0" w:space="0" w:color="auto"/>
          </w:divBdr>
        </w:div>
        <w:div w:id="2060014015">
          <w:marLeft w:val="0"/>
          <w:marRight w:val="0"/>
          <w:marTop w:val="0"/>
          <w:marBottom w:val="0"/>
          <w:divBdr>
            <w:top w:val="none" w:sz="0" w:space="0" w:color="auto"/>
            <w:left w:val="none" w:sz="0" w:space="0" w:color="auto"/>
            <w:bottom w:val="none" w:sz="0" w:space="0" w:color="auto"/>
            <w:right w:val="none" w:sz="0" w:space="0" w:color="auto"/>
          </w:divBdr>
        </w:div>
        <w:div w:id="2079286099">
          <w:marLeft w:val="0"/>
          <w:marRight w:val="0"/>
          <w:marTop w:val="0"/>
          <w:marBottom w:val="0"/>
          <w:divBdr>
            <w:top w:val="none" w:sz="0" w:space="0" w:color="auto"/>
            <w:left w:val="none" w:sz="0" w:space="0" w:color="auto"/>
            <w:bottom w:val="none" w:sz="0" w:space="0" w:color="auto"/>
            <w:right w:val="none" w:sz="0" w:space="0" w:color="auto"/>
          </w:divBdr>
        </w:div>
        <w:div w:id="2110391398">
          <w:marLeft w:val="0"/>
          <w:marRight w:val="0"/>
          <w:marTop w:val="0"/>
          <w:marBottom w:val="0"/>
          <w:divBdr>
            <w:top w:val="none" w:sz="0" w:space="0" w:color="auto"/>
            <w:left w:val="none" w:sz="0" w:space="0" w:color="auto"/>
            <w:bottom w:val="none" w:sz="0" w:space="0" w:color="auto"/>
            <w:right w:val="none" w:sz="0" w:space="0" w:color="auto"/>
          </w:divBdr>
        </w:div>
        <w:div w:id="2133132229">
          <w:marLeft w:val="0"/>
          <w:marRight w:val="0"/>
          <w:marTop w:val="0"/>
          <w:marBottom w:val="0"/>
          <w:divBdr>
            <w:top w:val="none" w:sz="0" w:space="0" w:color="auto"/>
            <w:left w:val="none" w:sz="0" w:space="0" w:color="auto"/>
            <w:bottom w:val="none" w:sz="0" w:space="0" w:color="auto"/>
            <w:right w:val="none" w:sz="0" w:space="0" w:color="auto"/>
          </w:divBdr>
        </w:div>
        <w:div w:id="2140027197">
          <w:marLeft w:val="0"/>
          <w:marRight w:val="0"/>
          <w:marTop w:val="0"/>
          <w:marBottom w:val="0"/>
          <w:divBdr>
            <w:top w:val="none" w:sz="0" w:space="0" w:color="auto"/>
            <w:left w:val="none" w:sz="0" w:space="0" w:color="auto"/>
            <w:bottom w:val="none" w:sz="0" w:space="0" w:color="auto"/>
            <w:right w:val="none" w:sz="0" w:space="0" w:color="auto"/>
          </w:divBdr>
          <w:divsChild>
            <w:div w:id="881332255">
              <w:marLeft w:val="0"/>
              <w:marRight w:val="0"/>
              <w:marTop w:val="0"/>
              <w:marBottom w:val="0"/>
              <w:divBdr>
                <w:top w:val="none" w:sz="0" w:space="0" w:color="auto"/>
                <w:left w:val="none" w:sz="0" w:space="0" w:color="auto"/>
                <w:bottom w:val="none" w:sz="0" w:space="0" w:color="auto"/>
                <w:right w:val="none" w:sz="0" w:space="0" w:color="auto"/>
              </w:divBdr>
            </w:div>
            <w:div w:id="186594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202438">
      <w:bodyDiv w:val="1"/>
      <w:marLeft w:val="0"/>
      <w:marRight w:val="0"/>
      <w:marTop w:val="0"/>
      <w:marBottom w:val="0"/>
      <w:divBdr>
        <w:top w:val="none" w:sz="0" w:space="0" w:color="auto"/>
        <w:left w:val="none" w:sz="0" w:space="0" w:color="auto"/>
        <w:bottom w:val="none" w:sz="0" w:space="0" w:color="auto"/>
        <w:right w:val="none" w:sz="0" w:space="0" w:color="auto"/>
      </w:divBdr>
    </w:div>
    <w:div w:id="1844587995">
      <w:bodyDiv w:val="1"/>
      <w:marLeft w:val="0"/>
      <w:marRight w:val="0"/>
      <w:marTop w:val="0"/>
      <w:marBottom w:val="0"/>
      <w:divBdr>
        <w:top w:val="none" w:sz="0" w:space="0" w:color="auto"/>
        <w:left w:val="none" w:sz="0" w:space="0" w:color="auto"/>
        <w:bottom w:val="none" w:sz="0" w:space="0" w:color="auto"/>
        <w:right w:val="none" w:sz="0" w:space="0" w:color="auto"/>
      </w:divBdr>
    </w:div>
    <w:div w:id="1846893219">
      <w:bodyDiv w:val="1"/>
      <w:marLeft w:val="0"/>
      <w:marRight w:val="0"/>
      <w:marTop w:val="0"/>
      <w:marBottom w:val="0"/>
      <w:divBdr>
        <w:top w:val="none" w:sz="0" w:space="0" w:color="auto"/>
        <w:left w:val="none" w:sz="0" w:space="0" w:color="auto"/>
        <w:bottom w:val="none" w:sz="0" w:space="0" w:color="auto"/>
        <w:right w:val="none" w:sz="0" w:space="0" w:color="auto"/>
      </w:divBdr>
    </w:div>
    <w:div w:id="1847210477">
      <w:bodyDiv w:val="1"/>
      <w:marLeft w:val="0"/>
      <w:marRight w:val="0"/>
      <w:marTop w:val="0"/>
      <w:marBottom w:val="0"/>
      <w:divBdr>
        <w:top w:val="none" w:sz="0" w:space="0" w:color="auto"/>
        <w:left w:val="none" w:sz="0" w:space="0" w:color="auto"/>
        <w:bottom w:val="none" w:sz="0" w:space="0" w:color="auto"/>
        <w:right w:val="none" w:sz="0" w:space="0" w:color="auto"/>
      </w:divBdr>
    </w:div>
    <w:div w:id="1849520716">
      <w:bodyDiv w:val="1"/>
      <w:marLeft w:val="0"/>
      <w:marRight w:val="0"/>
      <w:marTop w:val="0"/>
      <w:marBottom w:val="0"/>
      <w:divBdr>
        <w:top w:val="none" w:sz="0" w:space="0" w:color="auto"/>
        <w:left w:val="none" w:sz="0" w:space="0" w:color="auto"/>
        <w:bottom w:val="none" w:sz="0" w:space="0" w:color="auto"/>
        <w:right w:val="none" w:sz="0" w:space="0" w:color="auto"/>
      </w:divBdr>
    </w:div>
    <w:div w:id="1851095567">
      <w:bodyDiv w:val="1"/>
      <w:marLeft w:val="0"/>
      <w:marRight w:val="0"/>
      <w:marTop w:val="0"/>
      <w:marBottom w:val="0"/>
      <w:divBdr>
        <w:top w:val="none" w:sz="0" w:space="0" w:color="auto"/>
        <w:left w:val="none" w:sz="0" w:space="0" w:color="auto"/>
        <w:bottom w:val="none" w:sz="0" w:space="0" w:color="auto"/>
        <w:right w:val="none" w:sz="0" w:space="0" w:color="auto"/>
      </w:divBdr>
      <w:divsChild>
        <w:div w:id="397098276">
          <w:marLeft w:val="0"/>
          <w:marRight w:val="0"/>
          <w:marTop w:val="0"/>
          <w:marBottom w:val="150"/>
          <w:divBdr>
            <w:top w:val="none" w:sz="0" w:space="0" w:color="auto"/>
            <w:left w:val="none" w:sz="0" w:space="0" w:color="auto"/>
            <w:bottom w:val="none" w:sz="0" w:space="0" w:color="auto"/>
            <w:right w:val="none" w:sz="0" w:space="0" w:color="auto"/>
          </w:divBdr>
        </w:div>
        <w:div w:id="503084146">
          <w:marLeft w:val="0"/>
          <w:marRight w:val="0"/>
          <w:marTop w:val="0"/>
          <w:marBottom w:val="150"/>
          <w:divBdr>
            <w:top w:val="none" w:sz="0" w:space="0" w:color="auto"/>
            <w:left w:val="none" w:sz="0" w:space="0" w:color="auto"/>
            <w:bottom w:val="none" w:sz="0" w:space="0" w:color="auto"/>
            <w:right w:val="none" w:sz="0" w:space="0" w:color="auto"/>
          </w:divBdr>
        </w:div>
        <w:div w:id="761335392">
          <w:marLeft w:val="0"/>
          <w:marRight w:val="0"/>
          <w:marTop w:val="0"/>
          <w:marBottom w:val="150"/>
          <w:divBdr>
            <w:top w:val="none" w:sz="0" w:space="0" w:color="auto"/>
            <w:left w:val="none" w:sz="0" w:space="0" w:color="auto"/>
            <w:bottom w:val="none" w:sz="0" w:space="0" w:color="auto"/>
            <w:right w:val="none" w:sz="0" w:space="0" w:color="auto"/>
          </w:divBdr>
        </w:div>
        <w:div w:id="1132475942">
          <w:marLeft w:val="0"/>
          <w:marRight w:val="0"/>
          <w:marTop w:val="0"/>
          <w:marBottom w:val="150"/>
          <w:divBdr>
            <w:top w:val="none" w:sz="0" w:space="0" w:color="auto"/>
            <w:left w:val="none" w:sz="0" w:space="0" w:color="auto"/>
            <w:bottom w:val="none" w:sz="0" w:space="0" w:color="auto"/>
            <w:right w:val="none" w:sz="0" w:space="0" w:color="auto"/>
          </w:divBdr>
        </w:div>
        <w:div w:id="1547834843">
          <w:marLeft w:val="0"/>
          <w:marRight w:val="0"/>
          <w:marTop w:val="0"/>
          <w:marBottom w:val="150"/>
          <w:divBdr>
            <w:top w:val="none" w:sz="0" w:space="0" w:color="auto"/>
            <w:left w:val="none" w:sz="0" w:space="0" w:color="auto"/>
            <w:bottom w:val="none" w:sz="0" w:space="0" w:color="auto"/>
            <w:right w:val="none" w:sz="0" w:space="0" w:color="auto"/>
          </w:divBdr>
        </w:div>
        <w:div w:id="1764451146">
          <w:marLeft w:val="0"/>
          <w:marRight w:val="0"/>
          <w:marTop w:val="0"/>
          <w:marBottom w:val="150"/>
          <w:divBdr>
            <w:top w:val="none" w:sz="0" w:space="0" w:color="auto"/>
            <w:left w:val="none" w:sz="0" w:space="0" w:color="auto"/>
            <w:bottom w:val="none" w:sz="0" w:space="0" w:color="auto"/>
            <w:right w:val="none" w:sz="0" w:space="0" w:color="auto"/>
          </w:divBdr>
        </w:div>
      </w:divsChild>
    </w:div>
    <w:div w:id="1851867174">
      <w:bodyDiv w:val="1"/>
      <w:marLeft w:val="0"/>
      <w:marRight w:val="0"/>
      <w:marTop w:val="0"/>
      <w:marBottom w:val="0"/>
      <w:divBdr>
        <w:top w:val="none" w:sz="0" w:space="0" w:color="auto"/>
        <w:left w:val="none" w:sz="0" w:space="0" w:color="auto"/>
        <w:bottom w:val="none" w:sz="0" w:space="0" w:color="auto"/>
        <w:right w:val="none" w:sz="0" w:space="0" w:color="auto"/>
      </w:divBdr>
    </w:div>
    <w:div w:id="1851943106">
      <w:bodyDiv w:val="1"/>
      <w:marLeft w:val="0"/>
      <w:marRight w:val="0"/>
      <w:marTop w:val="0"/>
      <w:marBottom w:val="0"/>
      <w:divBdr>
        <w:top w:val="none" w:sz="0" w:space="0" w:color="auto"/>
        <w:left w:val="none" w:sz="0" w:space="0" w:color="auto"/>
        <w:bottom w:val="none" w:sz="0" w:space="0" w:color="auto"/>
        <w:right w:val="none" w:sz="0" w:space="0" w:color="auto"/>
      </w:divBdr>
    </w:div>
    <w:div w:id="1852405132">
      <w:bodyDiv w:val="1"/>
      <w:marLeft w:val="0"/>
      <w:marRight w:val="0"/>
      <w:marTop w:val="0"/>
      <w:marBottom w:val="0"/>
      <w:divBdr>
        <w:top w:val="none" w:sz="0" w:space="0" w:color="auto"/>
        <w:left w:val="none" w:sz="0" w:space="0" w:color="auto"/>
        <w:bottom w:val="none" w:sz="0" w:space="0" w:color="auto"/>
        <w:right w:val="none" w:sz="0" w:space="0" w:color="auto"/>
      </w:divBdr>
    </w:div>
    <w:div w:id="1852790107">
      <w:bodyDiv w:val="1"/>
      <w:marLeft w:val="0"/>
      <w:marRight w:val="0"/>
      <w:marTop w:val="0"/>
      <w:marBottom w:val="0"/>
      <w:divBdr>
        <w:top w:val="none" w:sz="0" w:space="0" w:color="auto"/>
        <w:left w:val="none" w:sz="0" w:space="0" w:color="auto"/>
        <w:bottom w:val="none" w:sz="0" w:space="0" w:color="auto"/>
        <w:right w:val="none" w:sz="0" w:space="0" w:color="auto"/>
      </w:divBdr>
      <w:divsChild>
        <w:div w:id="1313369098">
          <w:marLeft w:val="0"/>
          <w:marRight w:val="0"/>
          <w:marTop w:val="0"/>
          <w:marBottom w:val="0"/>
          <w:divBdr>
            <w:top w:val="none" w:sz="0" w:space="0" w:color="auto"/>
            <w:left w:val="none" w:sz="0" w:space="0" w:color="auto"/>
            <w:bottom w:val="none" w:sz="0" w:space="0" w:color="auto"/>
            <w:right w:val="none" w:sz="0" w:space="0" w:color="auto"/>
          </w:divBdr>
        </w:div>
        <w:div w:id="1500923898">
          <w:marLeft w:val="0"/>
          <w:marRight w:val="0"/>
          <w:marTop w:val="0"/>
          <w:marBottom w:val="0"/>
          <w:divBdr>
            <w:top w:val="none" w:sz="0" w:space="0" w:color="auto"/>
            <w:left w:val="none" w:sz="0" w:space="0" w:color="auto"/>
            <w:bottom w:val="none" w:sz="0" w:space="0" w:color="auto"/>
            <w:right w:val="none" w:sz="0" w:space="0" w:color="auto"/>
          </w:divBdr>
        </w:div>
      </w:divsChild>
    </w:div>
    <w:div w:id="1853371899">
      <w:bodyDiv w:val="1"/>
      <w:marLeft w:val="0"/>
      <w:marRight w:val="0"/>
      <w:marTop w:val="0"/>
      <w:marBottom w:val="0"/>
      <w:divBdr>
        <w:top w:val="none" w:sz="0" w:space="0" w:color="auto"/>
        <w:left w:val="none" w:sz="0" w:space="0" w:color="auto"/>
        <w:bottom w:val="none" w:sz="0" w:space="0" w:color="auto"/>
        <w:right w:val="none" w:sz="0" w:space="0" w:color="auto"/>
      </w:divBdr>
    </w:div>
    <w:div w:id="1854609774">
      <w:bodyDiv w:val="1"/>
      <w:marLeft w:val="0"/>
      <w:marRight w:val="0"/>
      <w:marTop w:val="0"/>
      <w:marBottom w:val="0"/>
      <w:divBdr>
        <w:top w:val="none" w:sz="0" w:space="0" w:color="auto"/>
        <w:left w:val="none" w:sz="0" w:space="0" w:color="auto"/>
        <w:bottom w:val="none" w:sz="0" w:space="0" w:color="auto"/>
        <w:right w:val="none" w:sz="0" w:space="0" w:color="auto"/>
      </w:divBdr>
      <w:divsChild>
        <w:div w:id="108862198">
          <w:marLeft w:val="0"/>
          <w:marRight w:val="0"/>
          <w:marTop w:val="0"/>
          <w:marBottom w:val="150"/>
          <w:divBdr>
            <w:top w:val="none" w:sz="0" w:space="0" w:color="auto"/>
            <w:left w:val="none" w:sz="0" w:space="0" w:color="auto"/>
            <w:bottom w:val="none" w:sz="0" w:space="0" w:color="auto"/>
            <w:right w:val="none" w:sz="0" w:space="0" w:color="auto"/>
          </w:divBdr>
        </w:div>
        <w:div w:id="1084717084">
          <w:marLeft w:val="0"/>
          <w:marRight w:val="0"/>
          <w:marTop w:val="0"/>
          <w:marBottom w:val="150"/>
          <w:divBdr>
            <w:top w:val="none" w:sz="0" w:space="0" w:color="auto"/>
            <w:left w:val="none" w:sz="0" w:space="0" w:color="auto"/>
            <w:bottom w:val="none" w:sz="0" w:space="0" w:color="auto"/>
            <w:right w:val="none" w:sz="0" w:space="0" w:color="auto"/>
          </w:divBdr>
        </w:div>
        <w:div w:id="1142115223">
          <w:marLeft w:val="0"/>
          <w:marRight w:val="0"/>
          <w:marTop w:val="0"/>
          <w:marBottom w:val="150"/>
          <w:divBdr>
            <w:top w:val="none" w:sz="0" w:space="0" w:color="auto"/>
            <w:left w:val="none" w:sz="0" w:space="0" w:color="auto"/>
            <w:bottom w:val="none" w:sz="0" w:space="0" w:color="auto"/>
            <w:right w:val="none" w:sz="0" w:space="0" w:color="auto"/>
          </w:divBdr>
        </w:div>
        <w:div w:id="2081755619">
          <w:marLeft w:val="0"/>
          <w:marRight w:val="0"/>
          <w:marTop w:val="0"/>
          <w:marBottom w:val="150"/>
          <w:divBdr>
            <w:top w:val="none" w:sz="0" w:space="0" w:color="auto"/>
            <w:left w:val="none" w:sz="0" w:space="0" w:color="auto"/>
            <w:bottom w:val="none" w:sz="0" w:space="0" w:color="auto"/>
            <w:right w:val="none" w:sz="0" w:space="0" w:color="auto"/>
          </w:divBdr>
        </w:div>
      </w:divsChild>
    </w:div>
    <w:div w:id="1855605944">
      <w:bodyDiv w:val="1"/>
      <w:marLeft w:val="0"/>
      <w:marRight w:val="0"/>
      <w:marTop w:val="0"/>
      <w:marBottom w:val="0"/>
      <w:divBdr>
        <w:top w:val="none" w:sz="0" w:space="0" w:color="auto"/>
        <w:left w:val="none" w:sz="0" w:space="0" w:color="auto"/>
        <w:bottom w:val="none" w:sz="0" w:space="0" w:color="auto"/>
        <w:right w:val="none" w:sz="0" w:space="0" w:color="auto"/>
      </w:divBdr>
    </w:div>
    <w:div w:id="1855722942">
      <w:bodyDiv w:val="1"/>
      <w:marLeft w:val="0"/>
      <w:marRight w:val="0"/>
      <w:marTop w:val="0"/>
      <w:marBottom w:val="0"/>
      <w:divBdr>
        <w:top w:val="none" w:sz="0" w:space="0" w:color="auto"/>
        <w:left w:val="none" w:sz="0" w:space="0" w:color="auto"/>
        <w:bottom w:val="none" w:sz="0" w:space="0" w:color="auto"/>
        <w:right w:val="none" w:sz="0" w:space="0" w:color="auto"/>
      </w:divBdr>
    </w:div>
    <w:div w:id="1857032784">
      <w:bodyDiv w:val="1"/>
      <w:marLeft w:val="0"/>
      <w:marRight w:val="0"/>
      <w:marTop w:val="0"/>
      <w:marBottom w:val="0"/>
      <w:divBdr>
        <w:top w:val="none" w:sz="0" w:space="0" w:color="auto"/>
        <w:left w:val="none" w:sz="0" w:space="0" w:color="auto"/>
        <w:bottom w:val="none" w:sz="0" w:space="0" w:color="auto"/>
        <w:right w:val="none" w:sz="0" w:space="0" w:color="auto"/>
      </w:divBdr>
    </w:div>
    <w:div w:id="1860462095">
      <w:bodyDiv w:val="1"/>
      <w:marLeft w:val="0"/>
      <w:marRight w:val="0"/>
      <w:marTop w:val="0"/>
      <w:marBottom w:val="0"/>
      <w:divBdr>
        <w:top w:val="none" w:sz="0" w:space="0" w:color="auto"/>
        <w:left w:val="none" w:sz="0" w:space="0" w:color="auto"/>
        <w:bottom w:val="none" w:sz="0" w:space="0" w:color="auto"/>
        <w:right w:val="none" w:sz="0" w:space="0" w:color="auto"/>
      </w:divBdr>
    </w:div>
    <w:div w:id="1861116295">
      <w:bodyDiv w:val="1"/>
      <w:marLeft w:val="0"/>
      <w:marRight w:val="0"/>
      <w:marTop w:val="0"/>
      <w:marBottom w:val="0"/>
      <w:divBdr>
        <w:top w:val="none" w:sz="0" w:space="0" w:color="auto"/>
        <w:left w:val="none" w:sz="0" w:space="0" w:color="auto"/>
        <w:bottom w:val="none" w:sz="0" w:space="0" w:color="auto"/>
        <w:right w:val="none" w:sz="0" w:space="0" w:color="auto"/>
      </w:divBdr>
      <w:divsChild>
        <w:div w:id="462815389">
          <w:marLeft w:val="0"/>
          <w:marRight w:val="0"/>
          <w:marTop w:val="0"/>
          <w:marBottom w:val="150"/>
          <w:divBdr>
            <w:top w:val="none" w:sz="0" w:space="0" w:color="auto"/>
            <w:left w:val="none" w:sz="0" w:space="0" w:color="auto"/>
            <w:bottom w:val="none" w:sz="0" w:space="0" w:color="auto"/>
            <w:right w:val="none" w:sz="0" w:space="0" w:color="auto"/>
          </w:divBdr>
          <w:divsChild>
            <w:div w:id="939289974">
              <w:marLeft w:val="0"/>
              <w:marRight w:val="0"/>
              <w:marTop w:val="0"/>
              <w:marBottom w:val="0"/>
              <w:divBdr>
                <w:top w:val="none" w:sz="0" w:space="0" w:color="auto"/>
                <w:left w:val="none" w:sz="0" w:space="0" w:color="auto"/>
                <w:bottom w:val="none" w:sz="0" w:space="0" w:color="auto"/>
                <w:right w:val="none" w:sz="0" w:space="0" w:color="auto"/>
              </w:divBdr>
            </w:div>
          </w:divsChild>
        </w:div>
        <w:div w:id="504130508">
          <w:marLeft w:val="0"/>
          <w:marRight w:val="0"/>
          <w:marTop w:val="0"/>
          <w:marBottom w:val="150"/>
          <w:divBdr>
            <w:top w:val="none" w:sz="0" w:space="0" w:color="auto"/>
            <w:left w:val="none" w:sz="0" w:space="0" w:color="auto"/>
            <w:bottom w:val="none" w:sz="0" w:space="0" w:color="auto"/>
            <w:right w:val="none" w:sz="0" w:space="0" w:color="auto"/>
          </w:divBdr>
        </w:div>
        <w:div w:id="557863785">
          <w:marLeft w:val="0"/>
          <w:marRight w:val="0"/>
          <w:marTop w:val="0"/>
          <w:marBottom w:val="150"/>
          <w:divBdr>
            <w:top w:val="none" w:sz="0" w:space="0" w:color="auto"/>
            <w:left w:val="none" w:sz="0" w:space="0" w:color="auto"/>
            <w:bottom w:val="none" w:sz="0" w:space="0" w:color="auto"/>
            <w:right w:val="none" w:sz="0" w:space="0" w:color="auto"/>
          </w:divBdr>
        </w:div>
        <w:div w:id="2134668302">
          <w:marLeft w:val="0"/>
          <w:marRight w:val="0"/>
          <w:marTop w:val="0"/>
          <w:marBottom w:val="150"/>
          <w:divBdr>
            <w:top w:val="none" w:sz="0" w:space="0" w:color="auto"/>
            <w:left w:val="none" w:sz="0" w:space="0" w:color="auto"/>
            <w:bottom w:val="none" w:sz="0" w:space="0" w:color="auto"/>
            <w:right w:val="none" w:sz="0" w:space="0" w:color="auto"/>
          </w:divBdr>
        </w:div>
      </w:divsChild>
    </w:div>
    <w:div w:id="1862161430">
      <w:bodyDiv w:val="1"/>
      <w:marLeft w:val="0"/>
      <w:marRight w:val="0"/>
      <w:marTop w:val="0"/>
      <w:marBottom w:val="0"/>
      <w:divBdr>
        <w:top w:val="none" w:sz="0" w:space="0" w:color="auto"/>
        <w:left w:val="none" w:sz="0" w:space="0" w:color="auto"/>
        <w:bottom w:val="none" w:sz="0" w:space="0" w:color="auto"/>
        <w:right w:val="none" w:sz="0" w:space="0" w:color="auto"/>
      </w:divBdr>
    </w:div>
    <w:div w:id="1862355813">
      <w:bodyDiv w:val="1"/>
      <w:marLeft w:val="0"/>
      <w:marRight w:val="0"/>
      <w:marTop w:val="0"/>
      <w:marBottom w:val="0"/>
      <w:divBdr>
        <w:top w:val="none" w:sz="0" w:space="0" w:color="auto"/>
        <w:left w:val="none" w:sz="0" w:space="0" w:color="auto"/>
        <w:bottom w:val="none" w:sz="0" w:space="0" w:color="auto"/>
        <w:right w:val="none" w:sz="0" w:space="0" w:color="auto"/>
      </w:divBdr>
    </w:div>
    <w:div w:id="1864325558">
      <w:bodyDiv w:val="1"/>
      <w:marLeft w:val="0"/>
      <w:marRight w:val="0"/>
      <w:marTop w:val="0"/>
      <w:marBottom w:val="0"/>
      <w:divBdr>
        <w:top w:val="none" w:sz="0" w:space="0" w:color="auto"/>
        <w:left w:val="none" w:sz="0" w:space="0" w:color="auto"/>
        <w:bottom w:val="none" w:sz="0" w:space="0" w:color="auto"/>
        <w:right w:val="none" w:sz="0" w:space="0" w:color="auto"/>
      </w:divBdr>
    </w:div>
    <w:div w:id="1864588315">
      <w:bodyDiv w:val="1"/>
      <w:marLeft w:val="0"/>
      <w:marRight w:val="0"/>
      <w:marTop w:val="0"/>
      <w:marBottom w:val="0"/>
      <w:divBdr>
        <w:top w:val="none" w:sz="0" w:space="0" w:color="auto"/>
        <w:left w:val="none" w:sz="0" w:space="0" w:color="auto"/>
        <w:bottom w:val="none" w:sz="0" w:space="0" w:color="auto"/>
        <w:right w:val="none" w:sz="0" w:space="0" w:color="auto"/>
      </w:divBdr>
    </w:div>
    <w:div w:id="1864707313">
      <w:bodyDiv w:val="1"/>
      <w:marLeft w:val="0"/>
      <w:marRight w:val="0"/>
      <w:marTop w:val="0"/>
      <w:marBottom w:val="0"/>
      <w:divBdr>
        <w:top w:val="none" w:sz="0" w:space="0" w:color="auto"/>
        <w:left w:val="none" w:sz="0" w:space="0" w:color="auto"/>
        <w:bottom w:val="none" w:sz="0" w:space="0" w:color="auto"/>
        <w:right w:val="none" w:sz="0" w:space="0" w:color="auto"/>
      </w:divBdr>
    </w:div>
    <w:div w:id="1865440078">
      <w:bodyDiv w:val="1"/>
      <w:marLeft w:val="0"/>
      <w:marRight w:val="0"/>
      <w:marTop w:val="0"/>
      <w:marBottom w:val="0"/>
      <w:divBdr>
        <w:top w:val="none" w:sz="0" w:space="0" w:color="auto"/>
        <w:left w:val="none" w:sz="0" w:space="0" w:color="auto"/>
        <w:bottom w:val="none" w:sz="0" w:space="0" w:color="auto"/>
        <w:right w:val="none" w:sz="0" w:space="0" w:color="auto"/>
      </w:divBdr>
    </w:div>
    <w:div w:id="1871448775">
      <w:bodyDiv w:val="1"/>
      <w:marLeft w:val="0"/>
      <w:marRight w:val="0"/>
      <w:marTop w:val="0"/>
      <w:marBottom w:val="0"/>
      <w:divBdr>
        <w:top w:val="none" w:sz="0" w:space="0" w:color="auto"/>
        <w:left w:val="none" w:sz="0" w:space="0" w:color="auto"/>
        <w:bottom w:val="none" w:sz="0" w:space="0" w:color="auto"/>
        <w:right w:val="none" w:sz="0" w:space="0" w:color="auto"/>
      </w:divBdr>
    </w:div>
    <w:div w:id="1871797974">
      <w:bodyDiv w:val="1"/>
      <w:marLeft w:val="0"/>
      <w:marRight w:val="0"/>
      <w:marTop w:val="0"/>
      <w:marBottom w:val="0"/>
      <w:divBdr>
        <w:top w:val="none" w:sz="0" w:space="0" w:color="auto"/>
        <w:left w:val="none" w:sz="0" w:space="0" w:color="auto"/>
        <w:bottom w:val="none" w:sz="0" w:space="0" w:color="auto"/>
        <w:right w:val="none" w:sz="0" w:space="0" w:color="auto"/>
      </w:divBdr>
    </w:div>
    <w:div w:id="1873806314">
      <w:bodyDiv w:val="1"/>
      <w:marLeft w:val="0"/>
      <w:marRight w:val="0"/>
      <w:marTop w:val="0"/>
      <w:marBottom w:val="0"/>
      <w:divBdr>
        <w:top w:val="none" w:sz="0" w:space="0" w:color="auto"/>
        <w:left w:val="none" w:sz="0" w:space="0" w:color="auto"/>
        <w:bottom w:val="none" w:sz="0" w:space="0" w:color="auto"/>
        <w:right w:val="none" w:sz="0" w:space="0" w:color="auto"/>
      </w:divBdr>
      <w:divsChild>
        <w:div w:id="114905800">
          <w:marLeft w:val="0"/>
          <w:marRight w:val="0"/>
          <w:marTop w:val="0"/>
          <w:marBottom w:val="150"/>
          <w:divBdr>
            <w:top w:val="none" w:sz="0" w:space="0" w:color="auto"/>
            <w:left w:val="none" w:sz="0" w:space="0" w:color="auto"/>
            <w:bottom w:val="none" w:sz="0" w:space="0" w:color="auto"/>
            <w:right w:val="none" w:sz="0" w:space="0" w:color="auto"/>
          </w:divBdr>
        </w:div>
        <w:div w:id="270743105">
          <w:marLeft w:val="0"/>
          <w:marRight w:val="0"/>
          <w:marTop w:val="0"/>
          <w:marBottom w:val="150"/>
          <w:divBdr>
            <w:top w:val="none" w:sz="0" w:space="0" w:color="auto"/>
            <w:left w:val="none" w:sz="0" w:space="0" w:color="auto"/>
            <w:bottom w:val="none" w:sz="0" w:space="0" w:color="auto"/>
            <w:right w:val="none" w:sz="0" w:space="0" w:color="auto"/>
          </w:divBdr>
        </w:div>
        <w:div w:id="635375377">
          <w:marLeft w:val="0"/>
          <w:marRight w:val="0"/>
          <w:marTop w:val="0"/>
          <w:marBottom w:val="150"/>
          <w:divBdr>
            <w:top w:val="none" w:sz="0" w:space="0" w:color="auto"/>
            <w:left w:val="none" w:sz="0" w:space="0" w:color="auto"/>
            <w:bottom w:val="none" w:sz="0" w:space="0" w:color="auto"/>
            <w:right w:val="none" w:sz="0" w:space="0" w:color="auto"/>
          </w:divBdr>
        </w:div>
        <w:div w:id="1467235126">
          <w:marLeft w:val="0"/>
          <w:marRight w:val="0"/>
          <w:marTop w:val="0"/>
          <w:marBottom w:val="150"/>
          <w:divBdr>
            <w:top w:val="none" w:sz="0" w:space="0" w:color="auto"/>
            <w:left w:val="none" w:sz="0" w:space="0" w:color="auto"/>
            <w:bottom w:val="none" w:sz="0" w:space="0" w:color="auto"/>
            <w:right w:val="none" w:sz="0" w:space="0" w:color="auto"/>
          </w:divBdr>
        </w:div>
      </w:divsChild>
    </w:div>
    <w:div w:id="1873807962">
      <w:bodyDiv w:val="1"/>
      <w:marLeft w:val="0"/>
      <w:marRight w:val="0"/>
      <w:marTop w:val="0"/>
      <w:marBottom w:val="0"/>
      <w:divBdr>
        <w:top w:val="none" w:sz="0" w:space="0" w:color="auto"/>
        <w:left w:val="none" w:sz="0" w:space="0" w:color="auto"/>
        <w:bottom w:val="none" w:sz="0" w:space="0" w:color="auto"/>
        <w:right w:val="none" w:sz="0" w:space="0" w:color="auto"/>
      </w:divBdr>
    </w:div>
    <w:div w:id="1874346435">
      <w:bodyDiv w:val="1"/>
      <w:marLeft w:val="0"/>
      <w:marRight w:val="0"/>
      <w:marTop w:val="0"/>
      <w:marBottom w:val="0"/>
      <w:divBdr>
        <w:top w:val="none" w:sz="0" w:space="0" w:color="auto"/>
        <w:left w:val="none" w:sz="0" w:space="0" w:color="auto"/>
        <w:bottom w:val="none" w:sz="0" w:space="0" w:color="auto"/>
        <w:right w:val="none" w:sz="0" w:space="0" w:color="auto"/>
      </w:divBdr>
    </w:div>
    <w:div w:id="1877504022">
      <w:bodyDiv w:val="1"/>
      <w:marLeft w:val="0"/>
      <w:marRight w:val="0"/>
      <w:marTop w:val="0"/>
      <w:marBottom w:val="0"/>
      <w:divBdr>
        <w:top w:val="none" w:sz="0" w:space="0" w:color="auto"/>
        <w:left w:val="none" w:sz="0" w:space="0" w:color="auto"/>
        <w:bottom w:val="none" w:sz="0" w:space="0" w:color="auto"/>
        <w:right w:val="none" w:sz="0" w:space="0" w:color="auto"/>
      </w:divBdr>
    </w:div>
    <w:div w:id="1880435811">
      <w:bodyDiv w:val="1"/>
      <w:marLeft w:val="0"/>
      <w:marRight w:val="0"/>
      <w:marTop w:val="0"/>
      <w:marBottom w:val="0"/>
      <w:divBdr>
        <w:top w:val="none" w:sz="0" w:space="0" w:color="auto"/>
        <w:left w:val="none" w:sz="0" w:space="0" w:color="auto"/>
        <w:bottom w:val="none" w:sz="0" w:space="0" w:color="auto"/>
        <w:right w:val="none" w:sz="0" w:space="0" w:color="auto"/>
      </w:divBdr>
    </w:div>
    <w:div w:id="1880623471">
      <w:bodyDiv w:val="1"/>
      <w:marLeft w:val="0"/>
      <w:marRight w:val="0"/>
      <w:marTop w:val="0"/>
      <w:marBottom w:val="0"/>
      <w:divBdr>
        <w:top w:val="none" w:sz="0" w:space="0" w:color="auto"/>
        <w:left w:val="none" w:sz="0" w:space="0" w:color="auto"/>
        <w:bottom w:val="none" w:sz="0" w:space="0" w:color="auto"/>
        <w:right w:val="none" w:sz="0" w:space="0" w:color="auto"/>
      </w:divBdr>
    </w:div>
    <w:div w:id="1881631167">
      <w:bodyDiv w:val="1"/>
      <w:marLeft w:val="0"/>
      <w:marRight w:val="0"/>
      <w:marTop w:val="0"/>
      <w:marBottom w:val="0"/>
      <w:divBdr>
        <w:top w:val="none" w:sz="0" w:space="0" w:color="auto"/>
        <w:left w:val="none" w:sz="0" w:space="0" w:color="auto"/>
        <w:bottom w:val="none" w:sz="0" w:space="0" w:color="auto"/>
        <w:right w:val="none" w:sz="0" w:space="0" w:color="auto"/>
      </w:divBdr>
    </w:div>
    <w:div w:id="1881898680">
      <w:bodyDiv w:val="1"/>
      <w:marLeft w:val="0"/>
      <w:marRight w:val="0"/>
      <w:marTop w:val="0"/>
      <w:marBottom w:val="0"/>
      <w:divBdr>
        <w:top w:val="none" w:sz="0" w:space="0" w:color="auto"/>
        <w:left w:val="none" w:sz="0" w:space="0" w:color="auto"/>
        <w:bottom w:val="none" w:sz="0" w:space="0" w:color="auto"/>
        <w:right w:val="none" w:sz="0" w:space="0" w:color="auto"/>
      </w:divBdr>
    </w:div>
    <w:div w:id="1883862973">
      <w:bodyDiv w:val="1"/>
      <w:marLeft w:val="0"/>
      <w:marRight w:val="0"/>
      <w:marTop w:val="0"/>
      <w:marBottom w:val="0"/>
      <w:divBdr>
        <w:top w:val="none" w:sz="0" w:space="0" w:color="auto"/>
        <w:left w:val="none" w:sz="0" w:space="0" w:color="auto"/>
        <w:bottom w:val="none" w:sz="0" w:space="0" w:color="auto"/>
        <w:right w:val="none" w:sz="0" w:space="0" w:color="auto"/>
      </w:divBdr>
    </w:div>
    <w:div w:id="1886092708">
      <w:bodyDiv w:val="1"/>
      <w:marLeft w:val="0"/>
      <w:marRight w:val="0"/>
      <w:marTop w:val="0"/>
      <w:marBottom w:val="0"/>
      <w:divBdr>
        <w:top w:val="none" w:sz="0" w:space="0" w:color="auto"/>
        <w:left w:val="none" w:sz="0" w:space="0" w:color="auto"/>
        <w:bottom w:val="none" w:sz="0" w:space="0" w:color="auto"/>
        <w:right w:val="none" w:sz="0" w:space="0" w:color="auto"/>
      </w:divBdr>
      <w:divsChild>
        <w:div w:id="47463758">
          <w:marLeft w:val="0"/>
          <w:marRight w:val="0"/>
          <w:marTop w:val="0"/>
          <w:marBottom w:val="150"/>
          <w:divBdr>
            <w:top w:val="none" w:sz="0" w:space="0" w:color="auto"/>
            <w:left w:val="none" w:sz="0" w:space="0" w:color="auto"/>
            <w:bottom w:val="none" w:sz="0" w:space="0" w:color="auto"/>
            <w:right w:val="none" w:sz="0" w:space="0" w:color="auto"/>
          </w:divBdr>
        </w:div>
        <w:div w:id="1389259696">
          <w:marLeft w:val="0"/>
          <w:marRight w:val="0"/>
          <w:marTop w:val="0"/>
          <w:marBottom w:val="150"/>
          <w:divBdr>
            <w:top w:val="none" w:sz="0" w:space="0" w:color="auto"/>
            <w:left w:val="none" w:sz="0" w:space="0" w:color="auto"/>
            <w:bottom w:val="none" w:sz="0" w:space="0" w:color="auto"/>
            <w:right w:val="none" w:sz="0" w:space="0" w:color="auto"/>
          </w:divBdr>
        </w:div>
        <w:div w:id="1661304464">
          <w:marLeft w:val="0"/>
          <w:marRight w:val="0"/>
          <w:marTop w:val="0"/>
          <w:marBottom w:val="150"/>
          <w:divBdr>
            <w:top w:val="none" w:sz="0" w:space="0" w:color="auto"/>
            <w:left w:val="none" w:sz="0" w:space="0" w:color="auto"/>
            <w:bottom w:val="none" w:sz="0" w:space="0" w:color="auto"/>
            <w:right w:val="none" w:sz="0" w:space="0" w:color="auto"/>
          </w:divBdr>
        </w:div>
      </w:divsChild>
    </w:div>
    <w:div w:id="1887135739">
      <w:bodyDiv w:val="1"/>
      <w:marLeft w:val="0"/>
      <w:marRight w:val="0"/>
      <w:marTop w:val="0"/>
      <w:marBottom w:val="0"/>
      <w:divBdr>
        <w:top w:val="none" w:sz="0" w:space="0" w:color="auto"/>
        <w:left w:val="none" w:sz="0" w:space="0" w:color="auto"/>
        <w:bottom w:val="none" w:sz="0" w:space="0" w:color="auto"/>
        <w:right w:val="none" w:sz="0" w:space="0" w:color="auto"/>
      </w:divBdr>
    </w:div>
    <w:div w:id="1887570742">
      <w:bodyDiv w:val="1"/>
      <w:marLeft w:val="0"/>
      <w:marRight w:val="0"/>
      <w:marTop w:val="0"/>
      <w:marBottom w:val="0"/>
      <w:divBdr>
        <w:top w:val="none" w:sz="0" w:space="0" w:color="auto"/>
        <w:left w:val="none" w:sz="0" w:space="0" w:color="auto"/>
        <w:bottom w:val="none" w:sz="0" w:space="0" w:color="auto"/>
        <w:right w:val="none" w:sz="0" w:space="0" w:color="auto"/>
      </w:divBdr>
    </w:div>
    <w:div w:id="1889566547">
      <w:bodyDiv w:val="1"/>
      <w:marLeft w:val="0"/>
      <w:marRight w:val="0"/>
      <w:marTop w:val="0"/>
      <w:marBottom w:val="0"/>
      <w:divBdr>
        <w:top w:val="none" w:sz="0" w:space="0" w:color="auto"/>
        <w:left w:val="none" w:sz="0" w:space="0" w:color="auto"/>
        <w:bottom w:val="none" w:sz="0" w:space="0" w:color="auto"/>
        <w:right w:val="none" w:sz="0" w:space="0" w:color="auto"/>
      </w:divBdr>
      <w:divsChild>
        <w:div w:id="980308133">
          <w:marLeft w:val="0"/>
          <w:marRight w:val="0"/>
          <w:marTop w:val="0"/>
          <w:marBottom w:val="150"/>
          <w:divBdr>
            <w:top w:val="none" w:sz="0" w:space="0" w:color="auto"/>
            <w:left w:val="none" w:sz="0" w:space="0" w:color="auto"/>
            <w:bottom w:val="none" w:sz="0" w:space="0" w:color="auto"/>
            <w:right w:val="none" w:sz="0" w:space="0" w:color="auto"/>
          </w:divBdr>
        </w:div>
        <w:div w:id="1430346997">
          <w:marLeft w:val="0"/>
          <w:marRight w:val="0"/>
          <w:marTop w:val="0"/>
          <w:marBottom w:val="150"/>
          <w:divBdr>
            <w:top w:val="none" w:sz="0" w:space="0" w:color="auto"/>
            <w:left w:val="none" w:sz="0" w:space="0" w:color="auto"/>
            <w:bottom w:val="none" w:sz="0" w:space="0" w:color="auto"/>
            <w:right w:val="none" w:sz="0" w:space="0" w:color="auto"/>
          </w:divBdr>
        </w:div>
        <w:div w:id="1795907686">
          <w:marLeft w:val="0"/>
          <w:marRight w:val="0"/>
          <w:marTop w:val="0"/>
          <w:marBottom w:val="150"/>
          <w:divBdr>
            <w:top w:val="none" w:sz="0" w:space="0" w:color="auto"/>
            <w:left w:val="none" w:sz="0" w:space="0" w:color="auto"/>
            <w:bottom w:val="none" w:sz="0" w:space="0" w:color="auto"/>
            <w:right w:val="none" w:sz="0" w:space="0" w:color="auto"/>
          </w:divBdr>
        </w:div>
        <w:div w:id="2064668674">
          <w:marLeft w:val="0"/>
          <w:marRight w:val="0"/>
          <w:marTop w:val="0"/>
          <w:marBottom w:val="150"/>
          <w:divBdr>
            <w:top w:val="none" w:sz="0" w:space="0" w:color="auto"/>
            <w:left w:val="none" w:sz="0" w:space="0" w:color="auto"/>
            <w:bottom w:val="none" w:sz="0" w:space="0" w:color="auto"/>
            <w:right w:val="none" w:sz="0" w:space="0" w:color="auto"/>
          </w:divBdr>
        </w:div>
      </w:divsChild>
    </w:div>
    <w:div w:id="1892695664">
      <w:bodyDiv w:val="1"/>
      <w:marLeft w:val="0"/>
      <w:marRight w:val="0"/>
      <w:marTop w:val="0"/>
      <w:marBottom w:val="0"/>
      <w:divBdr>
        <w:top w:val="none" w:sz="0" w:space="0" w:color="auto"/>
        <w:left w:val="none" w:sz="0" w:space="0" w:color="auto"/>
        <w:bottom w:val="none" w:sz="0" w:space="0" w:color="auto"/>
        <w:right w:val="none" w:sz="0" w:space="0" w:color="auto"/>
      </w:divBdr>
    </w:div>
    <w:div w:id="1893954531">
      <w:bodyDiv w:val="1"/>
      <w:marLeft w:val="0"/>
      <w:marRight w:val="0"/>
      <w:marTop w:val="0"/>
      <w:marBottom w:val="0"/>
      <w:divBdr>
        <w:top w:val="none" w:sz="0" w:space="0" w:color="auto"/>
        <w:left w:val="none" w:sz="0" w:space="0" w:color="auto"/>
        <w:bottom w:val="none" w:sz="0" w:space="0" w:color="auto"/>
        <w:right w:val="none" w:sz="0" w:space="0" w:color="auto"/>
      </w:divBdr>
    </w:div>
    <w:div w:id="1894582361">
      <w:bodyDiv w:val="1"/>
      <w:marLeft w:val="0"/>
      <w:marRight w:val="0"/>
      <w:marTop w:val="0"/>
      <w:marBottom w:val="0"/>
      <w:divBdr>
        <w:top w:val="none" w:sz="0" w:space="0" w:color="auto"/>
        <w:left w:val="none" w:sz="0" w:space="0" w:color="auto"/>
        <w:bottom w:val="none" w:sz="0" w:space="0" w:color="auto"/>
        <w:right w:val="none" w:sz="0" w:space="0" w:color="auto"/>
      </w:divBdr>
    </w:div>
    <w:div w:id="1896160551">
      <w:bodyDiv w:val="1"/>
      <w:marLeft w:val="0"/>
      <w:marRight w:val="0"/>
      <w:marTop w:val="0"/>
      <w:marBottom w:val="0"/>
      <w:divBdr>
        <w:top w:val="none" w:sz="0" w:space="0" w:color="auto"/>
        <w:left w:val="none" w:sz="0" w:space="0" w:color="auto"/>
        <w:bottom w:val="none" w:sz="0" w:space="0" w:color="auto"/>
        <w:right w:val="none" w:sz="0" w:space="0" w:color="auto"/>
      </w:divBdr>
    </w:div>
    <w:div w:id="1897666049">
      <w:bodyDiv w:val="1"/>
      <w:marLeft w:val="0"/>
      <w:marRight w:val="0"/>
      <w:marTop w:val="0"/>
      <w:marBottom w:val="0"/>
      <w:divBdr>
        <w:top w:val="none" w:sz="0" w:space="0" w:color="auto"/>
        <w:left w:val="none" w:sz="0" w:space="0" w:color="auto"/>
        <w:bottom w:val="none" w:sz="0" w:space="0" w:color="auto"/>
        <w:right w:val="none" w:sz="0" w:space="0" w:color="auto"/>
      </w:divBdr>
    </w:div>
    <w:div w:id="1898273645">
      <w:bodyDiv w:val="1"/>
      <w:marLeft w:val="0"/>
      <w:marRight w:val="0"/>
      <w:marTop w:val="0"/>
      <w:marBottom w:val="0"/>
      <w:divBdr>
        <w:top w:val="none" w:sz="0" w:space="0" w:color="auto"/>
        <w:left w:val="none" w:sz="0" w:space="0" w:color="auto"/>
        <w:bottom w:val="none" w:sz="0" w:space="0" w:color="auto"/>
        <w:right w:val="none" w:sz="0" w:space="0" w:color="auto"/>
      </w:divBdr>
    </w:div>
    <w:div w:id="1899901850">
      <w:bodyDiv w:val="1"/>
      <w:marLeft w:val="0"/>
      <w:marRight w:val="0"/>
      <w:marTop w:val="0"/>
      <w:marBottom w:val="0"/>
      <w:divBdr>
        <w:top w:val="none" w:sz="0" w:space="0" w:color="auto"/>
        <w:left w:val="none" w:sz="0" w:space="0" w:color="auto"/>
        <w:bottom w:val="none" w:sz="0" w:space="0" w:color="auto"/>
        <w:right w:val="none" w:sz="0" w:space="0" w:color="auto"/>
      </w:divBdr>
      <w:divsChild>
        <w:div w:id="126508428">
          <w:marLeft w:val="0"/>
          <w:marRight w:val="0"/>
          <w:marTop w:val="0"/>
          <w:marBottom w:val="150"/>
          <w:divBdr>
            <w:top w:val="none" w:sz="0" w:space="0" w:color="auto"/>
            <w:left w:val="none" w:sz="0" w:space="0" w:color="auto"/>
            <w:bottom w:val="none" w:sz="0" w:space="0" w:color="auto"/>
            <w:right w:val="none" w:sz="0" w:space="0" w:color="auto"/>
          </w:divBdr>
        </w:div>
        <w:div w:id="573206329">
          <w:marLeft w:val="0"/>
          <w:marRight w:val="0"/>
          <w:marTop w:val="0"/>
          <w:marBottom w:val="150"/>
          <w:divBdr>
            <w:top w:val="none" w:sz="0" w:space="0" w:color="auto"/>
            <w:left w:val="none" w:sz="0" w:space="0" w:color="auto"/>
            <w:bottom w:val="none" w:sz="0" w:space="0" w:color="auto"/>
            <w:right w:val="none" w:sz="0" w:space="0" w:color="auto"/>
          </w:divBdr>
        </w:div>
        <w:div w:id="622810846">
          <w:marLeft w:val="0"/>
          <w:marRight w:val="0"/>
          <w:marTop w:val="0"/>
          <w:marBottom w:val="150"/>
          <w:divBdr>
            <w:top w:val="none" w:sz="0" w:space="0" w:color="auto"/>
            <w:left w:val="none" w:sz="0" w:space="0" w:color="auto"/>
            <w:bottom w:val="none" w:sz="0" w:space="0" w:color="auto"/>
            <w:right w:val="none" w:sz="0" w:space="0" w:color="auto"/>
          </w:divBdr>
        </w:div>
        <w:div w:id="672073239">
          <w:marLeft w:val="0"/>
          <w:marRight w:val="0"/>
          <w:marTop w:val="0"/>
          <w:marBottom w:val="150"/>
          <w:divBdr>
            <w:top w:val="none" w:sz="0" w:space="0" w:color="auto"/>
            <w:left w:val="none" w:sz="0" w:space="0" w:color="auto"/>
            <w:bottom w:val="none" w:sz="0" w:space="0" w:color="auto"/>
            <w:right w:val="none" w:sz="0" w:space="0" w:color="auto"/>
          </w:divBdr>
        </w:div>
        <w:div w:id="838233461">
          <w:marLeft w:val="0"/>
          <w:marRight w:val="0"/>
          <w:marTop w:val="0"/>
          <w:marBottom w:val="150"/>
          <w:divBdr>
            <w:top w:val="none" w:sz="0" w:space="0" w:color="auto"/>
            <w:left w:val="none" w:sz="0" w:space="0" w:color="auto"/>
            <w:bottom w:val="none" w:sz="0" w:space="0" w:color="auto"/>
            <w:right w:val="none" w:sz="0" w:space="0" w:color="auto"/>
          </w:divBdr>
        </w:div>
        <w:div w:id="874850959">
          <w:marLeft w:val="0"/>
          <w:marRight w:val="0"/>
          <w:marTop w:val="0"/>
          <w:marBottom w:val="150"/>
          <w:divBdr>
            <w:top w:val="none" w:sz="0" w:space="0" w:color="auto"/>
            <w:left w:val="none" w:sz="0" w:space="0" w:color="auto"/>
            <w:bottom w:val="none" w:sz="0" w:space="0" w:color="auto"/>
            <w:right w:val="none" w:sz="0" w:space="0" w:color="auto"/>
          </w:divBdr>
        </w:div>
        <w:div w:id="1058669067">
          <w:marLeft w:val="0"/>
          <w:marRight w:val="0"/>
          <w:marTop w:val="0"/>
          <w:marBottom w:val="150"/>
          <w:divBdr>
            <w:top w:val="none" w:sz="0" w:space="0" w:color="auto"/>
            <w:left w:val="none" w:sz="0" w:space="0" w:color="auto"/>
            <w:bottom w:val="none" w:sz="0" w:space="0" w:color="auto"/>
            <w:right w:val="none" w:sz="0" w:space="0" w:color="auto"/>
          </w:divBdr>
        </w:div>
        <w:div w:id="1426807347">
          <w:marLeft w:val="0"/>
          <w:marRight w:val="0"/>
          <w:marTop w:val="0"/>
          <w:marBottom w:val="150"/>
          <w:divBdr>
            <w:top w:val="none" w:sz="0" w:space="0" w:color="auto"/>
            <w:left w:val="none" w:sz="0" w:space="0" w:color="auto"/>
            <w:bottom w:val="none" w:sz="0" w:space="0" w:color="auto"/>
            <w:right w:val="none" w:sz="0" w:space="0" w:color="auto"/>
          </w:divBdr>
        </w:div>
        <w:div w:id="1513687957">
          <w:marLeft w:val="0"/>
          <w:marRight w:val="0"/>
          <w:marTop w:val="0"/>
          <w:marBottom w:val="150"/>
          <w:divBdr>
            <w:top w:val="none" w:sz="0" w:space="0" w:color="auto"/>
            <w:left w:val="none" w:sz="0" w:space="0" w:color="auto"/>
            <w:bottom w:val="none" w:sz="0" w:space="0" w:color="auto"/>
            <w:right w:val="none" w:sz="0" w:space="0" w:color="auto"/>
          </w:divBdr>
        </w:div>
      </w:divsChild>
    </w:div>
    <w:div w:id="1902792754">
      <w:bodyDiv w:val="1"/>
      <w:marLeft w:val="0"/>
      <w:marRight w:val="0"/>
      <w:marTop w:val="0"/>
      <w:marBottom w:val="0"/>
      <w:divBdr>
        <w:top w:val="none" w:sz="0" w:space="0" w:color="auto"/>
        <w:left w:val="none" w:sz="0" w:space="0" w:color="auto"/>
        <w:bottom w:val="none" w:sz="0" w:space="0" w:color="auto"/>
        <w:right w:val="none" w:sz="0" w:space="0" w:color="auto"/>
      </w:divBdr>
    </w:div>
    <w:div w:id="1905599337">
      <w:bodyDiv w:val="1"/>
      <w:marLeft w:val="0"/>
      <w:marRight w:val="0"/>
      <w:marTop w:val="0"/>
      <w:marBottom w:val="0"/>
      <w:divBdr>
        <w:top w:val="none" w:sz="0" w:space="0" w:color="auto"/>
        <w:left w:val="none" w:sz="0" w:space="0" w:color="auto"/>
        <w:bottom w:val="none" w:sz="0" w:space="0" w:color="auto"/>
        <w:right w:val="none" w:sz="0" w:space="0" w:color="auto"/>
      </w:divBdr>
      <w:divsChild>
        <w:div w:id="166020126">
          <w:marLeft w:val="0"/>
          <w:marRight w:val="0"/>
          <w:marTop w:val="0"/>
          <w:marBottom w:val="150"/>
          <w:divBdr>
            <w:top w:val="none" w:sz="0" w:space="0" w:color="auto"/>
            <w:left w:val="none" w:sz="0" w:space="0" w:color="auto"/>
            <w:bottom w:val="none" w:sz="0" w:space="0" w:color="auto"/>
            <w:right w:val="none" w:sz="0" w:space="0" w:color="auto"/>
          </w:divBdr>
        </w:div>
        <w:div w:id="1101030837">
          <w:marLeft w:val="0"/>
          <w:marRight w:val="0"/>
          <w:marTop w:val="0"/>
          <w:marBottom w:val="150"/>
          <w:divBdr>
            <w:top w:val="none" w:sz="0" w:space="0" w:color="auto"/>
            <w:left w:val="none" w:sz="0" w:space="0" w:color="auto"/>
            <w:bottom w:val="none" w:sz="0" w:space="0" w:color="auto"/>
            <w:right w:val="none" w:sz="0" w:space="0" w:color="auto"/>
          </w:divBdr>
        </w:div>
        <w:div w:id="1119110418">
          <w:marLeft w:val="0"/>
          <w:marRight w:val="0"/>
          <w:marTop w:val="0"/>
          <w:marBottom w:val="150"/>
          <w:divBdr>
            <w:top w:val="none" w:sz="0" w:space="0" w:color="auto"/>
            <w:left w:val="none" w:sz="0" w:space="0" w:color="auto"/>
            <w:bottom w:val="none" w:sz="0" w:space="0" w:color="auto"/>
            <w:right w:val="none" w:sz="0" w:space="0" w:color="auto"/>
          </w:divBdr>
        </w:div>
        <w:div w:id="1228152182">
          <w:marLeft w:val="0"/>
          <w:marRight w:val="0"/>
          <w:marTop w:val="0"/>
          <w:marBottom w:val="150"/>
          <w:divBdr>
            <w:top w:val="none" w:sz="0" w:space="0" w:color="auto"/>
            <w:left w:val="none" w:sz="0" w:space="0" w:color="auto"/>
            <w:bottom w:val="none" w:sz="0" w:space="0" w:color="auto"/>
            <w:right w:val="none" w:sz="0" w:space="0" w:color="auto"/>
          </w:divBdr>
        </w:div>
        <w:div w:id="1769035912">
          <w:marLeft w:val="0"/>
          <w:marRight w:val="0"/>
          <w:marTop w:val="0"/>
          <w:marBottom w:val="150"/>
          <w:divBdr>
            <w:top w:val="none" w:sz="0" w:space="0" w:color="auto"/>
            <w:left w:val="none" w:sz="0" w:space="0" w:color="auto"/>
            <w:bottom w:val="none" w:sz="0" w:space="0" w:color="auto"/>
            <w:right w:val="none" w:sz="0" w:space="0" w:color="auto"/>
          </w:divBdr>
        </w:div>
      </w:divsChild>
    </w:div>
    <w:div w:id="1908563167">
      <w:bodyDiv w:val="1"/>
      <w:marLeft w:val="0"/>
      <w:marRight w:val="0"/>
      <w:marTop w:val="0"/>
      <w:marBottom w:val="0"/>
      <w:divBdr>
        <w:top w:val="none" w:sz="0" w:space="0" w:color="auto"/>
        <w:left w:val="none" w:sz="0" w:space="0" w:color="auto"/>
        <w:bottom w:val="none" w:sz="0" w:space="0" w:color="auto"/>
        <w:right w:val="none" w:sz="0" w:space="0" w:color="auto"/>
      </w:divBdr>
    </w:div>
    <w:div w:id="1909224927">
      <w:bodyDiv w:val="1"/>
      <w:marLeft w:val="0"/>
      <w:marRight w:val="0"/>
      <w:marTop w:val="0"/>
      <w:marBottom w:val="0"/>
      <w:divBdr>
        <w:top w:val="none" w:sz="0" w:space="0" w:color="auto"/>
        <w:left w:val="none" w:sz="0" w:space="0" w:color="auto"/>
        <w:bottom w:val="none" w:sz="0" w:space="0" w:color="auto"/>
        <w:right w:val="none" w:sz="0" w:space="0" w:color="auto"/>
      </w:divBdr>
    </w:div>
    <w:div w:id="1910383115">
      <w:bodyDiv w:val="1"/>
      <w:marLeft w:val="0"/>
      <w:marRight w:val="0"/>
      <w:marTop w:val="0"/>
      <w:marBottom w:val="0"/>
      <w:divBdr>
        <w:top w:val="none" w:sz="0" w:space="0" w:color="auto"/>
        <w:left w:val="none" w:sz="0" w:space="0" w:color="auto"/>
        <w:bottom w:val="none" w:sz="0" w:space="0" w:color="auto"/>
        <w:right w:val="none" w:sz="0" w:space="0" w:color="auto"/>
      </w:divBdr>
    </w:div>
    <w:div w:id="1912496576">
      <w:bodyDiv w:val="1"/>
      <w:marLeft w:val="0"/>
      <w:marRight w:val="0"/>
      <w:marTop w:val="0"/>
      <w:marBottom w:val="0"/>
      <w:divBdr>
        <w:top w:val="none" w:sz="0" w:space="0" w:color="auto"/>
        <w:left w:val="none" w:sz="0" w:space="0" w:color="auto"/>
        <w:bottom w:val="none" w:sz="0" w:space="0" w:color="auto"/>
        <w:right w:val="none" w:sz="0" w:space="0" w:color="auto"/>
      </w:divBdr>
    </w:div>
    <w:div w:id="1915311216">
      <w:bodyDiv w:val="1"/>
      <w:marLeft w:val="0"/>
      <w:marRight w:val="0"/>
      <w:marTop w:val="0"/>
      <w:marBottom w:val="0"/>
      <w:divBdr>
        <w:top w:val="none" w:sz="0" w:space="0" w:color="auto"/>
        <w:left w:val="none" w:sz="0" w:space="0" w:color="auto"/>
        <w:bottom w:val="none" w:sz="0" w:space="0" w:color="auto"/>
        <w:right w:val="none" w:sz="0" w:space="0" w:color="auto"/>
      </w:divBdr>
    </w:div>
    <w:div w:id="1916013694">
      <w:bodyDiv w:val="1"/>
      <w:marLeft w:val="0"/>
      <w:marRight w:val="0"/>
      <w:marTop w:val="0"/>
      <w:marBottom w:val="0"/>
      <w:divBdr>
        <w:top w:val="none" w:sz="0" w:space="0" w:color="auto"/>
        <w:left w:val="none" w:sz="0" w:space="0" w:color="auto"/>
        <w:bottom w:val="none" w:sz="0" w:space="0" w:color="auto"/>
        <w:right w:val="none" w:sz="0" w:space="0" w:color="auto"/>
      </w:divBdr>
    </w:div>
    <w:div w:id="1916236289">
      <w:bodyDiv w:val="1"/>
      <w:marLeft w:val="0"/>
      <w:marRight w:val="0"/>
      <w:marTop w:val="0"/>
      <w:marBottom w:val="0"/>
      <w:divBdr>
        <w:top w:val="none" w:sz="0" w:space="0" w:color="auto"/>
        <w:left w:val="none" w:sz="0" w:space="0" w:color="auto"/>
        <w:bottom w:val="none" w:sz="0" w:space="0" w:color="auto"/>
        <w:right w:val="none" w:sz="0" w:space="0" w:color="auto"/>
      </w:divBdr>
    </w:div>
    <w:div w:id="1917324751">
      <w:bodyDiv w:val="1"/>
      <w:marLeft w:val="0"/>
      <w:marRight w:val="0"/>
      <w:marTop w:val="0"/>
      <w:marBottom w:val="0"/>
      <w:divBdr>
        <w:top w:val="none" w:sz="0" w:space="0" w:color="auto"/>
        <w:left w:val="none" w:sz="0" w:space="0" w:color="auto"/>
        <w:bottom w:val="none" w:sz="0" w:space="0" w:color="auto"/>
        <w:right w:val="none" w:sz="0" w:space="0" w:color="auto"/>
      </w:divBdr>
      <w:divsChild>
        <w:div w:id="411004494">
          <w:marLeft w:val="0"/>
          <w:marRight w:val="0"/>
          <w:marTop w:val="0"/>
          <w:marBottom w:val="150"/>
          <w:divBdr>
            <w:top w:val="none" w:sz="0" w:space="0" w:color="auto"/>
            <w:left w:val="none" w:sz="0" w:space="0" w:color="auto"/>
            <w:bottom w:val="none" w:sz="0" w:space="0" w:color="auto"/>
            <w:right w:val="none" w:sz="0" w:space="0" w:color="auto"/>
          </w:divBdr>
        </w:div>
        <w:div w:id="649603435">
          <w:marLeft w:val="0"/>
          <w:marRight w:val="0"/>
          <w:marTop w:val="0"/>
          <w:marBottom w:val="150"/>
          <w:divBdr>
            <w:top w:val="none" w:sz="0" w:space="0" w:color="auto"/>
            <w:left w:val="none" w:sz="0" w:space="0" w:color="auto"/>
            <w:bottom w:val="none" w:sz="0" w:space="0" w:color="auto"/>
            <w:right w:val="none" w:sz="0" w:space="0" w:color="auto"/>
          </w:divBdr>
        </w:div>
        <w:div w:id="725447568">
          <w:marLeft w:val="0"/>
          <w:marRight w:val="0"/>
          <w:marTop w:val="0"/>
          <w:marBottom w:val="150"/>
          <w:divBdr>
            <w:top w:val="none" w:sz="0" w:space="0" w:color="auto"/>
            <w:left w:val="none" w:sz="0" w:space="0" w:color="auto"/>
            <w:bottom w:val="none" w:sz="0" w:space="0" w:color="auto"/>
            <w:right w:val="none" w:sz="0" w:space="0" w:color="auto"/>
          </w:divBdr>
        </w:div>
        <w:div w:id="866988987">
          <w:marLeft w:val="0"/>
          <w:marRight w:val="0"/>
          <w:marTop w:val="0"/>
          <w:marBottom w:val="150"/>
          <w:divBdr>
            <w:top w:val="none" w:sz="0" w:space="0" w:color="auto"/>
            <w:left w:val="none" w:sz="0" w:space="0" w:color="auto"/>
            <w:bottom w:val="none" w:sz="0" w:space="0" w:color="auto"/>
            <w:right w:val="none" w:sz="0" w:space="0" w:color="auto"/>
          </w:divBdr>
        </w:div>
        <w:div w:id="1142111951">
          <w:marLeft w:val="0"/>
          <w:marRight w:val="0"/>
          <w:marTop w:val="0"/>
          <w:marBottom w:val="150"/>
          <w:divBdr>
            <w:top w:val="none" w:sz="0" w:space="0" w:color="auto"/>
            <w:left w:val="none" w:sz="0" w:space="0" w:color="auto"/>
            <w:bottom w:val="none" w:sz="0" w:space="0" w:color="auto"/>
            <w:right w:val="none" w:sz="0" w:space="0" w:color="auto"/>
          </w:divBdr>
        </w:div>
        <w:div w:id="1405373570">
          <w:marLeft w:val="0"/>
          <w:marRight w:val="0"/>
          <w:marTop w:val="0"/>
          <w:marBottom w:val="150"/>
          <w:divBdr>
            <w:top w:val="none" w:sz="0" w:space="0" w:color="auto"/>
            <w:left w:val="none" w:sz="0" w:space="0" w:color="auto"/>
            <w:bottom w:val="none" w:sz="0" w:space="0" w:color="auto"/>
            <w:right w:val="none" w:sz="0" w:space="0" w:color="auto"/>
          </w:divBdr>
        </w:div>
        <w:div w:id="1626694899">
          <w:marLeft w:val="0"/>
          <w:marRight w:val="0"/>
          <w:marTop w:val="0"/>
          <w:marBottom w:val="150"/>
          <w:divBdr>
            <w:top w:val="none" w:sz="0" w:space="0" w:color="auto"/>
            <w:left w:val="none" w:sz="0" w:space="0" w:color="auto"/>
            <w:bottom w:val="none" w:sz="0" w:space="0" w:color="auto"/>
            <w:right w:val="none" w:sz="0" w:space="0" w:color="auto"/>
          </w:divBdr>
        </w:div>
        <w:div w:id="1945382408">
          <w:marLeft w:val="0"/>
          <w:marRight w:val="0"/>
          <w:marTop w:val="0"/>
          <w:marBottom w:val="150"/>
          <w:divBdr>
            <w:top w:val="none" w:sz="0" w:space="0" w:color="auto"/>
            <w:left w:val="none" w:sz="0" w:space="0" w:color="auto"/>
            <w:bottom w:val="none" w:sz="0" w:space="0" w:color="auto"/>
            <w:right w:val="none" w:sz="0" w:space="0" w:color="auto"/>
          </w:divBdr>
        </w:div>
        <w:div w:id="2090956400">
          <w:marLeft w:val="0"/>
          <w:marRight w:val="0"/>
          <w:marTop w:val="0"/>
          <w:marBottom w:val="150"/>
          <w:divBdr>
            <w:top w:val="none" w:sz="0" w:space="0" w:color="auto"/>
            <w:left w:val="none" w:sz="0" w:space="0" w:color="auto"/>
            <w:bottom w:val="none" w:sz="0" w:space="0" w:color="auto"/>
            <w:right w:val="none" w:sz="0" w:space="0" w:color="auto"/>
          </w:divBdr>
        </w:div>
      </w:divsChild>
    </w:div>
    <w:div w:id="1917519907">
      <w:bodyDiv w:val="1"/>
      <w:marLeft w:val="0"/>
      <w:marRight w:val="0"/>
      <w:marTop w:val="0"/>
      <w:marBottom w:val="0"/>
      <w:divBdr>
        <w:top w:val="none" w:sz="0" w:space="0" w:color="auto"/>
        <w:left w:val="none" w:sz="0" w:space="0" w:color="auto"/>
        <w:bottom w:val="none" w:sz="0" w:space="0" w:color="auto"/>
        <w:right w:val="none" w:sz="0" w:space="0" w:color="auto"/>
      </w:divBdr>
    </w:div>
    <w:div w:id="1918904256">
      <w:bodyDiv w:val="1"/>
      <w:marLeft w:val="0"/>
      <w:marRight w:val="0"/>
      <w:marTop w:val="0"/>
      <w:marBottom w:val="0"/>
      <w:divBdr>
        <w:top w:val="none" w:sz="0" w:space="0" w:color="auto"/>
        <w:left w:val="none" w:sz="0" w:space="0" w:color="auto"/>
        <w:bottom w:val="none" w:sz="0" w:space="0" w:color="auto"/>
        <w:right w:val="none" w:sz="0" w:space="0" w:color="auto"/>
      </w:divBdr>
      <w:divsChild>
        <w:div w:id="409038729">
          <w:marLeft w:val="0"/>
          <w:marRight w:val="0"/>
          <w:marTop w:val="0"/>
          <w:marBottom w:val="150"/>
          <w:divBdr>
            <w:top w:val="none" w:sz="0" w:space="0" w:color="auto"/>
            <w:left w:val="none" w:sz="0" w:space="0" w:color="auto"/>
            <w:bottom w:val="none" w:sz="0" w:space="0" w:color="auto"/>
            <w:right w:val="none" w:sz="0" w:space="0" w:color="auto"/>
          </w:divBdr>
        </w:div>
        <w:div w:id="657615291">
          <w:marLeft w:val="0"/>
          <w:marRight w:val="0"/>
          <w:marTop w:val="0"/>
          <w:marBottom w:val="150"/>
          <w:divBdr>
            <w:top w:val="none" w:sz="0" w:space="0" w:color="auto"/>
            <w:left w:val="none" w:sz="0" w:space="0" w:color="auto"/>
            <w:bottom w:val="none" w:sz="0" w:space="0" w:color="auto"/>
            <w:right w:val="none" w:sz="0" w:space="0" w:color="auto"/>
          </w:divBdr>
        </w:div>
        <w:div w:id="929971903">
          <w:marLeft w:val="0"/>
          <w:marRight w:val="0"/>
          <w:marTop w:val="0"/>
          <w:marBottom w:val="150"/>
          <w:divBdr>
            <w:top w:val="none" w:sz="0" w:space="0" w:color="auto"/>
            <w:left w:val="none" w:sz="0" w:space="0" w:color="auto"/>
            <w:bottom w:val="none" w:sz="0" w:space="0" w:color="auto"/>
            <w:right w:val="none" w:sz="0" w:space="0" w:color="auto"/>
          </w:divBdr>
        </w:div>
        <w:div w:id="969018210">
          <w:marLeft w:val="0"/>
          <w:marRight w:val="0"/>
          <w:marTop w:val="0"/>
          <w:marBottom w:val="150"/>
          <w:divBdr>
            <w:top w:val="none" w:sz="0" w:space="0" w:color="auto"/>
            <w:left w:val="none" w:sz="0" w:space="0" w:color="auto"/>
            <w:bottom w:val="none" w:sz="0" w:space="0" w:color="auto"/>
            <w:right w:val="none" w:sz="0" w:space="0" w:color="auto"/>
          </w:divBdr>
        </w:div>
        <w:div w:id="1137257345">
          <w:marLeft w:val="0"/>
          <w:marRight w:val="0"/>
          <w:marTop w:val="0"/>
          <w:marBottom w:val="150"/>
          <w:divBdr>
            <w:top w:val="none" w:sz="0" w:space="0" w:color="auto"/>
            <w:left w:val="none" w:sz="0" w:space="0" w:color="auto"/>
            <w:bottom w:val="none" w:sz="0" w:space="0" w:color="auto"/>
            <w:right w:val="none" w:sz="0" w:space="0" w:color="auto"/>
          </w:divBdr>
        </w:div>
        <w:div w:id="1531064920">
          <w:marLeft w:val="0"/>
          <w:marRight w:val="0"/>
          <w:marTop w:val="0"/>
          <w:marBottom w:val="150"/>
          <w:divBdr>
            <w:top w:val="none" w:sz="0" w:space="0" w:color="auto"/>
            <w:left w:val="none" w:sz="0" w:space="0" w:color="auto"/>
            <w:bottom w:val="none" w:sz="0" w:space="0" w:color="auto"/>
            <w:right w:val="none" w:sz="0" w:space="0" w:color="auto"/>
          </w:divBdr>
        </w:div>
        <w:div w:id="1695185858">
          <w:marLeft w:val="0"/>
          <w:marRight w:val="0"/>
          <w:marTop w:val="0"/>
          <w:marBottom w:val="150"/>
          <w:divBdr>
            <w:top w:val="none" w:sz="0" w:space="0" w:color="auto"/>
            <w:left w:val="none" w:sz="0" w:space="0" w:color="auto"/>
            <w:bottom w:val="none" w:sz="0" w:space="0" w:color="auto"/>
            <w:right w:val="none" w:sz="0" w:space="0" w:color="auto"/>
          </w:divBdr>
        </w:div>
        <w:div w:id="1952466679">
          <w:marLeft w:val="0"/>
          <w:marRight w:val="0"/>
          <w:marTop w:val="0"/>
          <w:marBottom w:val="150"/>
          <w:divBdr>
            <w:top w:val="none" w:sz="0" w:space="0" w:color="auto"/>
            <w:left w:val="none" w:sz="0" w:space="0" w:color="auto"/>
            <w:bottom w:val="none" w:sz="0" w:space="0" w:color="auto"/>
            <w:right w:val="none" w:sz="0" w:space="0" w:color="auto"/>
          </w:divBdr>
        </w:div>
      </w:divsChild>
    </w:div>
    <w:div w:id="1919823508">
      <w:bodyDiv w:val="1"/>
      <w:marLeft w:val="0"/>
      <w:marRight w:val="0"/>
      <w:marTop w:val="0"/>
      <w:marBottom w:val="0"/>
      <w:divBdr>
        <w:top w:val="none" w:sz="0" w:space="0" w:color="auto"/>
        <w:left w:val="none" w:sz="0" w:space="0" w:color="auto"/>
        <w:bottom w:val="none" w:sz="0" w:space="0" w:color="auto"/>
        <w:right w:val="none" w:sz="0" w:space="0" w:color="auto"/>
      </w:divBdr>
    </w:div>
    <w:div w:id="1921208946">
      <w:bodyDiv w:val="1"/>
      <w:marLeft w:val="0"/>
      <w:marRight w:val="0"/>
      <w:marTop w:val="0"/>
      <w:marBottom w:val="0"/>
      <w:divBdr>
        <w:top w:val="none" w:sz="0" w:space="0" w:color="auto"/>
        <w:left w:val="none" w:sz="0" w:space="0" w:color="auto"/>
        <w:bottom w:val="none" w:sz="0" w:space="0" w:color="auto"/>
        <w:right w:val="none" w:sz="0" w:space="0" w:color="auto"/>
      </w:divBdr>
    </w:div>
    <w:div w:id="1921986583">
      <w:bodyDiv w:val="1"/>
      <w:marLeft w:val="0"/>
      <w:marRight w:val="0"/>
      <w:marTop w:val="0"/>
      <w:marBottom w:val="0"/>
      <w:divBdr>
        <w:top w:val="none" w:sz="0" w:space="0" w:color="auto"/>
        <w:left w:val="none" w:sz="0" w:space="0" w:color="auto"/>
        <w:bottom w:val="none" w:sz="0" w:space="0" w:color="auto"/>
        <w:right w:val="none" w:sz="0" w:space="0" w:color="auto"/>
      </w:divBdr>
    </w:div>
    <w:div w:id="1923103155">
      <w:bodyDiv w:val="1"/>
      <w:marLeft w:val="0"/>
      <w:marRight w:val="0"/>
      <w:marTop w:val="0"/>
      <w:marBottom w:val="0"/>
      <w:divBdr>
        <w:top w:val="none" w:sz="0" w:space="0" w:color="auto"/>
        <w:left w:val="none" w:sz="0" w:space="0" w:color="auto"/>
        <w:bottom w:val="none" w:sz="0" w:space="0" w:color="auto"/>
        <w:right w:val="none" w:sz="0" w:space="0" w:color="auto"/>
      </w:divBdr>
      <w:divsChild>
        <w:div w:id="1886986599">
          <w:marLeft w:val="0"/>
          <w:marRight w:val="0"/>
          <w:marTop w:val="0"/>
          <w:marBottom w:val="150"/>
          <w:divBdr>
            <w:top w:val="none" w:sz="0" w:space="0" w:color="auto"/>
            <w:left w:val="none" w:sz="0" w:space="0" w:color="auto"/>
            <w:bottom w:val="none" w:sz="0" w:space="0" w:color="auto"/>
            <w:right w:val="none" w:sz="0" w:space="0" w:color="auto"/>
          </w:divBdr>
        </w:div>
        <w:div w:id="2004502558">
          <w:marLeft w:val="0"/>
          <w:marRight w:val="0"/>
          <w:marTop w:val="0"/>
          <w:marBottom w:val="150"/>
          <w:divBdr>
            <w:top w:val="none" w:sz="0" w:space="0" w:color="auto"/>
            <w:left w:val="none" w:sz="0" w:space="0" w:color="auto"/>
            <w:bottom w:val="none" w:sz="0" w:space="0" w:color="auto"/>
            <w:right w:val="none" w:sz="0" w:space="0" w:color="auto"/>
          </w:divBdr>
        </w:div>
      </w:divsChild>
    </w:div>
    <w:div w:id="1924872873">
      <w:bodyDiv w:val="1"/>
      <w:marLeft w:val="0"/>
      <w:marRight w:val="0"/>
      <w:marTop w:val="0"/>
      <w:marBottom w:val="0"/>
      <w:divBdr>
        <w:top w:val="none" w:sz="0" w:space="0" w:color="auto"/>
        <w:left w:val="none" w:sz="0" w:space="0" w:color="auto"/>
        <w:bottom w:val="none" w:sz="0" w:space="0" w:color="auto"/>
        <w:right w:val="none" w:sz="0" w:space="0" w:color="auto"/>
      </w:divBdr>
    </w:div>
    <w:div w:id="1927956996">
      <w:bodyDiv w:val="1"/>
      <w:marLeft w:val="0"/>
      <w:marRight w:val="0"/>
      <w:marTop w:val="0"/>
      <w:marBottom w:val="0"/>
      <w:divBdr>
        <w:top w:val="none" w:sz="0" w:space="0" w:color="auto"/>
        <w:left w:val="none" w:sz="0" w:space="0" w:color="auto"/>
        <w:bottom w:val="none" w:sz="0" w:space="0" w:color="auto"/>
        <w:right w:val="none" w:sz="0" w:space="0" w:color="auto"/>
      </w:divBdr>
    </w:div>
    <w:div w:id="1928423116">
      <w:bodyDiv w:val="1"/>
      <w:marLeft w:val="0"/>
      <w:marRight w:val="0"/>
      <w:marTop w:val="0"/>
      <w:marBottom w:val="0"/>
      <w:divBdr>
        <w:top w:val="none" w:sz="0" w:space="0" w:color="auto"/>
        <w:left w:val="none" w:sz="0" w:space="0" w:color="auto"/>
        <w:bottom w:val="none" w:sz="0" w:space="0" w:color="auto"/>
        <w:right w:val="none" w:sz="0" w:space="0" w:color="auto"/>
      </w:divBdr>
    </w:div>
    <w:div w:id="1933737607">
      <w:bodyDiv w:val="1"/>
      <w:marLeft w:val="0"/>
      <w:marRight w:val="0"/>
      <w:marTop w:val="0"/>
      <w:marBottom w:val="0"/>
      <w:divBdr>
        <w:top w:val="none" w:sz="0" w:space="0" w:color="auto"/>
        <w:left w:val="none" w:sz="0" w:space="0" w:color="auto"/>
        <w:bottom w:val="none" w:sz="0" w:space="0" w:color="auto"/>
        <w:right w:val="none" w:sz="0" w:space="0" w:color="auto"/>
      </w:divBdr>
    </w:div>
    <w:div w:id="1936094129">
      <w:bodyDiv w:val="1"/>
      <w:marLeft w:val="0"/>
      <w:marRight w:val="0"/>
      <w:marTop w:val="0"/>
      <w:marBottom w:val="0"/>
      <w:divBdr>
        <w:top w:val="none" w:sz="0" w:space="0" w:color="auto"/>
        <w:left w:val="none" w:sz="0" w:space="0" w:color="auto"/>
        <w:bottom w:val="none" w:sz="0" w:space="0" w:color="auto"/>
        <w:right w:val="none" w:sz="0" w:space="0" w:color="auto"/>
      </w:divBdr>
    </w:div>
    <w:div w:id="1936161462">
      <w:bodyDiv w:val="1"/>
      <w:marLeft w:val="0"/>
      <w:marRight w:val="0"/>
      <w:marTop w:val="0"/>
      <w:marBottom w:val="0"/>
      <w:divBdr>
        <w:top w:val="none" w:sz="0" w:space="0" w:color="auto"/>
        <w:left w:val="none" w:sz="0" w:space="0" w:color="auto"/>
        <w:bottom w:val="none" w:sz="0" w:space="0" w:color="auto"/>
        <w:right w:val="none" w:sz="0" w:space="0" w:color="auto"/>
      </w:divBdr>
    </w:div>
    <w:div w:id="1937054190">
      <w:bodyDiv w:val="1"/>
      <w:marLeft w:val="0"/>
      <w:marRight w:val="0"/>
      <w:marTop w:val="0"/>
      <w:marBottom w:val="0"/>
      <w:divBdr>
        <w:top w:val="none" w:sz="0" w:space="0" w:color="auto"/>
        <w:left w:val="none" w:sz="0" w:space="0" w:color="auto"/>
        <w:bottom w:val="none" w:sz="0" w:space="0" w:color="auto"/>
        <w:right w:val="none" w:sz="0" w:space="0" w:color="auto"/>
      </w:divBdr>
    </w:div>
    <w:div w:id="1937589644">
      <w:bodyDiv w:val="1"/>
      <w:marLeft w:val="0"/>
      <w:marRight w:val="0"/>
      <w:marTop w:val="0"/>
      <w:marBottom w:val="0"/>
      <w:divBdr>
        <w:top w:val="none" w:sz="0" w:space="0" w:color="auto"/>
        <w:left w:val="none" w:sz="0" w:space="0" w:color="auto"/>
        <w:bottom w:val="none" w:sz="0" w:space="0" w:color="auto"/>
        <w:right w:val="none" w:sz="0" w:space="0" w:color="auto"/>
      </w:divBdr>
      <w:divsChild>
        <w:div w:id="113061036">
          <w:marLeft w:val="0"/>
          <w:marRight w:val="0"/>
          <w:marTop w:val="0"/>
          <w:marBottom w:val="0"/>
          <w:divBdr>
            <w:top w:val="none" w:sz="0" w:space="0" w:color="auto"/>
            <w:left w:val="none" w:sz="0" w:space="0" w:color="auto"/>
            <w:bottom w:val="none" w:sz="0" w:space="0" w:color="auto"/>
            <w:right w:val="none" w:sz="0" w:space="0" w:color="auto"/>
          </w:divBdr>
        </w:div>
        <w:div w:id="132331173">
          <w:marLeft w:val="0"/>
          <w:marRight w:val="0"/>
          <w:marTop w:val="0"/>
          <w:marBottom w:val="0"/>
          <w:divBdr>
            <w:top w:val="none" w:sz="0" w:space="0" w:color="auto"/>
            <w:left w:val="none" w:sz="0" w:space="0" w:color="auto"/>
            <w:bottom w:val="none" w:sz="0" w:space="0" w:color="auto"/>
            <w:right w:val="none" w:sz="0" w:space="0" w:color="auto"/>
          </w:divBdr>
          <w:divsChild>
            <w:div w:id="426271996">
              <w:marLeft w:val="0"/>
              <w:marRight w:val="0"/>
              <w:marTop w:val="0"/>
              <w:marBottom w:val="0"/>
              <w:divBdr>
                <w:top w:val="none" w:sz="0" w:space="0" w:color="auto"/>
                <w:left w:val="none" w:sz="0" w:space="0" w:color="auto"/>
                <w:bottom w:val="none" w:sz="0" w:space="0" w:color="auto"/>
                <w:right w:val="none" w:sz="0" w:space="0" w:color="auto"/>
              </w:divBdr>
            </w:div>
            <w:div w:id="726270573">
              <w:marLeft w:val="0"/>
              <w:marRight w:val="0"/>
              <w:marTop w:val="0"/>
              <w:marBottom w:val="0"/>
              <w:divBdr>
                <w:top w:val="none" w:sz="0" w:space="0" w:color="auto"/>
                <w:left w:val="none" w:sz="0" w:space="0" w:color="auto"/>
                <w:bottom w:val="none" w:sz="0" w:space="0" w:color="auto"/>
                <w:right w:val="none" w:sz="0" w:space="0" w:color="auto"/>
              </w:divBdr>
            </w:div>
            <w:div w:id="735274577">
              <w:marLeft w:val="0"/>
              <w:marRight w:val="0"/>
              <w:marTop w:val="0"/>
              <w:marBottom w:val="0"/>
              <w:divBdr>
                <w:top w:val="none" w:sz="0" w:space="0" w:color="auto"/>
                <w:left w:val="none" w:sz="0" w:space="0" w:color="auto"/>
                <w:bottom w:val="none" w:sz="0" w:space="0" w:color="auto"/>
                <w:right w:val="none" w:sz="0" w:space="0" w:color="auto"/>
              </w:divBdr>
            </w:div>
            <w:div w:id="1766458840">
              <w:marLeft w:val="0"/>
              <w:marRight w:val="0"/>
              <w:marTop w:val="0"/>
              <w:marBottom w:val="0"/>
              <w:divBdr>
                <w:top w:val="none" w:sz="0" w:space="0" w:color="auto"/>
                <w:left w:val="none" w:sz="0" w:space="0" w:color="auto"/>
                <w:bottom w:val="none" w:sz="0" w:space="0" w:color="auto"/>
                <w:right w:val="none" w:sz="0" w:space="0" w:color="auto"/>
              </w:divBdr>
            </w:div>
          </w:divsChild>
        </w:div>
        <w:div w:id="150173618">
          <w:marLeft w:val="0"/>
          <w:marRight w:val="0"/>
          <w:marTop w:val="0"/>
          <w:marBottom w:val="0"/>
          <w:divBdr>
            <w:top w:val="none" w:sz="0" w:space="0" w:color="auto"/>
            <w:left w:val="none" w:sz="0" w:space="0" w:color="auto"/>
            <w:bottom w:val="none" w:sz="0" w:space="0" w:color="auto"/>
            <w:right w:val="none" w:sz="0" w:space="0" w:color="auto"/>
          </w:divBdr>
        </w:div>
        <w:div w:id="192504927">
          <w:marLeft w:val="0"/>
          <w:marRight w:val="0"/>
          <w:marTop w:val="0"/>
          <w:marBottom w:val="0"/>
          <w:divBdr>
            <w:top w:val="none" w:sz="0" w:space="0" w:color="auto"/>
            <w:left w:val="none" w:sz="0" w:space="0" w:color="auto"/>
            <w:bottom w:val="none" w:sz="0" w:space="0" w:color="auto"/>
            <w:right w:val="none" w:sz="0" w:space="0" w:color="auto"/>
          </w:divBdr>
        </w:div>
        <w:div w:id="210575436">
          <w:marLeft w:val="0"/>
          <w:marRight w:val="0"/>
          <w:marTop w:val="0"/>
          <w:marBottom w:val="0"/>
          <w:divBdr>
            <w:top w:val="none" w:sz="0" w:space="0" w:color="auto"/>
            <w:left w:val="none" w:sz="0" w:space="0" w:color="auto"/>
            <w:bottom w:val="none" w:sz="0" w:space="0" w:color="auto"/>
            <w:right w:val="none" w:sz="0" w:space="0" w:color="auto"/>
          </w:divBdr>
        </w:div>
        <w:div w:id="321352243">
          <w:marLeft w:val="0"/>
          <w:marRight w:val="0"/>
          <w:marTop w:val="0"/>
          <w:marBottom w:val="0"/>
          <w:divBdr>
            <w:top w:val="none" w:sz="0" w:space="0" w:color="auto"/>
            <w:left w:val="none" w:sz="0" w:space="0" w:color="auto"/>
            <w:bottom w:val="none" w:sz="0" w:space="0" w:color="auto"/>
            <w:right w:val="none" w:sz="0" w:space="0" w:color="auto"/>
          </w:divBdr>
        </w:div>
        <w:div w:id="383336428">
          <w:marLeft w:val="0"/>
          <w:marRight w:val="0"/>
          <w:marTop w:val="0"/>
          <w:marBottom w:val="0"/>
          <w:divBdr>
            <w:top w:val="none" w:sz="0" w:space="0" w:color="auto"/>
            <w:left w:val="none" w:sz="0" w:space="0" w:color="auto"/>
            <w:bottom w:val="none" w:sz="0" w:space="0" w:color="auto"/>
            <w:right w:val="none" w:sz="0" w:space="0" w:color="auto"/>
          </w:divBdr>
        </w:div>
        <w:div w:id="409667920">
          <w:marLeft w:val="0"/>
          <w:marRight w:val="0"/>
          <w:marTop w:val="0"/>
          <w:marBottom w:val="0"/>
          <w:divBdr>
            <w:top w:val="none" w:sz="0" w:space="0" w:color="auto"/>
            <w:left w:val="none" w:sz="0" w:space="0" w:color="auto"/>
            <w:bottom w:val="none" w:sz="0" w:space="0" w:color="auto"/>
            <w:right w:val="none" w:sz="0" w:space="0" w:color="auto"/>
          </w:divBdr>
        </w:div>
        <w:div w:id="546718608">
          <w:marLeft w:val="0"/>
          <w:marRight w:val="0"/>
          <w:marTop w:val="0"/>
          <w:marBottom w:val="0"/>
          <w:divBdr>
            <w:top w:val="none" w:sz="0" w:space="0" w:color="auto"/>
            <w:left w:val="none" w:sz="0" w:space="0" w:color="auto"/>
            <w:bottom w:val="none" w:sz="0" w:space="0" w:color="auto"/>
            <w:right w:val="none" w:sz="0" w:space="0" w:color="auto"/>
          </w:divBdr>
        </w:div>
        <w:div w:id="589504566">
          <w:marLeft w:val="0"/>
          <w:marRight w:val="0"/>
          <w:marTop w:val="0"/>
          <w:marBottom w:val="0"/>
          <w:divBdr>
            <w:top w:val="none" w:sz="0" w:space="0" w:color="auto"/>
            <w:left w:val="none" w:sz="0" w:space="0" w:color="auto"/>
            <w:bottom w:val="none" w:sz="0" w:space="0" w:color="auto"/>
            <w:right w:val="none" w:sz="0" w:space="0" w:color="auto"/>
          </w:divBdr>
          <w:divsChild>
            <w:div w:id="684329619">
              <w:marLeft w:val="0"/>
              <w:marRight w:val="0"/>
              <w:marTop w:val="0"/>
              <w:marBottom w:val="0"/>
              <w:divBdr>
                <w:top w:val="none" w:sz="0" w:space="0" w:color="auto"/>
                <w:left w:val="none" w:sz="0" w:space="0" w:color="auto"/>
                <w:bottom w:val="none" w:sz="0" w:space="0" w:color="auto"/>
                <w:right w:val="none" w:sz="0" w:space="0" w:color="auto"/>
              </w:divBdr>
            </w:div>
            <w:div w:id="833885816">
              <w:marLeft w:val="0"/>
              <w:marRight w:val="0"/>
              <w:marTop w:val="0"/>
              <w:marBottom w:val="0"/>
              <w:divBdr>
                <w:top w:val="none" w:sz="0" w:space="0" w:color="auto"/>
                <w:left w:val="none" w:sz="0" w:space="0" w:color="auto"/>
                <w:bottom w:val="none" w:sz="0" w:space="0" w:color="auto"/>
                <w:right w:val="none" w:sz="0" w:space="0" w:color="auto"/>
              </w:divBdr>
            </w:div>
            <w:div w:id="2109158428">
              <w:marLeft w:val="0"/>
              <w:marRight w:val="0"/>
              <w:marTop w:val="0"/>
              <w:marBottom w:val="0"/>
              <w:divBdr>
                <w:top w:val="none" w:sz="0" w:space="0" w:color="auto"/>
                <w:left w:val="none" w:sz="0" w:space="0" w:color="auto"/>
                <w:bottom w:val="none" w:sz="0" w:space="0" w:color="auto"/>
                <w:right w:val="none" w:sz="0" w:space="0" w:color="auto"/>
              </w:divBdr>
            </w:div>
          </w:divsChild>
        </w:div>
        <w:div w:id="634481971">
          <w:marLeft w:val="0"/>
          <w:marRight w:val="0"/>
          <w:marTop w:val="0"/>
          <w:marBottom w:val="0"/>
          <w:divBdr>
            <w:top w:val="none" w:sz="0" w:space="0" w:color="auto"/>
            <w:left w:val="none" w:sz="0" w:space="0" w:color="auto"/>
            <w:bottom w:val="none" w:sz="0" w:space="0" w:color="auto"/>
            <w:right w:val="none" w:sz="0" w:space="0" w:color="auto"/>
          </w:divBdr>
        </w:div>
        <w:div w:id="644428792">
          <w:marLeft w:val="0"/>
          <w:marRight w:val="0"/>
          <w:marTop w:val="0"/>
          <w:marBottom w:val="0"/>
          <w:divBdr>
            <w:top w:val="none" w:sz="0" w:space="0" w:color="auto"/>
            <w:left w:val="none" w:sz="0" w:space="0" w:color="auto"/>
            <w:bottom w:val="none" w:sz="0" w:space="0" w:color="auto"/>
            <w:right w:val="none" w:sz="0" w:space="0" w:color="auto"/>
          </w:divBdr>
        </w:div>
        <w:div w:id="714240034">
          <w:marLeft w:val="0"/>
          <w:marRight w:val="0"/>
          <w:marTop w:val="0"/>
          <w:marBottom w:val="0"/>
          <w:divBdr>
            <w:top w:val="none" w:sz="0" w:space="0" w:color="auto"/>
            <w:left w:val="none" w:sz="0" w:space="0" w:color="auto"/>
            <w:bottom w:val="none" w:sz="0" w:space="0" w:color="auto"/>
            <w:right w:val="none" w:sz="0" w:space="0" w:color="auto"/>
          </w:divBdr>
        </w:div>
        <w:div w:id="895042863">
          <w:marLeft w:val="0"/>
          <w:marRight w:val="0"/>
          <w:marTop w:val="0"/>
          <w:marBottom w:val="0"/>
          <w:divBdr>
            <w:top w:val="none" w:sz="0" w:space="0" w:color="auto"/>
            <w:left w:val="none" w:sz="0" w:space="0" w:color="auto"/>
            <w:bottom w:val="none" w:sz="0" w:space="0" w:color="auto"/>
            <w:right w:val="none" w:sz="0" w:space="0" w:color="auto"/>
          </w:divBdr>
        </w:div>
        <w:div w:id="898441312">
          <w:marLeft w:val="0"/>
          <w:marRight w:val="0"/>
          <w:marTop w:val="0"/>
          <w:marBottom w:val="0"/>
          <w:divBdr>
            <w:top w:val="none" w:sz="0" w:space="0" w:color="auto"/>
            <w:left w:val="none" w:sz="0" w:space="0" w:color="auto"/>
            <w:bottom w:val="none" w:sz="0" w:space="0" w:color="auto"/>
            <w:right w:val="none" w:sz="0" w:space="0" w:color="auto"/>
          </w:divBdr>
        </w:div>
        <w:div w:id="1010135384">
          <w:marLeft w:val="0"/>
          <w:marRight w:val="0"/>
          <w:marTop w:val="0"/>
          <w:marBottom w:val="0"/>
          <w:divBdr>
            <w:top w:val="none" w:sz="0" w:space="0" w:color="auto"/>
            <w:left w:val="none" w:sz="0" w:space="0" w:color="auto"/>
            <w:bottom w:val="none" w:sz="0" w:space="0" w:color="auto"/>
            <w:right w:val="none" w:sz="0" w:space="0" w:color="auto"/>
          </w:divBdr>
        </w:div>
        <w:div w:id="1173490870">
          <w:marLeft w:val="0"/>
          <w:marRight w:val="0"/>
          <w:marTop w:val="0"/>
          <w:marBottom w:val="0"/>
          <w:divBdr>
            <w:top w:val="none" w:sz="0" w:space="0" w:color="auto"/>
            <w:left w:val="none" w:sz="0" w:space="0" w:color="auto"/>
            <w:bottom w:val="none" w:sz="0" w:space="0" w:color="auto"/>
            <w:right w:val="none" w:sz="0" w:space="0" w:color="auto"/>
          </w:divBdr>
        </w:div>
        <w:div w:id="1271164568">
          <w:marLeft w:val="0"/>
          <w:marRight w:val="0"/>
          <w:marTop w:val="0"/>
          <w:marBottom w:val="0"/>
          <w:divBdr>
            <w:top w:val="none" w:sz="0" w:space="0" w:color="auto"/>
            <w:left w:val="none" w:sz="0" w:space="0" w:color="auto"/>
            <w:bottom w:val="none" w:sz="0" w:space="0" w:color="auto"/>
            <w:right w:val="none" w:sz="0" w:space="0" w:color="auto"/>
          </w:divBdr>
        </w:div>
        <w:div w:id="1287153331">
          <w:marLeft w:val="0"/>
          <w:marRight w:val="0"/>
          <w:marTop w:val="0"/>
          <w:marBottom w:val="0"/>
          <w:divBdr>
            <w:top w:val="none" w:sz="0" w:space="0" w:color="auto"/>
            <w:left w:val="none" w:sz="0" w:space="0" w:color="auto"/>
            <w:bottom w:val="none" w:sz="0" w:space="0" w:color="auto"/>
            <w:right w:val="none" w:sz="0" w:space="0" w:color="auto"/>
          </w:divBdr>
          <w:divsChild>
            <w:div w:id="22903059">
              <w:marLeft w:val="0"/>
              <w:marRight w:val="0"/>
              <w:marTop w:val="0"/>
              <w:marBottom w:val="0"/>
              <w:divBdr>
                <w:top w:val="none" w:sz="0" w:space="0" w:color="auto"/>
                <w:left w:val="none" w:sz="0" w:space="0" w:color="auto"/>
                <w:bottom w:val="none" w:sz="0" w:space="0" w:color="auto"/>
                <w:right w:val="none" w:sz="0" w:space="0" w:color="auto"/>
              </w:divBdr>
            </w:div>
            <w:div w:id="418063936">
              <w:marLeft w:val="0"/>
              <w:marRight w:val="0"/>
              <w:marTop w:val="0"/>
              <w:marBottom w:val="0"/>
              <w:divBdr>
                <w:top w:val="none" w:sz="0" w:space="0" w:color="auto"/>
                <w:left w:val="none" w:sz="0" w:space="0" w:color="auto"/>
                <w:bottom w:val="none" w:sz="0" w:space="0" w:color="auto"/>
                <w:right w:val="none" w:sz="0" w:space="0" w:color="auto"/>
              </w:divBdr>
            </w:div>
            <w:div w:id="596133848">
              <w:marLeft w:val="0"/>
              <w:marRight w:val="0"/>
              <w:marTop w:val="0"/>
              <w:marBottom w:val="0"/>
              <w:divBdr>
                <w:top w:val="none" w:sz="0" w:space="0" w:color="auto"/>
                <w:left w:val="none" w:sz="0" w:space="0" w:color="auto"/>
                <w:bottom w:val="none" w:sz="0" w:space="0" w:color="auto"/>
                <w:right w:val="none" w:sz="0" w:space="0" w:color="auto"/>
              </w:divBdr>
            </w:div>
            <w:div w:id="1472863746">
              <w:marLeft w:val="0"/>
              <w:marRight w:val="0"/>
              <w:marTop w:val="0"/>
              <w:marBottom w:val="0"/>
              <w:divBdr>
                <w:top w:val="none" w:sz="0" w:space="0" w:color="auto"/>
                <w:left w:val="none" w:sz="0" w:space="0" w:color="auto"/>
                <w:bottom w:val="none" w:sz="0" w:space="0" w:color="auto"/>
                <w:right w:val="none" w:sz="0" w:space="0" w:color="auto"/>
              </w:divBdr>
            </w:div>
            <w:div w:id="1996646238">
              <w:marLeft w:val="0"/>
              <w:marRight w:val="0"/>
              <w:marTop w:val="0"/>
              <w:marBottom w:val="0"/>
              <w:divBdr>
                <w:top w:val="none" w:sz="0" w:space="0" w:color="auto"/>
                <w:left w:val="none" w:sz="0" w:space="0" w:color="auto"/>
                <w:bottom w:val="none" w:sz="0" w:space="0" w:color="auto"/>
                <w:right w:val="none" w:sz="0" w:space="0" w:color="auto"/>
              </w:divBdr>
            </w:div>
          </w:divsChild>
        </w:div>
        <w:div w:id="1490098096">
          <w:marLeft w:val="0"/>
          <w:marRight w:val="0"/>
          <w:marTop w:val="0"/>
          <w:marBottom w:val="0"/>
          <w:divBdr>
            <w:top w:val="none" w:sz="0" w:space="0" w:color="auto"/>
            <w:left w:val="none" w:sz="0" w:space="0" w:color="auto"/>
            <w:bottom w:val="none" w:sz="0" w:space="0" w:color="auto"/>
            <w:right w:val="none" w:sz="0" w:space="0" w:color="auto"/>
          </w:divBdr>
        </w:div>
        <w:div w:id="1514102498">
          <w:marLeft w:val="0"/>
          <w:marRight w:val="0"/>
          <w:marTop w:val="0"/>
          <w:marBottom w:val="0"/>
          <w:divBdr>
            <w:top w:val="none" w:sz="0" w:space="0" w:color="auto"/>
            <w:left w:val="none" w:sz="0" w:space="0" w:color="auto"/>
            <w:bottom w:val="none" w:sz="0" w:space="0" w:color="auto"/>
            <w:right w:val="none" w:sz="0" w:space="0" w:color="auto"/>
          </w:divBdr>
        </w:div>
        <w:div w:id="1606421882">
          <w:marLeft w:val="0"/>
          <w:marRight w:val="0"/>
          <w:marTop w:val="0"/>
          <w:marBottom w:val="0"/>
          <w:divBdr>
            <w:top w:val="none" w:sz="0" w:space="0" w:color="auto"/>
            <w:left w:val="none" w:sz="0" w:space="0" w:color="auto"/>
            <w:bottom w:val="none" w:sz="0" w:space="0" w:color="auto"/>
            <w:right w:val="none" w:sz="0" w:space="0" w:color="auto"/>
          </w:divBdr>
        </w:div>
        <w:div w:id="1763331144">
          <w:marLeft w:val="0"/>
          <w:marRight w:val="0"/>
          <w:marTop w:val="0"/>
          <w:marBottom w:val="0"/>
          <w:divBdr>
            <w:top w:val="none" w:sz="0" w:space="0" w:color="auto"/>
            <w:left w:val="none" w:sz="0" w:space="0" w:color="auto"/>
            <w:bottom w:val="none" w:sz="0" w:space="0" w:color="auto"/>
            <w:right w:val="none" w:sz="0" w:space="0" w:color="auto"/>
          </w:divBdr>
          <w:divsChild>
            <w:div w:id="112293071">
              <w:marLeft w:val="0"/>
              <w:marRight w:val="0"/>
              <w:marTop w:val="0"/>
              <w:marBottom w:val="0"/>
              <w:divBdr>
                <w:top w:val="none" w:sz="0" w:space="0" w:color="auto"/>
                <w:left w:val="none" w:sz="0" w:space="0" w:color="auto"/>
                <w:bottom w:val="none" w:sz="0" w:space="0" w:color="auto"/>
                <w:right w:val="none" w:sz="0" w:space="0" w:color="auto"/>
              </w:divBdr>
            </w:div>
            <w:div w:id="394938428">
              <w:marLeft w:val="0"/>
              <w:marRight w:val="0"/>
              <w:marTop w:val="0"/>
              <w:marBottom w:val="0"/>
              <w:divBdr>
                <w:top w:val="none" w:sz="0" w:space="0" w:color="auto"/>
                <w:left w:val="none" w:sz="0" w:space="0" w:color="auto"/>
                <w:bottom w:val="none" w:sz="0" w:space="0" w:color="auto"/>
                <w:right w:val="none" w:sz="0" w:space="0" w:color="auto"/>
              </w:divBdr>
            </w:div>
            <w:div w:id="1234659665">
              <w:marLeft w:val="0"/>
              <w:marRight w:val="0"/>
              <w:marTop w:val="0"/>
              <w:marBottom w:val="0"/>
              <w:divBdr>
                <w:top w:val="none" w:sz="0" w:space="0" w:color="auto"/>
                <w:left w:val="none" w:sz="0" w:space="0" w:color="auto"/>
                <w:bottom w:val="none" w:sz="0" w:space="0" w:color="auto"/>
                <w:right w:val="none" w:sz="0" w:space="0" w:color="auto"/>
              </w:divBdr>
            </w:div>
            <w:div w:id="1332030000">
              <w:marLeft w:val="0"/>
              <w:marRight w:val="0"/>
              <w:marTop w:val="0"/>
              <w:marBottom w:val="0"/>
              <w:divBdr>
                <w:top w:val="none" w:sz="0" w:space="0" w:color="auto"/>
                <w:left w:val="none" w:sz="0" w:space="0" w:color="auto"/>
                <w:bottom w:val="none" w:sz="0" w:space="0" w:color="auto"/>
                <w:right w:val="none" w:sz="0" w:space="0" w:color="auto"/>
              </w:divBdr>
            </w:div>
            <w:div w:id="1819573696">
              <w:marLeft w:val="0"/>
              <w:marRight w:val="0"/>
              <w:marTop w:val="0"/>
              <w:marBottom w:val="0"/>
              <w:divBdr>
                <w:top w:val="none" w:sz="0" w:space="0" w:color="auto"/>
                <w:left w:val="none" w:sz="0" w:space="0" w:color="auto"/>
                <w:bottom w:val="none" w:sz="0" w:space="0" w:color="auto"/>
                <w:right w:val="none" w:sz="0" w:space="0" w:color="auto"/>
              </w:divBdr>
            </w:div>
          </w:divsChild>
        </w:div>
        <w:div w:id="1776822299">
          <w:marLeft w:val="0"/>
          <w:marRight w:val="0"/>
          <w:marTop w:val="0"/>
          <w:marBottom w:val="0"/>
          <w:divBdr>
            <w:top w:val="none" w:sz="0" w:space="0" w:color="auto"/>
            <w:left w:val="none" w:sz="0" w:space="0" w:color="auto"/>
            <w:bottom w:val="none" w:sz="0" w:space="0" w:color="auto"/>
            <w:right w:val="none" w:sz="0" w:space="0" w:color="auto"/>
          </w:divBdr>
          <w:divsChild>
            <w:div w:id="235943642">
              <w:marLeft w:val="0"/>
              <w:marRight w:val="0"/>
              <w:marTop w:val="0"/>
              <w:marBottom w:val="0"/>
              <w:divBdr>
                <w:top w:val="none" w:sz="0" w:space="0" w:color="auto"/>
                <w:left w:val="none" w:sz="0" w:space="0" w:color="auto"/>
                <w:bottom w:val="none" w:sz="0" w:space="0" w:color="auto"/>
                <w:right w:val="none" w:sz="0" w:space="0" w:color="auto"/>
              </w:divBdr>
            </w:div>
            <w:div w:id="638850564">
              <w:marLeft w:val="0"/>
              <w:marRight w:val="0"/>
              <w:marTop w:val="0"/>
              <w:marBottom w:val="0"/>
              <w:divBdr>
                <w:top w:val="none" w:sz="0" w:space="0" w:color="auto"/>
                <w:left w:val="none" w:sz="0" w:space="0" w:color="auto"/>
                <w:bottom w:val="none" w:sz="0" w:space="0" w:color="auto"/>
                <w:right w:val="none" w:sz="0" w:space="0" w:color="auto"/>
              </w:divBdr>
            </w:div>
            <w:div w:id="748582809">
              <w:marLeft w:val="0"/>
              <w:marRight w:val="0"/>
              <w:marTop w:val="0"/>
              <w:marBottom w:val="0"/>
              <w:divBdr>
                <w:top w:val="none" w:sz="0" w:space="0" w:color="auto"/>
                <w:left w:val="none" w:sz="0" w:space="0" w:color="auto"/>
                <w:bottom w:val="none" w:sz="0" w:space="0" w:color="auto"/>
                <w:right w:val="none" w:sz="0" w:space="0" w:color="auto"/>
              </w:divBdr>
            </w:div>
            <w:div w:id="1328286148">
              <w:marLeft w:val="0"/>
              <w:marRight w:val="0"/>
              <w:marTop w:val="0"/>
              <w:marBottom w:val="0"/>
              <w:divBdr>
                <w:top w:val="none" w:sz="0" w:space="0" w:color="auto"/>
                <w:left w:val="none" w:sz="0" w:space="0" w:color="auto"/>
                <w:bottom w:val="none" w:sz="0" w:space="0" w:color="auto"/>
                <w:right w:val="none" w:sz="0" w:space="0" w:color="auto"/>
              </w:divBdr>
            </w:div>
            <w:div w:id="1816290029">
              <w:marLeft w:val="0"/>
              <w:marRight w:val="0"/>
              <w:marTop w:val="0"/>
              <w:marBottom w:val="0"/>
              <w:divBdr>
                <w:top w:val="none" w:sz="0" w:space="0" w:color="auto"/>
                <w:left w:val="none" w:sz="0" w:space="0" w:color="auto"/>
                <w:bottom w:val="none" w:sz="0" w:space="0" w:color="auto"/>
                <w:right w:val="none" w:sz="0" w:space="0" w:color="auto"/>
              </w:divBdr>
            </w:div>
          </w:divsChild>
        </w:div>
        <w:div w:id="1779062720">
          <w:marLeft w:val="0"/>
          <w:marRight w:val="0"/>
          <w:marTop w:val="0"/>
          <w:marBottom w:val="0"/>
          <w:divBdr>
            <w:top w:val="none" w:sz="0" w:space="0" w:color="auto"/>
            <w:left w:val="none" w:sz="0" w:space="0" w:color="auto"/>
            <w:bottom w:val="none" w:sz="0" w:space="0" w:color="auto"/>
            <w:right w:val="none" w:sz="0" w:space="0" w:color="auto"/>
          </w:divBdr>
        </w:div>
        <w:div w:id="1837722132">
          <w:marLeft w:val="0"/>
          <w:marRight w:val="0"/>
          <w:marTop w:val="0"/>
          <w:marBottom w:val="0"/>
          <w:divBdr>
            <w:top w:val="none" w:sz="0" w:space="0" w:color="auto"/>
            <w:left w:val="none" w:sz="0" w:space="0" w:color="auto"/>
            <w:bottom w:val="none" w:sz="0" w:space="0" w:color="auto"/>
            <w:right w:val="none" w:sz="0" w:space="0" w:color="auto"/>
          </w:divBdr>
        </w:div>
        <w:div w:id="1893224821">
          <w:marLeft w:val="0"/>
          <w:marRight w:val="0"/>
          <w:marTop w:val="0"/>
          <w:marBottom w:val="0"/>
          <w:divBdr>
            <w:top w:val="none" w:sz="0" w:space="0" w:color="auto"/>
            <w:left w:val="none" w:sz="0" w:space="0" w:color="auto"/>
            <w:bottom w:val="none" w:sz="0" w:space="0" w:color="auto"/>
            <w:right w:val="none" w:sz="0" w:space="0" w:color="auto"/>
          </w:divBdr>
        </w:div>
        <w:div w:id="1895772577">
          <w:marLeft w:val="0"/>
          <w:marRight w:val="0"/>
          <w:marTop w:val="0"/>
          <w:marBottom w:val="0"/>
          <w:divBdr>
            <w:top w:val="none" w:sz="0" w:space="0" w:color="auto"/>
            <w:left w:val="none" w:sz="0" w:space="0" w:color="auto"/>
            <w:bottom w:val="none" w:sz="0" w:space="0" w:color="auto"/>
            <w:right w:val="none" w:sz="0" w:space="0" w:color="auto"/>
          </w:divBdr>
          <w:divsChild>
            <w:div w:id="224802099">
              <w:marLeft w:val="0"/>
              <w:marRight w:val="0"/>
              <w:marTop w:val="0"/>
              <w:marBottom w:val="0"/>
              <w:divBdr>
                <w:top w:val="none" w:sz="0" w:space="0" w:color="auto"/>
                <w:left w:val="none" w:sz="0" w:space="0" w:color="auto"/>
                <w:bottom w:val="none" w:sz="0" w:space="0" w:color="auto"/>
                <w:right w:val="none" w:sz="0" w:space="0" w:color="auto"/>
              </w:divBdr>
            </w:div>
            <w:div w:id="281348059">
              <w:marLeft w:val="0"/>
              <w:marRight w:val="0"/>
              <w:marTop w:val="0"/>
              <w:marBottom w:val="0"/>
              <w:divBdr>
                <w:top w:val="none" w:sz="0" w:space="0" w:color="auto"/>
                <w:left w:val="none" w:sz="0" w:space="0" w:color="auto"/>
                <w:bottom w:val="none" w:sz="0" w:space="0" w:color="auto"/>
                <w:right w:val="none" w:sz="0" w:space="0" w:color="auto"/>
              </w:divBdr>
            </w:div>
            <w:div w:id="1873877911">
              <w:marLeft w:val="0"/>
              <w:marRight w:val="0"/>
              <w:marTop w:val="0"/>
              <w:marBottom w:val="0"/>
              <w:divBdr>
                <w:top w:val="none" w:sz="0" w:space="0" w:color="auto"/>
                <w:left w:val="none" w:sz="0" w:space="0" w:color="auto"/>
                <w:bottom w:val="none" w:sz="0" w:space="0" w:color="auto"/>
                <w:right w:val="none" w:sz="0" w:space="0" w:color="auto"/>
              </w:divBdr>
            </w:div>
            <w:div w:id="1986007876">
              <w:marLeft w:val="0"/>
              <w:marRight w:val="0"/>
              <w:marTop w:val="0"/>
              <w:marBottom w:val="0"/>
              <w:divBdr>
                <w:top w:val="none" w:sz="0" w:space="0" w:color="auto"/>
                <w:left w:val="none" w:sz="0" w:space="0" w:color="auto"/>
                <w:bottom w:val="none" w:sz="0" w:space="0" w:color="auto"/>
                <w:right w:val="none" w:sz="0" w:space="0" w:color="auto"/>
              </w:divBdr>
            </w:div>
          </w:divsChild>
        </w:div>
        <w:div w:id="1971787607">
          <w:marLeft w:val="0"/>
          <w:marRight w:val="0"/>
          <w:marTop w:val="0"/>
          <w:marBottom w:val="0"/>
          <w:divBdr>
            <w:top w:val="none" w:sz="0" w:space="0" w:color="auto"/>
            <w:left w:val="none" w:sz="0" w:space="0" w:color="auto"/>
            <w:bottom w:val="none" w:sz="0" w:space="0" w:color="auto"/>
            <w:right w:val="none" w:sz="0" w:space="0" w:color="auto"/>
          </w:divBdr>
          <w:divsChild>
            <w:div w:id="132412380">
              <w:marLeft w:val="0"/>
              <w:marRight w:val="0"/>
              <w:marTop w:val="0"/>
              <w:marBottom w:val="0"/>
              <w:divBdr>
                <w:top w:val="none" w:sz="0" w:space="0" w:color="auto"/>
                <w:left w:val="none" w:sz="0" w:space="0" w:color="auto"/>
                <w:bottom w:val="none" w:sz="0" w:space="0" w:color="auto"/>
                <w:right w:val="none" w:sz="0" w:space="0" w:color="auto"/>
              </w:divBdr>
            </w:div>
            <w:div w:id="1041901619">
              <w:marLeft w:val="0"/>
              <w:marRight w:val="0"/>
              <w:marTop w:val="0"/>
              <w:marBottom w:val="0"/>
              <w:divBdr>
                <w:top w:val="none" w:sz="0" w:space="0" w:color="auto"/>
                <w:left w:val="none" w:sz="0" w:space="0" w:color="auto"/>
                <w:bottom w:val="none" w:sz="0" w:space="0" w:color="auto"/>
                <w:right w:val="none" w:sz="0" w:space="0" w:color="auto"/>
              </w:divBdr>
            </w:div>
            <w:div w:id="1765496269">
              <w:marLeft w:val="0"/>
              <w:marRight w:val="0"/>
              <w:marTop w:val="0"/>
              <w:marBottom w:val="0"/>
              <w:divBdr>
                <w:top w:val="none" w:sz="0" w:space="0" w:color="auto"/>
                <w:left w:val="none" w:sz="0" w:space="0" w:color="auto"/>
                <w:bottom w:val="none" w:sz="0" w:space="0" w:color="auto"/>
                <w:right w:val="none" w:sz="0" w:space="0" w:color="auto"/>
              </w:divBdr>
            </w:div>
          </w:divsChild>
        </w:div>
        <w:div w:id="2073501610">
          <w:marLeft w:val="0"/>
          <w:marRight w:val="0"/>
          <w:marTop w:val="0"/>
          <w:marBottom w:val="0"/>
          <w:divBdr>
            <w:top w:val="none" w:sz="0" w:space="0" w:color="auto"/>
            <w:left w:val="none" w:sz="0" w:space="0" w:color="auto"/>
            <w:bottom w:val="none" w:sz="0" w:space="0" w:color="auto"/>
            <w:right w:val="none" w:sz="0" w:space="0" w:color="auto"/>
          </w:divBdr>
        </w:div>
        <w:div w:id="2104521673">
          <w:marLeft w:val="0"/>
          <w:marRight w:val="0"/>
          <w:marTop w:val="0"/>
          <w:marBottom w:val="0"/>
          <w:divBdr>
            <w:top w:val="none" w:sz="0" w:space="0" w:color="auto"/>
            <w:left w:val="none" w:sz="0" w:space="0" w:color="auto"/>
            <w:bottom w:val="none" w:sz="0" w:space="0" w:color="auto"/>
            <w:right w:val="none" w:sz="0" w:space="0" w:color="auto"/>
          </w:divBdr>
        </w:div>
        <w:div w:id="2121296059">
          <w:marLeft w:val="0"/>
          <w:marRight w:val="0"/>
          <w:marTop w:val="0"/>
          <w:marBottom w:val="0"/>
          <w:divBdr>
            <w:top w:val="none" w:sz="0" w:space="0" w:color="auto"/>
            <w:left w:val="none" w:sz="0" w:space="0" w:color="auto"/>
            <w:bottom w:val="none" w:sz="0" w:space="0" w:color="auto"/>
            <w:right w:val="none" w:sz="0" w:space="0" w:color="auto"/>
          </w:divBdr>
        </w:div>
      </w:divsChild>
    </w:div>
    <w:div w:id="1938096967">
      <w:bodyDiv w:val="1"/>
      <w:marLeft w:val="0"/>
      <w:marRight w:val="0"/>
      <w:marTop w:val="0"/>
      <w:marBottom w:val="0"/>
      <w:divBdr>
        <w:top w:val="none" w:sz="0" w:space="0" w:color="auto"/>
        <w:left w:val="none" w:sz="0" w:space="0" w:color="auto"/>
        <w:bottom w:val="none" w:sz="0" w:space="0" w:color="auto"/>
        <w:right w:val="none" w:sz="0" w:space="0" w:color="auto"/>
      </w:divBdr>
    </w:div>
    <w:div w:id="1938828868">
      <w:bodyDiv w:val="1"/>
      <w:marLeft w:val="0"/>
      <w:marRight w:val="0"/>
      <w:marTop w:val="0"/>
      <w:marBottom w:val="0"/>
      <w:divBdr>
        <w:top w:val="none" w:sz="0" w:space="0" w:color="auto"/>
        <w:left w:val="none" w:sz="0" w:space="0" w:color="auto"/>
        <w:bottom w:val="none" w:sz="0" w:space="0" w:color="auto"/>
        <w:right w:val="none" w:sz="0" w:space="0" w:color="auto"/>
      </w:divBdr>
      <w:divsChild>
        <w:div w:id="42869362">
          <w:marLeft w:val="0"/>
          <w:marRight w:val="0"/>
          <w:marTop w:val="0"/>
          <w:marBottom w:val="0"/>
          <w:divBdr>
            <w:top w:val="none" w:sz="0" w:space="0" w:color="auto"/>
            <w:left w:val="none" w:sz="0" w:space="0" w:color="auto"/>
            <w:bottom w:val="none" w:sz="0" w:space="0" w:color="auto"/>
            <w:right w:val="none" w:sz="0" w:space="0" w:color="auto"/>
          </w:divBdr>
        </w:div>
        <w:div w:id="233054597">
          <w:marLeft w:val="0"/>
          <w:marRight w:val="0"/>
          <w:marTop w:val="0"/>
          <w:marBottom w:val="0"/>
          <w:divBdr>
            <w:top w:val="none" w:sz="0" w:space="0" w:color="auto"/>
            <w:left w:val="none" w:sz="0" w:space="0" w:color="auto"/>
            <w:bottom w:val="none" w:sz="0" w:space="0" w:color="auto"/>
            <w:right w:val="none" w:sz="0" w:space="0" w:color="auto"/>
          </w:divBdr>
        </w:div>
        <w:div w:id="304745370">
          <w:marLeft w:val="0"/>
          <w:marRight w:val="0"/>
          <w:marTop w:val="0"/>
          <w:marBottom w:val="0"/>
          <w:divBdr>
            <w:top w:val="none" w:sz="0" w:space="0" w:color="auto"/>
            <w:left w:val="none" w:sz="0" w:space="0" w:color="auto"/>
            <w:bottom w:val="none" w:sz="0" w:space="0" w:color="auto"/>
            <w:right w:val="none" w:sz="0" w:space="0" w:color="auto"/>
          </w:divBdr>
        </w:div>
      </w:divsChild>
    </w:div>
    <w:div w:id="1939828269">
      <w:bodyDiv w:val="1"/>
      <w:marLeft w:val="0"/>
      <w:marRight w:val="0"/>
      <w:marTop w:val="0"/>
      <w:marBottom w:val="0"/>
      <w:divBdr>
        <w:top w:val="none" w:sz="0" w:space="0" w:color="auto"/>
        <w:left w:val="none" w:sz="0" w:space="0" w:color="auto"/>
        <w:bottom w:val="none" w:sz="0" w:space="0" w:color="auto"/>
        <w:right w:val="none" w:sz="0" w:space="0" w:color="auto"/>
      </w:divBdr>
    </w:div>
    <w:div w:id="1942451084">
      <w:bodyDiv w:val="1"/>
      <w:marLeft w:val="0"/>
      <w:marRight w:val="0"/>
      <w:marTop w:val="0"/>
      <w:marBottom w:val="0"/>
      <w:divBdr>
        <w:top w:val="none" w:sz="0" w:space="0" w:color="auto"/>
        <w:left w:val="none" w:sz="0" w:space="0" w:color="auto"/>
        <w:bottom w:val="none" w:sz="0" w:space="0" w:color="auto"/>
        <w:right w:val="none" w:sz="0" w:space="0" w:color="auto"/>
      </w:divBdr>
      <w:divsChild>
        <w:div w:id="302853659">
          <w:marLeft w:val="0"/>
          <w:marRight w:val="0"/>
          <w:marTop w:val="0"/>
          <w:marBottom w:val="150"/>
          <w:divBdr>
            <w:top w:val="none" w:sz="0" w:space="0" w:color="auto"/>
            <w:left w:val="none" w:sz="0" w:space="0" w:color="auto"/>
            <w:bottom w:val="none" w:sz="0" w:space="0" w:color="auto"/>
            <w:right w:val="none" w:sz="0" w:space="0" w:color="auto"/>
          </w:divBdr>
        </w:div>
        <w:div w:id="348067588">
          <w:marLeft w:val="0"/>
          <w:marRight w:val="0"/>
          <w:marTop w:val="0"/>
          <w:marBottom w:val="150"/>
          <w:divBdr>
            <w:top w:val="none" w:sz="0" w:space="0" w:color="auto"/>
            <w:left w:val="none" w:sz="0" w:space="0" w:color="auto"/>
            <w:bottom w:val="none" w:sz="0" w:space="0" w:color="auto"/>
            <w:right w:val="none" w:sz="0" w:space="0" w:color="auto"/>
          </w:divBdr>
        </w:div>
        <w:div w:id="380907839">
          <w:marLeft w:val="0"/>
          <w:marRight w:val="0"/>
          <w:marTop w:val="0"/>
          <w:marBottom w:val="150"/>
          <w:divBdr>
            <w:top w:val="none" w:sz="0" w:space="0" w:color="auto"/>
            <w:left w:val="none" w:sz="0" w:space="0" w:color="auto"/>
            <w:bottom w:val="none" w:sz="0" w:space="0" w:color="auto"/>
            <w:right w:val="none" w:sz="0" w:space="0" w:color="auto"/>
          </w:divBdr>
        </w:div>
        <w:div w:id="444930984">
          <w:marLeft w:val="0"/>
          <w:marRight w:val="0"/>
          <w:marTop w:val="0"/>
          <w:marBottom w:val="150"/>
          <w:divBdr>
            <w:top w:val="none" w:sz="0" w:space="0" w:color="auto"/>
            <w:left w:val="none" w:sz="0" w:space="0" w:color="auto"/>
            <w:bottom w:val="none" w:sz="0" w:space="0" w:color="auto"/>
            <w:right w:val="none" w:sz="0" w:space="0" w:color="auto"/>
          </w:divBdr>
        </w:div>
        <w:div w:id="623466435">
          <w:marLeft w:val="0"/>
          <w:marRight w:val="0"/>
          <w:marTop w:val="0"/>
          <w:marBottom w:val="150"/>
          <w:divBdr>
            <w:top w:val="none" w:sz="0" w:space="0" w:color="auto"/>
            <w:left w:val="none" w:sz="0" w:space="0" w:color="auto"/>
            <w:bottom w:val="none" w:sz="0" w:space="0" w:color="auto"/>
            <w:right w:val="none" w:sz="0" w:space="0" w:color="auto"/>
          </w:divBdr>
        </w:div>
        <w:div w:id="1395422027">
          <w:marLeft w:val="0"/>
          <w:marRight w:val="0"/>
          <w:marTop w:val="0"/>
          <w:marBottom w:val="150"/>
          <w:divBdr>
            <w:top w:val="none" w:sz="0" w:space="0" w:color="auto"/>
            <w:left w:val="none" w:sz="0" w:space="0" w:color="auto"/>
            <w:bottom w:val="none" w:sz="0" w:space="0" w:color="auto"/>
            <w:right w:val="none" w:sz="0" w:space="0" w:color="auto"/>
          </w:divBdr>
        </w:div>
        <w:div w:id="1475176585">
          <w:marLeft w:val="0"/>
          <w:marRight w:val="0"/>
          <w:marTop w:val="0"/>
          <w:marBottom w:val="150"/>
          <w:divBdr>
            <w:top w:val="none" w:sz="0" w:space="0" w:color="auto"/>
            <w:left w:val="none" w:sz="0" w:space="0" w:color="auto"/>
            <w:bottom w:val="none" w:sz="0" w:space="0" w:color="auto"/>
            <w:right w:val="none" w:sz="0" w:space="0" w:color="auto"/>
          </w:divBdr>
        </w:div>
        <w:div w:id="1711149798">
          <w:marLeft w:val="0"/>
          <w:marRight w:val="0"/>
          <w:marTop w:val="0"/>
          <w:marBottom w:val="150"/>
          <w:divBdr>
            <w:top w:val="none" w:sz="0" w:space="0" w:color="auto"/>
            <w:left w:val="none" w:sz="0" w:space="0" w:color="auto"/>
            <w:bottom w:val="none" w:sz="0" w:space="0" w:color="auto"/>
            <w:right w:val="none" w:sz="0" w:space="0" w:color="auto"/>
          </w:divBdr>
        </w:div>
        <w:div w:id="1749420060">
          <w:marLeft w:val="0"/>
          <w:marRight w:val="0"/>
          <w:marTop w:val="0"/>
          <w:marBottom w:val="150"/>
          <w:divBdr>
            <w:top w:val="none" w:sz="0" w:space="0" w:color="auto"/>
            <w:left w:val="none" w:sz="0" w:space="0" w:color="auto"/>
            <w:bottom w:val="none" w:sz="0" w:space="0" w:color="auto"/>
            <w:right w:val="none" w:sz="0" w:space="0" w:color="auto"/>
          </w:divBdr>
        </w:div>
      </w:divsChild>
    </w:div>
    <w:div w:id="1942909136">
      <w:bodyDiv w:val="1"/>
      <w:marLeft w:val="0"/>
      <w:marRight w:val="0"/>
      <w:marTop w:val="0"/>
      <w:marBottom w:val="0"/>
      <w:divBdr>
        <w:top w:val="none" w:sz="0" w:space="0" w:color="auto"/>
        <w:left w:val="none" w:sz="0" w:space="0" w:color="auto"/>
        <w:bottom w:val="none" w:sz="0" w:space="0" w:color="auto"/>
        <w:right w:val="none" w:sz="0" w:space="0" w:color="auto"/>
      </w:divBdr>
    </w:div>
    <w:div w:id="1946576525">
      <w:bodyDiv w:val="1"/>
      <w:marLeft w:val="0"/>
      <w:marRight w:val="0"/>
      <w:marTop w:val="0"/>
      <w:marBottom w:val="0"/>
      <w:divBdr>
        <w:top w:val="none" w:sz="0" w:space="0" w:color="auto"/>
        <w:left w:val="none" w:sz="0" w:space="0" w:color="auto"/>
        <w:bottom w:val="none" w:sz="0" w:space="0" w:color="auto"/>
        <w:right w:val="none" w:sz="0" w:space="0" w:color="auto"/>
      </w:divBdr>
    </w:div>
    <w:div w:id="1949654414">
      <w:bodyDiv w:val="1"/>
      <w:marLeft w:val="0"/>
      <w:marRight w:val="0"/>
      <w:marTop w:val="0"/>
      <w:marBottom w:val="0"/>
      <w:divBdr>
        <w:top w:val="none" w:sz="0" w:space="0" w:color="auto"/>
        <w:left w:val="none" w:sz="0" w:space="0" w:color="auto"/>
        <w:bottom w:val="none" w:sz="0" w:space="0" w:color="auto"/>
        <w:right w:val="none" w:sz="0" w:space="0" w:color="auto"/>
      </w:divBdr>
    </w:div>
    <w:div w:id="1949698548">
      <w:bodyDiv w:val="1"/>
      <w:marLeft w:val="0"/>
      <w:marRight w:val="0"/>
      <w:marTop w:val="0"/>
      <w:marBottom w:val="0"/>
      <w:divBdr>
        <w:top w:val="none" w:sz="0" w:space="0" w:color="auto"/>
        <w:left w:val="none" w:sz="0" w:space="0" w:color="auto"/>
        <w:bottom w:val="none" w:sz="0" w:space="0" w:color="auto"/>
        <w:right w:val="none" w:sz="0" w:space="0" w:color="auto"/>
      </w:divBdr>
    </w:div>
    <w:div w:id="1955087256">
      <w:bodyDiv w:val="1"/>
      <w:marLeft w:val="0"/>
      <w:marRight w:val="0"/>
      <w:marTop w:val="0"/>
      <w:marBottom w:val="0"/>
      <w:divBdr>
        <w:top w:val="none" w:sz="0" w:space="0" w:color="auto"/>
        <w:left w:val="none" w:sz="0" w:space="0" w:color="auto"/>
        <w:bottom w:val="none" w:sz="0" w:space="0" w:color="auto"/>
        <w:right w:val="none" w:sz="0" w:space="0" w:color="auto"/>
      </w:divBdr>
    </w:div>
    <w:div w:id="1955360449">
      <w:bodyDiv w:val="1"/>
      <w:marLeft w:val="0"/>
      <w:marRight w:val="0"/>
      <w:marTop w:val="0"/>
      <w:marBottom w:val="0"/>
      <w:divBdr>
        <w:top w:val="none" w:sz="0" w:space="0" w:color="auto"/>
        <w:left w:val="none" w:sz="0" w:space="0" w:color="auto"/>
        <w:bottom w:val="none" w:sz="0" w:space="0" w:color="auto"/>
        <w:right w:val="none" w:sz="0" w:space="0" w:color="auto"/>
      </w:divBdr>
      <w:divsChild>
        <w:div w:id="6636155">
          <w:marLeft w:val="0"/>
          <w:marRight w:val="0"/>
          <w:marTop w:val="0"/>
          <w:marBottom w:val="0"/>
          <w:divBdr>
            <w:top w:val="none" w:sz="0" w:space="0" w:color="auto"/>
            <w:left w:val="none" w:sz="0" w:space="0" w:color="auto"/>
            <w:bottom w:val="none" w:sz="0" w:space="0" w:color="auto"/>
            <w:right w:val="none" w:sz="0" w:space="0" w:color="auto"/>
          </w:divBdr>
        </w:div>
        <w:div w:id="317804024">
          <w:marLeft w:val="0"/>
          <w:marRight w:val="0"/>
          <w:marTop w:val="0"/>
          <w:marBottom w:val="0"/>
          <w:divBdr>
            <w:top w:val="none" w:sz="0" w:space="0" w:color="auto"/>
            <w:left w:val="none" w:sz="0" w:space="0" w:color="auto"/>
            <w:bottom w:val="none" w:sz="0" w:space="0" w:color="auto"/>
            <w:right w:val="none" w:sz="0" w:space="0" w:color="auto"/>
          </w:divBdr>
        </w:div>
        <w:div w:id="691498775">
          <w:marLeft w:val="0"/>
          <w:marRight w:val="0"/>
          <w:marTop w:val="0"/>
          <w:marBottom w:val="0"/>
          <w:divBdr>
            <w:top w:val="none" w:sz="0" w:space="0" w:color="auto"/>
            <w:left w:val="none" w:sz="0" w:space="0" w:color="auto"/>
            <w:bottom w:val="none" w:sz="0" w:space="0" w:color="auto"/>
            <w:right w:val="none" w:sz="0" w:space="0" w:color="auto"/>
          </w:divBdr>
        </w:div>
        <w:div w:id="1353336496">
          <w:marLeft w:val="0"/>
          <w:marRight w:val="0"/>
          <w:marTop w:val="0"/>
          <w:marBottom w:val="0"/>
          <w:divBdr>
            <w:top w:val="none" w:sz="0" w:space="0" w:color="auto"/>
            <w:left w:val="none" w:sz="0" w:space="0" w:color="auto"/>
            <w:bottom w:val="none" w:sz="0" w:space="0" w:color="auto"/>
            <w:right w:val="none" w:sz="0" w:space="0" w:color="auto"/>
          </w:divBdr>
        </w:div>
        <w:div w:id="1769736596">
          <w:marLeft w:val="0"/>
          <w:marRight w:val="0"/>
          <w:marTop w:val="0"/>
          <w:marBottom w:val="0"/>
          <w:divBdr>
            <w:top w:val="none" w:sz="0" w:space="0" w:color="auto"/>
            <w:left w:val="none" w:sz="0" w:space="0" w:color="auto"/>
            <w:bottom w:val="none" w:sz="0" w:space="0" w:color="auto"/>
            <w:right w:val="none" w:sz="0" w:space="0" w:color="auto"/>
          </w:divBdr>
        </w:div>
        <w:div w:id="1835105222">
          <w:marLeft w:val="0"/>
          <w:marRight w:val="0"/>
          <w:marTop w:val="0"/>
          <w:marBottom w:val="0"/>
          <w:divBdr>
            <w:top w:val="none" w:sz="0" w:space="0" w:color="auto"/>
            <w:left w:val="none" w:sz="0" w:space="0" w:color="auto"/>
            <w:bottom w:val="none" w:sz="0" w:space="0" w:color="auto"/>
            <w:right w:val="none" w:sz="0" w:space="0" w:color="auto"/>
          </w:divBdr>
        </w:div>
        <w:div w:id="2095858792">
          <w:marLeft w:val="0"/>
          <w:marRight w:val="0"/>
          <w:marTop w:val="0"/>
          <w:marBottom w:val="0"/>
          <w:divBdr>
            <w:top w:val="none" w:sz="0" w:space="0" w:color="auto"/>
            <w:left w:val="none" w:sz="0" w:space="0" w:color="auto"/>
            <w:bottom w:val="none" w:sz="0" w:space="0" w:color="auto"/>
            <w:right w:val="none" w:sz="0" w:space="0" w:color="auto"/>
          </w:divBdr>
        </w:div>
      </w:divsChild>
    </w:div>
    <w:div w:id="1955399902">
      <w:bodyDiv w:val="1"/>
      <w:marLeft w:val="0"/>
      <w:marRight w:val="0"/>
      <w:marTop w:val="0"/>
      <w:marBottom w:val="0"/>
      <w:divBdr>
        <w:top w:val="none" w:sz="0" w:space="0" w:color="auto"/>
        <w:left w:val="none" w:sz="0" w:space="0" w:color="auto"/>
        <w:bottom w:val="none" w:sz="0" w:space="0" w:color="auto"/>
        <w:right w:val="none" w:sz="0" w:space="0" w:color="auto"/>
      </w:divBdr>
    </w:div>
    <w:div w:id="1955864083">
      <w:bodyDiv w:val="1"/>
      <w:marLeft w:val="0"/>
      <w:marRight w:val="0"/>
      <w:marTop w:val="0"/>
      <w:marBottom w:val="0"/>
      <w:divBdr>
        <w:top w:val="none" w:sz="0" w:space="0" w:color="auto"/>
        <w:left w:val="none" w:sz="0" w:space="0" w:color="auto"/>
        <w:bottom w:val="none" w:sz="0" w:space="0" w:color="auto"/>
        <w:right w:val="none" w:sz="0" w:space="0" w:color="auto"/>
      </w:divBdr>
    </w:div>
    <w:div w:id="1956053907">
      <w:bodyDiv w:val="1"/>
      <w:marLeft w:val="0"/>
      <w:marRight w:val="0"/>
      <w:marTop w:val="0"/>
      <w:marBottom w:val="0"/>
      <w:divBdr>
        <w:top w:val="none" w:sz="0" w:space="0" w:color="auto"/>
        <w:left w:val="none" w:sz="0" w:space="0" w:color="auto"/>
        <w:bottom w:val="none" w:sz="0" w:space="0" w:color="auto"/>
        <w:right w:val="none" w:sz="0" w:space="0" w:color="auto"/>
      </w:divBdr>
    </w:div>
    <w:div w:id="1958560780">
      <w:bodyDiv w:val="1"/>
      <w:marLeft w:val="0"/>
      <w:marRight w:val="0"/>
      <w:marTop w:val="0"/>
      <w:marBottom w:val="0"/>
      <w:divBdr>
        <w:top w:val="none" w:sz="0" w:space="0" w:color="auto"/>
        <w:left w:val="none" w:sz="0" w:space="0" w:color="auto"/>
        <w:bottom w:val="none" w:sz="0" w:space="0" w:color="auto"/>
        <w:right w:val="none" w:sz="0" w:space="0" w:color="auto"/>
      </w:divBdr>
      <w:divsChild>
        <w:div w:id="125441615">
          <w:marLeft w:val="0"/>
          <w:marRight w:val="0"/>
          <w:marTop w:val="0"/>
          <w:marBottom w:val="150"/>
          <w:divBdr>
            <w:top w:val="none" w:sz="0" w:space="0" w:color="auto"/>
            <w:left w:val="none" w:sz="0" w:space="0" w:color="auto"/>
            <w:bottom w:val="none" w:sz="0" w:space="0" w:color="auto"/>
            <w:right w:val="none" w:sz="0" w:space="0" w:color="auto"/>
          </w:divBdr>
        </w:div>
        <w:div w:id="149256066">
          <w:marLeft w:val="0"/>
          <w:marRight w:val="0"/>
          <w:marTop w:val="0"/>
          <w:marBottom w:val="150"/>
          <w:divBdr>
            <w:top w:val="none" w:sz="0" w:space="0" w:color="auto"/>
            <w:left w:val="none" w:sz="0" w:space="0" w:color="auto"/>
            <w:bottom w:val="none" w:sz="0" w:space="0" w:color="auto"/>
            <w:right w:val="none" w:sz="0" w:space="0" w:color="auto"/>
          </w:divBdr>
        </w:div>
        <w:div w:id="163472434">
          <w:marLeft w:val="0"/>
          <w:marRight w:val="0"/>
          <w:marTop w:val="0"/>
          <w:marBottom w:val="150"/>
          <w:divBdr>
            <w:top w:val="none" w:sz="0" w:space="0" w:color="auto"/>
            <w:left w:val="none" w:sz="0" w:space="0" w:color="auto"/>
            <w:bottom w:val="none" w:sz="0" w:space="0" w:color="auto"/>
            <w:right w:val="none" w:sz="0" w:space="0" w:color="auto"/>
          </w:divBdr>
        </w:div>
        <w:div w:id="187525851">
          <w:marLeft w:val="0"/>
          <w:marRight w:val="0"/>
          <w:marTop w:val="0"/>
          <w:marBottom w:val="150"/>
          <w:divBdr>
            <w:top w:val="none" w:sz="0" w:space="0" w:color="auto"/>
            <w:left w:val="none" w:sz="0" w:space="0" w:color="auto"/>
            <w:bottom w:val="none" w:sz="0" w:space="0" w:color="auto"/>
            <w:right w:val="none" w:sz="0" w:space="0" w:color="auto"/>
          </w:divBdr>
        </w:div>
        <w:div w:id="230435375">
          <w:marLeft w:val="0"/>
          <w:marRight w:val="0"/>
          <w:marTop w:val="0"/>
          <w:marBottom w:val="150"/>
          <w:divBdr>
            <w:top w:val="none" w:sz="0" w:space="0" w:color="auto"/>
            <w:left w:val="none" w:sz="0" w:space="0" w:color="auto"/>
            <w:bottom w:val="none" w:sz="0" w:space="0" w:color="auto"/>
            <w:right w:val="none" w:sz="0" w:space="0" w:color="auto"/>
          </w:divBdr>
        </w:div>
        <w:div w:id="346055575">
          <w:marLeft w:val="0"/>
          <w:marRight w:val="0"/>
          <w:marTop w:val="0"/>
          <w:marBottom w:val="150"/>
          <w:divBdr>
            <w:top w:val="none" w:sz="0" w:space="0" w:color="auto"/>
            <w:left w:val="none" w:sz="0" w:space="0" w:color="auto"/>
            <w:bottom w:val="none" w:sz="0" w:space="0" w:color="auto"/>
            <w:right w:val="none" w:sz="0" w:space="0" w:color="auto"/>
          </w:divBdr>
        </w:div>
        <w:div w:id="683435313">
          <w:marLeft w:val="0"/>
          <w:marRight w:val="0"/>
          <w:marTop w:val="0"/>
          <w:marBottom w:val="150"/>
          <w:divBdr>
            <w:top w:val="none" w:sz="0" w:space="0" w:color="auto"/>
            <w:left w:val="none" w:sz="0" w:space="0" w:color="auto"/>
            <w:bottom w:val="none" w:sz="0" w:space="0" w:color="auto"/>
            <w:right w:val="none" w:sz="0" w:space="0" w:color="auto"/>
          </w:divBdr>
        </w:div>
        <w:div w:id="796989687">
          <w:marLeft w:val="0"/>
          <w:marRight w:val="0"/>
          <w:marTop w:val="0"/>
          <w:marBottom w:val="150"/>
          <w:divBdr>
            <w:top w:val="none" w:sz="0" w:space="0" w:color="auto"/>
            <w:left w:val="none" w:sz="0" w:space="0" w:color="auto"/>
            <w:bottom w:val="none" w:sz="0" w:space="0" w:color="auto"/>
            <w:right w:val="none" w:sz="0" w:space="0" w:color="auto"/>
          </w:divBdr>
        </w:div>
        <w:div w:id="828056873">
          <w:marLeft w:val="0"/>
          <w:marRight w:val="0"/>
          <w:marTop w:val="0"/>
          <w:marBottom w:val="150"/>
          <w:divBdr>
            <w:top w:val="none" w:sz="0" w:space="0" w:color="auto"/>
            <w:left w:val="none" w:sz="0" w:space="0" w:color="auto"/>
            <w:bottom w:val="none" w:sz="0" w:space="0" w:color="auto"/>
            <w:right w:val="none" w:sz="0" w:space="0" w:color="auto"/>
          </w:divBdr>
        </w:div>
        <w:div w:id="953634249">
          <w:marLeft w:val="0"/>
          <w:marRight w:val="0"/>
          <w:marTop w:val="0"/>
          <w:marBottom w:val="150"/>
          <w:divBdr>
            <w:top w:val="none" w:sz="0" w:space="0" w:color="auto"/>
            <w:left w:val="none" w:sz="0" w:space="0" w:color="auto"/>
            <w:bottom w:val="none" w:sz="0" w:space="0" w:color="auto"/>
            <w:right w:val="none" w:sz="0" w:space="0" w:color="auto"/>
          </w:divBdr>
        </w:div>
        <w:div w:id="1176504029">
          <w:marLeft w:val="0"/>
          <w:marRight w:val="0"/>
          <w:marTop w:val="0"/>
          <w:marBottom w:val="150"/>
          <w:divBdr>
            <w:top w:val="none" w:sz="0" w:space="0" w:color="auto"/>
            <w:left w:val="none" w:sz="0" w:space="0" w:color="auto"/>
            <w:bottom w:val="none" w:sz="0" w:space="0" w:color="auto"/>
            <w:right w:val="none" w:sz="0" w:space="0" w:color="auto"/>
          </w:divBdr>
        </w:div>
        <w:div w:id="1346206680">
          <w:marLeft w:val="0"/>
          <w:marRight w:val="0"/>
          <w:marTop w:val="0"/>
          <w:marBottom w:val="150"/>
          <w:divBdr>
            <w:top w:val="none" w:sz="0" w:space="0" w:color="auto"/>
            <w:left w:val="none" w:sz="0" w:space="0" w:color="auto"/>
            <w:bottom w:val="none" w:sz="0" w:space="0" w:color="auto"/>
            <w:right w:val="none" w:sz="0" w:space="0" w:color="auto"/>
          </w:divBdr>
        </w:div>
        <w:div w:id="1676611601">
          <w:marLeft w:val="0"/>
          <w:marRight w:val="0"/>
          <w:marTop w:val="0"/>
          <w:marBottom w:val="150"/>
          <w:divBdr>
            <w:top w:val="none" w:sz="0" w:space="0" w:color="auto"/>
            <w:left w:val="none" w:sz="0" w:space="0" w:color="auto"/>
            <w:bottom w:val="none" w:sz="0" w:space="0" w:color="auto"/>
            <w:right w:val="none" w:sz="0" w:space="0" w:color="auto"/>
          </w:divBdr>
        </w:div>
        <w:div w:id="1708483031">
          <w:marLeft w:val="0"/>
          <w:marRight w:val="0"/>
          <w:marTop w:val="0"/>
          <w:marBottom w:val="150"/>
          <w:divBdr>
            <w:top w:val="none" w:sz="0" w:space="0" w:color="auto"/>
            <w:left w:val="none" w:sz="0" w:space="0" w:color="auto"/>
            <w:bottom w:val="none" w:sz="0" w:space="0" w:color="auto"/>
            <w:right w:val="none" w:sz="0" w:space="0" w:color="auto"/>
          </w:divBdr>
        </w:div>
        <w:div w:id="1729304705">
          <w:marLeft w:val="0"/>
          <w:marRight w:val="0"/>
          <w:marTop w:val="0"/>
          <w:marBottom w:val="150"/>
          <w:divBdr>
            <w:top w:val="none" w:sz="0" w:space="0" w:color="auto"/>
            <w:left w:val="none" w:sz="0" w:space="0" w:color="auto"/>
            <w:bottom w:val="none" w:sz="0" w:space="0" w:color="auto"/>
            <w:right w:val="none" w:sz="0" w:space="0" w:color="auto"/>
          </w:divBdr>
        </w:div>
        <w:div w:id="1865484355">
          <w:marLeft w:val="0"/>
          <w:marRight w:val="0"/>
          <w:marTop w:val="0"/>
          <w:marBottom w:val="150"/>
          <w:divBdr>
            <w:top w:val="none" w:sz="0" w:space="0" w:color="auto"/>
            <w:left w:val="none" w:sz="0" w:space="0" w:color="auto"/>
            <w:bottom w:val="none" w:sz="0" w:space="0" w:color="auto"/>
            <w:right w:val="none" w:sz="0" w:space="0" w:color="auto"/>
          </w:divBdr>
        </w:div>
        <w:div w:id="1870953541">
          <w:marLeft w:val="0"/>
          <w:marRight w:val="0"/>
          <w:marTop w:val="0"/>
          <w:marBottom w:val="150"/>
          <w:divBdr>
            <w:top w:val="none" w:sz="0" w:space="0" w:color="auto"/>
            <w:left w:val="none" w:sz="0" w:space="0" w:color="auto"/>
            <w:bottom w:val="none" w:sz="0" w:space="0" w:color="auto"/>
            <w:right w:val="none" w:sz="0" w:space="0" w:color="auto"/>
          </w:divBdr>
        </w:div>
        <w:div w:id="1939561155">
          <w:marLeft w:val="0"/>
          <w:marRight w:val="0"/>
          <w:marTop w:val="0"/>
          <w:marBottom w:val="150"/>
          <w:divBdr>
            <w:top w:val="none" w:sz="0" w:space="0" w:color="auto"/>
            <w:left w:val="none" w:sz="0" w:space="0" w:color="auto"/>
            <w:bottom w:val="none" w:sz="0" w:space="0" w:color="auto"/>
            <w:right w:val="none" w:sz="0" w:space="0" w:color="auto"/>
          </w:divBdr>
        </w:div>
      </w:divsChild>
    </w:div>
    <w:div w:id="1958680851">
      <w:bodyDiv w:val="1"/>
      <w:marLeft w:val="0"/>
      <w:marRight w:val="0"/>
      <w:marTop w:val="0"/>
      <w:marBottom w:val="0"/>
      <w:divBdr>
        <w:top w:val="none" w:sz="0" w:space="0" w:color="auto"/>
        <w:left w:val="none" w:sz="0" w:space="0" w:color="auto"/>
        <w:bottom w:val="none" w:sz="0" w:space="0" w:color="auto"/>
        <w:right w:val="none" w:sz="0" w:space="0" w:color="auto"/>
      </w:divBdr>
    </w:div>
    <w:div w:id="1958828784">
      <w:bodyDiv w:val="1"/>
      <w:marLeft w:val="0"/>
      <w:marRight w:val="0"/>
      <w:marTop w:val="0"/>
      <w:marBottom w:val="0"/>
      <w:divBdr>
        <w:top w:val="none" w:sz="0" w:space="0" w:color="auto"/>
        <w:left w:val="none" w:sz="0" w:space="0" w:color="auto"/>
        <w:bottom w:val="none" w:sz="0" w:space="0" w:color="auto"/>
        <w:right w:val="none" w:sz="0" w:space="0" w:color="auto"/>
      </w:divBdr>
    </w:div>
    <w:div w:id="1959334817">
      <w:bodyDiv w:val="1"/>
      <w:marLeft w:val="0"/>
      <w:marRight w:val="0"/>
      <w:marTop w:val="0"/>
      <w:marBottom w:val="0"/>
      <w:divBdr>
        <w:top w:val="none" w:sz="0" w:space="0" w:color="auto"/>
        <w:left w:val="none" w:sz="0" w:space="0" w:color="auto"/>
        <w:bottom w:val="none" w:sz="0" w:space="0" w:color="auto"/>
        <w:right w:val="none" w:sz="0" w:space="0" w:color="auto"/>
      </w:divBdr>
    </w:div>
    <w:div w:id="1959409808">
      <w:bodyDiv w:val="1"/>
      <w:marLeft w:val="0"/>
      <w:marRight w:val="0"/>
      <w:marTop w:val="0"/>
      <w:marBottom w:val="0"/>
      <w:divBdr>
        <w:top w:val="none" w:sz="0" w:space="0" w:color="auto"/>
        <w:left w:val="none" w:sz="0" w:space="0" w:color="auto"/>
        <w:bottom w:val="none" w:sz="0" w:space="0" w:color="auto"/>
        <w:right w:val="none" w:sz="0" w:space="0" w:color="auto"/>
      </w:divBdr>
    </w:div>
    <w:div w:id="1959556481">
      <w:bodyDiv w:val="1"/>
      <w:marLeft w:val="0"/>
      <w:marRight w:val="0"/>
      <w:marTop w:val="0"/>
      <w:marBottom w:val="0"/>
      <w:divBdr>
        <w:top w:val="none" w:sz="0" w:space="0" w:color="auto"/>
        <w:left w:val="none" w:sz="0" w:space="0" w:color="auto"/>
        <w:bottom w:val="none" w:sz="0" w:space="0" w:color="auto"/>
        <w:right w:val="none" w:sz="0" w:space="0" w:color="auto"/>
      </w:divBdr>
      <w:divsChild>
        <w:div w:id="44523433">
          <w:marLeft w:val="0"/>
          <w:marRight w:val="0"/>
          <w:marTop w:val="0"/>
          <w:marBottom w:val="150"/>
          <w:divBdr>
            <w:top w:val="none" w:sz="0" w:space="0" w:color="auto"/>
            <w:left w:val="none" w:sz="0" w:space="0" w:color="auto"/>
            <w:bottom w:val="none" w:sz="0" w:space="0" w:color="auto"/>
            <w:right w:val="none" w:sz="0" w:space="0" w:color="auto"/>
          </w:divBdr>
        </w:div>
        <w:div w:id="425999897">
          <w:marLeft w:val="0"/>
          <w:marRight w:val="0"/>
          <w:marTop w:val="0"/>
          <w:marBottom w:val="150"/>
          <w:divBdr>
            <w:top w:val="none" w:sz="0" w:space="0" w:color="auto"/>
            <w:left w:val="none" w:sz="0" w:space="0" w:color="auto"/>
            <w:bottom w:val="none" w:sz="0" w:space="0" w:color="auto"/>
            <w:right w:val="none" w:sz="0" w:space="0" w:color="auto"/>
          </w:divBdr>
        </w:div>
        <w:div w:id="1224561133">
          <w:marLeft w:val="0"/>
          <w:marRight w:val="0"/>
          <w:marTop w:val="0"/>
          <w:marBottom w:val="150"/>
          <w:divBdr>
            <w:top w:val="none" w:sz="0" w:space="0" w:color="auto"/>
            <w:left w:val="none" w:sz="0" w:space="0" w:color="auto"/>
            <w:bottom w:val="none" w:sz="0" w:space="0" w:color="auto"/>
            <w:right w:val="none" w:sz="0" w:space="0" w:color="auto"/>
          </w:divBdr>
        </w:div>
        <w:div w:id="1314677417">
          <w:marLeft w:val="0"/>
          <w:marRight w:val="0"/>
          <w:marTop w:val="0"/>
          <w:marBottom w:val="150"/>
          <w:divBdr>
            <w:top w:val="none" w:sz="0" w:space="0" w:color="auto"/>
            <w:left w:val="none" w:sz="0" w:space="0" w:color="auto"/>
            <w:bottom w:val="none" w:sz="0" w:space="0" w:color="auto"/>
            <w:right w:val="none" w:sz="0" w:space="0" w:color="auto"/>
          </w:divBdr>
        </w:div>
        <w:div w:id="1647395274">
          <w:marLeft w:val="0"/>
          <w:marRight w:val="0"/>
          <w:marTop w:val="0"/>
          <w:marBottom w:val="150"/>
          <w:divBdr>
            <w:top w:val="none" w:sz="0" w:space="0" w:color="auto"/>
            <w:left w:val="none" w:sz="0" w:space="0" w:color="auto"/>
            <w:bottom w:val="none" w:sz="0" w:space="0" w:color="auto"/>
            <w:right w:val="none" w:sz="0" w:space="0" w:color="auto"/>
          </w:divBdr>
        </w:div>
        <w:div w:id="2035231002">
          <w:marLeft w:val="0"/>
          <w:marRight w:val="0"/>
          <w:marTop w:val="0"/>
          <w:marBottom w:val="150"/>
          <w:divBdr>
            <w:top w:val="none" w:sz="0" w:space="0" w:color="auto"/>
            <w:left w:val="none" w:sz="0" w:space="0" w:color="auto"/>
            <w:bottom w:val="none" w:sz="0" w:space="0" w:color="auto"/>
            <w:right w:val="none" w:sz="0" w:space="0" w:color="auto"/>
          </w:divBdr>
        </w:div>
        <w:div w:id="2054958960">
          <w:marLeft w:val="0"/>
          <w:marRight w:val="0"/>
          <w:marTop w:val="0"/>
          <w:marBottom w:val="150"/>
          <w:divBdr>
            <w:top w:val="none" w:sz="0" w:space="0" w:color="auto"/>
            <w:left w:val="none" w:sz="0" w:space="0" w:color="auto"/>
            <w:bottom w:val="none" w:sz="0" w:space="0" w:color="auto"/>
            <w:right w:val="none" w:sz="0" w:space="0" w:color="auto"/>
          </w:divBdr>
        </w:div>
      </w:divsChild>
    </w:div>
    <w:div w:id="1960837846">
      <w:bodyDiv w:val="1"/>
      <w:marLeft w:val="0"/>
      <w:marRight w:val="0"/>
      <w:marTop w:val="0"/>
      <w:marBottom w:val="0"/>
      <w:divBdr>
        <w:top w:val="none" w:sz="0" w:space="0" w:color="auto"/>
        <w:left w:val="none" w:sz="0" w:space="0" w:color="auto"/>
        <w:bottom w:val="none" w:sz="0" w:space="0" w:color="auto"/>
        <w:right w:val="none" w:sz="0" w:space="0" w:color="auto"/>
      </w:divBdr>
    </w:div>
    <w:div w:id="1961103095">
      <w:bodyDiv w:val="1"/>
      <w:marLeft w:val="0"/>
      <w:marRight w:val="0"/>
      <w:marTop w:val="0"/>
      <w:marBottom w:val="0"/>
      <w:divBdr>
        <w:top w:val="none" w:sz="0" w:space="0" w:color="auto"/>
        <w:left w:val="none" w:sz="0" w:space="0" w:color="auto"/>
        <w:bottom w:val="none" w:sz="0" w:space="0" w:color="auto"/>
        <w:right w:val="none" w:sz="0" w:space="0" w:color="auto"/>
      </w:divBdr>
    </w:div>
    <w:div w:id="1961951526">
      <w:bodyDiv w:val="1"/>
      <w:marLeft w:val="0"/>
      <w:marRight w:val="0"/>
      <w:marTop w:val="0"/>
      <w:marBottom w:val="0"/>
      <w:divBdr>
        <w:top w:val="none" w:sz="0" w:space="0" w:color="auto"/>
        <w:left w:val="none" w:sz="0" w:space="0" w:color="auto"/>
        <w:bottom w:val="none" w:sz="0" w:space="0" w:color="auto"/>
        <w:right w:val="none" w:sz="0" w:space="0" w:color="auto"/>
      </w:divBdr>
    </w:div>
    <w:div w:id="1966959541">
      <w:bodyDiv w:val="1"/>
      <w:marLeft w:val="0"/>
      <w:marRight w:val="0"/>
      <w:marTop w:val="0"/>
      <w:marBottom w:val="0"/>
      <w:divBdr>
        <w:top w:val="none" w:sz="0" w:space="0" w:color="auto"/>
        <w:left w:val="none" w:sz="0" w:space="0" w:color="auto"/>
        <w:bottom w:val="none" w:sz="0" w:space="0" w:color="auto"/>
        <w:right w:val="none" w:sz="0" w:space="0" w:color="auto"/>
      </w:divBdr>
    </w:div>
    <w:div w:id="1968198872">
      <w:bodyDiv w:val="1"/>
      <w:marLeft w:val="0"/>
      <w:marRight w:val="0"/>
      <w:marTop w:val="0"/>
      <w:marBottom w:val="0"/>
      <w:divBdr>
        <w:top w:val="none" w:sz="0" w:space="0" w:color="auto"/>
        <w:left w:val="none" w:sz="0" w:space="0" w:color="auto"/>
        <w:bottom w:val="none" w:sz="0" w:space="0" w:color="auto"/>
        <w:right w:val="none" w:sz="0" w:space="0" w:color="auto"/>
      </w:divBdr>
      <w:divsChild>
        <w:div w:id="85929314">
          <w:marLeft w:val="0"/>
          <w:marRight w:val="0"/>
          <w:marTop w:val="0"/>
          <w:marBottom w:val="150"/>
          <w:divBdr>
            <w:top w:val="none" w:sz="0" w:space="0" w:color="auto"/>
            <w:left w:val="none" w:sz="0" w:space="0" w:color="auto"/>
            <w:bottom w:val="none" w:sz="0" w:space="0" w:color="auto"/>
            <w:right w:val="none" w:sz="0" w:space="0" w:color="auto"/>
          </w:divBdr>
        </w:div>
        <w:div w:id="179008486">
          <w:marLeft w:val="0"/>
          <w:marRight w:val="0"/>
          <w:marTop w:val="0"/>
          <w:marBottom w:val="150"/>
          <w:divBdr>
            <w:top w:val="none" w:sz="0" w:space="0" w:color="auto"/>
            <w:left w:val="none" w:sz="0" w:space="0" w:color="auto"/>
            <w:bottom w:val="none" w:sz="0" w:space="0" w:color="auto"/>
            <w:right w:val="none" w:sz="0" w:space="0" w:color="auto"/>
          </w:divBdr>
        </w:div>
        <w:div w:id="453864727">
          <w:marLeft w:val="0"/>
          <w:marRight w:val="0"/>
          <w:marTop w:val="0"/>
          <w:marBottom w:val="150"/>
          <w:divBdr>
            <w:top w:val="none" w:sz="0" w:space="0" w:color="auto"/>
            <w:left w:val="none" w:sz="0" w:space="0" w:color="auto"/>
            <w:bottom w:val="none" w:sz="0" w:space="0" w:color="auto"/>
            <w:right w:val="none" w:sz="0" w:space="0" w:color="auto"/>
          </w:divBdr>
          <w:divsChild>
            <w:div w:id="976029670">
              <w:marLeft w:val="0"/>
              <w:marRight w:val="0"/>
              <w:marTop w:val="0"/>
              <w:marBottom w:val="0"/>
              <w:divBdr>
                <w:top w:val="none" w:sz="0" w:space="0" w:color="auto"/>
                <w:left w:val="none" w:sz="0" w:space="0" w:color="auto"/>
                <w:bottom w:val="none" w:sz="0" w:space="0" w:color="auto"/>
                <w:right w:val="none" w:sz="0" w:space="0" w:color="auto"/>
              </w:divBdr>
            </w:div>
          </w:divsChild>
        </w:div>
        <w:div w:id="517276879">
          <w:marLeft w:val="0"/>
          <w:marRight w:val="0"/>
          <w:marTop w:val="0"/>
          <w:marBottom w:val="150"/>
          <w:divBdr>
            <w:top w:val="none" w:sz="0" w:space="0" w:color="auto"/>
            <w:left w:val="none" w:sz="0" w:space="0" w:color="auto"/>
            <w:bottom w:val="none" w:sz="0" w:space="0" w:color="auto"/>
            <w:right w:val="none" w:sz="0" w:space="0" w:color="auto"/>
          </w:divBdr>
        </w:div>
        <w:div w:id="617642044">
          <w:marLeft w:val="0"/>
          <w:marRight w:val="0"/>
          <w:marTop w:val="0"/>
          <w:marBottom w:val="150"/>
          <w:divBdr>
            <w:top w:val="none" w:sz="0" w:space="0" w:color="auto"/>
            <w:left w:val="none" w:sz="0" w:space="0" w:color="auto"/>
            <w:bottom w:val="none" w:sz="0" w:space="0" w:color="auto"/>
            <w:right w:val="none" w:sz="0" w:space="0" w:color="auto"/>
          </w:divBdr>
        </w:div>
        <w:div w:id="847906353">
          <w:marLeft w:val="0"/>
          <w:marRight w:val="0"/>
          <w:marTop w:val="0"/>
          <w:marBottom w:val="150"/>
          <w:divBdr>
            <w:top w:val="none" w:sz="0" w:space="0" w:color="auto"/>
            <w:left w:val="none" w:sz="0" w:space="0" w:color="auto"/>
            <w:bottom w:val="none" w:sz="0" w:space="0" w:color="auto"/>
            <w:right w:val="none" w:sz="0" w:space="0" w:color="auto"/>
          </w:divBdr>
        </w:div>
        <w:div w:id="1043674664">
          <w:marLeft w:val="0"/>
          <w:marRight w:val="0"/>
          <w:marTop w:val="0"/>
          <w:marBottom w:val="150"/>
          <w:divBdr>
            <w:top w:val="none" w:sz="0" w:space="0" w:color="auto"/>
            <w:left w:val="none" w:sz="0" w:space="0" w:color="auto"/>
            <w:bottom w:val="none" w:sz="0" w:space="0" w:color="auto"/>
            <w:right w:val="none" w:sz="0" w:space="0" w:color="auto"/>
          </w:divBdr>
        </w:div>
        <w:div w:id="1118833067">
          <w:marLeft w:val="0"/>
          <w:marRight w:val="0"/>
          <w:marTop w:val="0"/>
          <w:marBottom w:val="150"/>
          <w:divBdr>
            <w:top w:val="none" w:sz="0" w:space="0" w:color="auto"/>
            <w:left w:val="none" w:sz="0" w:space="0" w:color="auto"/>
            <w:bottom w:val="none" w:sz="0" w:space="0" w:color="auto"/>
            <w:right w:val="none" w:sz="0" w:space="0" w:color="auto"/>
          </w:divBdr>
        </w:div>
        <w:div w:id="1223099078">
          <w:marLeft w:val="0"/>
          <w:marRight w:val="0"/>
          <w:marTop w:val="0"/>
          <w:marBottom w:val="150"/>
          <w:divBdr>
            <w:top w:val="none" w:sz="0" w:space="0" w:color="auto"/>
            <w:left w:val="none" w:sz="0" w:space="0" w:color="auto"/>
            <w:bottom w:val="none" w:sz="0" w:space="0" w:color="auto"/>
            <w:right w:val="none" w:sz="0" w:space="0" w:color="auto"/>
          </w:divBdr>
        </w:div>
        <w:div w:id="1342469118">
          <w:marLeft w:val="0"/>
          <w:marRight w:val="0"/>
          <w:marTop w:val="0"/>
          <w:marBottom w:val="150"/>
          <w:divBdr>
            <w:top w:val="none" w:sz="0" w:space="0" w:color="auto"/>
            <w:left w:val="none" w:sz="0" w:space="0" w:color="auto"/>
            <w:bottom w:val="none" w:sz="0" w:space="0" w:color="auto"/>
            <w:right w:val="none" w:sz="0" w:space="0" w:color="auto"/>
          </w:divBdr>
        </w:div>
        <w:div w:id="1351955551">
          <w:marLeft w:val="0"/>
          <w:marRight w:val="0"/>
          <w:marTop w:val="0"/>
          <w:marBottom w:val="150"/>
          <w:divBdr>
            <w:top w:val="none" w:sz="0" w:space="0" w:color="auto"/>
            <w:left w:val="none" w:sz="0" w:space="0" w:color="auto"/>
            <w:bottom w:val="none" w:sz="0" w:space="0" w:color="auto"/>
            <w:right w:val="none" w:sz="0" w:space="0" w:color="auto"/>
          </w:divBdr>
        </w:div>
        <w:div w:id="1791313911">
          <w:marLeft w:val="0"/>
          <w:marRight w:val="0"/>
          <w:marTop w:val="0"/>
          <w:marBottom w:val="150"/>
          <w:divBdr>
            <w:top w:val="none" w:sz="0" w:space="0" w:color="auto"/>
            <w:left w:val="none" w:sz="0" w:space="0" w:color="auto"/>
            <w:bottom w:val="none" w:sz="0" w:space="0" w:color="auto"/>
            <w:right w:val="none" w:sz="0" w:space="0" w:color="auto"/>
          </w:divBdr>
        </w:div>
        <w:div w:id="1898197941">
          <w:marLeft w:val="0"/>
          <w:marRight w:val="0"/>
          <w:marTop w:val="0"/>
          <w:marBottom w:val="150"/>
          <w:divBdr>
            <w:top w:val="none" w:sz="0" w:space="0" w:color="auto"/>
            <w:left w:val="none" w:sz="0" w:space="0" w:color="auto"/>
            <w:bottom w:val="none" w:sz="0" w:space="0" w:color="auto"/>
            <w:right w:val="none" w:sz="0" w:space="0" w:color="auto"/>
          </w:divBdr>
        </w:div>
        <w:div w:id="2026520609">
          <w:marLeft w:val="0"/>
          <w:marRight w:val="0"/>
          <w:marTop w:val="0"/>
          <w:marBottom w:val="150"/>
          <w:divBdr>
            <w:top w:val="none" w:sz="0" w:space="0" w:color="auto"/>
            <w:left w:val="none" w:sz="0" w:space="0" w:color="auto"/>
            <w:bottom w:val="none" w:sz="0" w:space="0" w:color="auto"/>
            <w:right w:val="none" w:sz="0" w:space="0" w:color="auto"/>
          </w:divBdr>
        </w:div>
      </w:divsChild>
    </w:div>
    <w:div w:id="1968200438">
      <w:bodyDiv w:val="1"/>
      <w:marLeft w:val="0"/>
      <w:marRight w:val="0"/>
      <w:marTop w:val="0"/>
      <w:marBottom w:val="0"/>
      <w:divBdr>
        <w:top w:val="none" w:sz="0" w:space="0" w:color="auto"/>
        <w:left w:val="none" w:sz="0" w:space="0" w:color="auto"/>
        <w:bottom w:val="none" w:sz="0" w:space="0" w:color="auto"/>
        <w:right w:val="none" w:sz="0" w:space="0" w:color="auto"/>
      </w:divBdr>
    </w:div>
    <w:div w:id="1968392087">
      <w:bodyDiv w:val="1"/>
      <w:marLeft w:val="0"/>
      <w:marRight w:val="0"/>
      <w:marTop w:val="0"/>
      <w:marBottom w:val="0"/>
      <w:divBdr>
        <w:top w:val="none" w:sz="0" w:space="0" w:color="auto"/>
        <w:left w:val="none" w:sz="0" w:space="0" w:color="auto"/>
        <w:bottom w:val="none" w:sz="0" w:space="0" w:color="auto"/>
        <w:right w:val="none" w:sz="0" w:space="0" w:color="auto"/>
      </w:divBdr>
    </w:div>
    <w:div w:id="1968705768">
      <w:bodyDiv w:val="1"/>
      <w:marLeft w:val="0"/>
      <w:marRight w:val="0"/>
      <w:marTop w:val="0"/>
      <w:marBottom w:val="0"/>
      <w:divBdr>
        <w:top w:val="none" w:sz="0" w:space="0" w:color="auto"/>
        <w:left w:val="none" w:sz="0" w:space="0" w:color="auto"/>
        <w:bottom w:val="none" w:sz="0" w:space="0" w:color="auto"/>
        <w:right w:val="none" w:sz="0" w:space="0" w:color="auto"/>
      </w:divBdr>
    </w:div>
    <w:div w:id="1971591789">
      <w:bodyDiv w:val="1"/>
      <w:marLeft w:val="0"/>
      <w:marRight w:val="0"/>
      <w:marTop w:val="0"/>
      <w:marBottom w:val="0"/>
      <w:divBdr>
        <w:top w:val="none" w:sz="0" w:space="0" w:color="auto"/>
        <w:left w:val="none" w:sz="0" w:space="0" w:color="auto"/>
        <w:bottom w:val="none" w:sz="0" w:space="0" w:color="auto"/>
        <w:right w:val="none" w:sz="0" w:space="0" w:color="auto"/>
      </w:divBdr>
    </w:div>
    <w:div w:id="1972201120">
      <w:bodyDiv w:val="1"/>
      <w:marLeft w:val="0"/>
      <w:marRight w:val="0"/>
      <w:marTop w:val="0"/>
      <w:marBottom w:val="0"/>
      <w:divBdr>
        <w:top w:val="none" w:sz="0" w:space="0" w:color="auto"/>
        <w:left w:val="none" w:sz="0" w:space="0" w:color="auto"/>
        <w:bottom w:val="none" w:sz="0" w:space="0" w:color="auto"/>
        <w:right w:val="none" w:sz="0" w:space="0" w:color="auto"/>
      </w:divBdr>
      <w:divsChild>
        <w:div w:id="279991626">
          <w:marLeft w:val="0"/>
          <w:marRight w:val="0"/>
          <w:marTop w:val="0"/>
          <w:marBottom w:val="150"/>
          <w:divBdr>
            <w:top w:val="none" w:sz="0" w:space="0" w:color="auto"/>
            <w:left w:val="none" w:sz="0" w:space="0" w:color="auto"/>
            <w:bottom w:val="none" w:sz="0" w:space="0" w:color="auto"/>
            <w:right w:val="none" w:sz="0" w:space="0" w:color="auto"/>
          </w:divBdr>
        </w:div>
        <w:div w:id="541135639">
          <w:marLeft w:val="0"/>
          <w:marRight w:val="0"/>
          <w:marTop w:val="0"/>
          <w:marBottom w:val="150"/>
          <w:divBdr>
            <w:top w:val="none" w:sz="0" w:space="0" w:color="auto"/>
            <w:left w:val="none" w:sz="0" w:space="0" w:color="auto"/>
            <w:bottom w:val="none" w:sz="0" w:space="0" w:color="auto"/>
            <w:right w:val="none" w:sz="0" w:space="0" w:color="auto"/>
          </w:divBdr>
        </w:div>
        <w:div w:id="1839883255">
          <w:marLeft w:val="0"/>
          <w:marRight w:val="0"/>
          <w:marTop w:val="0"/>
          <w:marBottom w:val="150"/>
          <w:divBdr>
            <w:top w:val="none" w:sz="0" w:space="0" w:color="auto"/>
            <w:left w:val="none" w:sz="0" w:space="0" w:color="auto"/>
            <w:bottom w:val="none" w:sz="0" w:space="0" w:color="auto"/>
            <w:right w:val="none" w:sz="0" w:space="0" w:color="auto"/>
          </w:divBdr>
        </w:div>
      </w:divsChild>
    </w:div>
    <w:div w:id="1972319685">
      <w:bodyDiv w:val="1"/>
      <w:marLeft w:val="0"/>
      <w:marRight w:val="0"/>
      <w:marTop w:val="0"/>
      <w:marBottom w:val="0"/>
      <w:divBdr>
        <w:top w:val="none" w:sz="0" w:space="0" w:color="auto"/>
        <w:left w:val="none" w:sz="0" w:space="0" w:color="auto"/>
        <w:bottom w:val="none" w:sz="0" w:space="0" w:color="auto"/>
        <w:right w:val="none" w:sz="0" w:space="0" w:color="auto"/>
      </w:divBdr>
    </w:div>
    <w:div w:id="1972708154">
      <w:bodyDiv w:val="1"/>
      <w:marLeft w:val="0"/>
      <w:marRight w:val="0"/>
      <w:marTop w:val="0"/>
      <w:marBottom w:val="0"/>
      <w:divBdr>
        <w:top w:val="none" w:sz="0" w:space="0" w:color="auto"/>
        <w:left w:val="none" w:sz="0" w:space="0" w:color="auto"/>
        <w:bottom w:val="none" w:sz="0" w:space="0" w:color="auto"/>
        <w:right w:val="none" w:sz="0" w:space="0" w:color="auto"/>
      </w:divBdr>
    </w:div>
    <w:div w:id="1973368476">
      <w:bodyDiv w:val="1"/>
      <w:marLeft w:val="0"/>
      <w:marRight w:val="0"/>
      <w:marTop w:val="0"/>
      <w:marBottom w:val="0"/>
      <w:divBdr>
        <w:top w:val="none" w:sz="0" w:space="0" w:color="auto"/>
        <w:left w:val="none" w:sz="0" w:space="0" w:color="auto"/>
        <w:bottom w:val="none" w:sz="0" w:space="0" w:color="auto"/>
        <w:right w:val="none" w:sz="0" w:space="0" w:color="auto"/>
      </w:divBdr>
    </w:div>
    <w:div w:id="1973558582">
      <w:bodyDiv w:val="1"/>
      <w:marLeft w:val="0"/>
      <w:marRight w:val="0"/>
      <w:marTop w:val="0"/>
      <w:marBottom w:val="0"/>
      <w:divBdr>
        <w:top w:val="none" w:sz="0" w:space="0" w:color="auto"/>
        <w:left w:val="none" w:sz="0" w:space="0" w:color="auto"/>
        <w:bottom w:val="none" w:sz="0" w:space="0" w:color="auto"/>
        <w:right w:val="none" w:sz="0" w:space="0" w:color="auto"/>
      </w:divBdr>
      <w:divsChild>
        <w:div w:id="247037289">
          <w:marLeft w:val="0"/>
          <w:marRight w:val="0"/>
          <w:marTop w:val="0"/>
          <w:marBottom w:val="0"/>
          <w:divBdr>
            <w:top w:val="none" w:sz="0" w:space="0" w:color="auto"/>
            <w:left w:val="none" w:sz="0" w:space="0" w:color="auto"/>
            <w:bottom w:val="none" w:sz="0" w:space="0" w:color="auto"/>
            <w:right w:val="none" w:sz="0" w:space="0" w:color="auto"/>
          </w:divBdr>
        </w:div>
        <w:div w:id="545063136">
          <w:marLeft w:val="0"/>
          <w:marRight w:val="0"/>
          <w:marTop w:val="0"/>
          <w:marBottom w:val="0"/>
          <w:divBdr>
            <w:top w:val="none" w:sz="0" w:space="0" w:color="auto"/>
            <w:left w:val="none" w:sz="0" w:space="0" w:color="auto"/>
            <w:bottom w:val="none" w:sz="0" w:space="0" w:color="auto"/>
            <w:right w:val="none" w:sz="0" w:space="0" w:color="auto"/>
          </w:divBdr>
        </w:div>
        <w:div w:id="691999384">
          <w:marLeft w:val="0"/>
          <w:marRight w:val="0"/>
          <w:marTop w:val="0"/>
          <w:marBottom w:val="0"/>
          <w:divBdr>
            <w:top w:val="none" w:sz="0" w:space="0" w:color="auto"/>
            <w:left w:val="none" w:sz="0" w:space="0" w:color="auto"/>
            <w:bottom w:val="none" w:sz="0" w:space="0" w:color="auto"/>
            <w:right w:val="none" w:sz="0" w:space="0" w:color="auto"/>
          </w:divBdr>
        </w:div>
        <w:div w:id="1542476665">
          <w:marLeft w:val="0"/>
          <w:marRight w:val="0"/>
          <w:marTop w:val="0"/>
          <w:marBottom w:val="0"/>
          <w:divBdr>
            <w:top w:val="none" w:sz="0" w:space="0" w:color="auto"/>
            <w:left w:val="none" w:sz="0" w:space="0" w:color="auto"/>
            <w:bottom w:val="none" w:sz="0" w:space="0" w:color="auto"/>
            <w:right w:val="none" w:sz="0" w:space="0" w:color="auto"/>
          </w:divBdr>
        </w:div>
        <w:div w:id="1693412713">
          <w:marLeft w:val="0"/>
          <w:marRight w:val="0"/>
          <w:marTop w:val="0"/>
          <w:marBottom w:val="0"/>
          <w:divBdr>
            <w:top w:val="none" w:sz="0" w:space="0" w:color="auto"/>
            <w:left w:val="none" w:sz="0" w:space="0" w:color="auto"/>
            <w:bottom w:val="none" w:sz="0" w:space="0" w:color="auto"/>
            <w:right w:val="none" w:sz="0" w:space="0" w:color="auto"/>
          </w:divBdr>
        </w:div>
      </w:divsChild>
    </w:div>
    <w:div w:id="1978030391">
      <w:bodyDiv w:val="1"/>
      <w:marLeft w:val="0"/>
      <w:marRight w:val="0"/>
      <w:marTop w:val="0"/>
      <w:marBottom w:val="0"/>
      <w:divBdr>
        <w:top w:val="none" w:sz="0" w:space="0" w:color="auto"/>
        <w:left w:val="none" w:sz="0" w:space="0" w:color="auto"/>
        <w:bottom w:val="none" w:sz="0" w:space="0" w:color="auto"/>
        <w:right w:val="none" w:sz="0" w:space="0" w:color="auto"/>
      </w:divBdr>
      <w:divsChild>
        <w:div w:id="369765019">
          <w:marLeft w:val="0"/>
          <w:marRight w:val="0"/>
          <w:marTop w:val="0"/>
          <w:marBottom w:val="150"/>
          <w:divBdr>
            <w:top w:val="none" w:sz="0" w:space="0" w:color="auto"/>
            <w:left w:val="none" w:sz="0" w:space="0" w:color="auto"/>
            <w:bottom w:val="none" w:sz="0" w:space="0" w:color="auto"/>
            <w:right w:val="none" w:sz="0" w:space="0" w:color="auto"/>
          </w:divBdr>
        </w:div>
        <w:div w:id="424501679">
          <w:marLeft w:val="0"/>
          <w:marRight w:val="0"/>
          <w:marTop w:val="0"/>
          <w:marBottom w:val="150"/>
          <w:divBdr>
            <w:top w:val="none" w:sz="0" w:space="0" w:color="auto"/>
            <w:left w:val="none" w:sz="0" w:space="0" w:color="auto"/>
            <w:bottom w:val="none" w:sz="0" w:space="0" w:color="auto"/>
            <w:right w:val="none" w:sz="0" w:space="0" w:color="auto"/>
          </w:divBdr>
        </w:div>
        <w:div w:id="638414797">
          <w:marLeft w:val="0"/>
          <w:marRight w:val="0"/>
          <w:marTop w:val="0"/>
          <w:marBottom w:val="150"/>
          <w:divBdr>
            <w:top w:val="none" w:sz="0" w:space="0" w:color="auto"/>
            <w:left w:val="none" w:sz="0" w:space="0" w:color="auto"/>
            <w:bottom w:val="none" w:sz="0" w:space="0" w:color="auto"/>
            <w:right w:val="none" w:sz="0" w:space="0" w:color="auto"/>
          </w:divBdr>
        </w:div>
        <w:div w:id="664478298">
          <w:marLeft w:val="0"/>
          <w:marRight w:val="0"/>
          <w:marTop w:val="0"/>
          <w:marBottom w:val="150"/>
          <w:divBdr>
            <w:top w:val="none" w:sz="0" w:space="0" w:color="auto"/>
            <w:left w:val="none" w:sz="0" w:space="0" w:color="auto"/>
            <w:bottom w:val="none" w:sz="0" w:space="0" w:color="auto"/>
            <w:right w:val="none" w:sz="0" w:space="0" w:color="auto"/>
          </w:divBdr>
        </w:div>
        <w:div w:id="1022440684">
          <w:marLeft w:val="0"/>
          <w:marRight w:val="0"/>
          <w:marTop w:val="0"/>
          <w:marBottom w:val="150"/>
          <w:divBdr>
            <w:top w:val="none" w:sz="0" w:space="0" w:color="auto"/>
            <w:left w:val="none" w:sz="0" w:space="0" w:color="auto"/>
            <w:bottom w:val="none" w:sz="0" w:space="0" w:color="auto"/>
            <w:right w:val="none" w:sz="0" w:space="0" w:color="auto"/>
          </w:divBdr>
        </w:div>
        <w:div w:id="1443457809">
          <w:marLeft w:val="0"/>
          <w:marRight w:val="0"/>
          <w:marTop w:val="0"/>
          <w:marBottom w:val="150"/>
          <w:divBdr>
            <w:top w:val="none" w:sz="0" w:space="0" w:color="auto"/>
            <w:left w:val="none" w:sz="0" w:space="0" w:color="auto"/>
            <w:bottom w:val="none" w:sz="0" w:space="0" w:color="auto"/>
            <w:right w:val="none" w:sz="0" w:space="0" w:color="auto"/>
          </w:divBdr>
        </w:div>
      </w:divsChild>
    </w:div>
    <w:div w:id="1980063152">
      <w:bodyDiv w:val="1"/>
      <w:marLeft w:val="0"/>
      <w:marRight w:val="0"/>
      <w:marTop w:val="0"/>
      <w:marBottom w:val="0"/>
      <w:divBdr>
        <w:top w:val="none" w:sz="0" w:space="0" w:color="auto"/>
        <w:left w:val="none" w:sz="0" w:space="0" w:color="auto"/>
        <w:bottom w:val="none" w:sz="0" w:space="0" w:color="auto"/>
        <w:right w:val="none" w:sz="0" w:space="0" w:color="auto"/>
      </w:divBdr>
    </w:div>
    <w:div w:id="1980919460">
      <w:bodyDiv w:val="1"/>
      <w:marLeft w:val="0"/>
      <w:marRight w:val="0"/>
      <w:marTop w:val="0"/>
      <w:marBottom w:val="0"/>
      <w:divBdr>
        <w:top w:val="none" w:sz="0" w:space="0" w:color="auto"/>
        <w:left w:val="none" w:sz="0" w:space="0" w:color="auto"/>
        <w:bottom w:val="none" w:sz="0" w:space="0" w:color="auto"/>
        <w:right w:val="none" w:sz="0" w:space="0" w:color="auto"/>
      </w:divBdr>
    </w:div>
    <w:div w:id="1982034235">
      <w:bodyDiv w:val="1"/>
      <w:marLeft w:val="0"/>
      <w:marRight w:val="0"/>
      <w:marTop w:val="0"/>
      <w:marBottom w:val="0"/>
      <w:divBdr>
        <w:top w:val="none" w:sz="0" w:space="0" w:color="auto"/>
        <w:left w:val="none" w:sz="0" w:space="0" w:color="auto"/>
        <w:bottom w:val="none" w:sz="0" w:space="0" w:color="auto"/>
        <w:right w:val="none" w:sz="0" w:space="0" w:color="auto"/>
      </w:divBdr>
      <w:divsChild>
        <w:div w:id="665596891">
          <w:marLeft w:val="0"/>
          <w:marRight w:val="0"/>
          <w:marTop w:val="0"/>
          <w:marBottom w:val="150"/>
          <w:divBdr>
            <w:top w:val="none" w:sz="0" w:space="0" w:color="auto"/>
            <w:left w:val="none" w:sz="0" w:space="0" w:color="auto"/>
            <w:bottom w:val="none" w:sz="0" w:space="0" w:color="auto"/>
            <w:right w:val="none" w:sz="0" w:space="0" w:color="auto"/>
          </w:divBdr>
        </w:div>
        <w:div w:id="1197818364">
          <w:marLeft w:val="0"/>
          <w:marRight w:val="0"/>
          <w:marTop w:val="0"/>
          <w:marBottom w:val="150"/>
          <w:divBdr>
            <w:top w:val="none" w:sz="0" w:space="0" w:color="auto"/>
            <w:left w:val="none" w:sz="0" w:space="0" w:color="auto"/>
            <w:bottom w:val="none" w:sz="0" w:space="0" w:color="auto"/>
            <w:right w:val="none" w:sz="0" w:space="0" w:color="auto"/>
          </w:divBdr>
        </w:div>
        <w:div w:id="1465000530">
          <w:marLeft w:val="0"/>
          <w:marRight w:val="0"/>
          <w:marTop w:val="0"/>
          <w:marBottom w:val="150"/>
          <w:divBdr>
            <w:top w:val="none" w:sz="0" w:space="0" w:color="auto"/>
            <w:left w:val="none" w:sz="0" w:space="0" w:color="auto"/>
            <w:bottom w:val="none" w:sz="0" w:space="0" w:color="auto"/>
            <w:right w:val="none" w:sz="0" w:space="0" w:color="auto"/>
          </w:divBdr>
        </w:div>
        <w:div w:id="1602295802">
          <w:marLeft w:val="0"/>
          <w:marRight w:val="0"/>
          <w:marTop w:val="0"/>
          <w:marBottom w:val="150"/>
          <w:divBdr>
            <w:top w:val="none" w:sz="0" w:space="0" w:color="auto"/>
            <w:left w:val="none" w:sz="0" w:space="0" w:color="auto"/>
            <w:bottom w:val="none" w:sz="0" w:space="0" w:color="auto"/>
            <w:right w:val="none" w:sz="0" w:space="0" w:color="auto"/>
          </w:divBdr>
        </w:div>
        <w:div w:id="1809931247">
          <w:marLeft w:val="0"/>
          <w:marRight w:val="0"/>
          <w:marTop w:val="0"/>
          <w:marBottom w:val="150"/>
          <w:divBdr>
            <w:top w:val="none" w:sz="0" w:space="0" w:color="auto"/>
            <w:left w:val="none" w:sz="0" w:space="0" w:color="auto"/>
            <w:bottom w:val="none" w:sz="0" w:space="0" w:color="auto"/>
            <w:right w:val="none" w:sz="0" w:space="0" w:color="auto"/>
          </w:divBdr>
        </w:div>
        <w:div w:id="1814172166">
          <w:marLeft w:val="0"/>
          <w:marRight w:val="0"/>
          <w:marTop w:val="0"/>
          <w:marBottom w:val="150"/>
          <w:divBdr>
            <w:top w:val="none" w:sz="0" w:space="0" w:color="auto"/>
            <w:left w:val="none" w:sz="0" w:space="0" w:color="auto"/>
            <w:bottom w:val="none" w:sz="0" w:space="0" w:color="auto"/>
            <w:right w:val="none" w:sz="0" w:space="0" w:color="auto"/>
          </w:divBdr>
        </w:div>
        <w:div w:id="1945456456">
          <w:marLeft w:val="0"/>
          <w:marRight w:val="0"/>
          <w:marTop w:val="0"/>
          <w:marBottom w:val="150"/>
          <w:divBdr>
            <w:top w:val="none" w:sz="0" w:space="0" w:color="auto"/>
            <w:left w:val="none" w:sz="0" w:space="0" w:color="auto"/>
            <w:bottom w:val="none" w:sz="0" w:space="0" w:color="auto"/>
            <w:right w:val="none" w:sz="0" w:space="0" w:color="auto"/>
          </w:divBdr>
        </w:div>
        <w:div w:id="2013294742">
          <w:marLeft w:val="0"/>
          <w:marRight w:val="0"/>
          <w:marTop w:val="0"/>
          <w:marBottom w:val="150"/>
          <w:divBdr>
            <w:top w:val="none" w:sz="0" w:space="0" w:color="auto"/>
            <w:left w:val="none" w:sz="0" w:space="0" w:color="auto"/>
            <w:bottom w:val="none" w:sz="0" w:space="0" w:color="auto"/>
            <w:right w:val="none" w:sz="0" w:space="0" w:color="auto"/>
          </w:divBdr>
        </w:div>
        <w:div w:id="2022124876">
          <w:marLeft w:val="0"/>
          <w:marRight w:val="0"/>
          <w:marTop w:val="0"/>
          <w:marBottom w:val="150"/>
          <w:divBdr>
            <w:top w:val="none" w:sz="0" w:space="0" w:color="auto"/>
            <w:left w:val="none" w:sz="0" w:space="0" w:color="auto"/>
            <w:bottom w:val="none" w:sz="0" w:space="0" w:color="auto"/>
            <w:right w:val="none" w:sz="0" w:space="0" w:color="auto"/>
          </w:divBdr>
        </w:div>
      </w:divsChild>
    </w:div>
    <w:div w:id="1982927327">
      <w:bodyDiv w:val="1"/>
      <w:marLeft w:val="0"/>
      <w:marRight w:val="0"/>
      <w:marTop w:val="0"/>
      <w:marBottom w:val="0"/>
      <w:divBdr>
        <w:top w:val="none" w:sz="0" w:space="0" w:color="auto"/>
        <w:left w:val="none" w:sz="0" w:space="0" w:color="auto"/>
        <w:bottom w:val="none" w:sz="0" w:space="0" w:color="auto"/>
        <w:right w:val="none" w:sz="0" w:space="0" w:color="auto"/>
      </w:divBdr>
    </w:div>
    <w:div w:id="1986423876">
      <w:bodyDiv w:val="1"/>
      <w:marLeft w:val="0"/>
      <w:marRight w:val="0"/>
      <w:marTop w:val="0"/>
      <w:marBottom w:val="0"/>
      <w:divBdr>
        <w:top w:val="none" w:sz="0" w:space="0" w:color="auto"/>
        <w:left w:val="none" w:sz="0" w:space="0" w:color="auto"/>
        <w:bottom w:val="none" w:sz="0" w:space="0" w:color="auto"/>
        <w:right w:val="none" w:sz="0" w:space="0" w:color="auto"/>
      </w:divBdr>
      <w:divsChild>
        <w:div w:id="152071680">
          <w:marLeft w:val="0"/>
          <w:marRight w:val="0"/>
          <w:marTop w:val="0"/>
          <w:marBottom w:val="150"/>
          <w:divBdr>
            <w:top w:val="none" w:sz="0" w:space="0" w:color="auto"/>
            <w:left w:val="none" w:sz="0" w:space="0" w:color="auto"/>
            <w:bottom w:val="none" w:sz="0" w:space="0" w:color="auto"/>
            <w:right w:val="none" w:sz="0" w:space="0" w:color="auto"/>
          </w:divBdr>
        </w:div>
        <w:div w:id="366874825">
          <w:marLeft w:val="0"/>
          <w:marRight w:val="0"/>
          <w:marTop w:val="0"/>
          <w:marBottom w:val="150"/>
          <w:divBdr>
            <w:top w:val="none" w:sz="0" w:space="0" w:color="auto"/>
            <w:left w:val="none" w:sz="0" w:space="0" w:color="auto"/>
            <w:bottom w:val="none" w:sz="0" w:space="0" w:color="auto"/>
            <w:right w:val="none" w:sz="0" w:space="0" w:color="auto"/>
          </w:divBdr>
        </w:div>
        <w:div w:id="447704203">
          <w:marLeft w:val="0"/>
          <w:marRight w:val="0"/>
          <w:marTop w:val="0"/>
          <w:marBottom w:val="150"/>
          <w:divBdr>
            <w:top w:val="none" w:sz="0" w:space="0" w:color="auto"/>
            <w:left w:val="none" w:sz="0" w:space="0" w:color="auto"/>
            <w:bottom w:val="none" w:sz="0" w:space="0" w:color="auto"/>
            <w:right w:val="none" w:sz="0" w:space="0" w:color="auto"/>
          </w:divBdr>
        </w:div>
        <w:div w:id="744960860">
          <w:marLeft w:val="0"/>
          <w:marRight w:val="0"/>
          <w:marTop w:val="0"/>
          <w:marBottom w:val="150"/>
          <w:divBdr>
            <w:top w:val="none" w:sz="0" w:space="0" w:color="auto"/>
            <w:left w:val="none" w:sz="0" w:space="0" w:color="auto"/>
            <w:bottom w:val="none" w:sz="0" w:space="0" w:color="auto"/>
            <w:right w:val="none" w:sz="0" w:space="0" w:color="auto"/>
          </w:divBdr>
        </w:div>
        <w:div w:id="914434817">
          <w:marLeft w:val="0"/>
          <w:marRight w:val="0"/>
          <w:marTop w:val="0"/>
          <w:marBottom w:val="150"/>
          <w:divBdr>
            <w:top w:val="none" w:sz="0" w:space="0" w:color="auto"/>
            <w:left w:val="none" w:sz="0" w:space="0" w:color="auto"/>
            <w:bottom w:val="none" w:sz="0" w:space="0" w:color="auto"/>
            <w:right w:val="none" w:sz="0" w:space="0" w:color="auto"/>
          </w:divBdr>
        </w:div>
        <w:div w:id="1191264745">
          <w:marLeft w:val="0"/>
          <w:marRight w:val="0"/>
          <w:marTop w:val="0"/>
          <w:marBottom w:val="150"/>
          <w:divBdr>
            <w:top w:val="none" w:sz="0" w:space="0" w:color="auto"/>
            <w:left w:val="none" w:sz="0" w:space="0" w:color="auto"/>
            <w:bottom w:val="none" w:sz="0" w:space="0" w:color="auto"/>
            <w:right w:val="none" w:sz="0" w:space="0" w:color="auto"/>
          </w:divBdr>
        </w:div>
        <w:div w:id="1558397052">
          <w:marLeft w:val="0"/>
          <w:marRight w:val="0"/>
          <w:marTop w:val="0"/>
          <w:marBottom w:val="150"/>
          <w:divBdr>
            <w:top w:val="none" w:sz="0" w:space="0" w:color="auto"/>
            <w:left w:val="none" w:sz="0" w:space="0" w:color="auto"/>
            <w:bottom w:val="none" w:sz="0" w:space="0" w:color="auto"/>
            <w:right w:val="none" w:sz="0" w:space="0" w:color="auto"/>
          </w:divBdr>
        </w:div>
        <w:div w:id="1862159886">
          <w:marLeft w:val="0"/>
          <w:marRight w:val="0"/>
          <w:marTop w:val="0"/>
          <w:marBottom w:val="150"/>
          <w:divBdr>
            <w:top w:val="none" w:sz="0" w:space="0" w:color="auto"/>
            <w:left w:val="none" w:sz="0" w:space="0" w:color="auto"/>
            <w:bottom w:val="none" w:sz="0" w:space="0" w:color="auto"/>
            <w:right w:val="none" w:sz="0" w:space="0" w:color="auto"/>
          </w:divBdr>
        </w:div>
        <w:div w:id="2112894540">
          <w:marLeft w:val="0"/>
          <w:marRight w:val="0"/>
          <w:marTop w:val="0"/>
          <w:marBottom w:val="150"/>
          <w:divBdr>
            <w:top w:val="none" w:sz="0" w:space="0" w:color="auto"/>
            <w:left w:val="none" w:sz="0" w:space="0" w:color="auto"/>
            <w:bottom w:val="none" w:sz="0" w:space="0" w:color="auto"/>
            <w:right w:val="none" w:sz="0" w:space="0" w:color="auto"/>
          </w:divBdr>
        </w:div>
      </w:divsChild>
    </w:div>
    <w:div w:id="1986620918">
      <w:bodyDiv w:val="1"/>
      <w:marLeft w:val="0"/>
      <w:marRight w:val="0"/>
      <w:marTop w:val="0"/>
      <w:marBottom w:val="0"/>
      <w:divBdr>
        <w:top w:val="none" w:sz="0" w:space="0" w:color="auto"/>
        <w:left w:val="none" w:sz="0" w:space="0" w:color="auto"/>
        <w:bottom w:val="none" w:sz="0" w:space="0" w:color="auto"/>
        <w:right w:val="none" w:sz="0" w:space="0" w:color="auto"/>
      </w:divBdr>
    </w:div>
    <w:div w:id="1989703770">
      <w:bodyDiv w:val="1"/>
      <w:marLeft w:val="0"/>
      <w:marRight w:val="0"/>
      <w:marTop w:val="0"/>
      <w:marBottom w:val="0"/>
      <w:divBdr>
        <w:top w:val="none" w:sz="0" w:space="0" w:color="auto"/>
        <w:left w:val="none" w:sz="0" w:space="0" w:color="auto"/>
        <w:bottom w:val="none" w:sz="0" w:space="0" w:color="auto"/>
        <w:right w:val="none" w:sz="0" w:space="0" w:color="auto"/>
      </w:divBdr>
      <w:divsChild>
        <w:div w:id="221987922">
          <w:marLeft w:val="0"/>
          <w:marRight w:val="0"/>
          <w:marTop w:val="0"/>
          <w:marBottom w:val="150"/>
          <w:divBdr>
            <w:top w:val="none" w:sz="0" w:space="0" w:color="auto"/>
            <w:left w:val="none" w:sz="0" w:space="0" w:color="auto"/>
            <w:bottom w:val="none" w:sz="0" w:space="0" w:color="auto"/>
            <w:right w:val="none" w:sz="0" w:space="0" w:color="auto"/>
          </w:divBdr>
        </w:div>
        <w:div w:id="280041165">
          <w:marLeft w:val="0"/>
          <w:marRight w:val="0"/>
          <w:marTop w:val="0"/>
          <w:marBottom w:val="150"/>
          <w:divBdr>
            <w:top w:val="none" w:sz="0" w:space="0" w:color="auto"/>
            <w:left w:val="none" w:sz="0" w:space="0" w:color="auto"/>
            <w:bottom w:val="none" w:sz="0" w:space="0" w:color="auto"/>
            <w:right w:val="none" w:sz="0" w:space="0" w:color="auto"/>
          </w:divBdr>
        </w:div>
        <w:div w:id="585505621">
          <w:marLeft w:val="0"/>
          <w:marRight w:val="0"/>
          <w:marTop w:val="0"/>
          <w:marBottom w:val="150"/>
          <w:divBdr>
            <w:top w:val="none" w:sz="0" w:space="0" w:color="auto"/>
            <w:left w:val="none" w:sz="0" w:space="0" w:color="auto"/>
            <w:bottom w:val="none" w:sz="0" w:space="0" w:color="auto"/>
            <w:right w:val="none" w:sz="0" w:space="0" w:color="auto"/>
          </w:divBdr>
        </w:div>
        <w:div w:id="755057648">
          <w:marLeft w:val="0"/>
          <w:marRight w:val="0"/>
          <w:marTop w:val="0"/>
          <w:marBottom w:val="150"/>
          <w:divBdr>
            <w:top w:val="none" w:sz="0" w:space="0" w:color="auto"/>
            <w:left w:val="none" w:sz="0" w:space="0" w:color="auto"/>
            <w:bottom w:val="none" w:sz="0" w:space="0" w:color="auto"/>
            <w:right w:val="none" w:sz="0" w:space="0" w:color="auto"/>
          </w:divBdr>
        </w:div>
        <w:div w:id="771439123">
          <w:marLeft w:val="0"/>
          <w:marRight w:val="0"/>
          <w:marTop w:val="0"/>
          <w:marBottom w:val="150"/>
          <w:divBdr>
            <w:top w:val="none" w:sz="0" w:space="0" w:color="auto"/>
            <w:left w:val="none" w:sz="0" w:space="0" w:color="auto"/>
            <w:bottom w:val="none" w:sz="0" w:space="0" w:color="auto"/>
            <w:right w:val="none" w:sz="0" w:space="0" w:color="auto"/>
          </w:divBdr>
        </w:div>
        <w:div w:id="892811388">
          <w:marLeft w:val="0"/>
          <w:marRight w:val="0"/>
          <w:marTop w:val="0"/>
          <w:marBottom w:val="150"/>
          <w:divBdr>
            <w:top w:val="none" w:sz="0" w:space="0" w:color="auto"/>
            <w:left w:val="none" w:sz="0" w:space="0" w:color="auto"/>
            <w:bottom w:val="none" w:sz="0" w:space="0" w:color="auto"/>
            <w:right w:val="none" w:sz="0" w:space="0" w:color="auto"/>
          </w:divBdr>
        </w:div>
        <w:div w:id="952133679">
          <w:marLeft w:val="0"/>
          <w:marRight w:val="0"/>
          <w:marTop w:val="0"/>
          <w:marBottom w:val="150"/>
          <w:divBdr>
            <w:top w:val="none" w:sz="0" w:space="0" w:color="auto"/>
            <w:left w:val="none" w:sz="0" w:space="0" w:color="auto"/>
            <w:bottom w:val="none" w:sz="0" w:space="0" w:color="auto"/>
            <w:right w:val="none" w:sz="0" w:space="0" w:color="auto"/>
          </w:divBdr>
        </w:div>
        <w:div w:id="1251960979">
          <w:marLeft w:val="0"/>
          <w:marRight w:val="0"/>
          <w:marTop w:val="0"/>
          <w:marBottom w:val="150"/>
          <w:divBdr>
            <w:top w:val="none" w:sz="0" w:space="0" w:color="auto"/>
            <w:left w:val="none" w:sz="0" w:space="0" w:color="auto"/>
            <w:bottom w:val="none" w:sz="0" w:space="0" w:color="auto"/>
            <w:right w:val="none" w:sz="0" w:space="0" w:color="auto"/>
          </w:divBdr>
        </w:div>
        <w:div w:id="1394045542">
          <w:marLeft w:val="0"/>
          <w:marRight w:val="0"/>
          <w:marTop w:val="0"/>
          <w:marBottom w:val="150"/>
          <w:divBdr>
            <w:top w:val="none" w:sz="0" w:space="0" w:color="auto"/>
            <w:left w:val="none" w:sz="0" w:space="0" w:color="auto"/>
            <w:bottom w:val="none" w:sz="0" w:space="0" w:color="auto"/>
            <w:right w:val="none" w:sz="0" w:space="0" w:color="auto"/>
          </w:divBdr>
        </w:div>
        <w:div w:id="1463309610">
          <w:marLeft w:val="0"/>
          <w:marRight w:val="0"/>
          <w:marTop w:val="0"/>
          <w:marBottom w:val="150"/>
          <w:divBdr>
            <w:top w:val="none" w:sz="0" w:space="0" w:color="auto"/>
            <w:left w:val="none" w:sz="0" w:space="0" w:color="auto"/>
            <w:bottom w:val="none" w:sz="0" w:space="0" w:color="auto"/>
            <w:right w:val="none" w:sz="0" w:space="0" w:color="auto"/>
          </w:divBdr>
        </w:div>
        <w:div w:id="1971785691">
          <w:marLeft w:val="0"/>
          <w:marRight w:val="0"/>
          <w:marTop w:val="0"/>
          <w:marBottom w:val="150"/>
          <w:divBdr>
            <w:top w:val="none" w:sz="0" w:space="0" w:color="auto"/>
            <w:left w:val="none" w:sz="0" w:space="0" w:color="auto"/>
            <w:bottom w:val="none" w:sz="0" w:space="0" w:color="auto"/>
            <w:right w:val="none" w:sz="0" w:space="0" w:color="auto"/>
          </w:divBdr>
        </w:div>
        <w:div w:id="1992371631">
          <w:marLeft w:val="0"/>
          <w:marRight w:val="0"/>
          <w:marTop w:val="0"/>
          <w:marBottom w:val="150"/>
          <w:divBdr>
            <w:top w:val="none" w:sz="0" w:space="0" w:color="auto"/>
            <w:left w:val="none" w:sz="0" w:space="0" w:color="auto"/>
            <w:bottom w:val="none" w:sz="0" w:space="0" w:color="auto"/>
            <w:right w:val="none" w:sz="0" w:space="0" w:color="auto"/>
          </w:divBdr>
        </w:div>
      </w:divsChild>
    </w:div>
    <w:div w:id="1990163065">
      <w:bodyDiv w:val="1"/>
      <w:marLeft w:val="0"/>
      <w:marRight w:val="0"/>
      <w:marTop w:val="0"/>
      <w:marBottom w:val="0"/>
      <w:divBdr>
        <w:top w:val="none" w:sz="0" w:space="0" w:color="auto"/>
        <w:left w:val="none" w:sz="0" w:space="0" w:color="auto"/>
        <w:bottom w:val="none" w:sz="0" w:space="0" w:color="auto"/>
        <w:right w:val="none" w:sz="0" w:space="0" w:color="auto"/>
      </w:divBdr>
    </w:div>
    <w:div w:id="1990208441">
      <w:bodyDiv w:val="1"/>
      <w:marLeft w:val="0"/>
      <w:marRight w:val="0"/>
      <w:marTop w:val="0"/>
      <w:marBottom w:val="0"/>
      <w:divBdr>
        <w:top w:val="none" w:sz="0" w:space="0" w:color="auto"/>
        <w:left w:val="none" w:sz="0" w:space="0" w:color="auto"/>
        <w:bottom w:val="none" w:sz="0" w:space="0" w:color="auto"/>
        <w:right w:val="none" w:sz="0" w:space="0" w:color="auto"/>
      </w:divBdr>
    </w:div>
    <w:div w:id="1990405394">
      <w:bodyDiv w:val="1"/>
      <w:marLeft w:val="0"/>
      <w:marRight w:val="0"/>
      <w:marTop w:val="0"/>
      <w:marBottom w:val="0"/>
      <w:divBdr>
        <w:top w:val="none" w:sz="0" w:space="0" w:color="auto"/>
        <w:left w:val="none" w:sz="0" w:space="0" w:color="auto"/>
        <w:bottom w:val="none" w:sz="0" w:space="0" w:color="auto"/>
        <w:right w:val="none" w:sz="0" w:space="0" w:color="auto"/>
      </w:divBdr>
      <w:divsChild>
        <w:div w:id="386606257">
          <w:marLeft w:val="0"/>
          <w:marRight w:val="0"/>
          <w:marTop w:val="0"/>
          <w:marBottom w:val="150"/>
          <w:divBdr>
            <w:top w:val="none" w:sz="0" w:space="0" w:color="auto"/>
            <w:left w:val="none" w:sz="0" w:space="0" w:color="auto"/>
            <w:bottom w:val="none" w:sz="0" w:space="0" w:color="auto"/>
            <w:right w:val="none" w:sz="0" w:space="0" w:color="auto"/>
          </w:divBdr>
        </w:div>
        <w:div w:id="728185363">
          <w:marLeft w:val="0"/>
          <w:marRight w:val="0"/>
          <w:marTop w:val="0"/>
          <w:marBottom w:val="150"/>
          <w:divBdr>
            <w:top w:val="none" w:sz="0" w:space="0" w:color="auto"/>
            <w:left w:val="none" w:sz="0" w:space="0" w:color="auto"/>
            <w:bottom w:val="none" w:sz="0" w:space="0" w:color="auto"/>
            <w:right w:val="none" w:sz="0" w:space="0" w:color="auto"/>
          </w:divBdr>
        </w:div>
        <w:div w:id="1014184267">
          <w:marLeft w:val="0"/>
          <w:marRight w:val="0"/>
          <w:marTop w:val="0"/>
          <w:marBottom w:val="150"/>
          <w:divBdr>
            <w:top w:val="none" w:sz="0" w:space="0" w:color="auto"/>
            <w:left w:val="none" w:sz="0" w:space="0" w:color="auto"/>
            <w:bottom w:val="none" w:sz="0" w:space="0" w:color="auto"/>
            <w:right w:val="none" w:sz="0" w:space="0" w:color="auto"/>
          </w:divBdr>
        </w:div>
      </w:divsChild>
    </w:div>
    <w:div w:id="1993941748">
      <w:bodyDiv w:val="1"/>
      <w:marLeft w:val="0"/>
      <w:marRight w:val="0"/>
      <w:marTop w:val="0"/>
      <w:marBottom w:val="0"/>
      <w:divBdr>
        <w:top w:val="none" w:sz="0" w:space="0" w:color="auto"/>
        <w:left w:val="none" w:sz="0" w:space="0" w:color="auto"/>
        <w:bottom w:val="none" w:sz="0" w:space="0" w:color="auto"/>
        <w:right w:val="none" w:sz="0" w:space="0" w:color="auto"/>
      </w:divBdr>
    </w:div>
    <w:div w:id="1998070993">
      <w:bodyDiv w:val="1"/>
      <w:marLeft w:val="0"/>
      <w:marRight w:val="0"/>
      <w:marTop w:val="0"/>
      <w:marBottom w:val="0"/>
      <w:divBdr>
        <w:top w:val="none" w:sz="0" w:space="0" w:color="auto"/>
        <w:left w:val="none" w:sz="0" w:space="0" w:color="auto"/>
        <w:bottom w:val="none" w:sz="0" w:space="0" w:color="auto"/>
        <w:right w:val="none" w:sz="0" w:space="0" w:color="auto"/>
      </w:divBdr>
      <w:divsChild>
        <w:div w:id="169374283">
          <w:marLeft w:val="0"/>
          <w:marRight w:val="0"/>
          <w:marTop w:val="0"/>
          <w:marBottom w:val="0"/>
          <w:divBdr>
            <w:top w:val="none" w:sz="0" w:space="0" w:color="auto"/>
            <w:left w:val="none" w:sz="0" w:space="0" w:color="auto"/>
            <w:bottom w:val="none" w:sz="0" w:space="0" w:color="auto"/>
            <w:right w:val="none" w:sz="0" w:space="0" w:color="auto"/>
          </w:divBdr>
        </w:div>
        <w:div w:id="182596492">
          <w:marLeft w:val="0"/>
          <w:marRight w:val="0"/>
          <w:marTop w:val="0"/>
          <w:marBottom w:val="0"/>
          <w:divBdr>
            <w:top w:val="none" w:sz="0" w:space="0" w:color="auto"/>
            <w:left w:val="none" w:sz="0" w:space="0" w:color="auto"/>
            <w:bottom w:val="none" w:sz="0" w:space="0" w:color="auto"/>
            <w:right w:val="none" w:sz="0" w:space="0" w:color="auto"/>
          </w:divBdr>
        </w:div>
        <w:div w:id="191460220">
          <w:marLeft w:val="0"/>
          <w:marRight w:val="0"/>
          <w:marTop w:val="0"/>
          <w:marBottom w:val="0"/>
          <w:divBdr>
            <w:top w:val="none" w:sz="0" w:space="0" w:color="auto"/>
            <w:left w:val="none" w:sz="0" w:space="0" w:color="auto"/>
            <w:bottom w:val="none" w:sz="0" w:space="0" w:color="auto"/>
            <w:right w:val="none" w:sz="0" w:space="0" w:color="auto"/>
          </w:divBdr>
        </w:div>
        <w:div w:id="214858038">
          <w:marLeft w:val="0"/>
          <w:marRight w:val="0"/>
          <w:marTop w:val="0"/>
          <w:marBottom w:val="0"/>
          <w:divBdr>
            <w:top w:val="none" w:sz="0" w:space="0" w:color="auto"/>
            <w:left w:val="none" w:sz="0" w:space="0" w:color="auto"/>
            <w:bottom w:val="none" w:sz="0" w:space="0" w:color="auto"/>
            <w:right w:val="none" w:sz="0" w:space="0" w:color="auto"/>
          </w:divBdr>
        </w:div>
        <w:div w:id="342126467">
          <w:marLeft w:val="0"/>
          <w:marRight w:val="0"/>
          <w:marTop w:val="0"/>
          <w:marBottom w:val="0"/>
          <w:divBdr>
            <w:top w:val="none" w:sz="0" w:space="0" w:color="auto"/>
            <w:left w:val="none" w:sz="0" w:space="0" w:color="auto"/>
            <w:bottom w:val="none" w:sz="0" w:space="0" w:color="auto"/>
            <w:right w:val="none" w:sz="0" w:space="0" w:color="auto"/>
          </w:divBdr>
        </w:div>
        <w:div w:id="364596695">
          <w:marLeft w:val="0"/>
          <w:marRight w:val="0"/>
          <w:marTop w:val="0"/>
          <w:marBottom w:val="0"/>
          <w:divBdr>
            <w:top w:val="none" w:sz="0" w:space="0" w:color="auto"/>
            <w:left w:val="none" w:sz="0" w:space="0" w:color="auto"/>
            <w:bottom w:val="none" w:sz="0" w:space="0" w:color="auto"/>
            <w:right w:val="none" w:sz="0" w:space="0" w:color="auto"/>
          </w:divBdr>
        </w:div>
        <w:div w:id="673453772">
          <w:marLeft w:val="0"/>
          <w:marRight w:val="0"/>
          <w:marTop w:val="0"/>
          <w:marBottom w:val="0"/>
          <w:divBdr>
            <w:top w:val="none" w:sz="0" w:space="0" w:color="auto"/>
            <w:left w:val="none" w:sz="0" w:space="0" w:color="auto"/>
            <w:bottom w:val="none" w:sz="0" w:space="0" w:color="auto"/>
            <w:right w:val="none" w:sz="0" w:space="0" w:color="auto"/>
          </w:divBdr>
        </w:div>
        <w:div w:id="971907203">
          <w:marLeft w:val="0"/>
          <w:marRight w:val="0"/>
          <w:marTop w:val="0"/>
          <w:marBottom w:val="0"/>
          <w:divBdr>
            <w:top w:val="none" w:sz="0" w:space="0" w:color="auto"/>
            <w:left w:val="none" w:sz="0" w:space="0" w:color="auto"/>
            <w:bottom w:val="none" w:sz="0" w:space="0" w:color="auto"/>
            <w:right w:val="none" w:sz="0" w:space="0" w:color="auto"/>
          </w:divBdr>
        </w:div>
        <w:div w:id="1038092692">
          <w:marLeft w:val="0"/>
          <w:marRight w:val="0"/>
          <w:marTop w:val="0"/>
          <w:marBottom w:val="0"/>
          <w:divBdr>
            <w:top w:val="none" w:sz="0" w:space="0" w:color="auto"/>
            <w:left w:val="none" w:sz="0" w:space="0" w:color="auto"/>
            <w:bottom w:val="none" w:sz="0" w:space="0" w:color="auto"/>
            <w:right w:val="none" w:sz="0" w:space="0" w:color="auto"/>
          </w:divBdr>
        </w:div>
        <w:div w:id="1136415573">
          <w:marLeft w:val="0"/>
          <w:marRight w:val="0"/>
          <w:marTop w:val="0"/>
          <w:marBottom w:val="0"/>
          <w:divBdr>
            <w:top w:val="none" w:sz="0" w:space="0" w:color="auto"/>
            <w:left w:val="none" w:sz="0" w:space="0" w:color="auto"/>
            <w:bottom w:val="none" w:sz="0" w:space="0" w:color="auto"/>
            <w:right w:val="none" w:sz="0" w:space="0" w:color="auto"/>
          </w:divBdr>
        </w:div>
        <w:div w:id="1152258206">
          <w:marLeft w:val="0"/>
          <w:marRight w:val="0"/>
          <w:marTop w:val="0"/>
          <w:marBottom w:val="0"/>
          <w:divBdr>
            <w:top w:val="none" w:sz="0" w:space="0" w:color="auto"/>
            <w:left w:val="none" w:sz="0" w:space="0" w:color="auto"/>
            <w:bottom w:val="none" w:sz="0" w:space="0" w:color="auto"/>
            <w:right w:val="none" w:sz="0" w:space="0" w:color="auto"/>
          </w:divBdr>
        </w:div>
        <w:div w:id="1860048343">
          <w:marLeft w:val="0"/>
          <w:marRight w:val="0"/>
          <w:marTop w:val="0"/>
          <w:marBottom w:val="0"/>
          <w:divBdr>
            <w:top w:val="none" w:sz="0" w:space="0" w:color="auto"/>
            <w:left w:val="none" w:sz="0" w:space="0" w:color="auto"/>
            <w:bottom w:val="none" w:sz="0" w:space="0" w:color="auto"/>
            <w:right w:val="none" w:sz="0" w:space="0" w:color="auto"/>
          </w:divBdr>
        </w:div>
        <w:div w:id="1938177749">
          <w:marLeft w:val="0"/>
          <w:marRight w:val="0"/>
          <w:marTop w:val="0"/>
          <w:marBottom w:val="0"/>
          <w:divBdr>
            <w:top w:val="none" w:sz="0" w:space="0" w:color="auto"/>
            <w:left w:val="none" w:sz="0" w:space="0" w:color="auto"/>
            <w:bottom w:val="none" w:sz="0" w:space="0" w:color="auto"/>
            <w:right w:val="none" w:sz="0" w:space="0" w:color="auto"/>
          </w:divBdr>
        </w:div>
        <w:div w:id="1953240820">
          <w:marLeft w:val="0"/>
          <w:marRight w:val="0"/>
          <w:marTop w:val="0"/>
          <w:marBottom w:val="0"/>
          <w:divBdr>
            <w:top w:val="none" w:sz="0" w:space="0" w:color="auto"/>
            <w:left w:val="none" w:sz="0" w:space="0" w:color="auto"/>
            <w:bottom w:val="none" w:sz="0" w:space="0" w:color="auto"/>
            <w:right w:val="none" w:sz="0" w:space="0" w:color="auto"/>
          </w:divBdr>
        </w:div>
        <w:div w:id="2037539052">
          <w:marLeft w:val="0"/>
          <w:marRight w:val="0"/>
          <w:marTop w:val="0"/>
          <w:marBottom w:val="0"/>
          <w:divBdr>
            <w:top w:val="none" w:sz="0" w:space="0" w:color="auto"/>
            <w:left w:val="none" w:sz="0" w:space="0" w:color="auto"/>
            <w:bottom w:val="none" w:sz="0" w:space="0" w:color="auto"/>
            <w:right w:val="none" w:sz="0" w:space="0" w:color="auto"/>
          </w:divBdr>
        </w:div>
        <w:div w:id="2133743355">
          <w:marLeft w:val="0"/>
          <w:marRight w:val="0"/>
          <w:marTop w:val="0"/>
          <w:marBottom w:val="0"/>
          <w:divBdr>
            <w:top w:val="none" w:sz="0" w:space="0" w:color="auto"/>
            <w:left w:val="none" w:sz="0" w:space="0" w:color="auto"/>
            <w:bottom w:val="none" w:sz="0" w:space="0" w:color="auto"/>
            <w:right w:val="none" w:sz="0" w:space="0" w:color="auto"/>
          </w:divBdr>
        </w:div>
        <w:div w:id="2141341581">
          <w:marLeft w:val="0"/>
          <w:marRight w:val="0"/>
          <w:marTop w:val="0"/>
          <w:marBottom w:val="0"/>
          <w:divBdr>
            <w:top w:val="none" w:sz="0" w:space="0" w:color="auto"/>
            <w:left w:val="none" w:sz="0" w:space="0" w:color="auto"/>
            <w:bottom w:val="none" w:sz="0" w:space="0" w:color="auto"/>
            <w:right w:val="none" w:sz="0" w:space="0" w:color="auto"/>
          </w:divBdr>
        </w:div>
        <w:div w:id="2147114479">
          <w:marLeft w:val="0"/>
          <w:marRight w:val="0"/>
          <w:marTop w:val="0"/>
          <w:marBottom w:val="0"/>
          <w:divBdr>
            <w:top w:val="none" w:sz="0" w:space="0" w:color="auto"/>
            <w:left w:val="none" w:sz="0" w:space="0" w:color="auto"/>
            <w:bottom w:val="none" w:sz="0" w:space="0" w:color="auto"/>
            <w:right w:val="none" w:sz="0" w:space="0" w:color="auto"/>
          </w:divBdr>
        </w:div>
      </w:divsChild>
    </w:div>
    <w:div w:id="1998457063">
      <w:bodyDiv w:val="1"/>
      <w:marLeft w:val="0"/>
      <w:marRight w:val="0"/>
      <w:marTop w:val="0"/>
      <w:marBottom w:val="0"/>
      <w:divBdr>
        <w:top w:val="none" w:sz="0" w:space="0" w:color="auto"/>
        <w:left w:val="none" w:sz="0" w:space="0" w:color="auto"/>
        <w:bottom w:val="none" w:sz="0" w:space="0" w:color="auto"/>
        <w:right w:val="none" w:sz="0" w:space="0" w:color="auto"/>
      </w:divBdr>
    </w:div>
    <w:div w:id="1998729598">
      <w:bodyDiv w:val="1"/>
      <w:marLeft w:val="0"/>
      <w:marRight w:val="0"/>
      <w:marTop w:val="0"/>
      <w:marBottom w:val="0"/>
      <w:divBdr>
        <w:top w:val="none" w:sz="0" w:space="0" w:color="auto"/>
        <w:left w:val="none" w:sz="0" w:space="0" w:color="auto"/>
        <w:bottom w:val="none" w:sz="0" w:space="0" w:color="auto"/>
        <w:right w:val="none" w:sz="0" w:space="0" w:color="auto"/>
      </w:divBdr>
    </w:div>
    <w:div w:id="2001301721">
      <w:bodyDiv w:val="1"/>
      <w:marLeft w:val="0"/>
      <w:marRight w:val="0"/>
      <w:marTop w:val="0"/>
      <w:marBottom w:val="0"/>
      <w:divBdr>
        <w:top w:val="none" w:sz="0" w:space="0" w:color="auto"/>
        <w:left w:val="none" w:sz="0" w:space="0" w:color="auto"/>
        <w:bottom w:val="none" w:sz="0" w:space="0" w:color="auto"/>
        <w:right w:val="none" w:sz="0" w:space="0" w:color="auto"/>
      </w:divBdr>
      <w:divsChild>
        <w:div w:id="295139990">
          <w:marLeft w:val="0"/>
          <w:marRight w:val="0"/>
          <w:marTop w:val="0"/>
          <w:marBottom w:val="150"/>
          <w:divBdr>
            <w:top w:val="none" w:sz="0" w:space="0" w:color="auto"/>
            <w:left w:val="none" w:sz="0" w:space="0" w:color="auto"/>
            <w:bottom w:val="none" w:sz="0" w:space="0" w:color="auto"/>
            <w:right w:val="none" w:sz="0" w:space="0" w:color="auto"/>
          </w:divBdr>
        </w:div>
        <w:div w:id="1617984627">
          <w:marLeft w:val="0"/>
          <w:marRight w:val="0"/>
          <w:marTop w:val="0"/>
          <w:marBottom w:val="150"/>
          <w:divBdr>
            <w:top w:val="none" w:sz="0" w:space="0" w:color="auto"/>
            <w:left w:val="none" w:sz="0" w:space="0" w:color="auto"/>
            <w:bottom w:val="none" w:sz="0" w:space="0" w:color="auto"/>
            <w:right w:val="none" w:sz="0" w:space="0" w:color="auto"/>
          </w:divBdr>
        </w:div>
        <w:div w:id="1644037650">
          <w:marLeft w:val="0"/>
          <w:marRight w:val="0"/>
          <w:marTop w:val="0"/>
          <w:marBottom w:val="150"/>
          <w:divBdr>
            <w:top w:val="none" w:sz="0" w:space="0" w:color="auto"/>
            <w:left w:val="none" w:sz="0" w:space="0" w:color="auto"/>
            <w:bottom w:val="none" w:sz="0" w:space="0" w:color="auto"/>
            <w:right w:val="none" w:sz="0" w:space="0" w:color="auto"/>
          </w:divBdr>
        </w:div>
        <w:div w:id="2006200416">
          <w:marLeft w:val="0"/>
          <w:marRight w:val="0"/>
          <w:marTop w:val="0"/>
          <w:marBottom w:val="150"/>
          <w:divBdr>
            <w:top w:val="none" w:sz="0" w:space="0" w:color="auto"/>
            <w:left w:val="none" w:sz="0" w:space="0" w:color="auto"/>
            <w:bottom w:val="none" w:sz="0" w:space="0" w:color="auto"/>
            <w:right w:val="none" w:sz="0" w:space="0" w:color="auto"/>
          </w:divBdr>
        </w:div>
      </w:divsChild>
    </w:div>
    <w:div w:id="2001418820">
      <w:bodyDiv w:val="1"/>
      <w:marLeft w:val="0"/>
      <w:marRight w:val="0"/>
      <w:marTop w:val="0"/>
      <w:marBottom w:val="0"/>
      <w:divBdr>
        <w:top w:val="none" w:sz="0" w:space="0" w:color="auto"/>
        <w:left w:val="none" w:sz="0" w:space="0" w:color="auto"/>
        <w:bottom w:val="none" w:sz="0" w:space="0" w:color="auto"/>
        <w:right w:val="none" w:sz="0" w:space="0" w:color="auto"/>
      </w:divBdr>
    </w:div>
    <w:div w:id="2001501402">
      <w:bodyDiv w:val="1"/>
      <w:marLeft w:val="0"/>
      <w:marRight w:val="0"/>
      <w:marTop w:val="0"/>
      <w:marBottom w:val="0"/>
      <w:divBdr>
        <w:top w:val="none" w:sz="0" w:space="0" w:color="auto"/>
        <w:left w:val="none" w:sz="0" w:space="0" w:color="auto"/>
        <w:bottom w:val="none" w:sz="0" w:space="0" w:color="auto"/>
        <w:right w:val="none" w:sz="0" w:space="0" w:color="auto"/>
      </w:divBdr>
    </w:div>
    <w:div w:id="2002199644">
      <w:bodyDiv w:val="1"/>
      <w:marLeft w:val="0"/>
      <w:marRight w:val="0"/>
      <w:marTop w:val="0"/>
      <w:marBottom w:val="0"/>
      <w:divBdr>
        <w:top w:val="none" w:sz="0" w:space="0" w:color="auto"/>
        <w:left w:val="none" w:sz="0" w:space="0" w:color="auto"/>
        <w:bottom w:val="none" w:sz="0" w:space="0" w:color="auto"/>
        <w:right w:val="none" w:sz="0" w:space="0" w:color="auto"/>
      </w:divBdr>
      <w:divsChild>
        <w:div w:id="231932042">
          <w:marLeft w:val="0"/>
          <w:marRight w:val="0"/>
          <w:marTop w:val="0"/>
          <w:marBottom w:val="0"/>
          <w:divBdr>
            <w:top w:val="none" w:sz="0" w:space="0" w:color="auto"/>
            <w:left w:val="none" w:sz="0" w:space="0" w:color="auto"/>
            <w:bottom w:val="none" w:sz="0" w:space="0" w:color="auto"/>
            <w:right w:val="none" w:sz="0" w:space="0" w:color="auto"/>
          </w:divBdr>
          <w:divsChild>
            <w:div w:id="1896426049">
              <w:marLeft w:val="0"/>
              <w:marRight w:val="0"/>
              <w:marTop w:val="0"/>
              <w:marBottom w:val="0"/>
              <w:divBdr>
                <w:top w:val="none" w:sz="0" w:space="0" w:color="auto"/>
                <w:left w:val="none" w:sz="0" w:space="0" w:color="auto"/>
                <w:bottom w:val="none" w:sz="0" w:space="0" w:color="auto"/>
                <w:right w:val="none" w:sz="0" w:space="0" w:color="auto"/>
              </w:divBdr>
            </w:div>
          </w:divsChild>
        </w:div>
        <w:div w:id="550969243">
          <w:marLeft w:val="0"/>
          <w:marRight w:val="0"/>
          <w:marTop w:val="0"/>
          <w:marBottom w:val="0"/>
          <w:divBdr>
            <w:top w:val="none" w:sz="0" w:space="0" w:color="auto"/>
            <w:left w:val="none" w:sz="0" w:space="0" w:color="auto"/>
            <w:bottom w:val="none" w:sz="0" w:space="0" w:color="auto"/>
            <w:right w:val="none" w:sz="0" w:space="0" w:color="auto"/>
          </w:divBdr>
          <w:divsChild>
            <w:div w:id="77794689">
              <w:marLeft w:val="0"/>
              <w:marRight w:val="0"/>
              <w:marTop w:val="0"/>
              <w:marBottom w:val="0"/>
              <w:divBdr>
                <w:top w:val="none" w:sz="0" w:space="0" w:color="auto"/>
                <w:left w:val="none" w:sz="0" w:space="0" w:color="auto"/>
                <w:bottom w:val="none" w:sz="0" w:space="0" w:color="auto"/>
                <w:right w:val="none" w:sz="0" w:space="0" w:color="auto"/>
              </w:divBdr>
            </w:div>
          </w:divsChild>
        </w:div>
        <w:div w:id="818959694">
          <w:marLeft w:val="0"/>
          <w:marRight w:val="0"/>
          <w:marTop w:val="0"/>
          <w:marBottom w:val="0"/>
          <w:divBdr>
            <w:top w:val="none" w:sz="0" w:space="0" w:color="auto"/>
            <w:left w:val="none" w:sz="0" w:space="0" w:color="auto"/>
            <w:bottom w:val="none" w:sz="0" w:space="0" w:color="auto"/>
            <w:right w:val="none" w:sz="0" w:space="0" w:color="auto"/>
          </w:divBdr>
          <w:divsChild>
            <w:div w:id="325282471">
              <w:marLeft w:val="0"/>
              <w:marRight w:val="0"/>
              <w:marTop w:val="0"/>
              <w:marBottom w:val="0"/>
              <w:divBdr>
                <w:top w:val="none" w:sz="0" w:space="0" w:color="auto"/>
                <w:left w:val="none" w:sz="0" w:space="0" w:color="auto"/>
                <w:bottom w:val="none" w:sz="0" w:space="0" w:color="auto"/>
                <w:right w:val="none" w:sz="0" w:space="0" w:color="auto"/>
              </w:divBdr>
            </w:div>
          </w:divsChild>
        </w:div>
        <w:div w:id="850026566">
          <w:marLeft w:val="0"/>
          <w:marRight w:val="0"/>
          <w:marTop w:val="0"/>
          <w:marBottom w:val="0"/>
          <w:divBdr>
            <w:top w:val="none" w:sz="0" w:space="0" w:color="auto"/>
            <w:left w:val="none" w:sz="0" w:space="0" w:color="auto"/>
            <w:bottom w:val="none" w:sz="0" w:space="0" w:color="auto"/>
            <w:right w:val="none" w:sz="0" w:space="0" w:color="auto"/>
          </w:divBdr>
          <w:divsChild>
            <w:div w:id="1929072550">
              <w:marLeft w:val="0"/>
              <w:marRight w:val="0"/>
              <w:marTop w:val="0"/>
              <w:marBottom w:val="0"/>
              <w:divBdr>
                <w:top w:val="none" w:sz="0" w:space="0" w:color="auto"/>
                <w:left w:val="none" w:sz="0" w:space="0" w:color="auto"/>
                <w:bottom w:val="none" w:sz="0" w:space="0" w:color="auto"/>
                <w:right w:val="none" w:sz="0" w:space="0" w:color="auto"/>
              </w:divBdr>
            </w:div>
          </w:divsChild>
        </w:div>
        <w:div w:id="856700963">
          <w:marLeft w:val="0"/>
          <w:marRight w:val="0"/>
          <w:marTop w:val="0"/>
          <w:marBottom w:val="0"/>
          <w:divBdr>
            <w:top w:val="none" w:sz="0" w:space="0" w:color="auto"/>
            <w:left w:val="none" w:sz="0" w:space="0" w:color="auto"/>
            <w:bottom w:val="none" w:sz="0" w:space="0" w:color="auto"/>
            <w:right w:val="none" w:sz="0" w:space="0" w:color="auto"/>
          </w:divBdr>
          <w:divsChild>
            <w:div w:id="2005820301">
              <w:marLeft w:val="0"/>
              <w:marRight w:val="0"/>
              <w:marTop w:val="0"/>
              <w:marBottom w:val="0"/>
              <w:divBdr>
                <w:top w:val="none" w:sz="0" w:space="0" w:color="auto"/>
                <w:left w:val="none" w:sz="0" w:space="0" w:color="auto"/>
                <w:bottom w:val="none" w:sz="0" w:space="0" w:color="auto"/>
                <w:right w:val="none" w:sz="0" w:space="0" w:color="auto"/>
              </w:divBdr>
            </w:div>
          </w:divsChild>
        </w:div>
        <w:div w:id="986399778">
          <w:marLeft w:val="0"/>
          <w:marRight w:val="0"/>
          <w:marTop w:val="0"/>
          <w:marBottom w:val="0"/>
          <w:divBdr>
            <w:top w:val="none" w:sz="0" w:space="0" w:color="auto"/>
            <w:left w:val="none" w:sz="0" w:space="0" w:color="auto"/>
            <w:bottom w:val="none" w:sz="0" w:space="0" w:color="auto"/>
            <w:right w:val="none" w:sz="0" w:space="0" w:color="auto"/>
          </w:divBdr>
          <w:divsChild>
            <w:div w:id="582841330">
              <w:marLeft w:val="0"/>
              <w:marRight w:val="0"/>
              <w:marTop w:val="0"/>
              <w:marBottom w:val="0"/>
              <w:divBdr>
                <w:top w:val="none" w:sz="0" w:space="0" w:color="auto"/>
                <w:left w:val="none" w:sz="0" w:space="0" w:color="auto"/>
                <w:bottom w:val="none" w:sz="0" w:space="0" w:color="auto"/>
                <w:right w:val="none" w:sz="0" w:space="0" w:color="auto"/>
              </w:divBdr>
            </w:div>
          </w:divsChild>
        </w:div>
        <w:div w:id="1162696756">
          <w:marLeft w:val="0"/>
          <w:marRight w:val="0"/>
          <w:marTop w:val="0"/>
          <w:marBottom w:val="0"/>
          <w:divBdr>
            <w:top w:val="none" w:sz="0" w:space="0" w:color="auto"/>
            <w:left w:val="none" w:sz="0" w:space="0" w:color="auto"/>
            <w:bottom w:val="none" w:sz="0" w:space="0" w:color="auto"/>
            <w:right w:val="none" w:sz="0" w:space="0" w:color="auto"/>
          </w:divBdr>
          <w:divsChild>
            <w:div w:id="629288621">
              <w:marLeft w:val="0"/>
              <w:marRight w:val="0"/>
              <w:marTop w:val="0"/>
              <w:marBottom w:val="0"/>
              <w:divBdr>
                <w:top w:val="none" w:sz="0" w:space="0" w:color="auto"/>
                <w:left w:val="none" w:sz="0" w:space="0" w:color="auto"/>
                <w:bottom w:val="none" w:sz="0" w:space="0" w:color="auto"/>
                <w:right w:val="none" w:sz="0" w:space="0" w:color="auto"/>
              </w:divBdr>
            </w:div>
          </w:divsChild>
        </w:div>
        <w:div w:id="1218475404">
          <w:marLeft w:val="0"/>
          <w:marRight w:val="0"/>
          <w:marTop w:val="0"/>
          <w:marBottom w:val="0"/>
          <w:divBdr>
            <w:top w:val="none" w:sz="0" w:space="0" w:color="auto"/>
            <w:left w:val="none" w:sz="0" w:space="0" w:color="auto"/>
            <w:bottom w:val="none" w:sz="0" w:space="0" w:color="auto"/>
            <w:right w:val="none" w:sz="0" w:space="0" w:color="auto"/>
          </w:divBdr>
          <w:divsChild>
            <w:div w:id="308020403">
              <w:marLeft w:val="0"/>
              <w:marRight w:val="0"/>
              <w:marTop w:val="0"/>
              <w:marBottom w:val="0"/>
              <w:divBdr>
                <w:top w:val="none" w:sz="0" w:space="0" w:color="auto"/>
                <w:left w:val="none" w:sz="0" w:space="0" w:color="auto"/>
                <w:bottom w:val="none" w:sz="0" w:space="0" w:color="auto"/>
                <w:right w:val="none" w:sz="0" w:space="0" w:color="auto"/>
              </w:divBdr>
            </w:div>
          </w:divsChild>
        </w:div>
        <w:div w:id="1590385863">
          <w:marLeft w:val="0"/>
          <w:marRight w:val="0"/>
          <w:marTop w:val="0"/>
          <w:marBottom w:val="0"/>
          <w:divBdr>
            <w:top w:val="none" w:sz="0" w:space="0" w:color="auto"/>
            <w:left w:val="none" w:sz="0" w:space="0" w:color="auto"/>
            <w:bottom w:val="none" w:sz="0" w:space="0" w:color="auto"/>
            <w:right w:val="none" w:sz="0" w:space="0" w:color="auto"/>
          </w:divBdr>
          <w:divsChild>
            <w:div w:id="1996294184">
              <w:marLeft w:val="0"/>
              <w:marRight w:val="0"/>
              <w:marTop w:val="0"/>
              <w:marBottom w:val="0"/>
              <w:divBdr>
                <w:top w:val="none" w:sz="0" w:space="0" w:color="auto"/>
                <w:left w:val="none" w:sz="0" w:space="0" w:color="auto"/>
                <w:bottom w:val="none" w:sz="0" w:space="0" w:color="auto"/>
                <w:right w:val="none" w:sz="0" w:space="0" w:color="auto"/>
              </w:divBdr>
            </w:div>
          </w:divsChild>
        </w:div>
        <w:div w:id="1673099554">
          <w:marLeft w:val="0"/>
          <w:marRight w:val="0"/>
          <w:marTop w:val="0"/>
          <w:marBottom w:val="0"/>
          <w:divBdr>
            <w:top w:val="none" w:sz="0" w:space="0" w:color="auto"/>
            <w:left w:val="none" w:sz="0" w:space="0" w:color="auto"/>
            <w:bottom w:val="none" w:sz="0" w:space="0" w:color="auto"/>
            <w:right w:val="none" w:sz="0" w:space="0" w:color="auto"/>
          </w:divBdr>
          <w:divsChild>
            <w:div w:id="801117845">
              <w:marLeft w:val="0"/>
              <w:marRight w:val="0"/>
              <w:marTop w:val="0"/>
              <w:marBottom w:val="0"/>
              <w:divBdr>
                <w:top w:val="none" w:sz="0" w:space="0" w:color="auto"/>
                <w:left w:val="none" w:sz="0" w:space="0" w:color="auto"/>
                <w:bottom w:val="none" w:sz="0" w:space="0" w:color="auto"/>
                <w:right w:val="none" w:sz="0" w:space="0" w:color="auto"/>
              </w:divBdr>
            </w:div>
          </w:divsChild>
        </w:div>
        <w:div w:id="1720089172">
          <w:marLeft w:val="0"/>
          <w:marRight w:val="0"/>
          <w:marTop w:val="0"/>
          <w:marBottom w:val="0"/>
          <w:divBdr>
            <w:top w:val="none" w:sz="0" w:space="0" w:color="auto"/>
            <w:left w:val="none" w:sz="0" w:space="0" w:color="auto"/>
            <w:bottom w:val="none" w:sz="0" w:space="0" w:color="auto"/>
            <w:right w:val="none" w:sz="0" w:space="0" w:color="auto"/>
          </w:divBdr>
          <w:divsChild>
            <w:div w:id="675304920">
              <w:marLeft w:val="0"/>
              <w:marRight w:val="0"/>
              <w:marTop w:val="0"/>
              <w:marBottom w:val="0"/>
              <w:divBdr>
                <w:top w:val="none" w:sz="0" w:space="0" w:color="auto"/>
                <w:left w:val="none" w:sz="0" w:space="0" w:color="auto"/>
                <w:bottom w:val="none" w:sz="0" w:space="0" w:color="auto"/>
                <w:right w:val="none" w:sz="0" w:space="0" w:color="auto"/>
              </w:divBdr>
            </w:div>
          </w:divsChild>
        </w:div>
        <w:div w:id="1907955157">
          <w:marLeft w:val="0"/>
          <w:marRight w:val="0"/>
          <w:marTop w:val="0"/>
          <w:marBottom w:val="0"/>
          <w:divBdr>
            <w:top w:val="none" w:sz="0" w:space="0" w:color="auto"/>
            <w:left w:val="none" w:sz="0" w:space="0" w:color="auto"/>
            <w:bottom w:val="none" w:sz="0" w:space="0" w:color="auto"/>
            <w:right w:val="none" w:sz="0" w:space="0" w:color="auto"/>
          </w:divBdr>
          <w:divsChild>
            <w:div w:id="1088699145">
              <w:marLeft w:val="0"/>
              <w:marRight w:val="0"/>
              <w:marTop w:val="0"/>
              <w:marBottom w:val="0"/>
              <w:divBdr>
                <w:top w:val="none" w:sz="0" w:space="0" w:color="auto"/>
                <w:left w:val="none" w:sz="0" w:space="0" w:color="auto"/>
                <w:bottom w:val="none" w:sz="0" w:space="0" w:color="auto"/>
                <w:right w:val="none" w:sz="0" w:space="0" w:color="auto"/>
              </w:divBdr>
            </w:div>
          </w:divsChild>
        </w:div>
        <w:div w:id="1977493057">
          <w:marLeft w:val="0"/>
          <w:marRight w:val="0"/>
          <w:marTop w:val="0"/>
          <w:marBottom w:val="0"/>
          <w:divBdr>
            <w:top w:val="none" w:sz="0" w:space="0" w:color="auto"/>
            <w:left w:val="none" w:sz="0" w:space="0" w:color="auto"/>
            <w:bottom w:val="none" w:sz="0" w:space="0" w:color="auto"/>
            <w:right w:val="none" w:sz="0" w:space="0" w:color="auto"/>
          </w:divBdr>
          <w:divsChild>
            <w:div w:id="606278697">
              <w:marLeft w:val="0"/>
              <w:marRight w:val="0"/>
              <w:marTop w:val="0"/>
              <w:marBottom w:val="0"/>
              <w:divBdr>
                <w:top w:val="none" w:sz="0" w:space="0" w:color="auto"/>
                <w:left w:val="none" w:sz="0" w:space="0" w:color="auto"/>
                <w:bottom w:val="none" w:sz="0" w:space="0" w:color="auto"/>
                <w:right w:val="none" w:sz="0" w:space="0" w:color="auto"/>
              </w:divBdr>
            </w:div>
          </w:divsChild>
        </w:div>
        <w:div w:id="2049792533">
          <w:marLeft w:val="0"/>
          <w:marRight w:val="0"/>
          <w:marTop w:val="0"/>
          <w:marBottom w:val="0"/>
          <w:divBdr>
            <w:top w:val="none" w:sz="0" w:space="0" w:color="auto"/>
            <w:left w:val="none" w:sz="0" w:space="0" w:color="auto"/>
            <w:bottom w:val="none" w:sz="0" w:space="0" w:color="auto"/>
            <w:right w:val="none" w:sz="0" w:space="0" w:color="auto"/>
          </w:divBdr>
          <w:divsChild>
            <w:div w:id="649596085">
              <w:marLeft w:val="0"/>
              <w:marRight w:val="0"/>
              <w:marTop w:val="0"/>
              <w:marBottom w:val="0"/>
              <w:divBdr>
                <w:top w:val="none" w:sz="0" w:space="0" w:color="auto"/>
                <w:left w:val="none" w:sz="0" w:space="0" w:color="auto"/>
                <w:bottom w:val="none" w:sz="0" w:space="0" w:color="auto"/>
                <w:right w:val="none" w:sz="0" w:space="0" w:color="auto"/>
              </w:divBdr>
            </w:div>
          </w:divsChild>
        </w:div>
        <w:div w:id="2085907380">
          <w:marLeft w:val="0"/>
          <w:marRight w:val="0"/>
          <w:marTop w:val="0"/>
          <w:marBottom w:val="0"/>
          <w:divBdr>
            <w:top w:val="none" w:sz="0" w:space="0" w:color="auto"/>
            <w:left w:val="none" w:sz="0" w:space="0" w:color="auto"/>
            <w:bottom w:val="none" w:sz="0" w:space="0" w:color="auto"/>
            <w:right w:val="none" w:sz="0" w:space="0" w:color="auto"/>
          </w:divBdr>
          <w:divsChild>
            <w:div w:id="8908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660816">
      <w:bodyDiv w:val="1"/>
      <w:marLeft w:val="0"/>
      <w:marRight w:val="0"/>
      <w:marTop w:val="0"/>
      <w:marBottom w:val="0"/>
      <w:divBdr>
        <w:top w:val="none" w:sz="0" w:space="0" w:color="auto"/>
        <w:left w:val="none" w:sz="0" w:space="0" w:color="auto"/>
        <w:bottom w:val="none" w:sz="0" w:space="0" w:color="auto"/>
        <w:right w:val="none" w:sz="0" w:space="0" w:color="auto"/>
      </w:divBdr>
      <w:divsChild>
        <w:div w:id="196552860">
          <w:marLeft w:val="0"/>
          <w:marRight w:val="0"/>
          <w:marTop w:val="0"/>
          <w:marBottom w:val="0"/>
          <w:divBdr>
            <w:top w:val="none" w:sz="0" w:space="0" w:color="auto"/>
            <w:left w:val="none" w:sz="0" w:space="0" w:color="auto"/>
            <w:bottom w:val="none" w:sz="0" w:space="0" w:color="auto"/>
            <w:right w:val="none" w:sz="0" w:space="0" w:color="auto"/>
          </w:divBdr>
        </w:div>
        <w:div w:id="1381980050">
          <w:marLeft w:val="0"/>
          <w:marRight w:val="0"/>
          <w:marTop w:val="0"/>
          <w:marBottom w:val="0"/>
          <w:divBdr>
            <w:top w:val="none" w:sz="0" w:space="0" w:color="auto"/>
            <w:left w:val="none" w:sz="0" w:space="0" w:color="auto"/>
            <w:bottom w:val="none" w:sz="0" w:space="0" w:color="auto"/>
            <w:right w:val="none" w:sz="0" w:space="0" w:color="auto"/>
          </w:divBdr>
        </w:div>
        <w:div w:id="1645694416">
          <w:marLeft w:val="0"/>
          <w:marRight w:val="0"/>
          <w:marTop w:val="0"/>
          <w:marBottom w:val="0"/>
          <w:divBdr>
            <w:top w:val="none" w:sz="0" w:space="0" w:color="auto"/>
            <w:left w:val="none" w:sz="0" w:space="0" w:color="auto"/>
            <w:bottom w:val="none" w:sz="0" w:space="0" w:color="auto"/>
            <w:right w:val="none" w:sz="0" w:space="0" w:color="auto"/>
          </w:divBdr>
        </w:div>
      </w:divsChild>
    </w:div>
    <w:div w:id="2003197966">
      <w:bodyDiv w:val="1"/>
      <w:marLeft w:val="0"/>
      <w:marRight w:val="0"/>
      <w:marTop w:val="0"/>
      <w:marBottom w:val="0"/>
      <w:divBdr>
        <w:top w:val="none" w:sz="0" w:space="0" w:color="auto"/>
        <w:left w:val="none" w:sz="0" w:space="0" w:color="auto"/>
        <w:bottom w:val="none" w:sz="0" w:space="0" w:color="auto"/>
        <w:right w:val="none" w:sz="0" w:space="0" w:color="auto"/>
      </w:divBdr>
    </w:div>
    <w:div w:id="2004624718">
      <w:bodyDiv w:val="1"/>
      <w:marLeft w:val="0"/>
      <w:marRight w:val="0"/>
      <w:marTop w:val="0"/>
      <w:marBottom w:val="0"/>
      <w:divBdr>
        <w:top w:val="none" w:sz="0" w:space="0" w:color="auto"/>
        <w:left w:val="none" w:sz="0" w:space="0" w:color="auto"/>
        <w:bottom w:val="none" w:sz="0" w:space="0" w:color="auto"/>
        <w:right w:val="none" w:sz="0" w:space="0" w:color="auto"/>
      </w:divBdr>
    </w:div>
    <w:div w:id="2006467067">
      <w:bodyDiv w:val="1"/>
      <w:marLeft w:val="0"/>
      <w:marRight w:val="0"/>
      <w:marTop w:val="0"/>
      <w:marBottom w:val="0"/>
      <w:divBdr>
        <w:top w:val="none" w:sz="0" w:space="0" w:color="auto"/>
        <w:left w:val="none" w:sz="0" w:space="0" w:color="auto"/>
        <w:bottom w:val="none" w:sz="0" w:space="0" w:color="auto"/>
        <w:right w:val="none" w:sz="0" w:space="0" w:color="auto"/>
      </w:divBdr>
    </w:div>
    <w:div w:id="2006977645">
      <w:bodyDiv w:val="1"/>
      <w:marLeft w:val="0"/>
      <w:marRight w:val="0"/>
      <w:marTop w:val="0"/>
      <w:marBottom w:val="0"/>
      <w:divBdr>
        <w:top w:val="none" w:sz="0" w:space="0" w:color="auto"/>
        <w:left w:val="none" w:sz="0" w:space="0" w:color="auto"/>
        <w:bottom w:val="none" w:sz="0" w:space="0" w:color="auto"/>
        <w:right w:val="none" w:sz="0" w:space="0" w:color="auto"/>
      </w:divBdr>
    </w:div>
    <w:div w:id="2007586900">
      <w:bodyDiv w:val="1"/>
      <w:marLeft w:val="0"/>
      <w:marRight w:val="0"/>
      <w:marTop w:val="0"/>
      <w:marBottom w:val="0"/>
      <w:divBdr>
        <w:top w:val="none" w:sz="0" w:space="0" w:color="auto"/>
        <w:left w:val="none" w:sz="0" w:space="0" w:color="auto"/>
        <w:bottom w:val="none" w:sz="0" w:space="0" w:color="auto"/>
        <w:right w:val="none" w:sz="0" w:space="0" w:color="auto"/>
      </w:divBdr>
    </w:div>
    <w:div w:id="2010787477">
      <w:bodyDiv w:val="1"/>
      <w:marLeft w:val="0"/>
      <w:marRight w:val="0"/>
      <w:marTop w:val="0"/>
      <w:marBottom w:val="0"/>
      <w:divBdr>
        <w:top w:val="none" w:sz="0" w:space="0" w:color="auto"/>
        <w:left w:val="none" w:sz="0" w:space="0" w:color="auto"/>
        <w:bottom w:val="none" w:sz="0" w:space="0" w:color="auto"/>
        <w:right w:val="none" w:sz="0" w:space="0" w:color="auto"/>
      </w:divBdr>
      <w:divsChild>
        <w:div w:id="454834210">
          <w:marLeft w:val="0"/>
          <w:marRight w:val="0"/>
          <w:marTop w:val="0"/>
          <w:marBottom w:val="150"/>
          <w:divBdr>
            <w:top w:val="none" w:sz="0" w:space="0" w:color="auto"/>
            <w:left w:val="none" w:sz="0" w:space="0" w:color="auto"/>
            <w:bottom w:val="none" w:sz="0" w:space="0" w:color="auto"/>
            <w:right w:val="none" w:sz="0" w:space="0" w:color="auto"/>
          </w:divBdr>
        </w:div>
        <w:div w:id="888104674">
          <w:marLeft w:val="0"/>
          <w:marRight w:val="0"/>
          <w:marTop w:val="0"/>
          <w:marBottom w:val="150"/>
          <w:divBdr>
            <w:top w:val="none" w:sz="0" w:space="0" w:color="auto"/>
            <w:left w:val="none" w:sz="0" w:space="0" w:color="auto"/>
            <w:bottom w:val="none" w:sz="0" w:space="0" w:color="auto"/>
            <w:right w:val="none" w:sz="0" w:space="0" w:color="auto"/>
          </w:divBdr>
        </w:div>
        <w:div w:id="1159425762">
          <w:marLeft w:val="0"/>
          <w:marRight w:val="0"/>
          <w:marTop w:val="0"/>
          <w:marBottom w:val="150"/>
          <w:divBdr>
            <w:top w:val="none" w:sz="0" w:space="0" w:color="auto"/>
            <w:left w:val="none" w:sz="0" w:space="0" w:color="auto"/>
            <w:bottom w:val="none" w:sz="0" w:space="0" w:color="auto"/>
            <w:right w:val="none" w:sz="0" w:space="0" w:color="auto"/>
          </w:divBdr>
        </w:div>
        <w:div w:id="2015105065">
          <w:marLeft w:val="0"/>
          <w:marRight w:val="0"/>
          <w:marTop w:val="0"/>
          <w:marBottom w:val="150"/>
          <w:divBdr>
            <w:top w:val="none" w:sz="0" w:space="0" w:color="auto"/>
            <w:left w:val="none" w:sz="0" w:space="0" w:color="auto"/>
            <w:bottom w:val="none" w:sz="0" w:space="0" w:color="auto"/>
            <w:right w:val="none" w:sz="0" w:space="0" w:color="auto"/>
          </w:divBdr>
        </w:div>
        <w:div w:id="2026050706">
          <w:marLeft w:val="0"/>
          <w:marRight w:val="0"/>
          <w:marTop w:val="0"/>
          <w:marBottom w:val="150"/>
          <w:divBdr>
            <w:top w:val="none" w:sz="0" w:space="0" w:color="auto"/>
            <w:left w:val="none" w:sz="0" w:space="0" w:color="auto"/>
            <w:bottom w:val="none" w:sz="0" w:space="0" w:color="auto"/>
            <w:right w:val="none" w:sz="0" w:space="0" w:color="auto"/>
          </w:divBdr>
        </w:div>
      </w:divsChild>
    </w:div>
    <w:div w:id="2011447131">
      <w:bodyDiv w:val="1"/>
      <w:marLeft w:val="0"/>
      <w:marRight w:val="0"/>
      <w:marTop w:val="0"/>
      <w:marBottom w:val="0"/>
      <w:divBdr>
        <w:top w:val="none" w:sz="0" w:space="0" w:color="auto"/>
        <w:left w:val="none" w:sz="0" w:space="0" w:color="auto"/>
        <w:bottom w:val="none" w:sz="0" w:space="0" w:color="auto"/>
        <w:right w:val="none" w:sz="0" w:space="0" w:color="auto"/>
      </w:divBdr>
    </w:div>
    <w:div w:id="2013145300">
      <w:bodyDiv w:val="1"/>
      <w:marLeft w:val="0"/>
      <w:marRight w:val="0"/>
      <w:marTop w:val="0"/>
      <w:marBottom w:val="0"/>
      <w:divBdr>
        <w:top w:val="none" w:sz="0" w:space="0" w:color="auto"/>
        <w:left w:val="none" w:sz="0" w:space="0" w:color="auto"/>
        <w:bottom w:val="none" w:sz="0" w:space="0" w:color="auto"/>
        <w:right w:val="none" w:sz="0" w:space="0" w:color="auto"/>
      </w:divBdr>
      <w:divsChild>
        <w:div w:id="544022770">
          <w:marLeft w:val="0"/>
          <w:marRight w:val="0"/>
          <w:marTop w:val="0"/>
          <w:marBottom w:val="150"/>
          <w:divBdr>
            <w:top w:val="none" w:sz="0" w:space="0" w:color="auto"/>
            <w:left w:val="none" w:sz="0" w:space="0" w:color="auto"/>
            <w:bottom w:val="none" w:sz="0" w:space="0" w:color="auto"/>
            <w:right w:val="none" w:sz="0" w:space="0" w:color="auto"/>
          </w:divBdr>
        </w:div>
        <w:div w:id="1056271643">
          <w:marLeft w:val="0"/>
          <w:marRight w:val="0"/>
          <w:marTop w:val="0"/>
          <w:marBottom w:val="150"/>
          <w:divBdr>
            <w:top w:val="none" w:sz="0" w:space="0" w:color="auto"/>
            <w:left w:val="none" w:sz="0" w:space="0" w:color="auto"/>
            <w:bottom w:val="none" w:sz="0" w:space="0" w:color="auto"/>
            <w:right w:val="none" w:sz="0" w:space="0" w:color="auto"/>
          </w:divBdr>
        </w:div>
        <w:div w:id="1159078951">
          <w:marLeft w:val="0"/>
          <w:marRight w:val="0"/>
          <w:marTop w:val="0"/>
          <w:marBottom w:val="150"/>
          <w:divBdr>
            <w:top w:val="none" w:sz="0" w:space="0" w:color="auto"/>
            <w:left w:val="none" w:sz="0" w:space="0" w:color="auto"/>
            <w:bottom w:val="none" w:sz="0" w:space="0" w:color="auto"/>
            <w:right w:val="none" w:sz="0" w:space="0" w:color="auto"/>
          </w:divBdr>
        </w:div>
        <w:div w:id="2005744364">
          <w:marLeft w:val="0"/>
          <w:marRight w:val="0"/>
          <w:marTop w:val="0"/>
          <w:marBottom w:val="150"/>
          <w:divBdr>
            <w:top w:val="none" w:sz="0" w:space="0" w:color="auto"/>
            <w:left w:val="none" w:sz="0" w:space="0" w:color="auto"/>
            <w:bottom w:val="none" w:sz="0" w:space="0" w:color="auto"/>
            <w:right w:val="none" w:sz="0" w:space="0" w:color="auto"/>
          </w:divBdr>
        </w:div>
        <w:div w:id="2029333842">
          <w:marLeft w:val="0"/>
          <w:marRight w:val="0"/>
          <w:marTop w:val="0"/>
          <w:marBottom w:val="150"/>
          <w:divBdr>
            <w:top w:val="none" w:sz="0" w:space="0" w:color="auto"/>
            <w:left w:val="none" w:sz="0" w:space="0" w:color="auto"/>
            <w:bottom w:val="none" w:sz="0" w:space="0" w:color="auto"/>
            <w:right w:val="none" w:sz="0" w:space="0" w:color="auto"/>
          </w:divBdr>
        </w:div>
        <w:div w:id="2133084565">
          <w:marLeft w:val="0"/>
          <w:marRight w:val="0"/>
          <w:marTop w:val="0"/>
          <w:marBottom w:val="150"/>
          <w:divBdr>
            <w:top w:val="none" w:sz="0" w:space="0" w:color="auto"/>
            <w:left w:val="none" w:sz="0" w:space="0" w:color="auto"/>
            <w:bottom w:val="none" w:sz="0" w:space="0" w:color="auto"/>
            <w:right w:val="none" w:sz="0" w:space="0" w:color="auto"/>
          </w:divBdr>
        </w:div>
      </w:divsChild>
    </w:div>
    <w:div w:id="2014448388">
      <w:bodyDiv w:val="1"/>
      <w:marLeft w:val="0"/>
      <w:marRight w:val="0"/>
      <w:marTop w:val="0"/>
      <w:marBottom w:val="0"/>
      <w:divBdr>
        <w:top w:val="none" w:sz="0" w:space="0" w:color="auto"/>
        <w:left w:val="none" w:sz="0" w:space="0" w:color="auto"/>
        <w:bottom w:val="none" w:sz="0" w:space="0" w:color="auto"/>
        <w:right w:val="none" w:sz="0" w:space="0" w:color="auto"/>
      </w:divBdr>
      <w:divsChild>
        <w:div w:id="24065348">
          <w:marLeft w:val="0"/>
          <w:marRight w:val="0"/>
          <w:marTop w:val="0"/>
          <w:marBottom w:val="150"/>
          <w:divBdr>
            <w:top w:val="none" w:sz="0" w:space="0" w:color="auto"/>
            <w:left w:val="none" w:sz="0" w:space="0" w:color="auto"/>
            <w:bottom w:val="none" w:sz="0" w:space="0" w:color="auto"/>
            <w:right w:val="none" w:sz="0" w:space="0" w:color="auto"/>
          </w:divBdr>
        </w:div>
        <w:div w:id="55864186">
          <w:marLeft w:val="0"/>
          <w:marRight w:val="0"/>
          <w:marTop w:val="0"/>
          <w:marBottom w:val="150"/>
          <w:divBdr>
            <w:top w:val="none" w:sz="0" w:space="0" w:color="auto"/>
            <w:left w:val="none" w:sz="0" w:space="0" w:color="auto"/>
            <w:bottom w:val="none" w:sz="0" w:space="0" w:color="auto"/>
            <w:right w:val="none" w:sz="0" w:space="0" w:color="auto"/>
          </w:divBdr>
        </w:div>
        <w:div w:id="835346909">
          <w:marLeft w:val="0"/>
          <w:marRight w:val="0"/>
          <w:marTop w:val="0"/>
          <w:marBottom w:val="150"/>
          <w:divBdr>
            <w:top w:val="none" w:sz="0" w:space="0" w:color="auto"/>
            <w:left w:val="none" w:sz="0" w:space="0" w:color="auto"/>
            <w:bottom w:val="none" w:sz="0" w:space="0" w:color="auto"/>
            <w:right w:val="none" w:sz="0" w:space="0" w:color="auto"/>
          </w:divBdr>
        </w:div>
        <w:div w:id="1540700489">
          <w:marLeft w:val="0"/>
          <w:marRight w:val="0"/>
          <w:marTop w:val="0"/>
          <w:marBottom w:val="150"/>
          <w:divBdr>
            <w:top w:val="none" w:sz="0" w:space="0" w:color="auto"/>
            <w:left w:val="none" w:sz="0" w:space="0" w:color="auto"/>
            <w:bottom w:val="none" w:sz="0" w:space="0" w:color="auto"/>
            <w:right w:val="none" w:sz="0" w:space="0" w:color="auto"/>
          </w:divBdr>
        </w:div>
        <w:div w:id="2018188140">
          <w:marLeft w:val="0"/>
          <w:marRight w:val="0"/>
          <w:marTop w:val="0"/>
          <w:marBottom w:val="150"/>
          <w:divBdr>
            <w:top w:val="none" w:sz="0" w:space="0" w:color="auto"/>
            <w:left w:val="none" w:sz="0" w:space="0" w:color="auto"/>
            <w:bottom w:val="none" w:sz="0" w:space="0" w:color="auto"/>
            <w:right w:val="none" w:sz="0" w:space="0" w:color="auto"/>
          </w:divBdr>
        </w:div>
        <w:div w:id="2129816163">
          <w:marLeft w:val="0"/>
          <w:marRight w:val="0"/>
          <w:marTop w:val="0"/>
          <w:marBottom w:val="150"/>
          <w:divBdr>
            <w:top w:val="none" w:sz="0" w:space="0" w:color="auto"/>
            <w:left w:val="none" w:sz="0" w:space="0" w:color="auto"/>
            <w:bottom w:val="none" w:sz="0" w:space="0" w:color="auto"/>
            <w:right w:val="none" w:sz="0" w:space="0" w:color="auto"/>
          </w:divBdr>
        </w:div>
      </w:divsChild>
    </w:div>
    <w:div w:id="2014986304">
      <w:bodyDiv w:val="1"/>
      <w:marLeft w:val="0"/>
      <w:marRight w:val="0"/>
      <w:marTop w:val="0"/>
      <w:marBottom w:val="0"/>
      <w:divBdr>
        <w:top w:val="none" w:sz="0" w:space="0" w:color="auto"/>
        <w:left w:val="none" w:sz="0" w:space="0" w:color="auto"/>
        <w:bottom w:val="none" w:sz="0" w:space="0" w:color="auto"/>
        <w:right w:val="none" w:sz="0" w:space="0" w:color="auto"/>
      </w:divBdr>
    </w:div>
    <w:div w:id="2016414792">
      <w:bodyDiv w:val="1"/>
      <w:marLeft w:val="0"/>
      <w:marRight w:val="0"/>
      <w:marTop w:val="0"/>
      <w:marBottom w:val="0"/>
      <w:divBdr>
        <w:top w:val="none" w:sz="0" w:space="0" w:color="auto"/>
        <w:left w:val="none" w:sz="0" w:space="0" w:color="auto"/>
        <w:bottom w:val="none" w:sz="0" w:space="0" w:color="auto"/>
        <w:right w:val="none" w:sz="0" w:space="0" w:color="auto"/>
      </w:divBdr>
    </w:div>
    <w:div w:id="2017464534">
      <w:bodyDiv w:val="1"/>
      <w:marLeft w:val="0"/>
      <w:marRight w:val="0"/>
      <w:marTop w:val="0"/>
      <w:marBottom w:val="0"/>
      <w:divBdr>
        <w:top w:val="none" w:sz="0" w:space="0" w:color="auto"/>
        <w:left w:val="none" w:sz="0" w:space="0" w:color="auto"/>
        <w:bottom w:val="none" w:sz="0" w:space="0" w:color="auto"/>
        <w:right w:val="none" w:sz="0" w:space="0" w:color="auto"/>
      </w:divBdr>
    </w:div>
    <w:div w:id="2017925507">
      <w:bodyDiv w:val="1"/>
      <w:marLeft w:val="0"/>
      <w:marRight w:val="0"/>
      <w:marTop w:val="0"/>
      <w:marBottom w:val="0"/>
      <w:divBdr>
        <w:top w:val="none" w:sz="0" w:space="0" w:color="auto"/>
        <w:left w:val="none" w:sz="0" w:space="0" w:color="auto"/>
        <w:bottom w:val="none" w:sz="0" w:space="0" w:color="auto"/>
        <w:right w:val="none" w:sz="0" w:space="0" w:color="auto"/>
      </w:divBdr>
      <w:divsChild>
        <w:div w:id="28991503">
          <w:marLeft w:val="0"/>
          <w:marRight w:val="0"/>
          <w:marTop w:val="0"/>
          <w:marBottom w:val="0"/>
          <w:divBdr>
            <w:top w:val="none" w:sz="0" w:space="0" w:color="auto"/>
            <w:left w:val="none" w:sz="0" w:space="0" w:color="auto"/>
            <w:bottom w:val="none" w:sz="0" w:space="0" w:color="auto"/>
            <w:right w:val="none" w:sz="0" w:space="0" w:color="auto"/>
          </w:divBdr>
        </w:div>
        <w:div w:id="237639868">
          <w:marLeft w:val="0"/>
          <w:marRight w:val="0"/>
          <w:marTop w:val="0"/>
          <w:marBottom w:val="0"/>
          <w:divBdr>
            <w:top w:val="none" w:sz="0" w:space="0" w:color="auto"/>
            <w:left w:val="none" w:sz="0" w:space="0" w:color="auto"/>
            <w:bottom w:val="none" w:sz="0" w:space="0" w:color="auto"/>
            <w:right w:val="none" w:sz="0" w:space="0" w:color="auto"/>
          </w:divBdr>
        </w:div>
        <w:div w:id="345862984">
          <w:marLeft w:val="0"/>
          <w:marRight w:val="0"/>
          <w:marTop w:val="0"/>
          <w:marBottom w:val="0"/>
          <w:divBdr>
            <w:top w:val="none" w:sz="0" w:space="0" w:color="auto"/>
            <w:left w:val="none" w:sz="0" w:space="0" w:color="auto"/>
            <w:bottom w:val="none" w:sz="0" w:space="0" w:color="auto"/>
            <w:right w:val="none" w:sz="0" w:space="0" w:color="auto"/>
          </w:divBdr>
        </w:div>
        <w:div w:id="638657686">
          <w:marLeft w:val="0"/>
          <w:marRight w:val="0"/>
          <w:marTop w:val="0"/>
          <w:marBottom w:val="0"/>
          <w:divBdr>
            <w:top w:val="none" w:sz="0" w:space="0" w:color="auto"/>
            <w:left w:val="none" w:sz="0" w:space="0" w:color="auto"/>
            <w:bottom w:val="none" w:sz="0" w:space="0" w:color="auto"/>
            <w:right w:val="none" w:sz="0" w:space="0" w:color="auto"/>
          </w:divBdr>
        </w:div>
        <w:div w:id="658264501">
          <w:marLeft w:val="0"/>
          <w:marRight w:val="0"/>
          <w:marTop w:val="0"/>
          <w:marBottom w:val="0"/>
          <w:divBdr>
            <w:top w:val="none" w:sz="0" w:space="0" w:color="auto"/>
            <w:left w:val="none" w:sz="0" w:space="0" w:color="auto"/>
            <w:bottom w:val="none" w:sz="0" w:space="0" w:color="auto"/>
            <w:right w:val="none" w:sz="0" w:space="0" w:color="auto"/>
          </w:divBdr>
        </w:div>
        <w:div w:id="872696362">
          <w:marLeft w:val="0"/>
          <w:marRight w:val="0"/>
          <w:marTop w:val="0"/>
          <w:marBottom w:val="0"/>
          <w:divBdr>
            <w:top w:val="none" w:sz="0" w:space="0" w:color="auto"/>
            <w:left w:val="none" w:sz="0" w:space="0" w:color="auto"/>
            <w:bottom w:val="none" w:sz="0" w:space="0" w:color="auto"/>
            <w:right w:val="none" w:sz="0" w:space="0" w:color="auto"/>
          </w:divBdr>
        </w:div>
        <w:div w:id="976304826">
          <w:marLeft w:val="0"/>
          <w:marRight w:val="0"/>
          <w:marTop w:val="0"/>
          <w:marBottom w:val="0"/>
          <w:divBdr>
            <w:top w:val="none" w:sz="0" w:space="0" w:color="auto"/>
            <w:left w:val="none" w:sz="0" w:space="0" w:color="auto"/>
            <w:bottom w:val="none" w:sz="0" w:space="0" w:color="auto"/>
            <w:right w:val="none" w:sz="0" w:space="0" w:color="auto"/>
          </w:divBdr>
        </w:div>
        <w:div w:id="979925261">
          <w:marLeft w:val="0"/>
          <w:marRight w:val="0"/>
          <w:marTop w:val="0"/>
          <w:marBottom w:val="0"/>
          <w:divBdr>
            <w:top w:val="none" w:sz="0" w:space="0" w:color="auto"/>
            <w:left w:val="none" w:sz="0" w:space="0" w:color="auto"/>
            <w:bottom w:val="none" w:sz="0" w:space="0" w:color="auto"/>
            <w:right w:val="none" w:sz="0" w:space="0" w:color="auto"/>
          </w:divBdr>
        </w:div>
        <w:div w:id="1114252445">
          <w:marLeft w:val="0"/>
          <w:marRight w:val="0"/>
          <w:marTop w:val="0"/>
          <w:marBottom w:val="0"/>
          <w:divBdr>
            <w:top w:val="none" w:sz="0" w:space="0" w:color="auto"/>
            <w:left w:val="none" w:sz="0" w:space="0" w:color="auto"/>
            <w:bottom w:val="none" w:sz="0" w:space="0" w:color="auto"/>
            <w:right w:val="none" w:sz="0" w:space="0" w:color="auto"/>
          </w:divBdr>
        </w:div>
        <w:div w:id="1174685375">
          <w:marLeft w:val="0"/>
          <w:marRight w:val="0"/>
          <w:marTop w:val="0"/>
          <w:marBottom w:val="0"/>
          <w:divBdr>
            <w:top w:val="none" w:sz="0" w:space="0" w:color="auto"/>
            <w:left w:val="none" w:sz="0" w:space="0" w:color="auto"/>
            <w:bottom w:val="none" w:sz="0" w:space="0" w:color="auto"/>
            <w:right w:val="none" w:sz="0" w:space="0" w:color="auto"/>
          </w:divBdr>
        </w:div>
        <w:div w:id="1873036334">
          <w:marLeft w:val="0"/>
          <w:marRight w:val="0"/>
          <w:marTop w:val="0"/>
          <w:marBottom w:val="0"/>
          <w:divBdr>
            <w:top w:val="none" w:sz="0" w:space="0" w:color="auto"/>
            <w:left w:val="none" w:sz="0" w:space="0" w:color="auto"/>
            <w:bottom w:val="none" w:sz="0" w:space="0" w:color="auto"/>
            <w:right w:val="none" w:sz="0" w:space="0" w:color="auto"/>
          </w:divBdr>
        </w:div>
      </w:divsChild>
    </w:div>
    <w:div w:id="2018774849">
      <w:bodyDiv w:val="1"/>
      <w:marLeft w:val="0"/>
      <w:marRight w:val="0"/>
      <w:marTop w:val="0"/>
      <w:marBottom w:val="0"/>
      <w:divBdr>
        <w:top w:val="none" w:sz="0" w:space="0" w:color="auto"/>
        <w:left w:val="none" w:sz="0" w:space="0" w:color="auto"/>
        <w:bottom w:val="none" w:sz="0" w:space="0" w:color="auto"/>
        <w:right w:val="none" w:sz="0" w:space="0" w:color="auto"/>
      </w:divBdr>
    </w:div>
    <w:div w:id="2019116225">
      <w:bodyDiv w:val="1"/>
      <w:marLeft w:val="0"/>
      <w:marRight w:val="0"/>
      <w:marTop w:val="0"/>
      <w:marBottom w:val="0"/>
      <w:divBdr>
        <w:top w:val="none" w:sz="0" w:space="0" w:color="auto"/>
        <w:left w:val="none" w:sz="0" w:space="0" w:color="auto"/>
        <w:bottom w:val="none" w:sz="0" w:space="0" w:color="auto"/>
        <w:right w:val="none" w:sz="0" w:space="0" w:color="auto"/>
      </w:divBdr>
      <w:divsChild>
        <w:div w:id="119737073">
          <w:marLeft w:val="0"/>
          <w:marRight w:val="0"/>
          <w:marTop w:val="0"/>
          <w:marBottom w:val="0"/>
          <w:divBdr>
            <w:top w:val="none" w:sz="0" w:space="0" w:color="auto"/>
            <w:left w:val="none" w:sz="0" w:space="0" w:color="auto"/>
            <w:bottom w:val="none" w:sz="0" w:space="0" w:color="auto"/>
            <w:right w:val="none" w:sz="0" w:space="0" w:color="auto"/>
          </w:divBdr>
        </w:div>
        <w:div w:id="124929669">
          <w:marLeft w:val="0"/>
          <w:marRight w:val="0"/>
          <w:marTop w:val="0"/>
          <w:marBottom w:val="0"/>
          <w:divBdr>
            <w:top w:val="none" w:sz="0" w:space="0" w:color="auto"/>
            <w:left w:val="none" w:sz="0" w:space="0" w:color="auto"/>
            <w:bottom w:val="none" w:sz="0" w:space="0" w:color="auto"/>
            <w:right w:val="none" w:sz="0" w:space="0" w:color="auto"/>
          </w:divBdr>
        </w:div>
        <w:div w:id="212693268">
          <w:marLeft w:val="0"/>
          <w:marRight w:val="0"/>
          <w:marTop w:val="0"/>
          <w:marBottom w:val="0"/>
          <w:divBdr>
            <w:top w:val="none" w:sz="0" w:space="0" w:color="auto"/>
            <w:left w:val="none" w:sz="0" w:space="0" w:color="auto"/>
            <w:bottom w:val="none" w:sz="0" w:space="0" w:color="auto"/>
            <w:right w:val="none" w:sz="0" w:space="0" w:color="auto"/>
          </w:divBdr>
        </w:div>
        <w:div w:id="732697858">
          <w:marLeft w:val="0"/>
          <w:marRight w:val="0"/>
          <w:marTop w:val="0"/>
          <w:marBottom w:val="0"/>
          <w:divBdr>
            <w:top w:val="none" w:sz="0" w:space="0" w:color="auto"/>
            <w:left w:val="none" w:sz="0" w:space="0" w:color="auto"/>
            <w:bottom w:val="none" w:sz="0" w:space="0" w:color="auto"/>
            <w:right w:val="none" w:sz="0" w:space="0" w:color="auto"/>
          </w:divBdr>
        </w:div>
        <w:div w:id="1299409253">
          <w:marLeft w:val="0"/>
          <w:marRight w:val="0"/>
          <w:marTop w:val="0"/>
          <w:marBottom w:val="0"/>
          <w:divBdr>
            <w:top w:val="none" w:sz="0" w:space="0" w:color="auto"/>
            <w:left w:val="none" w:sz="0" w:space="0" w:color="auto"/>
            <w:bottom w:val="none" w:sz="0" w:space="0" w:color="auto"/>
            <w:right w:val="none" w:sz="0" w:space="0" w:color="auto"/>
          </w:divBdr>
        </w:div>
        <w:div w:id="1319457100">
          <w:marLeft w:val="0"/>
          <w:marRight w:val="0"/>
          <w:marTop w:val="0"/>
          <w:marBottom w:val="0"/>
          <w:divBdr>
            <w:top w:val="none" w:sz="0" w:space="0" w:color="auto"/>
            <w:left w:val="none" w:sz="0" w:space="0" w:color="auto"/>
            <w:bottom w:val="none" w:sz="0" w:space="0" w:color="auto"/>
            <w:right w:val="none" w:sz="0" w:space="0" w:color="auto"/>
          </w:divBdr>
        </w:div>
        <w:div w:id="1389917922">
          <w:marLeft w:val="0"/>
          <w:marRight w:val="0"/>
          <w:marTop w:val="0"/>
          <w:marBottom w:val="0"/>
          <w:divBdr>
            <w:top w:val="none" w:sz="0" w:space="0" w:color="auto"/>
            <w:left w:val="none" w:sz="0" w:space="0" w:color="auto"/>
            <w:bottom w:val="none" w:sz="0" w:space="0" w:color="auto"/>
            <w:right w:val="none" w:sz="0" w:space="0" w:color="auto"/>
          </w:divBdr>
        </w:div>
        <w:div w:id="1617830434">
          <w:marLeft w:val="0"/>
          <w:marRight w:val="0"/>
          <w:marTop w:val="0"/>
          <w:marBottom w:val="0"/>
          <w:divBdr>
            <w:top w:val="none" w:sz="0" w:space="0" w:color="auto"/>
            <w:left w:val="none" w:sz="0" w:space="0" w:color="auto"/>
            <w:bottom w:val="none" w:sz="0" w:space="0" w:color="auto"/>
            <w:right w:val="none" w:sz="0" w:space="0" w:color="auto"/>
          </w:divBdr>
        </w:div>
        <w:div w:id="1858159237">
          <w:marLeft w:val="0"/>
          <w:marRight w:val="0"/>
          <w:marTop w:val="0"/>
          <w:marBottom w:val="0"/>
          <w:divBdr>
            <w:top w:val="none" w:sz="0" w:space="0" w:color="auto"/>
            <w:left w:val="none" w:sz="0" w:space="0" w:color="auto"/>
            <w:bottom w:val="none" w:sz="0" w:space="0" w:color="auto"/>
            <w:right w:val="none" w:sz="0" w:space="0" w:color="auto"/>
          </w:divBdr>
        </w:div>
        <w:div w:id="2035767747">
          <w:marLeft w:val="0"/>
          <w:marRight w:val="0"/>
          <w:marTop w:val="0"/>
          <w:marBottom w:val="0"/>
          <w:divBdr>
            <w:top w:val="none" w:sz="0" w:space="0" w:color="auto"/>
            <w:left w:val="none" w:sz="0" w:space="0" w:color="auto"/>
            <w:bottom w:val="none" w:sz="0" w:space="0" w:color="auto"/>
            <w:right w:val="none" w:sz="0" w:space="0" w:color="auto"/>
          </w:divBdr>
        </w:div>
        <w:div w:id="2079009609">
          <w:marLeft w:val="0"/>
          <w:marRight w:val="0"/>
          <w:marTop w:val="0"/>
          <w:marBottom w:val="0"/>
          <w:divBdr>
            <w:top w:val="none" w:sz="0" w:space="0" w:color="auto"/>
            <w:left w:val="none" w:sz="0" w:space="0" w:color="auto"/>
            <w:bottom w:val="none" w:sz="0" w:space="0" w:color="auto"/>
            <w:right w:val="none" w:sz="0" w:space="0" w:color="auto"/>
          </w:divBdr>
        </w:div>
      </w:divsChild>
    </w:div>
    <w:div w:id="2020234792">
      <w:bodyDiv w:val="1"/>
      <w:marLeft w:val="0"/>
      <w:marRight w:val="0"/>
      <w:marTop w:val="0"/>
      <w:marBottom w:val="0"/>
      <w:divBdr>
        <w:top w:val="none" w:sz="0" w:space="0" w:color="auto"/>
        <w:left w:val="none" w:sz="0" w:space="0" w:color="auto"/>
        <w:bottom w:val="none" w:sz="0" w:space="0" w:color="auto"/>
        <w:right w:val="none" w:sz="0" w:space="0" w:color="auto"/>
      </w:divBdr>
    </w:div>
    <w:div w:id="2022585323">
      <w:bodyDiv w:val="1"/>
      <w:marLeft w:val="0"/>
      <w:marRight w:val="0"/>
      <w:marTop w:val="0"/>
      <w:marBottom w:val="0"/>
      <w:divBdr>
        <w:top w:val="none" w:sz="0" w:space="0" w:color="auto"/>
        <w:left w:val="none" w:sz="0" w:space="0" w:color="auto"/>
        <w:bottom w:val="none" w:sz="0" w:space="0" w:color="auto"/>
        <w:right w:val="none" w:sz="0" w:space="0" w:color="auto"/>
      </w:divBdr>
    </w:div>
    <w:div w:id="2025470650">
      <w:bodyDiv w:val="1"/>
      <w:marLeft w:val="0"/>
      <w:marRight w:val="0"/>
      <w:marTop w:val="0"/>
      <w:marBottom w:val="0"/>
      <w:divBdr>
        <w:top w:val="none" w:sz="0" w:space="0" w:color="auto"/>
        <w:left w:val="none" w:sz="0" w:space="0" w:color="auto"/>
        <w:bottom w:val="none" w:sz="0" w:space="0" w:color="auto"/>
        <w:right w:val="none" w:sz="0" w:space="0" w:color="auto"/>
      </w:divBdr>
    </w:div>
    <w:div w:id="2026009641">
      <w:bodyDiv w:val="1"/>
      <w:marLeft w:val="0"/>
      <w:marRight w:val="0"/>
      <w:marTop w:val="0"/>
      <w:marBottom w:val="0"/>
      <w:divBdr>
        <w:top w:val="none" w:sz="0" w:space="0" w:color="auto"/>
        <w:left w:val="none" w:sz="0" w:space="0" w:color="auto"/>
        <w:bottom w:val="none" w:sz="0" w:space="0" w:color="auto"/>
        <w:right w:val="none" w:sz="0" w:space="0" w:color="auto"/>
      </w:divBdr>
    </w:div>
    <w:div w:id="2028091147">
      <w:bodyDiv w:val="1"/>
      <w:marLeft w:val="0"/>
      <w:marRight w:val="0"/>
      <w:marTop w:val="0"/>
      <w:marBottom w:val="0"/>
      <w:divBdr>
        <w:top w:val="none" w:sz="0" w:space="0" w:color="auto"/>
        <w:left w:val="none" w:sz="0" w:space="0" w:color="auto"/>
        <w:bottom w:val="none" w:sz="0" w:space="0" w:color="auto"/>
        <w:right w:val="none" w:sz="0" w:space="0" w:color="auto"/>
      </w:divBdr>
    </w:div>
    <w:div w:id="2029211578">
      <w:bodyDiv w:val="1"/>
      <w:marLeft w:val="0"/>
      <w:marRight w:val="0"/>
      <w:marTop w:val="0"/>
      <w:marBottom w:val="0"/>
      <w:divBdr>
        <w:top w:val="none" w:sz="0" w:space="0" w:color="auto"/>
        <w:left w:val="none" w:sz="0" w:space="0" w:color="auto"/>
        <w:bottom w:val="none" w:sz="0" w:space="0" w:color="auto"/>
        <w:right w:val="none" w:sz="0" w:space="0" w:color="auto"/>
      </w:divBdr>
    </w:div>
    <w:div w:id="2030521692">
      <w:bodyDiv w:val="1"/>
      <w:marLeft w:val="0"/>
      <w:marRight w:val="0"/>
      <w:marTop w:val="0"/>
      <w:marBottom w:val="0"/>
      <w:divBdr>
        <w:top w:val="none" w:sz="0" w:space="0" w:color="auto"/>
        <w:left w:val="none" w:sz="0" w:space="0" w:color="auto"/>
        <w:bottom w:val="none" w:sz="0" w:space="0" w:color="auto"/>
        <w:right w:val="none" w:sz="0" w:space="0" w:color="auto"/>
      </w:divBdr>
    </w:div>
    <w:div w:id="2031910153">
      <w:bodyDiv w:val="1"/>
      <w:marLeft w:val="0"/>
      <w:marRight w:val="0"/>
      <w:marTop w:val="0"/>
      <w:marBottom w:val="0"/>
      <w:divBdr>
        <w:top w:val="none" w:sz="0" w:space="0" w:color="auto"/>
        <w:left w:val="none" w:sz="0" w:space="0" w:color="auto"/>
        <w:bottom w:val="none" w:sz="0" w:space="0" w:color="auto"/>
        <w:right w:val="none" w:sz="0" w:space="0" w:color="auto"/>
      </w:divBdr>
      <w:divsChild>
        <w:div w:id="134766225">
          <w:marLeft w:val="0"/>
          <w:marRight w:val="0"/>
          <w:marTop w:val="0"/>
          <w:marBottom w:val="0"/>
          <w:divBdr>
            <w:top w:val="none" w:sz="0" w:space="0" w:color="auto"/>
            <w:left w:val="none" w:sz="0" w:space="0" w:color="auto"/>
            <w:bottom w:val="none" w:sz="0" w:space="0" w:color="auto"/>
            <w:right w:val="none" w:sz="0" w:space="0" w:color="auto"/>
          </w:divBdr>
        </w:div>
        <w:div w:id="552693799">
          <w:marLeft w:val="0"/>
          <w:marRight w:val="0"/>
          <w:marTop w:val="0"/>
          <w:marBottom w:val="0"/>
          <w:divBdr>
            <w:top w:val="none" w:sz="0" w:space="0" w:color="auto"/>
            <w:left w:val="none" w:sz="0" w:space="0" w:color="auto"/>
            <w:bottom w:val="none" w:sz="0" w:space="0" w:color="auto"/>
            <w:right w:val="none" w:sz="0" w:space="0" w:color="auto"/>
          </w:divBdr>
        </w:div>
        <w:div w:id="622344206">
          <w:marLeft w:val="0"/>
          <w:marRight w:val="0"/>
          <w:marTop w:val="0"/>
          <w:marBottom w:val="0"/>
          <w:divBdr>
            <w:top w:val="none" w:sz="0" w:space="0" w:color="auto"/>
            <w:left w:val="none" w:sz="0" w:space="0" w:color="auto"/>
            <w:bottom w:val="none" w:sz="0" w:space="0" w:color="auto"/>
            <w:right w:val="none" w:sz="0" w:space="0" w:color="auto"/>
          </w:divBdr>
        </w:div>
      </w:divsChild>
    </w:div>
    <w:div w:id="2033339696">
      <w:bodyDiv w:val="1"/>
      <w:marLeft w:val="0"/>
      <w:marRight w:val="0"/>
      <w:marTop w:val="0"/>
      <w:marBottom w:val="0"/>
      <w:divBdr>
        <w:top w:val="none" w:sz="0" w:space="0" w:color="auto"/>
        <w:left w:val="none" w:sz="0" w:space="0" w:color="auto"/>
        <w:bottom w:val="none" w:sz="0" w:space="0" w:color="auto"/>
        <w:right w:val="none" w:sz="0" w:space="0" w:color="auto"/>
      </w:divBdr>
    </w:div>
    <w:div w:id="2033873577">
      <w:bodyDiv w:val="1"/>
      <w:marLeft w:val="0"/>
      <w:marRight w:val="0"/>
      <w:marTop w:val="0"/>
      <w:marBottom w:val="0"/>
      <w:divBdr>
        <w:top w:val="none" w:sz="0" w:space="0" w:color="auto"/>
        <w:left w:val="none" w:sz="0" w:space="0" w:color="auto"/>
        <w:bottom w:val="none" w:sz="0" w:space="0" w:color="auto"/>
        <w:right w:val="none" w:sz="0" w:space="0" w:color="auto"/>
      </w:divBdr>
    </w:div>
    <w:div w:id="2035418677">
      <w:bodyDiv w:val="1"/>
      <w:marLeft w:val="0"/>
      <w:marRight w:val="0"/>
      <w:marTop w:val="0"/>
      <w:marBottom w:val="0"/>
      <w:divBdr>
        <w:top w:val="none" w:sz="0" w:space="0" w:color="auto"/>
        <w:left w:val="none" w:sz="0" w:space="0" w:color="auto"/>
        <w:bottom w:val="none" w:sz="0" w:space="0" w:color="auto"/>
        <w:right w:val="none" w:sz="0" w:space="0" w:color="auto"/>
      </w:divBdr>
    </w:div>
    <w:div w:id="2035645424">
      <w:bodyDiv w:val="1"/>
      <w:marLeft w:val="0"/>
      <w:marRight w:val="0"/>
      <w:marTop w:val="0"/>
      <w:marBottom w:val="0"/>
      <w:divBdr>
        <w:top w:val="none" w:sz="0" w:space="0" w:color="auto"/>
        <w:left w:val="none" w:sz="0" w:space="0" w:color="auto"/>
        <w:bottom w:val="none" w:sz="0" w:space="0" w:color="auto"/>
        <w:right w:val="none" w:sz="0" w:space="0" w:color="auto"/>
      </w:divBdr>
    </w:div>
    <w:div w:id="2036494935">
      <w:bodyDiv w:val="1"/>
      <w:marLeft w:val="0"/>
      <w:marRight w:val="0"/>
      <w:marTop w:val="0"/>
      <w:marBottom w:val="0"/>
      <w:divBdr>
        <w:top w:val="none" w:sz="0" w:space="0" w:color="auto"/>
        <w:left w:val="none" w:sz="0" w:space="0" w:color="auto"/>
        <w:bottom w:val="none" w:sz="0" w:space="0" w:color="auto"/>
        <w:right w:val="none" w:sz="0" w:space="0" w:color="auto"/>
      </w:divBdr>
    </w:div>
    <w:div w:id="2037584736">
      <w:bodyDiv w:val="1"/>
      <w:marLeft w:val="0"/>
      <w:marRight w:val="0"/>
      <w:marTop w:val="0"/>
      <w:marBottom w:val="0"/>
      <w:divBdr>
        <w:top w:val="none" w:sz="0" w:space="0" w:color="auto"/>
        <w:left w:val="none" w:sz="0" w:space="0" w:color="auto"/>
        <w:bottom w:val="none" w:sz="0" w:space="0" w:color="auto"/>
        <w:right w:val="none" w:sz="0" w:space="0" w:color="auto"/>
      </w:divBdr>
    </w:div>
    <w:div w:id="2038042722">
      <w:bodyDiv w:val="1"/>
      <w:marLeft w:val="0"/>
      <w:marRight w:val="0"/>
      <w:marTop w:val="0"/>
      <w:marBottom w:val="0"/>
      <w:divBdr>
        <w:top w:val="none" w:sz="0" w:space="0" w:color="auto"/>
        <w:left w:val="none" w:sz="0" w:space="0" w:color="auto"/>
        <w:bottom w:val="none" w:sz="0" w:space="0" w:color="auto"/>
        <w:right w:val="none" w:sz="0" w:space="0" w:color="auto"/>
      </w:divBdr>
    </w:div>
    <w:div w:id="2039307983">
      <w:bodyDiv w:val="1"/>
      <w:marLeft w:val="0"/>
      <w:marRight w:val="0"/>
      <w:marTop w:val="0"/>
      <w:marBottom w:val="0"/>
      <w:divBdr>
        <w:top w:val="none" w:sz="0" w:space="0" w:color="auto"/>
        <w:left w:val="none" w:sz="0" w:space="0" w:color="auto"/>
        <w:bottom w:val="none" w:sz="0" w:space="0" w:color="auto"/>
        <w:right w:val="none" w:sz="0" w:space="0" w:color="auto"/>
      </w:divBdr>
      <w:divsChild>
        <w:div w:id="43070487">
          <w:marLeft w:val="0"/>
          <w:marRight w:val="0"/>
          <w:marTop w:val="0"/>
          <w:marBottom w:val="0"/>
          <w:divBdr>
            <w:top w:val="none" w:sz="0" w:space="0" w:color="auto"/>
            <w:left w:val="none" w:sz="0" w:space="0" w:color="auto"/>
            <w:bottom w:val="none" w:sz="0" w:space="0" w:color="auto"/>
            <w:right w:val="none" w:sz="0" w:space="0" w:color="auto"/>
          </w:divBdr>
        </w:div>
        <w:div w:id="56629027">
          <w:marLeft w:val="0"/>
          <w:marRight w:val="0"/>
          <w:marTop w:val="0"/>
          <w:marBottom w:val="0"/>
          <w:divBdr>
            <w:top w:val="none" w:sz="0" w:space="0" w:color="auto"/>
            <w:left w:val="none" w:sz="0" w:space="0" w:color="auto"/>
            <w:bottom w:val="none" w:sz="0" w:space="0" w:color="auto"/>
            <w:right w:val="none" w:sz="0" w:space="0" w:color="auto"/>
          </w:divBdr>
        </w:div>
        <w:div w:id="94597220">
          <w:marLeft w:val="0"/>
          <w:marRight w:val="0"/>
          <w:marTop w:val="0"/>
          <w:marBottom w:val="0"/>
          <w:divBdr>
            <w:top w:val="none" w:sz="0" w:space="0" w:color="auto"/>
            <w:left w:val="none" w:sz="0" w:space="0" w:color="auto"/>
            <w:bottom w:val="none" w:sz="0" w:space="0" w:color="auto"/>
            <w:right w:val="none" w:sz="0" w:space="0" w:color="auto"/>
          </w:divBdr>
        </w:div>
        <w:div w:id="99683222">
          <w:marLeft w:val="0"/>
          <w:marRight w:val="0"/>
          <w:marTop w:val="0"/>
          <w:marBottom w:val="0"/>
          <w:divBdr>
            <w:top w:val="none" w:sz="0" w:space="0" w:color="auto"/>
            <w:left w:val="none" w:sz="0" w:space="0" w:color="auto"/>
            <w:bottom w:val="none" w:sz="0" w:space="0" w:color="auto"/>
            <w:right w:val="none" w:sz="0" w:space="0" w:color="auto"/>
          </w:divBdr>
        </w:div>
        <w:div w:id="126513523">
          <w:marLeft w:val="0"/>
          <w:marRight w:val="0"/>
          <w:marTop w:val="0"/>
          <w:marBottom w:val="0"/>
          <w:divBdr>
            <w:top w:val="none" w:sz="0" w:space="0" w:color="auto"/>
            <w:left w:val="none" w:sz="0" w:space="0" w:color="auto"/>
            <w:bottom w:val="none" w:sz="0" w:space="0" w:color="auto"/>
            <w:right w:val="none" w:sz="0" w:space="0" w:color="auto"/>
          </w:divBdr>
        </w:div>
        <w:div w:id="163984224">
          <w:marLeft w:val="0"/>
          <w:marRight w:val="0"/>
          <w:marTop w:val="0"/>
          <w:marBottom w:val="0"/>
          <w:divBdr>
            <w:top w:val="none" w:sz="0" w:space="0" w:color="auto"/>
            <w:left w:val="none" w:sz="0" w:space="0" w:color="auto"/>
            <w:bottom w:val="none" w:sz="0" w:space="0" w:color="auto"/>
            <w:right w:val="none" w:sz="0" w:space="0" w:color="auto"/>
          </w:divBdr>
        </w:div>
        <w:div w:id="229851657">
          <w:marLeft w:val="0"/>
          <w:marRight w:val="0"/>
          <w:marTop w:val="0"/>
          <w:marBottom w:val="0"/>
          <w:divBdr>
            <w:top w:val="none" w:sz="0" w:space="0" w:color="auto"/>
            <w:left w:val="none" w:sz="0" w:space="0" w:color="auto"/>
            <w:bottom w:val="none" w:sz="0" w:space="0" w:color="auto"/>
            <w:right w:val="none" w:sz="0" w:space="0" w:color="auto"/>
          </w:divBdr>
          <w:divsChild>
            <w:div w:id="1455977137">
              <w:marLeft w:val="0"/>
              <w:marRight w:val="0"/>
              <w:marTop w:val="0"/>
              <w:marBottom w:val="0"/>
              <w:divBdr>
                <w:top w:val="none" w:sz="0" w:space="0" w:color="auto"/>
                <w:left w:val="none" w:sz="0" w:space="0" w:color="auto"/>
                <w:bottom w:val="none" w:sz="0" w:space="0" w:color="auto"/>
                <w:right w:val="none" w:sz="0" w:space="0" w:color="auto"/>
              </w:divBdr>
            </w:div>
          </w:divsChild>
        </w:div>
        <w:div w:id="244613045">
          <w:marLeft w:val="0"/>
          <w:marRight w:val="0"/>
          <w:marTop w:val="0"/>
          <w:marBottom w:val="0"/>
          <w:divBdr>
            <w:top w:val="none" w:sz="0" w:space="0" w:color="auto"/>
            <w:left w:val="none" w:sz="0" w:space="0" w:color="auto"/>
            <w:bottom w:val="none" w:sz="0" w:space="0" w:color="auto"/>
            <w:right w:val="none" w:sz="0" w:space="0" w:color="auto"/>
          </w:divBdr>
        </w:div>
        <w:div w:id="253638036">
          <w:marLeft w:val="0"/>
          <w:marRight w:val="0"/>
          <w:marTop w:val="0"/>
          <w:marBottom w:val="0"/>
          <w:divBdr>
            <w:top w:val="none" w:sz="0" w:space="0" w:color="auto"/>
            <w:left w:val="none" w:sz="0" w:space="0" w:color="auto"/>
            <w:bottom w:val="none" w:sz="0" w:space="0" w:color="auto"/>
            <w:right w:val="none" w:sz="0" w:space="0" w:color="auto"/>
          </w:divBdr>
        </w:div>
        <w:div w:id="269094175">
          <w:marLeft w:val="0"/>
          <w:marRight w:val="0"/>
          <w:marTop w:val="0"/>
          <w:marBottom w:val="0"/>
          <w:divBdr>
            <w:top w:val="none" w:sz="0" w:space="0" w:color="auto"/>
            <w:left w:val="none" w:sz="0" w:space="0" w:color="auto"/>
            <w:bottom w:val="none" w:sz="0" w:space="0" w:color="auto"/>
            <w:right w:val="none" w:sz="0" w:space="0" w:color="auto"/>
          </w:divBdr>
          <w:divsChild>
            <w:div w:id="182137544">
              <w:marLeft w:val="0"/>
              <w:marRight w:val="0"/>
              <w:marTop w:val="0"/>
              <w:marBottom w:val="0"/>
              <w:divBdr>
                <w:top w:val="none" w:sz="0" w:space="0" w:color="auto"/>
                <w:left w:val="none" w:sz="0" w:space="0" w:color="auto"/>
                <w:bottom w:val="none" w:sz="0" w:space="0" w:color="auto"/>
                <w:right w:val="none" w:sz="0" w:space="0" w:color="auto"/>
              </w:divBdr>
            </w:div>
            <w:div w:id="595140037">
              <w:marLeft w:val="0"/>
              <w:marRight w:val="0"/>
              <w:marTop w:val="0"/>
              <w:marBottom w:val="0"/>
              <w:divBdr>
                <w:top w:val="none" w:sz="0" w:space="0" w:color="auto"/>
                <w:left w:val="none" w:sz="0" w:space="0" w:color="auto"/>
                <w:bottom w:val="none" w:sz="0" w:space="0" w:color="auto"/>
                <w:right w:val="none" w:sz="0" w:space="0" w:color="auto"/>
              </w:divBdr>
            </w:div>
            <w:div w:id="1109160035">
              <w:marLeft w:val="0"/>
              <w:marRight w:val="0"/>
              <w:marTop w:val="0"/>
              <w:marBottom w:val="0"/>
              <w:divBdr>
                <w:top w:val="none" w:sz="0" w:space="0" w:color="auto"/>
                <w:left w:val="none" w:sz="0" w:space="0" w:color="auto"/>
                <w:bottom w:val="none" w:sz="0" w:space="0" w:color="auto"/>
                <w:right w:val="none" w:sz="0" w:space="0" w:color="auto"/>
              </w:divBdr>
            </w:div>
            <w:div w:id="1154107848">
              <w:marLeft w:val="0"/>
              <w:marRight w:val="0"/>
              <w:marTop w:val="0"/>
              <w:marBottom w:val="0"/>
              <w:divBdr>
                <w:top w:val="none" w:sz="0" w:space="0" w:color="auto"/>
                <w:left w:val="none" w:sz="0" w:space="0" w:color="auto"/>
                <w:bottom w:val="none" w:sz="0" w:space="0" w:color="auto"/>
                <w:right w:val="none" w:sz="0" w:space="0" w:color="auto"/>
              </w:divBdr>
            </w:div>
          </w:divsChild>
        </w:div>
        <w:div w:id="290325159">
          <w:marLeft w:val="0"/>
          <w:marRight w:val="0"/>
          <w:marTop w:val="0"/>
          <w:marBottom w:val="0"/>
          <w:divBdr>
            <w:top w:val="none" w:sz="0" w:space="0" w:color="auto"/>
            <w:left w:val="none" w:sz="0" w:space="0" w:color="auto"/>
            <w:bottom w:val="none" w:sz="0" w:space="0" w:color="auto"/>
            <w:right w:val="none" w:sz="0" w:space="0" w:color="auto"/>
          </w:divBdr>
        </w:div>
        <w:div w:id="313606561">
          <w:marLeft w:val="0"/>
          <w:marRight w:val="0"/>
          <w:marTop w:val="0"/>
          <w:marBottom w:val="0"/>
          <w:divBdr>
            <w:top w:val="none" w:sz="0" w:space="0" w:color="auto"/>
            <w:left w:val="none" w:sz="0" w:space="0" w:color="auto"/>
            <w:bottom w:val="none" w:sz="0" w:space="0" w:color="auto"/>
            <w:right w:val="none" w:sz="0" w:space="0" w:color="auto"/>
          </w:divBdr>
        </w:div>
        <w:div w:id="375012299">
          <w:marLeft w:val="0"/>
          <w:marRight w:val="0"/>
          <w:marTop w:val="0"/>
          <w:marBottom w:val="0"/>
          <w:divBdr>
            <w:top w:val="none" w:sz="0" w:space="0" w:color="auto"/>
            <w:left w:val="none" w:sz="0" w:space="0" w:color="auto"/>
            <w:bottom w:val="none" w:sz="0" w:space="0" w:color="auto"/>
            <w:right w:val="none" w:sz="0" w:space="0" w:color="auto"/>
          </w:divBdr>
        </w:div>
        <w:div w:id="561216311">
          <w:marLeft w:val="0"/>
          <w:marRight w:val="0"/>
          <w:marTop w:val="0"/>
          <w:marBottom w:val="0"/>
          <w:divBdr>
            <w:top w:val="none" w:sz="0" w:space="0" w:color="auto"/>
            <w:left w:val="none" w:sz="0" w:space="0" w:color="auto"/>
            <w:bottom w:val="none" w:sz="0" w:space="0" w:color="auto"/>
            <w:right w:val="none" w:sz="0" w:space="0" w:color="auto"/>
          </w:divBdr>
          <w:divsChild>
            <w:div w:id="223954350">
              <w:marLeft w:val="0"/>
              <w:marRight w:val="0"/>
              <w:marTop w:val="0"/>
              <w:marBottom w:val="0"/>
              <w:divBdr>
                <w:top w:val="none" w:sz="0" w:space="0" w:color="auto"/>
                <w:left w:val="none" w:sz="0" w:space="0" w:color="auto"/>
                <w:bottom w:val="none" w:sz="0" w:space="0" w:color="auto"/>
                <w:right w:val="none" w:sz="0" w:space="0" w:color="auto"/>
              </w:divBdr>
            </w:div>
            <w:div w:id="429206932">
              <w:marLeft w:val="0"/>
              <w:marRight w:val="0"/>
              <w:marTop w:val="0"/>
              <w:marBottom w:val="0"/>
              <w:divBdr>
                <w:top w:val="none" w:sz="0" w:space="0" w:color="auto"/>
                <w:left w:val="none" w:sz="0" w:space="0" w:color="auto"/>
                <w:bottom w:val="none" w:sz="0" w:space="0" w:color="auto"/>
                <w:right w:val="none" w:sz="0" w:space="0" w:color="auto"/>
              </w:divBdr>
            </w:div>
            <w:div w:id="432701196">
              <w:marLeft w:val="0"/>
              <w:marRight w:val="0"/>
              <w:marTop w:val="0"/>
              <w:marBottom w:val="0"/>
              <w:divBdr>
                <w:top w:val="none" w:sz="0" w:space="0" w:color="auto"/>
                <w:left w:val="none" w:sz="0" w:space="0" w:color="auto"/>
                <w:bottom w:val="none" w:sz="0" w:space="0" w:color="auto"/>
                <w:right w:val="none" w:sz="0" w:space="0" w:color="auto"/>
              </w:divBdr>
            </w:div>
            <w:div w:id="975179928">
              <w:marLeft w:val="0"/>
              <w:marRight w:val="0"/>
              <w:marTop w:val="0"/>
              <w:marBottom w:val="0"/>
              <w:divBdr>
                <w:top w:val="none" w:sz="0" w:space="0" w:color="auto"/>
                <w:left w:val="none" w:sz="0" w:space="0" w:color="auto"/>
                <w:bottom w:val="none" w:sz="0" w:space="0" w:color="auto"/>
                <w:right w:val="none" w:sz="0" w:space="0" w:color="auto"/>
              </w:divBdr>
            </w:div>
          </w:divsChild>
        </w:div>
        <w:div w:id="689259246">
          <w:marLeft w:val="0"/>
          <w:marRight w:val="0"/>
          <w:marTop w:val="0"/>
          <w:marBottom w:val="0"/>
          <w:divBdr>
            <w:top w:val="none" w:sz="0" w:space="0" w:color="auto"/>
            <w:left w:val="none" w:sz="0" w:space="0" w:color="auto"/>
            <w:bottom w:val="none" w:sz="0" w:space="0" w:color="auto"/>
            <w:right w:val="none" w:sz="0" w:space="0" w:color="auto"/>
          </w:divBdr>
        </w:div>
        <w:div w:id="774983431">
          <w:marLeft w:val="0"/>
          <w:marRight w:val="0"/>
          <w:marTop w:val="0"/>
          <w:marBottom w:val="0"/>
          <w:divBdr>
            <w:top w:val="none" w:sz="0" w:space="0" w:color="auto"/>
            <w:left w:val="none" w:sz="0" w:space="0" w:color="auto"/>
            <w:bottom w:val="none" w:sz="0" w:space="0" w:color="auto"/>
            <w:right w:val="none" w:sz="0" w:space="0" w:color="auto"/>
          </w:divBdr>
        </w:div>
        <w:div w:id="912618621">
          <w:marLeft w:val="0"/>
          <w:marRight w:val="0"/>
          <w:marTop w:val="0"/>
          <w:marBottom w:val="0"/>
          <w:divBdr>
            <w:top w:val="none" w:sz="0" w:space="0" w:color="auto"/>
            <w:left w:val="none" w:sz="0" w:space="0" w:color="auto"/>
            <w:bottom w:val="none" w:sz="0" w:space="0" w:color="auto"/>
            <w:right w:val="none" w:sz="0" w:space="0" w:color="auto"/>
          </w:divBdr>
        </w:div>
        <w:div w:id="933898768">
          <w:marLeft w:val="0"/>
          <w:marRight w:val="0"/>
          <w:marTop w:val="0"/>
          <w:marBottom w:val="0"/>
          <w:divBdr>
            <w:top w:val="none" w:sz="0" w:space="0" w:color="auto"/>
            <w:left w:val="none" w:sz="0" w:space="0" w:color="auto"/>
            <w:bottom w:val="none" w:sz="0" w:space="0" w:color="auto"/>
            <w:right w:val="none" w:sz="0" w:space="0" w:color="auto"/>
          </w:divBdr>
        </w:div>
        <w:div w:id="1064795525">
          <w:marLeft w:val="0"/>
          <w:marRight w:val="0"/>
          <w:marTop w:val="0"/>
          <w:marBottom w:val="0"/>
          <w:divBdr>
            <w:top w:val="none" w:sz="0" w:space="0" w:color="auto"/>
            <w:left w:val="none" w:sz="0" w:space="0" w:color="auto"/>
            <w:bottom w:val="none" w:sz="0" w:space="0" w:color="auto"/>
            <w:right w:val="none" w:sz="0" w:space="0" w:color="auto"/>
          </w:divBdr>
        </w:div>
        <w:div w:id="1084687734">
          <w:marLeft w:val="0"/>
          <w:marRight w:val="0"/>
          <w:marTop w:val="0"/>
          <w:marBottom w:val="0"/>
          <w:divBdr>
            <w:top w:val="none" w:sz="0" w:space="0" w:color="auto"/>
            <w:left w:val="none" w:sz="0" w:space="0" w:color="auto"/>
            <w:bottom w:val="none" w:sz="0" w:space="0" w:color="auto"/>
            <w:right w:val="none" w:sz="0" w:space="0" w:color="auto"/>
          </w:divBdr>
          <w:divsChild>
            <w:div w:id="779422510">
              <w:marLeft w:val="0"/>
              <w:marRight w:val="0"/>
              <w:marTop w:val="0"/>
              <w:marBottom w:val="0"/>
              <w:divBdr>
                <w:top w:val="none" w:sz="0" w:space="0" w:color="auto"/>
                <w:left w:val="none" w:sz="0" w:space="0" w:color="auto"/>
                <w:bottom w:val="none" w:sz="0" w:space="0" w:color="auto"/>
                <w:right w:val="none" w:sz="0" w:space="0" w:color="auto"/>
              </w:divBdr>
            </w:div>
            <w:div w:id="1505972241">
              <w:marLeft w:val="0"/>
              <w:marRight w:val="0"/>
              <w:marTop w:val="0"/>
              <w:marBottom w:val="0"/>
              <w:divBdr>
                <w:top w:val="none" w:sz="0" w:space="0" w:color="auto"/>
                <w:left w:val="none" w:sz="0" w:space="0" w:color="auto"/>
                <w:bottom w:val="none" w:sz="0" w:space="0" w:color="auto"/>
                <w:right w:val="none" w:sz="0" w:space="0" w:color="auto"/>
              </w:divBdr>
            </w:div>
            <w:div w:id="1974434583">
              <w:marLeft w:val="0"/>
              <w:marRight w:val="0"/>
              <w:marTop w:val="0"/>
              <w:marBottom w:val="0"/>
              <w:divBdr>
                <w:top w:val="none" w:sz="0" w:space="0" w:color="auto"/>
                <w:left w:val="none" w:sz="0" w:space="0" w:color="auto"/>
                <w:bottom w:val="none" w:sz="0" w:space="0" w:color="auto"/>
                <w:right w:val="none" w:sz="0" w:space="0" w:color="auto"/>
              </w:divBdr>
            </w:div>
          </w:divsChild>
        </w:div>
        <w:div w:id="1211529806">
          <w:marLeft w:val="0"/>
          <w:marRight w:val="0"/>
          <w:marTop w:val="0"/>
          <w:marBottom w:val="0"/>
          <w:divBdr>
            <w:top w:val="none" w:sz="0" w:space="0" w:color="auto"/>
            <w:left w:val="none" w:sz="0" w:space="0" w:color="auto"/>
            <w:bottom w:val="none" w:sz="0" w:space="0" w:color="auto"/>
            <w:right w:val="none" w:sz="0" w:space="0" w:color="auto"/>
          </w:divBdr>
        </w:div>
        <w:div w:id="1279071705">
          <w:marLeft w:val="0"/>
          <w:marRight w:val="0"/>
          <w:marTop w:val="0"/>
          <w:marBottom w:val="0"/>
          <w:divBdr>
            <w:top w:val="none" w:sz="0" w:space="0" w:color="auto"/>
            <w:left w:val="none" w:sz="0" w:space="0" w:color="auto"/>
            <w:bottom w:val="none" w:sz="0" w:space="0" w:color="auto"/>
            <w:right w:val="none" w:sz="0" w:space="0" w:color="auto"/>
          </w:divBdr>
          <w:divsChild>
            <w:div w:id="679308364">
              <w:marLeft w:val="0"/>
              <w:marRight w:val="0"/>
              <w:marTop w:val="0"/>
              <w:marBottom w:val="0"/>
              <w:divBdr>
                <w:top w:val="none" w:sz="0" w:space="0" w:color="auto"/>
                <w:left w:val="none" w:sz="0" w:space="0" w:color="auto"/>
                <w:bottom w:val="none" w:sz="0" w:space="0" w:color="auto"/>
                <w:right w:val="none" w:sz="0" w:space="0" w:color="auto"/>
              </w:divBdr>
            </w:div>
            <w:div w:id="1326083614">
              <w:marLeft w:val="0"/>
              <w:marRight w:val="0"/>
              <w:marTop w:val="0"/>
              <w:marBottom w:val="0"/>
              <w:divBdr>
                <w:top w:val="none" w:sz="0" w:space="0" w:color="auto"/>
                <w:left w:val="none" w:sz="0" w:space="0" w:color="auto"/>
                <w:bottom w:val="none" w:sz="0" w:space="0" w:color="auto"/>
                <w:right w:val="none" w:sz="0" w:space="0" w:color="auto"/>
              </w:divBdr>
            </w:div>
            <w:div w:id="1800875714">
              <w:marLeft w:val="0"/>
              <w:marRight w:val="0"/>
              <w:marTop w:val="0"/>
              <w:marBottom w:val="0"/>
              <w:divBdr>
                <w:top w:val="none" w:sz="0" w:space="0" w:color="auto"/>
                <w:left w:val="none" w:sz="0" w:space="0" w:color="auto"/>
                <w:bottom w:val="none" w:sz="0" w:space="0" w:color="auto"/>
                <w:right w:val="none" w:sz="0" w:space="0" w:color="auto"/>
              </w:divBdr>
            </w:div>
            <w:div w:id="1979800930">
              <w:marLeft w:val="0"/>
              <w:marRight w:val="0"/>
              <w:marTop w:val="0"/>
              <w:marBottom w:val="0"/>
              <w:divBdr>
                <w:top w:val="none" w:sz="0" w:space="0" w:color="auto"/>
                <w:left w:val="none" w:sz="0" w:space="0" w:color="auto"/>
                <w:bottom w:val="none" w:sz="0" w:space="0" w:color="auto"/>
                <w:right w:val="none" w:sz="0" w:space="0" w:color="auto"/>
              </w:divBdr>
            </w:div>
          </w:divsChild>
        </w:div>
        <w:div w:id="1339428455">
          <w:marLeft w:val="0"/>
          <w:marRight w:val="0"/>
          <w:marTop w:val="0"/>
          <w:marBottom w:val="0"/>
          <w:divBdr>
            <w:top w:val="none" w:sz="0" w:space="0" w:color="auto"/>
            <w:left w:val="none" w:sz="0" w:space="0" w:color="auto"/>
            <w:bottom w:val="none" w:sz="0" w:space="0" w:color="auto"/>
            <w:right w:val="none" w:sz="0" w:space="0" w:color="auto"/>
          </w:divBdr>
        </w:div>
        <w:div w:id="1535653551">
          <w:marLeft w:val="0"/>
          <w:marRight w:val="0"/>
          <w:marTop w:val="0"/>
          <w:marBottom w:val="0"/>
          <w:divBdr>
            <w:top w:val="none" w:sz="0" w:space="0" w:color="auto"/>
            <w:left w:val="none" w:sz="0" w:space="0" w:color="auto"/>
            <w:bottom w:val="none" w:sz="0" w:space="0" w:color="auto"/>
            <w:right w:val="none" w:sz="0" w:space="0" w:color="auto"/>
          </w:divBdr>
        </w:div>
        <w:div w:id="1758212466">
          <w:marLeft w:val="0"/>
          <w:marRight w:val="0"/>
          <w:marTop w:val="0"/>
          <w:marBottom w:val="0"/>
          <w:divBdr>
            <w:top w:val="none" w:sz="0" w:space="0" w:color="auto"/>
            <w:left w:val="none" w:sz="0" w:space="0" w:color="auto"/>
            <w:bottom w:val="none" w:sz="0" w:space="0" w:color="auto"/>
            <w:right w:val="none" w:sz="0" w:space="0" w:color="auto"/>
          </w:divBdr>
        </w:div>
        <w:div w:id="1819571782">
          <w:marLeft w:val="0"/>
          <w:marRight w:val="0"/>
          <w:marTop w:val="0"/>
          <w:marBottom w:val="0"/>
          <w:divBdr>
            <w:top w:val="none" w:sz="0" w:space="0" w:color="auto"/>
            <w:left w:val="none" w:sz="0" w:space="0" w:color="auto"/>
            <w:bottom w:val="none" w:sz="0" w:space="0" w:color="auto"/>
            <w:right w:val="none" w:sz="0" w:space="0" w:color="auto"/>
          </w:divBdr>
        </w:div>
        <w:div w:id="2001419202">
          <w:marLeft w:val="0"/>
          <w:marRight w:val="0"/>
          <w:marTop w:val="0"/>
          <w:marBottom w:val="0"/>
          <w:divBdr>
            <w:top w:val="none" w:sz="0" w:space="0" w:color="auto"/>
            <w:left w:val="none" w:sz="0" w:space="0" w:color="auto"/>
            <w:bottom w:val="none" w:sz="0" w:space="0" w:color="auto"/>
            <w:right w:val="none" w:sz="0" w:space="0" w:color="auto"/>
          </w:divBdr>
          <w:divsChild>
            <w:div w:id="32047814">
              <w:marLeft w:val="0"/>
              <w:marRight w:val="0"/>
              <w:marTop w:val="0"/>
              <w:marBottom w:val="0"/>
              <w:divBdr>
                <w:top w:val="none" w:sz="0" w:space="0" w:color="auto"/>
                <w:left w:val="none" w:sz="0" w:space="0" w:color="auto"/>
                <w:bottom w:val="none" w:sz="0" w:space="0" w:color="auto"/>
                <w:right w:val="none" w:sz="0" w:space="0" w:color="auto"/>
              </w:divBdr>
            </w:div>
            <w:div w:id="993026318">
              <w:marLeft w:val="0"/>
              <w:marRight w:val="0"/>
              <w:marTop w:val="0"/>
              <w:marBottom w:val="0"/>
              <w:divBdr>
                <w:top w:val="none" w:sz="0" w:space="0" w:color="auto"/>
                <w:left w:val="none" w:sz="0" w:space="0" w:color="auto"/>
                <w:bottom w:val="none" w:sz="0" w:space="0" w:color="auto"/>
                <w:right w:val="none" w:sz="0" w:space="0" w:color="auto"/>
              </w:divBdr>
            </w:div>
            <w:div w:id="1228027884">
              <w:marLeft w:val="0"/>
              <w:marRight w:val="0"/>
              <w:marTop w:val="0"/>
              <w:marBottom w:val="0"/>
              <w:divBdr>
                <w:top w:val="none" w:sz="0" w:space="0" w:color="auto"/>
                <w:left w:val="none" w:sz="0" w:space="0" w:color="auto"/>
                <w:bottom w:val="none" w:sz="0" w:space="0" w:color="auto"/>
                <w:right w:val="none" w:sz="0" w:space="0" w:color="auto"/>
              </w:divBdr>
            </w:div>
            <w:div w:id="1981107087">
              <w:marLeft w:val="0"/>
              <w:marRight w:val="0"/>
              <w:marTop w:val="0"/>
              <w:marBottom w:val="0"/>
              <w:divBdr>
                <w:top w:val="none" w:sz="0" w:space="0" w:color="auto"/>
                <w:left w:val="none" w:sz="0" w:space="0" w:color="auto"/>
                <w:bottom w:val="none" w:sz="0" w:space="0" w:color="auto"/>
                <w:right w:val="none" w:sz="0" w:space="0" w:color="auto"/>
              </w:divBdr>
            </w:div>
            <w:div w:id="2000233966">
              <w:marLeft w:val="0"/>
              <w:marRight w:val="0"/>
              <w:marTop w:val="0"/>
              <w:marBottom w:val="0"/>
              <w:divBdr>
                <w:top w:val="none" w:sz="0" w:space="0" w:color="auto"/>
                <w:left w:val="none" w:sz="0" w:space="0" w:color="auto"/>
                <w:bottom w:val="none" w:sz="0" w:space="0" w:color="auto"/>
                <w:right w:val="none" w:sz="0" w:space="0" w:color="auto"/>
              </w:divBdr>
            </w:div>
          </w:divsChild>
        </w:div>
        <w:div w:id="2036879415">
          <w:marLeft w:val="0"/>
          <w:marRight w:val="0"/>
          <w:marTop w:val="0"/>
          <w:marBottom w:val="0"/>
          <w:divBdr>
            <w:top w:val="none" w:sz="0" w:space="0" w:color="auto"/>
            <w:left w:val="none" w:sz="0" w:space="0" w:color="auto"/>
            <w:bottom w:val="none" w:sz="0" w:space="0" w:color="auto"/>
            <w:right w:val="none" w:sz="0" w:space="0" w:color="auto"/>
          </w:divBdr>
        </w:div>
        <w:div w:id="2049907911">
          <w:marLeft w:val="0"/>
          <w:marRight w:val="0"/>
          <w:marTop w:val="0"/>
          <w:marBottom w:val="0"/>
          <w:divBdr>
            <w:top w:val="none" w:sz="0" w:space="0" w:color="auto"/>
            <w:left w:val="none" w:sz="0" w:space="0" w:color="auto"/>
            <w:bottom w:val="none" w:sz="0" w:space="0" w:color="auto"/>
            <w:right w:val="none" w:sz="0" w:space="0" w:color="auto"/>
          </w:divBdr>
        </w:div>
        <w:div w:id="2067793777">
          <w:marLeft w:val="0"/>
          <w:marRight w:val="0"/>
          <w:marTop w:val="0"/>
          <w:marBottom w:val="0"/>
          <w:divBdr>
            <w:top w:val="none" w:sz="0" w:space="0" w:color="auto"/>
            <w:left w:val="none" w:sz="0" w:space="0" w:color="auto"/>
            <w:bottom w:val="none" w:sz="0" w:space="0" w:color="auto"/>
            <w:right w:val="none" w:sz="0" w:space="0" w:color="auto"/>
          </w:divBdr>
        </w:div>
      </w:divsChild>
    </w:div>
    <w:div w:id="2040163164">
      <w:bodyDiv w:val="1"/>
      <w:marLeft w:val="0"/>
      <w:marRight w:val="0"/>
      <w:marTop w:val="0"/>
      <w:marBottom w:val="0"/>
      <w:divBdr>
        <w:top w:val="none" w:sz="0" w:space="0" w:color="auto"/>
        <w:left w:val="none" w:sz="0" w:space="0" w:color="auto"/>
        <w:bottom w:val="none" w:sz="0" w:space="0" w:color="auto"/>
        <w:right w:val="none" w:sz="0" w:space="0" w:color="auto"/>
      </w:divBdr>
    </w:div>
    <w:div w:id="2040544700">
      <w:bodyDiv w:val="1"/>
      <w:marLeft w:val="0"/>
      <w:marRight w:val="0"/>
      <w:marTop w:val="0"/>
      <w:marBottom w:val="0"/>
      <w:divBdr>
        <w:top w:val="none" w:sz="0" w:space="0" w:color="auto"/>
        <w:left w:val="none" w:sz="0" w:space="0" w:color="auto"/>
        <w:bottom w:val="none" w:sz="0" w:space="0" w:color="auto"/>
        <w:right w:val="none" w:sz="0" w:space="0" w:color="auto"/>
      </w:divBdr>
    </w:div>
    <w:div w:id="2041389660">
      <w:bodyDiv w:val="1"/>
      <w:marLeft w:val="0"/>
      <w:marRight w:val="0"/>
      <w:marTop w:val="0"/>
      <w:marBottom w:val="0"/>
      <w:divBdr>
        <w:top w:val="none" w:sz="0" w:space="0" w:color="auto"/>
        <w:left w:val="none" w:sz="0" w:space="0" w:color="auto"/>
        <w:bottom w:val="none" w:sz="0" w:space="0" w:color="auto"/>
        <w:right w:val="none" w:sz="0" w:space="0" w:color="auto"/>
      </w:divBdr>
    </w:div>
    <w:div w:id="2042199951">
      <w:bodyDiv w:val="1"/>
      <w:marLeft w:val="0"/>
      <w:marRight w:val="0"/>
      <w:marTop w:val="0"/>
      <w:marBottom w:val="0"/>
      <w:divBdr>
        <w:top w:val="none" w:sz="0" w:space="0" w:color="auto"/>
        <w:left w:val="none" w:sz="0" w:space="0" w:color="auto"/>
        <w:bottom w:val="none" w:sz="0" w:space="0" w:color="auto"/>
        <w:right w:val="none" w:sz="0" w:space="0" w:color="auto"/>
      </w:divBdr>
    </w:div>
    <w:div w:id="2042243617">
      <w:bodyDiv w:val="1"/>
      <w:marLeft w:val="0"/>
      <w:marRight w:val="0"/>
      <w:marTop w:val="0"/>
      <w:marBottom w:val="0"/>
      <w:divBdr>
        <w:top w:val="none" w:sz="0" w:space="0" w:color="auto"/>
        <w:left w:val="none" w:sz="0" w:space="0" w:color="auto"/>
        <w:bottom w:val="none" w:sz="0" w:space="0" w:color="auto"/>
        <w:right w:val="none" w:sz="0" w:space="0" w:color="auto"/>
      </w:divBdr>
    </w:div>
    <w:div w:id="2042437636">
      <w:bodyDiv w:val="1"/>
      <w:marLeft w:val="0"/>
      <w:marRight w:val="0"/>
      <w:marTop w:val="0"/>
      <w:marBottom w:val="0"/>
      <w:divBdr>
        <w:top w:val="none" w:sz="0" w:space="0" w:color="auto"/>
        <w:left w:val="none" w:sz="0" w:space="0" w:color="auto"/>
        <w:bottom w:val="none" w:sz="0" w:space="0" w:color="auto"/>
        <w:right w:val="none" w:sz="0" w:space="0" w:color="auto"/>
      </w:divBdr>
    </w:div>
    <w:div w:id="2043901890">
      <w:bodyDiv w:val="1"/>
      <w:marLeft w:val="0"/>
      <w:marRight w:val="0"/>
      <w:marTop w:val="0"/>
      <w:marBottom w:val="0"/>
      <w:divBdr>
        <w:top w:val="none" w:sz="0" w:space="0" w:color="auto"/>
        <w:left w:val="none" w:sz="0" w:space="0" w:color="auto"/>
        <w:bottom w:val="none" w:sz="0" w:space="0" w:color="auto"/>
        <w:right w:val="none" w:sz="0" w:space="0" w:color="auto"/>
      </w:divBdr>
    </w:div>
    <w:div w:id="2044819404">
      <w:bodyDiv w:val="1"/>
      <w:marLeft w:val="0"/>
      <w:marRight w:val="0"/>
      <w:marTop w:val="0"/>
      <w:marBottom w:val="0"/>
      <w:divBdr>
        <w:top w:val="none" w:sz="0" w:space="0" w:color="auto"/>
        <w:left w:val="none" w:sz="0" w:space="0" w:color="auto"/>
        <w:bottom w:val="none" w:sz="0" w:space="0" w:color="auto"/>
        <w:right w:val="none" w:sz="0" w:space="0" w:color="auto"/>
      </w:divBdr>
    </w:div>
    <w:div w:id="2048984068">
      <w:bodyDiv w:val="1"/>
      <w:marLeft w:val="0"/>
      <w:marRight w:val="0"/>
      <w:marTop w:val="0"/>
      <w:marBottom w:val="0"/>
      <w:divBdr>
        <w:top w:val="none" w:sz="0" w:space="0" w:color="auto"/>
        <w:left w:val="none" w:sz="0" w:space="0" w:color="auto"/>
        <w:bottom w:val="none" w:sz="0" w:space="0" w:color="auto"/>
        <w:right w:val="none" w:sz="0" w:space="0" w:color="auto"/>
      </w:divBdr>
    </w:div>
    <w:div w:id="2050760203">
      <w:bodyDiv w:val="1"/>
      <w:marLeft w:val="0"/>
      <w:marRight w:val="0"/>
      <w:marTop w:val="0"/>
      <w:marBottom w:val="0"/>
      <w:divBdr>
        <w:top w:val="none" w:sz="0" w:space="0" w:color="auto"/>
        <w:left w:val="none" w:sz="0" w:space="0" w:color="auto"/>
        <w:bottom w:val="none" w:sz="0" w:space="0" w:color="auto"/>
        <w:right w:val="none" w:sz="0" w:space="0" w:color="auto"/>
      </w:divBdr>
    </w:div>
    <w:div w:id="2050834166">
      <w:bodyDiv w:val="1"/>
      <w:marLeft w:val="0"/>
      <w:marRight w:val="0"/>
      <w:marTop w:val="0"/>
      <w:marBottom w:val="0"/>
      <w:divBdr>
        <w:top w:val="none" w:sz="0" w:space="0" w:color="auto"/>
        <w:left w:val="none" w:sz="0" w:space="0" w:color="auto"/>
        <w:bottom w:val="none" w:sz="0" w:space="0" w:color="auto"/>
        <w:right w:val="none" w:sz="0" w:space="0" w:color="auto"/>
      </w:divBdr>
    </w:div>
    <w:div w:id="2051873919">
      <w:bodyDiv w:val="1"/>
      <w:marLeft w:val="0"/>
      <w:marRight w:val="0"/>
      <w:marTop w:val="0"/>
      <w:marBottom w:val="0"/>
      <w:divBdr>
        <w:top w:val="none" w:sz="0" w:space="0" w:color="auto"/>
        <w:left w:val="none" w:sz="0" w:space="0" w:color="auto"/>
        <w:bottom w:val="none" w:sz="0" w:space="0" w:color="auto"/>
        <w:right w:val="none" w:sz="0" w:space="0" w:color="auto"/>
      </w:divBdr>
    </w:div>
    <w:div w:id="2052610959">
      <w:bodyDiv w:val="1"/>
      <w:marLeft w:val="0"/>
      <w:marRight w:val="0"/>
      <w:marTop w:val="0"/>
      <w:marBottom w:val="0"/>
      <w:divBdr>
        <w:top w:val="none" w:sz="0" w:space="0" w:color="auto"/>
        <w:left w:val="none" w:sz="0" w:space="0" w:color="auto"/>
        <w:bottom w:val="none" w:sz="0" w:space="0" w:color="auto"/>
        <w:right w:val="none" w:sz="0" w:space="0" w:color="auto"/>
      </w:divBdr>
      <w:divsChild>
        <w:div w:id="227737867">
          <w:marLeft w:val="0"/>
          <w:marRight w:val="0"/>
          <w:marTop w:val="0"/>
          <w:marBottom w:val="150"/>
          <w:divBdr>
            <w:top w:val="none" w:sz="0" w:space="0" w:color="auto"/>
            <w:left w:val="none" w:sz="0" w:space="0" w:color="auto"/>
            <w:bottom w:val="none" w:sz="0" w:space="0" w:color="auto"/>
            <w:right w:val="none" w:sz="0" w:space="0" w:color="auto"/>
          </w:divBdr>
        </w:div>
        <w:div w:id="326520738">
          <w:marLeft w:val="0"/>
          <w:marRight w:val="0"/>
          <w:marTop w:val="0"/>
          <w:marBottom w:val="150"/>
          <w:divBdr>
            <w:top w:val="none" w:sz="0" w:space="0" w:color="auto"/>
            <w:left w:val="none" w:sz="0" w:space="0" w:color="auto"/>
            <w:bottom w:val="none" w:sz="0" w:space="0" w:color="auto"/>
            <w:right w:val="none" w:sz="0" w:space="0" w:color="auto"/>
          </w:divBdr>
        </w:div>
        <w:div w:id="487019351">
          <w:marLeft w:val="0"/>
          <w:marRight w:val="0"/>
          <w:marTop w:val="0"/>
          <w:marBottom w:val="150"/>
          <w:divBdr>
            <w:top w:val="none" w:sz="0" w:space="0" w:color="auto"/>
            <w:left w:val="none" w:sz="0" w:space="0" w:color="auto"/>
            <w:bottom w:val="none" w:sz="0" w:space="0" w:color="auto"/>
            <w:right w:val="none" w:sz="0" w:space="0" w:color="auto"/>
          </w:divBdr>
        </w:div>
        <w:div w:id="551581918">
          <w:marLeft w:val="0"/>
          <w:marRight w:val="0"/>
          <w:marTop w:val="0"/>
          <w:marBottom w:val="150"/>
          <w:divBdr>
            <w:top w:val="none" w:sz="0" w:space="0" w:color="auto"/>
            <w:left w:val="none" w:sz="0" w:space="0" w:color="auto"/>
            <w:bottom w:val="none" w:sz="0" w:space="0" w:color="auto"/>
            <w:right w:val="none" w:sz="0" w:space="0" w:color="auto"/>
          </w:divBdr>
        </w:div>
        <w:div w:id="629093727">
          <w:marLeft w:val="0"/>
          <w:marRight w:val="0"/>
          <w:marTop w:val="0"/>
          <w:marBottom w:val="150"/>
          <w:divBdr>
            <w:top w:val="none" w:sz="0" w:space="0" w:color="auto"/>
            <w:left w:val="none" w:sz="0" w:space="0" w:color="auto"/>
            <w:bottom w:val="none" w:sz="0" w:space="0" w:color="auto"/>
            <w:right w:val="none" w:sz="0" w:space="0" w:color="auto"/>
          </w:divBdr>
        </w:div>
        <w:div w:id="994338242">
          <w:marLeft w:val="0"/>
          <w:marRight w:val="0"/>
          <w:marTop w:val="0"/>
          <w:marBottom w:val="150"/>
          <w:divBdr>
            <w:top w:val="none" w:sz="0" w:space="0" w:color="auto"/>
            <w:left w:val="none" w:sz="0" w:space="0" w:color="auto"/>
            <w:bottom w:val="none" w:sz="0" w:space="0" w:color="auto"/>
            <w:right w:val="none" w:sz="0" w:space="0" w:color="auto"/>
          </w:divBdr>
        </w:div>
        <w:div w:id="1144155478">
          <w:marLeft w:val="0"/>
          <w:marRight w:val="0"/>
          <w:marTop w:val="0"/>
          <w:marBottom w:val="150"/>
          <w:divBdr>
            <w:top w:val="none" w:sz="0" w:space="0" w:color="auto"/>
            <w:left w:val="none" w:sz="0" w:space="0" w:color="auto"/>
            <w:bottom w:val="none" w:sz="0" w:space="0" w:color="auto"/>
            <w:right w:val="none" w:sz="0" w:space="0" w:color="auto"/>
          </w:divBdr>
        </w:div>
        <w:div w:id="1185942308">
          <w:marLeft w:val="0"/>
          <w:marRight w:val="0"/>
          <w:marTop w:val="0"/>
          <w:marBottom w:val="150"/>
          <w:divBdr>
            <w:top w:val="none" w:sz="0" w:space="0" w:color="auto"/>
            <w:left w:val="none" w:sz="0" w:space="0" w:color="auto"/>
            <w:bottom w:val="none" w:sz="0" w:space="0" w:color="auto"/>
            <w:right w:val="none" w:sz="0" w:space="0" w:color="auto"/>
          </w:divBdr>
        </w:div>
        <w:div w:id="1822692245">
          <w:marLeft w:val="0"/>
          <w:marRight w:val="0"/>
          <w:marTop w:val="0"/>
          <w:marBottom w:val="150"/>
          <w:divBdr>
            <w:top w:val="none" w:sz="0" w:space="0" w:color="auto"/>
            <w:left w:val="none" w:sz="0" w:space="0" w:color="auto"/>
            <w:bottom w:val="none" w:sz="0" w:space="0" w:color="auto"/>
            <w:right w:val="none" w:sz="0" w:space="0" w:color="auto"/>
          </w:divBdr>
        </w:div>
        <w:div w:id="1883396239">
          <w:marLeft w:val="0"/>
          <w:marRight w:val="0"/>
          <w:marTop w:val="0"/>
          <w:marBottom w:val="150"/>
          <w:divBdr>
            <w:top w:val="none" w:sz="0" w:space="0" w:color="auto"/>
            <w:left w:val="none" w:sz="0" w:space="0" w:color="auto"/>
            <w:bottom w:val="none" w:sz="0" w:space="0" w:color="auto"/>
            <w:right w:val="none" w:sz="0" w:space="0" w:color="auto"/>
          </w:divBdr>
        </w:div>
      </w:divsChild>
    </w:div>
    <w:div w:id="2054231600">
      <w:bodyDiv w:val="1"/>
      <w:marLeft w:val="0"/>
      <w:marRight w:val="0"/>
      <w:marTop w:val="0"/>
      <w:marBottom w:val="0"/>
      <w:divBdr>
        <w:top w:val="none" w:sz="0" w:space="0" w:color="auto"/>
        <w:left w:val="none" w:sz="0" w:space="0" w:color="auto"/>
        <w:bottom w:val="none" w:sz="0" w:space="0" w:color="auto"/>
        <w:right w:val="none" w:sz="0" w:space="0" w:color="auto"/>
      </w:divBdr>
      <w:divsChild>
        <w:div w:id="168953217">
          <w:marLeft w:val="0"/>
          <w:marRight w:val="0"/>
          <w:marTop w:val="0"/>
          <w:marBottom w:val="150"/>
          <w:divBdr>
            <w:top w:val="none" w:sz="0" w:space="0" w:color="auto"/>
            <w:left w:val="none" w:sz="0" w:space="0" w:color="auto"/>
            <w:bottom w:val="none" w:sz="0" w:space="0" w:color="auto"/>
            <w:right w:val="none" w:sz="0" w:space="0" w:color="auto"/>
          </w:divBdr>
        </w:div>
        <w:div w:id="367220929">
          <w:marLeft w:val="0"/>
          <w:marRight w:val="0"/>
          <w:marTop w:val="0"/>
          <w:marBottom w:val="150"/>
          <w:divBdr>
            <w:top w:val="none" w:sz="0" w:space="0" w:color="auto"/>
            <w:left w:val="none" w:sz="0" w:space="0" w:color="auto"/>
            <w:bottom w:val="none" w:sz="0" w:space="0" w:color="auto"/>
            <w:right w:val="none" w:sz="0" w:space="0" w:color="auto"/>
          </w:divBdr>
        </w:div>
        <w:div w:id="782112142">
          <w:marLeft w:val="0"/>
          <w:marRight w:val="0"/>
          <w:marTop w:val="0"/>
          <w:marBottom w:val="150"/>
          <w:divBdr>
            <w:top w:val="none" w:sz="0" w:space="0" w:color="auto"/>
            <w:left w:val="none" w:sz="0" w:space="0" w:color="auto"/>
            <w:bottom w:val="none" w:sz="0" w:space="0" w:color="auto"/>
            <w:right w:val="none" w:sz="0" w:space="0" w:color="auto"/>
          </w:divBdr>
        </w:div>
      </w:divsChild>
    </w:div>
    <w:div w:id="2055082229">
      <w:bodyDiv w:val="1"/>
      <w:marLeft w:val="0"/>
      <w:marRight w:val="0"/>
      <w:marTop w:val="0"/>
      <w:marBottom w:val="0"/>
      <w:divBdr>
        <w:top w:val="none" w:sz="0" w:space="0" w:color="auto"/>
        <w:left w:val="none" w:sz="0" w:space="0" w:color="auto"/>
        <w:bottom w:val="none" w:sz="0" w:space="0" w:color="auto"/>
        <w:right w:val="none" w:sz="0" w:space="0" w:color="auto"/>
      </w:divBdr>
    </w:div>
    <w:div w:id="2055275761">
      <w:bodyDiv w:val="1"/>
      <w:marLeft w:val="0"/>
      <w:marRight w:val="0"/>
      <w:marTop w:val="0"/>
      <w:marBottom w:val="0"/>
      <w:divBdr>
        <w:top w:val="none" w:sz="0" w:space="0" w:color="auto"/>
        <w:left w:val="none" w:sz="0" w:space="0" w:color="auto"/>
        <w:bottom w:val="none" w:sz="0" w:space="0" w:color="auto"/>
        <w:right w:val="none" w:sz="0" w:space="0" w:color="auto"/>
      </w:divBdr>
    </w:div>
    <w:div w:id="2058817851">
      <w:bodyDiv w:val="1"/>
      <w:marLeft w:val="0"/>
      <w:marRight w:val="0"/>
      <w:marTop w:val="0"/>
      <w:marBottom w:val="0"/>
      <w:divBdr>
        <w:top w:val="none" w:sz="0" w:space="0" w:color="auto"/>
        <w:left w:val="none" w:sz="0" w:space="0" w:color="auto"/>
        <w:bottom w:val="none" w:sz="0" w:space="0" w:color="auto"/>
        <w:right w:val="none" w:sz="0" w:space="0" w:color="auto"/>
      </w:divBdr>
      <w:divsChild>
        <w:div w:id="94062019">
          <w:marLeft w:val="0"/>
          <w:marRight w:val="0"/>
          <w:marTop w:val="0"/>
          <w:marBottom w:val="0"/>
          <w:divBdr>
            <w:top w:val="none" w:sz="0" w:space="0" w:color="auto"/>
            <w:left w:val="none" w:sz="0" w:space="0" w:color="auto"/>
            <w:bottom w:val="none" w:sz="0" w:space="0" w:color="auto"/>
            <w:right w:val="none" w:sz="0" w:space="0" w:color="auto"/>
          </w:divBdr>
        </w:div>
        <w:div w:id="431630273">
          <w:marLeft w:val="0"/>
          <w:marRight w:val="0"/>
          <w:marTop w:val="0"/>
          <w:marBottom w:val="0"/>
          <w:divBdr>
            <w:top w:val="none" w:sz="0" w:space="0" w:color="auto"/>
            <w:left w:val="none" w:sz="0" w:space="0" w:color="auto"/>
            <w:bottom w:val="none" w:sz="0" w:space="0" w:color="auto"/>
            <w:right w:val="none" w:sz="0" w:space="0" w:color="auto"/>
          </w:divBdr>
        </w:div>
        <w:div w:id="497156465">
          <w:marLeft w:val="0"/>
          <w:marRight w:val="0"/>
          <w:marTop w:val="0"/>
          <w:marBottom w:val="0"/>
          <w:divBdr>
            <w:top w:val="none" w:sz="0" w:space="0" w:color="auto"/>
            <w:left w:val="none" w:sz="0" w:space="0" w:color="auto"/>
            <w:bottom w:val="none" w:sz="0" w:space="0" w:color="auto"/>
            <w:right w:val="none" w:sz="0" w:space="0" w:color="auto"/>
          </w:divBdr>
        </w:div>
        <w:div w:id="514536104">
          <w:marLeft w:val="0"/>
          <w:marRight w:val="0"/>
          <w:marTop w:val="0"/>
          <w:marBottom w:val="0"/>
          <w:divBdr>
            <w:top w:val="none" w:sz="0" w:space="0" w:color="auto"/>
            <w:left w:val="none" w:sz="0" w:space="0" w:color="auto"/>
            <w:bottom w:val="none" w:sz="0" w:space="0" w:color="auto"/>
            <w:right w:val="none" w:sz="0" w:space="0" w:color="auto"/>
          </w:divBdr>
        </w:div>
        <w:div w:id="761298822">
          <w:marLeft w:val="0"/>
          <w:marRight w:val="0"/>
          <w:marTop w:val="0"/>
          <w:marBottom w:val="0"/>
          <w:divBdr>
            <w:top w:val="none" w:sz="0" w:space="0" w:color="auto"/>
            <w:left w:val="none" w:sz="0" w:space="0" w:color="auto"/>
            <w:bottom w:val="none" w:sz="0" w:space="0" w:color="auto"/>
            <w:right w:val="none" w:sz="0" w:space="0" w:color="auto"/>
          </w:divBdr>
        </w:div>
        <w:div w:id="1282609727">
          <w:marLeft w:val="0"/>
          <w:marRight w:val="0"/>
          <w:marTop w:val="0"/>
          <w:marBottom w:val="0"/>
          <w:divBdr>
            <w:top w:val="none" w:sz="0" w:space="0" w:color="auto"/>
            <w:left w:val="none" w:sz="0" w:space="0" w:color="auto"/>
            <w:bottom w:val="none" w:sz="0" w:space="0" w:color="auto"/>
            <w:right w:val="none" w:sz="0" w:space="0" w:color="auto"/>
          </w:divBdr>
        </w:div>
        <w:div w:id="1438477237">
          <w:marLeft w:val="0"/>
          <w:marRight w:val="0"/>
          <w:marTop w:val="0"/>
          <w:marBottom w:val="0"/>
          <w:divBdr>
            <w:top w:val="none" w:sz="0" w:space="0" w:color="auto"/>
            <w:left w:val="none" w:sz="0" w:space="0" w:color="auto"/>
            <w:bottom w:val="none" w:sz="0" w:space="0" w:color="auto"/>
            <w:right w:val="none" w:sz="0" w:space="0" w:color="auto"/>
          </w:divBdr>
        </w:div>
        <w:div w:id="1554465822">
          <w:marLeft w:val="0"/>
          <w:marRight w:val="0"/>
          <w:marTop w:val="0"/>
          <w:marBottom w:val="0"/>
          <w:divBdr>
            <w:top w:val="none" w:sz="0" w:space="0" w:color="auto"/>
            <w:left w:val="none" w:sz="0" w:space="0" w:color="auto"/>
            <w:bottom w:val="none" w:sz="0" w:space="0" w:color="auto"/>
            <w:right w:val="none" w:sz="0" w:space="0" w:color="auto"/>
          </w:divBdr>
        </w:div>
        <w:div w:id="1990743305">
          <w:marLeft w:val="0"/>
          <w:marRight w:val="0"/>
          <w:marTop w:val="0"/>
          <w:marBottom w:val="0"/>
          <w:divBdr>
            <w:top w:val="none" w:sz="0" w:space="0" w:color="auto"/>
            <w:left w:val="none" w:sz="0" w:space="0" w:color="auto"/>
            <w:bottom w:val="none" w:sz="0" w:space="0" w:color="auto"/>
            <w:right w:val="none" w:sz="0" w:space="0" w:color="auto"/>
          </w:divBdr>
        </w:div>
        <w:div w:id="2032026952">
          <w:marLeft w:val="0"/>
          <w:marRight w:val="0"/>
          <w:marTop w:val="0"/>
          <w:marBottom w:val="0"/>
          <w:divBdr>
            <w:top w:val="none" w:sz="0" w:space="0" w:color="auto"/>
            <w:left w:val="none" w:sz="0" w:space="0" w:color="auto"/>
            <w:bottom w:val="none" w:sz="0" w:space="0" w:color="auto"/>
            <w:right w:val="none" w:sz="0" w:space="0" w:color="auto"/>
          </w:divBdr>
        </w:div>
      </w:divsChild>
    </w:div>
    <w:div w:id="2060400971">
      <w:bodyDiv w:val="1"/>
      <w:marLeft w:val="0"/>
      <w:marRight w:val="0"/>
      <w:marTop w:val="0"/>
      <w:marBottom w:val="0"/>
      <w:divBdr>
        <w:top w:val="none" w:sz="0" w:space="0" w:color="auto"/>
        <w:left w:val="none" w:sz="0" w:space="0" w:color="auto"/>
        <w:bottom w:val="none" w:sz="0" w:space="0" w:color="auto"/>
        <w:right w:val="none" w:sz="0" w:space="0" w:color="auto"/>
      </w:divBdr>
    </w:div>
    <w:div w:id="2061711641">
      <w:bodyDiv w:val="1"/>
      <w:marLeft w:val="0"/>
      <w:marRight w:val="0"/>
      <w:marTop w:val="0"/>
      <w:marBottom w:val="0"/>
      <w:divBdr>
        <w:top w:val="none" w:sz="0" w:space="0" w:color="auto"/>
        <w:left w:val="none" w:sz="0" w:space="0" w:color="auto"/>
        <w:bottom w:val="none" w:sz="0" w:space="0" w:color="auto"/>
        <w:right w:val="none" w:sz="0" w:space="0" w:color="auto"/>
      </w:divBdr>
    </w:div>
    <w:div w:id="2062287912">
      <w:bodyDiv w:val="1"/>
      <w:marLeft w:val="0"/>
      <w:marRight w:val="0"/>
      <w:marTop w:val="0"/>
      <w:marBottom w:val="0"/>
      <w:divBdr>
        <w:top w:val="none" w:sz="0" w:space="0" w:color="auto"/>
        <w:left w:val="none" w:sz="0" w:space="0" w:color="auto"/>
        <w:bottom w:val="none" w:sz="0" w:space="0" w:color="auto"/>
        <w:right w:val="none" w:sz="0" w:space="0" w:color="auto"/>
      </w:divBdr>
    </w:div>
    <w:div w:id="2062511779">
      <w:bodyDiv w:val="1"/>
      <w:marLeft w:val="0"/>
      <w:marRight w:val="0"/>
      <w:marTop w:val="0"/>
      <w:marBottom w:val="0"/>
      <w:divBdr>
        <w:top w:val="none" w:sz="0" w:space="0" w:color="auto"/>
        <w:left w:val="none" w:sz="0" w:space="0" w:color="auto"/>
        <w:bottom w:val="none" w:sz="0" w:space="0" w:color="auto"/>
        <w:right w:val="none" w:sz="0" w:space="0" w:color="auto"/>
      </w:divBdr>
      <w:divsChild>
        <w:div w:id="18237401">
          <w:marLeft w:val="0"/>
          <w:marRight w:val="0"/>
          <w:marTop w:val="0"/>
          <w:marBottom w:val="150"/>
          <w:divBdr>
            <w:top w:val="none" w:sz="0" w:space="0" w:color="auto"/>
            <w:left w:val="none" w:sz="0" w:space="0" w:color="auto"/>
            <w:bottom w:val="none" w:sz="0" w:space="0" w:color="auto"/>
            <w:right w:val="none" w:sz="0" w:space="0" w:color="auto"/>
          </w:divBdr>
        </w:div>
        <w:div w:id="644940685">
          <w:marLeft w:val="0"/>
          <w:marRight w:val="0"/>
          <w:marTop w:val="0"/>
          <w:marBottom w:val="150"/>
          <w:divBdr>
            <w:top w:val="none" w:sz="0" w:space="0" w:color="auto"/>
            <w:left w:val="none" w:sz="0" w:space="0" w:color="auto"/>
            <w:bottom w:val="none" w:sz="0" w:space="0" w:color="auto"/>
            <w:right w:val="none" w:sz="0" w:space="0" w:color="auto"/>
          </w:divBdr>
        </w:div>
        <w:div w:id="965425718">
          <w:marLeft w:val="0"/>
          <w:marRight w:val="0"/>
          <w:marTop w:val="0"/>
          <w:marBottom w:val="150"/>
          <w:divBdr>
            <w:top w:val="none" w:sz="0" w:space="0" w:color="auto"/>
            <w:left w:val="none" w:sz="0" w:space="0" w:color="auto"/>
            <w:bottom w:val="none" w:sz="0" w:space="0" w:color="auto"/>
            <w:right w:val="none" w:sz="0" w:space="0" w:color="auto"/>
          </w:divBdr>
        </w:div>
        <w:div w:id="991716131">
          <w:marLeft w:val="0"/>
          <w:marRight w:val="0"/>
          <w:marTop w:val="0"/>
          <w:marBottom w:val="150"/>
          <w:divBdr>
            <w:top w:val="none" w:sz="0" w:space="0" w:color="auto"/>
            <w:left w:val="none" w:sz="0" w:space="0" w:color="auto"/>
            <w:bottom w:val="none" w:sz="0" w:space="0" w:color="auto"/>
            <w:right w:val="none" w:sz="0" w:space="0" w:color="auto"/>
          </w:divBdr>
        </w:div>
        <w:div w:id="1030179155">
          <w:marLeft w:val="0"/>
          <w:marRight w:val="0"/>
          <w:marTop w:val="0"/>
          <w:marBottom w:val="150"/>
          <w:divBdr>
            <w:top w:val="none" w:sz="0" w:space="0" w:color="auto"/>
            <w:left w:val="none" w:sz="0" w:space="0" w:color="auto"/>
            <w:bottom w:val="none" w:sz="0" w:space="0" w:color="auto"/>
            <w:right w:val="none" w:sz="0" w:space="0" w:color="auto"/>
          </w:divBdr>
        </w:div>
        <w:div w:id="1314994137">
          <w:marLeft w:val="0"/>
          <w:marRight w:val="0"/>
          <w:marTop w:val="0"/>
          <w:marBottom w:val="150"/>
          <w:divBdr>
            <w:top w:val="none" w:sz="0" w:space="0" w:color="auto"/>
            <w:left w:val="none" w:sz="0" w:space="0" w:color="auto"/>
            <w:bottom w:val="none" w:sz="0" w:space="0" w:color="auto"/>
            <w:right w:val="none" w:sz="0" w:space="0" w:color="auto"/>
          </w:divBdr>
        </w:div>
      </w:divsChild>
    </w:div>
    <w:div w:id="2063022574">
      <w:bodyDiv w:val="1"/>
      <w:marLeft w:val="0"/>
      <w:marRight w:val="0"/>
      <w:marTop w:val="0"/>
      <w:marBottom w:val="0"/>
      <w:divBdr>
        <w:top w:val="none" w:sz="0" w:space="0" w:color="auto"/>
        <w:left w:val="none" w:sz="0" w:space="0" w:color="auto"/>
        <w:bottom w:val="none" w:sz="0" w:space="0" w:color="auto"/>
        <w:right w:val="none" w:sz="0" w:space="0" w:color="auto"/>
      </w:divBdr>
    </w:div>
    <w:div w:id="2063405666">
      <w:bodyDiv w:val="1"/>
      <w:marLeft w:val="0"/>
      <w:marRight w:val="0"/>
      <w:marTop w:val="0"/>
      <w:marBottom w:val="0"/>
      <w:divBdr>
        <w:top w:val="none" w:sz="0" w:space="0" w:color="auto"/>
        <w:left w:val="none" w:sz="0" w:space="0" w:color="auto"/>
        <w:bottom w:val="none" w:sz="0" w:space="0" w:color="auto"/>
        <w:right w:val="none" w:sz="0" w:space="0" w:color="auto"/>
      </w:divBdr>
    </w:div>
    <w:div w:id="2064789738">
      <w:bodyDiv w:val="1"/>
      <w:marLeft w:val="0"/>
      <w:marRight w:val="0"/>
      <w:marTop w:val="0"/>
      <w:marBottom w:val="0"/>
      <w:divBdr>
        <w:top w:val="none" w:sz="0" w:space="0" w:color="auto"/>
        <w:left w:val="none" w:sz="0" w:space="0" w:color="auto"/>
        <w:bottom w:val="none" w:sz="0" w:space="0" w:color="auto"/>
        <w:right w:val="none" w:sz="0" w:space="0" w:color="auto"/>
      </w:divBdr>
      <w:divsChild>
        <w:div w:id="144854598">
          <w:marLeft w:val="0"/>
          <w:marRight w:val="0"/>
          <w:marTop w:val="0"/>
          <w:marBottom w:val="0"/>
          <w:divBdr>
            <w:top w:val="none" w:sz="0" w:space="0" w:color="auto"/>
            <w:left w:val="none" w:sz="0" w:space="0" w:color="auto"/>
            <w:bottom w:val="none" w:sz="0" w:space="0" w:color="auto"/>
            <w:right w:val="none" w:sz="0" w:space="0" w:color="auto"/>
          </w:divBdr>
          <w:divsChild>
            <w:div w:id="116918333">
              <w:marLeft w:val="-75"/>
              <w:marRight w:val="0"/>
              <w:marTop w:val="30"/>
              <w:marBottom w:val="30"/>
              <w:divBdr>
                <w:top w:val="none" w:sz="0" w:space="0" w:color="auto"/>
                <w:left w:val="none" w:sz="0" w:space="0" w:color="auto"/>
                <w:bottom w:val="none" w:sz="0" w:space="0" w:color="auto"/>
                <w:right w:val="none" w:sz="0" w:space="0" w:color="auto"/>
              </w:divBdr>
              <w:divsChild>
                <w:div w:id="1929578082">
                  <w:marLeft w:val="0"/>
                  <w:marRight w:val="0"/>
                  <w:marTop w:val="0"/>
                  <w:marBottom w:val="0"/>
                  <w:divBdr>
                    <w:top w:val="none" w:sz="0" w:space="0" w:color="auto"/>
                    <w:left w:val="none" w:sz="0" w:space="0" w:color="auto"/>
                    <w:bottom w:val="none" w:sz="0" w:space="0" w:color="auto"/>
                    <w:right w:val="none" w:sz="0" w:space="0" w:color="auto"/>
                  </w:divBdr>
                  <w:divsChild>
                    <w:div w:id="869995371">
                      <w:marLeft w:val="0"/>
                      <w:marRight w:val="0"/>
                      <w:marTop w:val="0"/>
                      <w:marBottom w:val="0"/>
                      <w:divBdr>
                        <w:top w:val="none" w:sz="0" w:space="0" w:color="auto"/>
                        <w:left w:val="none" w:sz="0" w:space="0" w:color="auto"/>
                        <w:bottom w:val="none" w:sz="0" w:space="0" w:color="auto"/>
                        <w:right w:val="none" w:sz="0" w:space="0" w:color="auto"/>
                      </w:divBdr>
                    </w:div>
                  </w:divsChild>
                </w:div>
                <w:div w:id="1965572185">
                  <w:marLeft w:val="0"/>
                  <w:marRight w:val="0"/>
                  <w:marTop w:val="0"/>
                  <w:marBottom w:val="0"/>
                  <w:divBdr>
                    <w:top w:val="none" w:sz="0" w:space="0" w:color="auto"/>
                    <w:left w:val="none" w:sz="0" w:space="0" w:color="auto"/>
                    <w:bottom w:val="none" w:sz="0" w:space="0" w:color="auto"/>
                    <w:right w:val="none" w:sz="0" w:space="0" w:color="auto"/>
                  </w:divBdr>
                  <w:divsChild>
                    <w:div w:id="41505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417347">
          <w:marLeft w:val="0"/>
          <w:marRight w:val="0"/>
          <w:marTop w:val="0"/>
          <w:marBottom w:val="0"/>
          <w:divBdr>
            <w:top w:val="none" w:sz="0" w:space="0" w:color="auto"/>
            <w:left w:val="none" w:sz="0" w:space="0" w:color="auto"/>
            <w:bottom w:val="none" w:sz="0" w:space="0" w:color="auto"/>
            <w:right w:val="none" w:sz="0" w:space="0" w:color="auto"/>
          </w:divBdr>
          <w:divsChild>
            <w:div w:id="140317379">
              <w:marLeft w:val="0"/>
              <w:marRight w:val="0"/>
              <w:marTop w:val="0"/>
              <w:marBottom w:val="0"/>
              <w:divBdr>
                <w:top w:val="none" w:sz="0" w:space="0" w:color="auto"/>
                <w:left w:val="none" w:sz="0" w:space="0" w:color="auto"/>
                <w:bottom w:val="none" w:sz="0" w:space="0" w:color="auto"/>
                <w:right w:val="none" w:sz="0" w:space="0" w:color="auto"/>
              </w:divBdr>
            </w:div>
            <w:div w:id="167526809">
              <w:marLeft w:val="0"/>
              <w:marRight w:val="0"/>
              <w:marTop w:val="0"/>
              <w:marBottom w:val="0"/>
              <w:divBdr>
                <w:top w:val="none" w:sz="0" w:space="0" w:color="auto"/>
                <w:left w:val="none" w:sz="0" w:space="0" w:color="auto"/>
                <w:bottom w:val="none" w:sz="0" w:space="0" w:color="auto"/>
                <w:right w:val="none" w:sz="0" w:space="0" w:color="auto"/>
              </w:divBdr>
            </w:div>
            <w:div w:id="352994376">
              <w:marLeft w:val="0"/>
              <w:marRight w:val="0"/>
              <w:marTop w:val="0"/>
              <w:marBottom w:val="0"/>
              <w:divBdr>
                <w:top w:val="none" w:sz="0" w:space="0" w:color="auto"/>
                <w:left w:val="none" w:sz="0" w:space="0" w:color="auto"/>
                <w:bottom w:val="none" w:sz="0" w:space="0" w:color="auto"/>
                <w:right w:val="none" w:sz="0" w:space="0" w:color="auto"/>
              </w:divBdr>
            </w:div>
            <w:div w:id="415446817">
              <w:marLeft w:val="0"/>
              <w:marRight w:val="0"/>
              <w:marTop w:val="0"/>
              <w:marBottom w:val="0"/>
              <w:divBdr>
                <w:top w:val="none" w:sz="0" w:space="0" w:color="auto"/>
                <w:left w:val="none" w:sz="0" w:space="0" w:color="auto"/>
                <w:bottom w:val="none" w:sz="0" w:space="0" w:color="auto"/>
                <w:right w:val="none" w:sz="0" w:space="0" w:color="auto"/>
              </w:divBdr>
            </w:div>
            <w:div w:id="865410367">
              <w:marLeft w:val="0"/>
              <w:marRight w:val="0"/>
              <w:marTop w:val="0"/>
              <w:marBottom w:val="0"/>
              <w:divBdr>
                <w:top w:val="none" w:sz="0" w:space="0" w:color="auto"/>
                <w:left w:val="none" w:sz="0" w:space="0" w:color="auto"/>
                <w:bottom w:val="none" w:sz="0" w:space="0" w:color="auto"/>
                <w:right w:val="none" w:sz="0" w:space="0" w:color="auto"/>
              </w:divBdr>
            </w:div>
            <w:div w:id="945044668">
              <w:marLeft w:val="0"/>
              <w:marRight w:val="0"/>
              <w:marTop w:val="0"/>
              <w:marBottom w:val="0"/>
              <w:divBdr>
                <w:top w:val="none" w:sz="0" w:space="0" w:color="auto"/>
                <w:left w:val="none" w:sz="0" w:space="0" w:color="auto"/>
                <w:bottom w:val="none" w:sz="0" w:space="0" w:color="auto"/>
                <w:right w:val="none" w:sz="0" w:space="0" w:color="auto"/>
              </w:divBdr>
            </w:div>
            <w:div w:id="1220944018">
              <w:marLeft w:val="0"/>
              <w:marRight w:val="0"/>
              <w:marTop w:val="0"/>
              <w:marBottom w:val="0"/>
              <w:divBdr>
                <w:top w:val="none" w:sz="0" w:space="0" w:color="auto"/>
                <w:left w:val="none" w:sz="0" w:space="0" w:color="auto"/>
                <w:bottom w:val="none" w:sz="0" w:space="0" w:color="auto"/>
                <w:right w:val="none" w:sz="0" w:space="0" w:color="auto"/>
              </w:divBdr>
            </w:div>
            <w:div w:id="1250389231">
              <w:marLeft w:val="0"/>
              <w:marRight w:val="0"/>
              <w:marTop w:val="0"/>
              <w:marBottom w:val="0"/>
              <w:divBdr>
                <w:top w:val="none" w:sz="0" w:space="0" w:color="auto"/>
                <w:left w:val="none" w:sz="0" w:space="0" w:color="auto"/>
                <w:bottom w:val="none" w:sz="0" w:space="0" w:color="auto"/>
                <w:right w:val="none" w:sz="0" w:space="0" w:color="auto"/>
              </w:divBdr>
              <w:divsChild>
                <w:div w:id="1799715477">
                  <w:marLeft w:val="-75"/>
                  <w:marRight w:val="0"/>
                  <w:marTop w:val="30"/>
                  <w:marBottom w:val="30"/>
                  <w:divBdr>
                    <w:top w:val="none" w:sz="0" w:space="0" w:color="auto"/>
                    <w:left w:val="none" w:sz="0" w:space="0" w:color="auto"/>
                    <w:bottom w:val="none" w:sz="0" w:space="0" w:color="auto"/>
                    <w:right w:val="none" w:sz="0" w:space="0" w:color="auto"/>
                  </w:divBdr>
                  <w:divsChild>
                    <w:div w:id="588544785">
                      <w:marLeft w:val="0"/>
                      <w:marRight w:val="0"/>
                      <w:marTop w:val="0"/>
                      <w:marBottom w:val="0"/>
                      <w:divBdr>
                        <w:top w:val="none" w:sz="0" w:space="0" w:color="auto"/>
                        <w:left w:val="none" w:sz="0" w:space="0" w:color="auto"/>
                        <w:bottom w:val="none" w:sz="0" w:space="0" w:color="auto"/>
                        <w:right w:val="none" w:sz="0" w:space="0" w:color="auto"/>
                      </w:divBdr>
                      <w:divsChild>
                        <w:div w:id="15153734">
                          <w:marLeft w:val="0"/>
                          <w:marRight w:val="0"/>
                          <w:marTop w:val="0"/>
                          <w:marBottom w:val="0"/>
                          <w:divBdr>
                            <w:top w:val="none" w:sz="0" w:space="0" w:color="auto"/>
                            <w:left w:val="none" w:sz="0" w:space="0" w:color="auto"/>
                            <w:bottom w:val="none" w:sz="0" w:space="0" w:color="auto"/>
                            <w:right w:val="none" w:sz="0" w:space="0" w:color="auto"/>
                          </w:divBdr>
                        </w:div>
                        <w:div w:id="1880438731">
                          <w:marLeft w:val="0"/>
                          <w:marRight w:val="0"/>
                          <w:marTop w:val="0"/>
                          <w:marBottom w:val="0"/>
                          <w:divBdr>
                            <w:top w:val="none" w:sz="0" w:space="0" w:color="auto"/>
                            <w:left w:val="none" w:sz="0" w:space="0" w:color="auto"/>
                            <w:bottom w:val="none" w:sz="0" w:space="0" w:color="auto"/>
                            <w:right w:val="none" w:sz="0" w:space="0" w:color="auto"/>
                          </w:divBdr>
                        </w:div>
                      </w:divsChild>
                    </w:div>
                    <w:div w:id="1257641328">
                      <w:marLeft w:val="0"/>
                      <w:marRight w:val="0"/>
                      <w:marTop w:val="0"/>
                      <w:marBottom w:val="0"/>
                      <w:divBdr>
                        <w:top w:val="none" w:sz="0" w:space="0" w:color="auto"/>
                        <w:left w:val="none" w:sz="0" w:space="0" w:color="auto"/>
                        <w:bottom w:val="none" w:sz="0" w:space="0" w:color="auto"/>
                        <w:right w:val="none" w:sz="0" w:space="0" w:color="auto"/>
                      </w:divBdr>
                      <w:divsChild>
                        <w:div w:id="194434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919117">
              <w:marLeft w:val="0"/>
              <w:marRight w:val="0"/>
              <w:marTop w:val="0"/>
              <w:marBottom w:val="0"/>
              <w:divBdr>
                <w:top w:val="none" w:sz="0" w:space="0" w:color="auto"/>
                <w:left w:val="none" w:sz="0" w:space="0" w:color="auto"/>
                <w:bottom w:val="none" w:sz="0" w:space="0" w:color="auto"/>
                <w:right w:val="none" w:sz="0" w:space="0" w:color="auto"/>
              </w:divBdr>
            </w:div>
            <w:div w:id="1377464792">
              <w:marLeft w:val="0"/>
              <w:marRight w:val="0"/>
              <w:marTop w:val="0"/>
              <w:marBottom w:val="0"/>
              <w:divBdr>
                <w:top w:val="none" w:sz="0" w:space="0" w:color="auto"/>
                <w:left w:val="none" w:sz="0" w:space="0" w:color="auto"/>
                <w:bottom w:val="none" w:sz="0" w:space="0" w:color="auto"/>
                <w:right w:val="none" w:sz="0" w:space="0" w:color="auto"/>
              </w:divBdr>
            </w:div>
            <w:div w:id="1437166935">
              <w:marLeft w:val="0"/>
              <w:marRight w:val="0"/>
              <w:marTop w:val="0"/>
              <w:marBottom w:val="0"/>
              <w:divBdr>
                <w:top w:val="none" w:sz="0" w:space="0" w:color="auto"/>
                <w:left w:val="none" w:sz="0" w:space="0" w:color="auto"/>
                <w:bottom w:val="none" w:sz="0" w:space="0" w:color="auto"/>
                <w:right w:val="none" w:sz="0" w:space="0" w:color="auto"/>
              </w:divBdr>
            </w:div>
            <w:div w:id="1444765767">
              <w:marLeft w:val="0"/>
              <w:marRight w:val="0"/>
              <w:marTop w:val="0"/>
              <w:marBottom w:val="0"/>
              <w:divBdr>
                <w:top w:val="none" w:sz="0" w:space="0" w:color="auto"/>
                <w:left w:val="none" w:sz="0" w:space="0" w:color="auto"/>
                <w:bottom w:val="none" w:sz="0" w:space="0" w:color="auto"/>
                <w:right w:val="none" w:sz="0" w:space="0" w:color="auto"/>
              </w:divBdr>
            </w:div>
            <w:div w:id="1665205762">
              <w:marLeft w:val="0"/>
              <w:marRight w:val="0"/>
              <w:marTop w:val="0"/>
              <w:marBottom w:val="0"/>
              <w:divBdr>
                <w:top w:val="none" w:sz="0" w:space="0" w:color="auto"/>
                <w:left w:val="none" w:sz="0" w:space="0" w:color="auto"/>
                <w:bottom w:val="none" w:sz="0" w:space="0" w:color="auto"/>
                <w:right w:val="none" w:sz="0" w:space="0" w:color="auto"/>
              </w:divBdr>
            </w:div>
            <w:div w:id="1748991801">
              <w:marLeft w:val="0"/>
              <w:marRight w:val="0"/>
              <w:marTop w:val="0"/>
              <w:marBottom w:val="0"/>
              <w:divBdr>
                <w:top w:val="none" w:sz="0" w:space="0" w:color="auto"/>
                <w:left w:val="none" w:sz="0" w:space="0" w:color="auto"/>
                <w:bottom w:val="none" w:sz="0" w:space="0" w:color="auto"/>
                <w:right w:val="none" w:sz="0" w:space="0" w:color="auto"/>
              </w:divBdr>
            </w:div>
            <w:div w:id="1953585956">
              <w:marLeft w:val="0"/>
              <w:marRight w:val="0"/>
              <w:marTop w:val="0"/>
              <w:marBottom w:val="0"/>
              <w:divBdr>
                <w:top w:val="none" w:sz="0" w:space="0" w:color="auto"/>
                <w:left w:val="none" w:sz="0" w:space="0" w:color="auto"/>
                <w:bottom w:val="none" w:sz="0" w:space="0" w:color="auto"/>
                <w:right w:val="none" w:sz="0" w:space="0" w:color="auto"/>
              </w:divBdr>
            </w:div>
            <w:div w:id="2018774464">
              <w:marLeft w:val="0"/>
              <w:marRight w:val="0"/>
              <w:marTop w:val="0"/>
              <w:marBottom w:val="0"/>
              <w:divBdr>
                <w:top w:val="none" w:sz="0" w:space="0" w:color="auto"/>
                <w:left w:val="none" w:sz="0" w:space="0" w:color="auto"/>
                <w:bottom w:val="none" w:sz="0" w:space="0" w:color="auto"/>
                <w:right w:val="none" w:sz="0" w:space="0" w:color="auto"/>
              </w:divBdr>
            </w:div>
            <w:div w:id="2125226852">
              <w:marLeft w:val="0"/>
              <w:marRight w:val="0"/>
              <w:marTop w:val="0"/>
              <w:marBottom w:val="0"/>
              <w:divBdr>
                <w:top w:val="none" w:sz="0" w:space="0" w:color="auto"/>
                <w:left w:val="none" w:sz="0" w:space="0" w:color="auto"/>
                <w:bottom w:val="none" w:sz="0" w:space="0" w:color="auto"/>
                <w:right w:val="none" w:sz="0" w:space="0" w:color="auto"/>
              </w:divBdr>
            </w:div>
          </w:divsChild>
        </w:div>
        <w:div w:id="1617057067">
          <w:marLeft w:val="0"/>
          <w:marRight w:val="0"/>
          <w:marTop w:val="0"/>
          <w:marBottom w:val="0"/>
          <w:divBdr>
            <w:top w:val="none" w:sz="0" w:space="0" w:color="auto"/>
            <w:left w:val="none" w:sz="0" w:space="0" w:color="auto"/>
            <w:bottom w:val="none" w:sz="0" w:space="0" w:color="auto"/>
            <w:right w:val="none" w:sz="0" w:space="0" w:color="auto"/>
          </w:divBdr>
        </w:div>
        <w:div w:id="1641809436">
          <w:marLeft w:val="0"/>
          <w:marRight w:val="0"/>
          <w:marTop w:val="0"/>
          <w:marBottom w:val="0"/>
          <w:divBdr>
            <w:top w:val="none" w:sz="0" w:space="0" w:color="auto"/>
            <w:left w:val="none" w:sz="0" w:space="0" w:color="auto"/>
            <w:bottom w:val="none" w:sz="0" w:space="0" w:color="auto"/>
            <w:right w:val="none" w:sz="0" w:space="0" w:color="auto"/>
          </w:divBdr>
        </w:div>
        <w:div w:id="2049135066">
          <w:marLeft w:val="0"/>
          <w:marRight w:val="0"/>
          <w:marTop w:val="0"/>
          <w:marBottom w:val="0"/>
          <w:divBdr>
            <w:top w:val="none" w:sz="0" w:space="0" w:color="auto"/>
            <w:left w:val="none" w:sz="0" w:space="0" w:color="auto"/>
            <w:bottom w:val="none" w:sz="0" w:space="0" w:color="auto"/>
            <w:right w:val="none" w:sz="0" w:space="0" w:color="auto"/>
          </w:divBdr>
          <w:divsChild>
            <w:div w:id="1773936669">
              <w:marLeft w:val="-75"/>
              <w:marRight w:val="0"/>
              <w:marTop w:val="30"/>
              <w:marBottom w:val="30"/>
              <w:divBdr>
                <w:top w:val="none" w:sz="0" w:space="0" w:color="auto"/>
                <w:left w:val="none" w:sz="0" w:space="0" w:color="auto"/>
                <w:bottom w:val="none" w:sz="0" w:space="0" w:color="auto"/>
                <w:right w:val="none" w:sz="0" w:space="0" w:color="auto"/>
              </w:divBdr>
              <w:divsChild>
                <w:div w:id="1408570794">
                  <w:marLeft w:val="0"/>
                  <w:marRight w:val="0"/>
                  <w:marTop w:val="0"/>
                  <w:marBottom w:val="0"/>
                  <w:divBdr>
                    <w:top w:val="none" w:sz="0" w:space="0" w:color="auto"/>
                    <w:left w:val="none" w:sz="0" w:space="0" w:color="auto"/>
                    <w:bottom w:val="none" w:sz="0" w:space="0" w:color="auto"/>
                    <w:right w:val="none" w:sz="0" w:space="0" w:color="auto"/>
                  </w:divBdr>
                  <w:divsChild>
                    <w:div w:id="1560242672">
                      <w:marLeft w:val="0"/>
                      <w:marRight w:val="0"/>
                      <w:marTop w:val="0"/>
                      <w:marBottom w:val="0"/>
                      <w:divBdr>
                        <w:top w:val="none" w:sz="0" w:space="0" w:color="auto"/>
                        <w:left w:val="none" w:sz="0" w:space="0" w:color="auto"/>
                        <w:bottom w:val="none" w:sz="0" w:space="0" w:color="auto"/>
                        <w:right w:val="none" w:sz="0" w:space="0" w:color="auto"/>
                      </w:divBdr>
                    </w:div>
                  </w:divsChild>
                </w:div>
                <w:div w:id="1606574915">
                  <w:marLeft w:val="0"/>
                  <w:marRight w:val="0"/>
                  <w:marTop w:val="0"/>
                  <w:marBottom w:val="0"/>
                  <w:divBdr>
                    <w:top w:val="none" w:sz="0" w:space="0" w:color="auto"/>
                    <w:left w:val="none" w:sz="0" w:space="0" w:color="auto"/>
                    <w:bottom w:val="none" w:sz="0" w:space="0" w:color="auto"/>
                    <w:right w:val="none" w:sz="0" w:space="0" w:color="auto"/>
                  </w:divBdr>
                  <w:divsChild>
                    <w:div w:id="85970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788256">
      <w:bodyDiv w:val="1"/>
      <w:marLeft w:val="0"/>
      <w:marRight w:val="0"/>
      <w:marTop w:val="0"/>
      <w:marBottom w:val="0"/>
      <w:divBdr>
        <w:top w:val="none" w:sz="0" w:space="0" w:color="auto"/>
        <w:left w:val="none" w:sz="0" w:space="0" w:color="auto"/>
        <w:bottom w:val="none" w:sz="0" w:space="0" w:color="auto"/>
        <w:right w:val="none" w:sz="0" w:space="0" w:color="auto"/>
      </w:divBdr>
    </w:div>
    <w:div w:id="2065904734">
      <w:bodyDiv w:val="1"/>
      <w:marLeft w:val="0"/>
      <w:marRight w:val="0"/>
      <w:marTop w:val="0"/>
      <w:marBottom w:val="0"/>
      <w:divBdr>
        <w:top w:val="none" w:sz="0" w:space="0" w:color="auto"/>
        <w:left w:val="none" w:sz="0" w:space="0" w:color="auto"/>
        <w:bottom w:val="none" w:sz="0" w:space="0" w:color="auto"/>
        <w:right w:val="none" w:sz="0" w:space="0" w:color="auto"/>
      </w:divBdr>
    </w:div>
    <w:div w:id="2073190997">
      <w:bodyDiv w:val="1"/>
      <w:marLeft w:val="0"/>
      <w:marRight w:val="0"/>
      <w:marTop w:val="0"/>
      <w:marBottom w:val="0"/>
      <w:divBdr>
        <w:top w:val="none" w:sz="0" w:space="0" w:color="auto"/>
        <w:left w:val="none" w:sz="0" w:space="0" w:color="auto"/>
        <w:bottom w:val="none" w:sz="0" w:space="0" w:color="auto"/>
        <w:right w:val="none" w:sz="0" w:space="0" w:color="auto"/>
      </w:divBdr>
    </w:div>
    <w:div w:id="2073581580">
      <w:bodyDiv w:val="1"/>
      <w:marLeft w:val="0"/>
      <w:marRight w:val="0"/>
      <w:marTop w:val="0"/>
      <w:marBottom w:val="0"/>
      <w:divBdr>
        <w:top w:val="none" w:sz="0" w:space="0" w:color="auto"/>
        <w:left w:val="none" w:sz="0" w:space="0" w:color="auto"/>
        <w:bottom w:val="none" w:sz="0" w:space="0" w:color="auto"/>
        <w:right w:val="none" w:sz="0" w:space="0" w:color="auto"/>
      </w:divBdr>
    </w:div>
    <w:div w:id="2074113486">
      <w:bodyDiv w:val="1"/>
      <w:marLeft w:val="0"/>
      <w:marRight w:val="0"/>
      <w:marTop w:val="0"/>
      <w:marBottom w:val="0"/>
      <w:divBdr>
        <w:top w:val="none" w:sz="0" w:space="0" w:color="auto"/>
        <w:left w:val="none" w:sz="0" w:space="0" w:color="auto"/>
        <w:bottom w:val="none" w:sz="0" w:space="0" w:color="auto"/>
        <w:right w:val="none" w:sz="0" w:space="0" w:color="auto"/>
      </w:divBdr>
    </w:div>
    <w:div w:id="2076006651">
      <w:bodyDiv w:val="1"/>
      <w:marLeft w:val="0"/>
      <w:marRight w:val="0"/>
      <w:marTop w:val="0"/>
      <w:marBottom w:val="0"/>
      <w:divBdr>
        <w:top w:val="none" w:sz="0" w:space="0" w:color="auto"/>
        <w:left w:val="none" w:sz="0" w:space="0" w:color="auto"/>
        <w:bottom w:val="none" w:sz="0" w:space="0" w:color="auto"/>
        <w:right w:val="none" w:sz="0" w:space="0" w:color="auto"/>
      </w:divBdr>
    </w:div>
    <w:div w:id="2078546457">
      <w:bodyDiv w:val="1"/>
      <w:marLeft w:val="0"/>
      <w:marRight w:val="0"/>
      <w:marTop w:val="0"/>
      <w:marBottom w:val="0"/>
      <w:divBdr>
        <w:top w:val="none" w:sz="0" w:space="0" w:color="auto"/>
        <w:left w:val="none" w:sz="0" w:space="0" w:color="auto"/>
        <w:bottom w:val="none" w:sz="0" w:space="0" w:color="auto"/>
        <w:right w:val="none" w:sz="0" w:space="0" w:color="auto"/>
      </w:divBdr>
    </w:div>
    <w:div w:id="2078815471">
      <w:bodyDiv w:val="1"/>
      <w:marLeft w:val="0"/>
      <w:marRight w:val="0"/>
      <w:marTop w:val="0"/>
      <w:marBottom w:val="0"/>
      <w:divBdr>
        <w:top w:val="none" w:sz="0" w:space="0" w:color="auto"/>
        <w:left w:val="none" w:sz="0" w:space="0" w:color="auto"/>
        <w:bottom w:val="none" w:sz="0" w:space="0" w:color="auto"/>
        <w:right w:val="none" w:sz="0" w:space="0" w:color="auto"/>
      </w:divBdr>
    </w:div>
    <w:div w:id="2081251666">
      <w:bodyDiv w:val="1"/>
      <w:marLeft w:val="0"/>
      <w:marRight w:val="0"/>
      <w:marTop w:val="0"/>
      <w:marBottom w:val="0"/>
      <w:divBdr>
        <w:top w:val="none" w:sz="0" w:space="0" w:color="auto"/>
        <w:left w:val="none" w:sz="0" w:space="0" w:color="auto"/>
        <w:bottom w:val="none" w:sz="0" w:space="0" w:color="auto"/>
        <w:right w:val="none" w:sz="0" w:space="0" w:color="auto"/>
      </w:divBdr>
    </w:div>
    <w:div w:id="2081636158">
      <w:bodyDiv w:val="1"/>
      <w:marLeft w:val="0"/>
      <w:marRight w:val="0"/>
      <w:marTop w:val="0"/>
      <w:marBottom w:val="0"/>
      <w:divBdr>
        <w:top w:val="none" w:sz="0" w:space="0" w:color="auto"/>
        <w:left w:val="none" w:sz="0" w:space="0" w:color="auto"/>
        <w:bottom w:val="none" w:sz="0" w:space="0" w:color="auto"/>
        <w:right w:val="none" w:sz="0" w:space="0" w:color="auto"/>
      </w:divBdr>
    </w:div>
    <w:div w:id="2082555961">
      <w:bodyDiv w:val="1"/>
      <w:marLeft w:val="0"/>
      <w:marRight w:val="0"/>
      <w:marTop w:val="0"/>
      <w:marBottom w:val="0"/>
      <w:divBdr>
        <w:top w:val="none" w:sz="0" w:space="0" w:color="auto"/>
        <w:left w:val="none" w:sz="0" w:space="0" w:color="auto"/>
        <w:bottom w:val="none" w:sz="0" w:space="0" w:color="auto"/>
        <w:right w:val="none" w:sz="0" w:space="0" w:color="auto"/>
      </w:divBdr>
    </w:div>
    <w:div w:id="2083944651">
      <w:bodyDiv w:val="1"/>
      <w:marLeft w:val="0"/>
      <w:marRight w:val="0"/>
      <w:marTop w:val="0"/>
      <w:marBottom w:val="0"/>
      <w:divBdr>
        <w:top w:val="none" w:sz="0" w:space="0" w:color="auto"/>
        <w:left w:val="none" w:sz="0" w:space="0" w:color="auto"/>
        <w:bottom w:val="none" w:sz="0" w:space="0" w:color="auto"/>
        <w:right w:val="none" w:sz="0" w:space="0" w:color="auto"/>
      </w:divBdr>
    </w:div>
    <w:div w:id="2084181372">
      <w:bodyDiv w:val="1"/>
      <w:marLeft w:val="0"/>
      <w:marRight w:val="0"/>
      <w:marTop w:val="0"/>
      <w:marBottom w:val="0"/>
      <w:divBdr>
        <w:top w:val="none" w:sz="0" w:space="0" w:color="auto"/>
        <w:left w:val="none" w:sz="0" w:space="0" w:color="auto"/>
        <w:bottom w:val="none" w:sz="0" w:space="0" w:color="auto"/>
        <w:right w:val="none" w:sz="0" w:space="0" w:color="auto"/>
      </w:divBdr>
    </w:div>
    <w:div w:id="2084721895">
      <w:bodyDiv w:val="1"/>
      <w:marLeft w:val="0"/>
      <w:marRight w:val="0"/>
      <w:marTop w:val="0"/>
      <w:marBottom w:val="0"/>
      <w:divBdr>
        <w:top w:val="none" w:sz="0" w:space="0" w:color="auto"/>
        <w:left w:val="none" w:sz="0" w:space="0" w:color="auto"/>
        <w:bottom w:val="none" w:sz="0" w:space="0" w:color="auto"/>
        <w:right w:val="none" w:sz="0" w:space="0" w:color="auto"/>
      </w:divBdr>
      <w:divsChild>
        <w:div w:id="975524392">
          <w:marLeft w:val="0"/>
          <w:marRight w:val="0"/>
          <w:marTop w:val="0"/>
          <w:marBottom w:val="150"/>
          <w:divBdr>
            <w:top w:val="none" w:sz="0" w:space="0" w:color="auto"/>
            <w:left w:val="none" w:sz="0" w:space="0" w:color="auto"/>
            <w:bottom w:val="none" w:sz="0" w:space="0" w:color="auto"/>
            <w:right w:val="none" w:sz="0" w:space="0" w:color="auto"/>
          </w:divBdr>
        </w:div>
        <w:div w:id="986057295">
          <w:marLeft w:val="0"/>
          <w:marRight w:val="0"/>
          <w:marTop w:val="0"/>
          <w:marBottom w:val="150"/>
          <w:divBdr>
            <w:top w:val="none" w:sz="0" w:space="0" w:color="auto"/>
            <w:left w:val="none" w:sz="0" w:space="0" w:color="auto"/>
            <w:bottom w:val="none" w:sz="0" w:space="0" w:color="auto"/>
            <w:right w:val="none" w:sz="0" w:space="0" w:color="auto"/>
          </w:divBdr>
        </w:div>
        <w:div w:id="1293098461">
          <w:marLeft w:val="0"/>
          <w:marRight w:val="0"/>
          <w:marTop w:val="0"/>
          <w:marBottom w:val="150"/>
          <w:divBdr>
            <w:top w:val="none" w:sz="0" w:space="0" w:color="auto"/>
            <w:left w:val="none" w:sz="0" w:space="0" w:color="auto"/>
            <w:bottom w:val="none" w:sz="0" w:space="0" w:color="auto"/>
            <w:right w:val="none" w:sz="0" w:space="0" w:color="auto"/>
          </w:divBdr>
        </w:div>
        <w:div w:id="1587231619">
          <w:marLeft w:val="0"/>
          <w:marRight w:val="0"/>
          <w:marTop w:val="0"/>
          <w:marBottom w:val="150"/>
          <w:divBdr>
            <w:top w:val="none" w:sz="0" w:space="0" w:color="auto"/>
            <w:left w:val="none" w:sz="0" w:space="0" w:color="auto"/>
            <w:bottom w:val="none" w:sz="0" w:space="0" w:color="auto"/>
            <w:right w:val="none" w:sz="0" w:space="0" w:color="auto"/>
          </w:divBdr>
        </w:div>
      </w:divsChild>
    </w:div>
    <w:div w:id="2084839539">
      <w:bodyDiv w:val="1"/>
      <w:marLeft w:val="0"/>
      <w:marRight w:val="0"/>
      <w:marTop w:val="0"/>
      <w:marBottom w:val="0"/>
      <w:divBdr>
        <w:top w:val="none" w:sz="0" w:space="0" w:color="auto"/>
        <w:left w:val="none" w:sz="0" w:space="0" w:color="auto"/>
        <w:bottom w:val="none" w:sz="0" w:space="0" w:color="auto"/>
        <w:right w:val="none" w:sz="0" w:space="0" w:color="auto"/>
      </w:divBdr>
    </w:div>
    <w:div w:id="2085180448">
      <w:bodyDiv w:val="1"/>
      <w:marLeft w:val="0"/>
      <w:marRight w:val="0"/>
      <w:marTop w:val="0"/>
      <w:marBottom w:val="0"/>
      <w:divBdr>
        <w:top w:val="none" w:sz="0" w:space="0" w:color="auto"/>
        <w:left w:val="none" w:sz="0" w:space="0" w:color="auto"/>
        <w:bottom w:val="none" w:sz="0" w:space="0" w:color="auto"/>
        <w:right w:val="none" w:sz="0" w:space="0" w:color="auto"/>
      </w:divBdr>
    </w:div>
    <w:div w:id="2086108212">
      <w:bodyDiv w:val="1"/>
      <w:marLeft w:val="0"/>
      <w:marRight w:val="0"/>
      <w:marTop w:val="0"/>
      <w:marBottom w:val="0"/>
      <w:divBdr>
        <w:top w:val="none" w:sz="0" w:space="0" w:color="auto"/>
        <w:left w:val="none" w:sz="0" w:space="0" w:color="auto"/>
        <w:bottom w:val="none" w:sz="0" w:space="0" w:color="auto"/>
        <w:right w:val="none" w:sz="0" w:space="0" w:color="auto"/>
      </w:divBdr>
      <w:divsChild>
        <w:div w:id="333607422">
          <w:marLeft w:val="0"/>
          <w:marRight w:val="0"/>
          <w:marTop w:val="0"/>
          <w:marBottom w:val="150"/>
          <w:divBdr>
            <w:top w:val="none" w:sz="0" w:space="0" w:color="auto"/>
            <w:left w:val="none" w:sz="0" w:space="0" w:color="auto"/>
            <w:bottom w:val="none" w:sz="0" w:space="0" w:color="auto"/>
            <w:right w:val="none" w:sz="0" w:space="0" w:color="auto"/>
          </w:divBdr>
        </w:div>
        <w:div w:id="990669124">
          <w:marLeft w:val="0"/>
          <w:marRight w:val="0"/>
          <w:marTop w:val="0"/>
          <w:marBottom w:val="150"/>
          <w:divBdr>
            <w:top w:val="none" w:sz="0" w:space="0" w:color="auto"/>
            <w:left w:val="none" w:sz="0" w:space="0" w:color="auto"/>
            <w:bottom w:val="none" w:sz="0" w:space="0" w:color="auto"/>
            <w:right w:val="none" w:sz="0" w:space="0" w:color="auto"/>
          </w:divBdr>
        </w:div>
        <w:div w:id="1393457516">
          <w:marLeft w:val="0"/>
          <w:marRight w:val="0"/>
          <w:marTop w:val="0"/>
          <w:marBottom w:val="150"/>
          <w:divBdr>
            <w:top w:val="none" w:sz="0" w:space="0" w:color="auto"/>
            <w:left w:val="none" w:sz="0" w:space="0" w:color="auto"/>
            <w:bottom w:val="none" w:sz="0" w:space="0" w:color="auto"/>
            <w:right w:val="none" w:sz="0" w:space="0" w:color="auto"/>
          </w:divBdr>
        </w:div>
        <w:div w:id="1614020926">
          <w:marLeft w:val="0"/>
          <w:marRight w:val="0"/>
          <w:marTop w:val="0"/>
          <w:marBottom w:val="150"/>
          <w:divBdr>
            <w:top w:val="none" w:sz="0" w:space="0" w:color="auto"/>
            <w:left w:val="none" w:sz="0" w:space="0" w:color="auto"/>
            <w:bottom w:val="none" w:sz="0" w:space="0" w:color="auto"/>
            <w:right w:val="none" w:sz="0" w:space="0" w:color="auto"/>
          </w:divBdr>
        </w:div>
        <w:div w:id="1634403535">
          <w:marLeft w:val="0"/>
          <w:marRight w:val="0"/>
          <w:marTop w:val="0"/>
          <w:marBottom w:val="150"/>
          <w:divBdr>
            <w:top w:val="none" w:sz="0" w:space="0" w:color="auto"/>
            <w:left w:val="none" w:sz="0" w:space="0" w:color="auto"/>
            <w:bottom w:val="none" w:sz="0" w:space="0" w:color="auto"/>
            <w:right w:val="none" w:sz="0" w:space="0" w:color="auto"/>
          </w:divBdr>
        </w:div>
        <w:div w:id="1727029762">
          <w:marLeft w:val="0"/>
          <w:marRight w:val="0"/>
          <w:marTop w:val="0"/>
          <w:marBottom w:val="150"/>
          <w:divBdr>
            <w:top w:val="none" w:sz="0" w:space="0" w:color="auto"/>
            <w:left w:val="none" w:sz="0" w:space="0" w:color="auto"/>
            <w:bottom w:val="none" w:sz="0" w:space="0" w:color="auto"/>
            <w:right w:val="none" w:sz="0" w:space="0" w:color="auto"/>
          </w:divBdr>
        </w:div>
      </w:divsChild>
    </w:div>
    <w:div w:id="2086414137">
      <w:bodyDiv w:val="1"/>
      <w:marLeft w:val="0"/>
      <w:marRight w:val="0"/>
      <w:marTop w:val="0"/>
      <w:marBottom w:val="0"/>
      <w:divBdr>
        <w:top w:val="none" w:sz="0" w:space="0" w:color="auto"/>
        <w:left w:val="none" w:sz="0" w:space="0" w:color="auto"/>
        <w:bottom w:val="none" w:sz="0" w:space="0" w:color="auto"/>
        <w:right w:val="none" w:sz="0" w:space="0" w:color="auto"/>
      </w:divBdr>
    </w:div>
    <w:div w:id="2087221551">
      <w:bodyDiv w:val="1"/>
      <w:marLeft w:val="0"/>
      <w:marRight w:val="0"/>
      <w:marTop w:val="0"/>
      <w:marBottom w:val="0"/>
      <w:divBdr>
        <w:top w:val="none" w:sz="0" w:space="0" w:color="auto"/>
        <w:left w:val="none" w:sz="0" w:space="0" w:color="auto"/>
        <w:bottom w:val="none" w:sz="0" w:space="0" w:color="auto"/>
        <w:right w:val="none" w:sz="0" w:space="0" w:color="auto"/>
      </w:divBdr>
    </w:div>
    <w:div w:id="2087725314">
      <w:bodyDiv w:val="1"/>
      <w:marLeft w:val="0"/>
      <w:marRight w:val="0"/>
      <w:marTop w:val="0"/>
      <w:marBottom w:val="0"/>
      <w:divBdr>
        <w:top w:val="none" w:sz="0" w:space="0" w:color="auto"/>
        <w:left w:val="none" w:sz="0" w:space="0" w:color="auto"/>
        <w:bottom w:val="none" w:sz="0" w:space="0" w:color="auto"/>
        <w:right w:val="none" w:sz="0" w:space="0" w:color="auto"/>
      </w:divBdr>
      <w:divsChild>
        <w:div w:id="293413129">
          <w:marLeft w:val="0"/>
          <w:marRight w:val="0"/>
          <w:marTop w:val="0"/>
          <w:marBottom w:val="150"/>
          <w:divBdr>
            <w:top w:val="none" w:sz="0" w:space="0" w:color="auto"/>
            <w:left w:val="none" w:sz="0" w:space="0" w:color="auto"/>
            <w:bottom w:val="none" w:sz="0" w:space="0" w:color="auto"/>
            <w:right w:val="none" w:sz="0" w:space="0" w:color="auto"/>
          </w:divBdr>
        </w:div>
        <w:div w:id="322242974">
          <w:marLeft w:val="0"/>
          <w:marRight w:val="0"/>
          <w:marTop w:val="0"/>
          <w:marBottom w:val="150"/>
          <w:divBdr>
            <w:top w:val="none" w:sz="0" w:space="0" w:color="auto"/>
            <w:left w:val="none" w:sz="0" w:space="0" w:color="auto"/>
            <w:bottom w:val="none" w:sz="0" w:space="0" w:color="auto"/>
            <w:right w:val="none" w:sz="0" w:space="0" w:color="auto"/>
          </w:divBdr>
        </w:div>
        <w:div w:id="876552947">
          <w:marLeft w:val="0"/>
          <w:marRight w:val="0"/>
          <w:marTop w:val="0"/>
          <w:marBottom w:val="150"/>
          <w:divBdr>
            <w:top w:val="none" w:sz="0" w:space="0" w:color="auto"/>
            <w:left w:val="none" w:sz="0" w:space="0" w:color="auto"/>
            <w:bottom w:val="none" w:sz="0" w:space="0" w:color="auto"/>
            <w:right w:val="none" w:sz="0" w:space="0" w:color="auto"/>
          </w:divBdr>
        </w:div>
        <w:div w:id="958998428">
          <w:marLeft w:val="0"/>
          <w:marRight w:val="0"/>
          <w:marTop w:val="0"/>
          <w:marBottom w:val="150"/>
          <w:divBdr>
            <w:top w:val="none" w:sz="0" w:space="0" w:color="auto"/>
            <w:left w:val="none" w:sz="0" w:space="0" w:color="auto"/>
            <w:bottom w:val="none" w:sz="0" w:space="0" w:color="auto"/>
            <w:right w:val="none" w:sz="0" w:space="0" w:color="auto"/>
          </w:divBdr>
        </w:div>
        <w:div w:id="1262176483">
          <w:marLeft w:val="0"/>
          <w:marRight w:val="0"/>
          <w:marTop w:val="0"/>
          <w:marBottom w:val="150"/>
          <w:divBdr>
            <w:top w:val="none" w:sz="0" w:space="0" w:color="auto"/>
            <w:left w:val="none" w:sz="0" w:space="0" w:color="auto"/>
            <w:bottom w:val="none" w:sz="0" w:space="0" w:color="auto"/>
            <w:right w:val="none" w:sz="0" w:space="0" w:color="auto"/>
          </w:divBdr>
        </w:div>
        <w:div w:id="1384601598">
          <w:marLeft w:val="0"/>
          <w:marRight w:val="0"/>
          <w:marTop w:val="0"/>
          <w:marBottom w:val="150"/>
          <w:divBdr>
            <w:top w:val="none" w:sz="0" w:space="0" w:color="auto"/>
            <w:left w:val="none" w:sz="0" w:space="0" w:color="auto"/>
            <w:bottom w:val="none" w:sz="0" w:space="0" w:color="auto"/>
            <w:right w:val="none" w:sz="0" w:space="0" w:color="auto"/>
          </w:divBdr>
        </w:div>
        <w:div w:id="1441411382">
          <w:marLeft w:val="0"/>
          <w:marRight w:val="0"/>
          <w:marTop w:val="0"/>
          <w:marBottom w:val="150"/>
          <w:divBdr>
            <w:top w:val="none" w:sz="0" w:space="0" w:color="auto"/>
            <w:left w:val="none" w:sz="0" w:space="0" w:color="auto"/>
            <w:bottom w:val="none" w:sz="0" w:space="0" w:color="auto"/>
            <w:right w:val="none" w:sz="0" w:space="0" w:color="auto"/>
          </w:divBdr>
        </w:div>
        <w:div w:id="1578006760">
          <w:marLeft w:val="0"/>
          <w:marRight w:val="0"/>
          <w:marTop w:val="0"/>
          <w:marBottom w:val="150"/>
          <w:divBdr>
            <w:top w:val="none" w:sz="0" w:space="0" w:color="auto"/>
            <w:left w:val="none" w:sz="0" w:space="0" w:color="auto"/>
            <w:bottom w:val="none" w:sz="0" w:space="0" w:color="auto"/>
            <w:right w:val="none" w:sz="0" w:space="0" w:color="auto"/>
          </w:divBdr>
        </w:div>
        <w:div w:id="1617902512">
          <w:marLeft w:val="0"/>
          <w:marRight w:val="0"/>
          <w:marTop w:val="0"/>
          <w:marBottom w:val="150"/>
          <w:divBdr>
            <w:top w:val="none" w:sz="0" w:space="0" w:color="auto"/>
            <w:left w:val="none" w:sz="0" w:space="0" w:color="auto"/>
            <w:bottom w:val="none" w:sz="0" w:space="0" w:color="auto"/>
            <w:right w:val="none" w:sz="0" w:space="0" w:color="auto"/>
          </w:divBdr>
        </w:div>
        <w:div w:id="1670716223">
          <w:marLeft w:val="0"/>
          <w:marRight w:val="0"/>
          <w:marTop w:val="0"/>
          <w:marBottom w:val="150"/>
          <w:divBdr>
            <w:top w:val="none" w:sz="0" w:space="0" w:color="auto"/>
            <w:left w:val="none" w:sz="0" w:space="0" w:color="auto"/>
            <w:bottom w:val="none" w:sz="0" w:space="0" w:color="auto"/>
            <w:right w:val="none" w:sz="0" w:space="0" w:color="auto"/>
          </w:divBdr>
        </w:div>
        <w:div w:id="1671563169">
          <w:marLeft w:val="0"/>
          <w:marRight w:val="0"/>
          <w:marTop w:val="0"/>
          <w:marBottom w:val="150"/>
          <w:divBdr>
            <w:top w:val="none" w:sz="0" w:space="0" w:color="auto"/>
            <w:left w:val="none" w:sz="0" w:space="0" w:color="auto"/>
            <w:bottom w:val="none" w:sz="0" w:space="0" w:color="auto"/>
            <w:right w:val="none" w:sz="0" w:space="0" w:color="auto"/>
          </w:divBdr>
        </w:div>
        <w:div w:id="2046716400">
          <w:marLeft w:val="0"/>
          <w:marRight w:val="0"/>
          <w:marTop w:val="0"/>
          <w:marBottom w:val="150"/>
          <w:divBdr>
            <w:top w:val="none" w:sz="0" w:space="0" w:color="auto"/>
            <w:left w:val="none" w:sz="0" w:space="0" w:color="auto"/>
            <w:bottom w:val="none" w:sz="0" w:space="0" w:color="auto"/>
            <w:right w:val="none" w:sz="0" w:space="0" w:color="auto"/>
          </w:divBdr>
        </w:div>
        <w:div w:id="2136285920">
          <w:marLeft w:val="0"/>
          <w:marRight w:val="0"/>
          <w:marTop w:val="0"/>
          <w:marBottom w:val="150"/>
          <w:divBdr>
            <w:top w:val="none" w:sz="0" w:space="0" w:color="auto"/>
            <w:left w:val="none" w:sz="0" w:space="0" w:color="auto"/>
            <w:bottom w:val="none" w:sz="0" w:space="0" w:color="auto"/>
            <w:right w:val="none" w:sz="0" w:space="0" w:color="auto"/>
          </w:divBdr>
        </w:div>
      </w:divsChild>
    </w:div>
    <w:div w:id="2095399118">
      <w:bodyDiv w:val="1"/>
      <w:marLeft w:val="0"/>
      <w:marRight w:val="0"/>
      <w:marTop w:val="0"/>
      <w:marBottom w:val="0"/>
      <w:divBdr>
        <w:top w:val="none" w:sz="0" w:space="0" w:color="auto"/>
        <w:left w:val="none" w:sz="0" w:space="0" w:color="auto"/>
        <w:bottom w:val="none" w:sz="0" w:space="0" w:color="auto"/>
        <w:right w:val="none" w:sz="0" w:space="0" w:color="auto"/>
      </w:divBdr>
    </w:div>
    <w:div w:id="2095739061">
      <w:bodyDiv w:val="1"/>
      <w:marLeft w:val="0"/>
      <w:marRight w:val="0"/>
      <w:marTop w:val="0"/>
      <w:marBottom w:val="0"/>
      <w:divBdr>
        <w:top w:val="none" w:sz="0" w:space="0" w:color="auto"/>
        <w:left w:val="none" w:sz="0" w:space="0" w:color="auto"/>
        <w:bottom w:val="none" w:sz="0" w:space="0" w:color="auto"/>
        <w:right w:val="none" w:sz="0" w:space="0" w:color="auto"/>
      </w:divBdr>
    </w:div>
    <w:div w:id="2097750652">
      <w:bodyDiv w:val="1"/>
      <w:marLeft w:val="0"/>
      <w:marRight w:val="0"/>
      <w:marTop w:val="0"/>
      <w:marBottom w:val="0"/>
      <w:divBdr>
        <w:top w:val="none" w:sz="0" w:space="0" w:color="auto"/>
        <w:left w:val="none" w:sz="0" w:space="0" w:color="auto"/>
        <w:bottom w:val="none" w:sz="0" w:space="0" w:color="auto"/>
        <w:right w:val="none" w:sz="0" w:space="0" w:color="auto"/>
      </w:divBdr>
      <w:divsChild>
        <w:div w:id="61954256">
          <w:marLeft w:val="0"/>
          <w:marRight w:val="0"/>
          <w:marTop w:val="0"/>
          <w:marBottom w:val="0"/>
          <w:divBdr>
            <w:top w:val="none" w:sz="0" w:space="0" w:color="auto"/>
            <w:left w:val="none" w:sz="0" w:space="0" w:color="auto"/>
            <w:bottom w:val="none" w:sz="0" w:space="0" w:color="auto"/>
            <w:right w:val="none" w:sz="0" w:space="0" w:color="auto"/>
          </w:divBdr>
        </w:div>
        <w:div w:id="542981718">
          <w:marLeft w:val="0"/>
          <w:marRight w:val="0"/>
          <w:marTop w:val="0"/>
          <w:marBottom w:val="0"/>
          <w:divBdr>
            <w:top w:val="none" w:sz="0" w:space="0" w:color="auto"/>
            <w:left w:val="none" w:sz="0" w:space="0" w:color="auto"/>
            <w:bottom w:val="none" w:sz="0" w:space="0" w:color="auto"/>
            <w:right w:val="none" w:sz="0" w:space="0" w:color="auto"/>
          </w:divBdr>
        </w:div>
        <w:div w:id="901912809">
          <w:marLeft w:val="0"/>
          <w:marRight w:val="0"/>
          <w:marTop w:val="0"/>
          <w:marBottom w:val="0"/>
          <w:divBdr>
            <w:top w:val="none" w:sz="0" w:space="0" w:color="auto"/>
            <w:left w:val="none" w:sz="0" w:space="0" w:color="auto"/>
            <w:bottom w:val="none" w:sz="0" w:space="0" w:color="auto"/>
            <w:right w:val="none" w:sz="0" w:space="0" w:color="auto"/>
          </w:divBdr>
        </w:div>
        <w:div w:id="1343701273">
          <w:marLeft w:val="0"/>
          <w:marRight w:val="0"/>
          <w:marTop w:val="0"/>
          <w:marBottom w:val="0"/>
          <w:divBdr>
            <w:top w:val="none" w:sz="0" w:space="0" w:color="auto"/>
            <w:left w:val="none" w:sz="0" w:space="0" w:color="auto"/>
            <w:bottom w:val="none" w:sz="0" w:space="0" w:color="auto"/>
            <w:right w:val="none" w:sz="0" w:space="0" w:color="auto"/>
          </w:divBdr>
        </w:div>
      </w:divsChild>
    </w:div>
    <w:div w:id="2097818999">
      <w:bodyDiv w:val="1"/>
      <w:marLeft w:val="0"/>
      <w:marRight w:val="0"/>
      <w:marTop w:val="0"/>
      <w:marBottom w:val="0"/>
      <w:divBdr>
        <w:top w:val="none" w:sz="0" w:space="0" w:color="auto"/>
        <w:left w:val="none" w:sz="0" w:space="0" w:color="auto"/>
        <w:bottom w:val="none" w:sz="0" w:space="0" w:color="auto"/>
        <w:right w:val="none" w:sz="0" w:space="0" w:color="auto"/>
      </w:divBdr>
    </w:div>
    <w:div w:id="2099205016">
      <w:bodyDiv w:val="1"/>
      <w:marLeft w:val="0"/>
      <w:marRight w:val="0"/>
      <w:marTop w:val="0"/>
      <w:marBottom w:val="0"/>
      <w:divBdr>
        <w:top w:val="none" w:sz="0" w:space="0" w:color="auto"/>
        <w:left w:val="none" w:sz="0" w:space="0" w:color="auto"/>
        <w:bottom w:val="none" w:sz="0" w:space="0" w:color="auto"/>
        <w:right w:val="none" w:sz="0" w:space="0" w:color="auto"/>
      </w:divBdr>
      <w:divsChild>
        <w:div w:id="1521355666">
          <w:marLeft w:val="0"/>
          <w:marRight w:val="0"/>
          <w:marTop w:val="0"/>
          <w:marBottom w:val="150"/>
          <w:divBdr>
            <w:top w:val="none" w:sz="0" w:space="0" w:color="auto"/>
            <w:left w:val="none" w:sz="0" w:space="0" w:color="auto"/>
            <w:bottom w:val="none" w:sz="0" w:space="0" w:color="auto"/>
            <w:right w:val="none" w:sz="0" w:space="0" w:color="auto"/>
          </w:divBdr>
        </w:div>
        <w:div w:id="1824081097">
          <w:marLeft w:val="0"/>
          <w:marRight w:val="0"/>
          <w:marTop w:val="0"/>
          <w:marBottom w:val="150"/>
          <w:divBdr>
            <w:top w:val="none" w:sz="0" w:space="0" w:color="auto"/>
            <w:left w:val="none" w:sz="0" w:space="0" w:color="auto"/>
            <w:bottom w:val="none" w:sz="0" w:space="0" w:color="auto"/>
            <w:right w:val="none" w:sz="0" w:space="0" w:color="auto"/>
          </w:divBdr>
        </w:div>
        <w:div w:id="1878350357">
          <w:marLeft w:val="0"/>
          <w:marRight w:val="0"/>
          <w:marTop w:val="0"/>
          <w:marBottom w:val="150"/>
          <w:divBdr>
            <w:top w:val="none" w:sz="0" w:space="0" w:color="auto"/>
            <w:left w:val="none" w:sz="0" w:space="0" w:color="auto"/>
            <w:bottom w:val="none" w:sz="0" w:space="0" w:color="auto"/>
            <w:right w:val="none" w:sz="0" w:space="0" w:color="auto"/>
          </w:divBdr>
        </w:div>
        <w:div w:id="2102095244">
          <w:marLeft w:val="0"/>
          <w:marRight w:val="0"/>
          <w:marTop w:val="0"/>
          <w:marBottom w:val="150"/>
          <w:divBdr>
            <w:top w:val="none" w:sz="0" w:space="0" w:color="auto"/>
            <w:left w:val="none" w:sz="0" w:space="0" w:color="auto"/>
            <w:bottom w:val="none" w:sz="0" w:space="0" w:color="auto"/>
            <w:right w:val="none" w:sz="0" w:space="0" w:color="auto"/>
          </w:divBdr>
        </w:div>
      </w:divsChild>
    </w:div>
    <w:div w:id="2099519839">
      <w:bodyDiv w:val="1"/>
      <w:marLeft w:val="0"/>
      <w:marRight w:val="0"/>
      <w:marTop w:val="0"/>
      <w:marBottom w:val="0"/>
      <w:divBdr>
        <w:top w:val="none" w:sz="0" w:space="0" w:color="auto"/>
        <w:left w:val="none" w:sz="0" w:space="0" w:color="auto"/>
        <w:bottom w:val="none" w:sz="0" w:space="0" w:color="auto"/>
        <w:right w:val="none" w:sz="0" w:space="0" w:color="auto"/>
      </w:divBdr>
    </w:div>
    <w:div w:id="2102290899">
      <w:bodyDiv w:val="1"/>
      <w:marLeft w:val="0"/>
      <w:marRight w:val="0"/>
      <w:marTop w:val="0"/>
      <w:marBottom w:val="0"/>
      <w:divBdr>
        <w:top w:val="none" w:sz="0" w:space="0" w:color="auto"/>
        <w:left w:val="none" w:sz="0" w:space="0" w:color="auto"/>
        <w:bottom w:val="none" w:sz="0" w:space="0" w:color="auto"/>
        <w:right w:val="none" w:sz="0" w:space="0" w:color="auto"/>
      </w:divBdr>
      <w:divsChild>
        <w:div w:id="203174357">
          <w:marLeft w:val="0"/>
          <w:marRight w:val="0"/>
          <w:marTop w:val="0"/>
          <w:marBottom w:val="150"/>
          <w:divBdr>
            <w:top w:val="none" w:sz="0" w:space="0" w:color="auto"/>
            <w:left w:val="none" w:sz="0" w:space="0" w:color="auto"/>
            <w:bottom w:val="none" w:sz="0" w:space="0" w:color="auto"/>
            <w:right w:val="none" w:sz="0" w:space="0" w:color="auto"/>
          </w:divBdr>
        </w:div>
        <w:div w:id="511916482">
          <w:marLeft w:val="0"/>
          <w:marRight w:val="0"/>
          <w:marTop w:val="0"/>
          <w:marBottom w:val="150"/>
          <w:divBdr>
            <w:top w:val="none" w:sz="0" w:space="0" w:color="auto"/>
            <w:left w:val="none" w:sz="0" w:space="0" w:color="auto"/>
            <w:bottom w:val="none" w:sz="0" w:space="0" w:color="auto"/>
            <w:right w:val="none" w:sz="0" w:space="0" w:color="auto"/>
          </w:divBdr>
        </w:div>
        <w:div w:id="1040742721">
          <w:marLeft w:val="0"/>
          <w:marRight w:val="0"/>
          <w:marTop w:val="0"/>
          <w:marBottom w:val="150"/>
          <w:divBdr>
            <w:top w:val="none" w:sz="0" w:space="0" w:color="auto"/>
            <w:left w:val="none" w:sz="0" w:space="0" w:color="auto"/>
            <w:bottom w:val="none" w:sz="0" w:space="0" w:color="auto"/>
            <w:right w:val="none" w:sz="0" w:space="0" w:color="auto"/>
          </w:divBdr>
        </w:div>
        <w:div w:id="1318922110">
          <w:marLeft w:val="0"/>
          <w:marRight w:val="0"/>
          <w:marTop w:val="0"/>
          <w:marBottom w:val="150"/>
          <w:divBdr>
            <w:top w:val="none" w:sz="0" w:space="0" w:color="auto"/>
            <w:left w:val="none" w:sz="0" w:space="0" w:color="auto"/>
            <w:bottom w:val="none" w:sz="0" w:space="0" w:color="auto"/>
            <w:right w:val="none" w:sz="0" w:space="0" w:color="auto"/>
          </w:divBdr>
        </w:div>
        <w:div w:id="1387220408">
          <w:marLeft w:val="0"/>
          <w:marRight w:val="0"/>
          <w:marTop w:val="0"/>
          <w:marBottom w:val="150"/>
          <w:divBdr>
            <w:top w:val="none" w:sz="0" w:space="0" w:color="auto"/>
            <w:left w:val="none" w:sz="0" w:space="0" w:color="auto"/>
            <w:bottom w:val="none" w:sz="0" w:space="0" w:color="auto"/>
            <w:right w:val="none" w:sz="0" w:space="0" w:color="auto"/>
          </w:divBdr>
        </w:div>
        <w:div w:id="1503400127">
          <w:marLeft w:val="0"/>
          <w:marRight w:val="0"/>
          <w:marTop w:val="0"/>
          <w:marBottom w:val="150"/>
          <w:divBdr>
            <w:top w:val="none" w:sz="0" w:space="0" w:color="auto"/>
            <w:left w:val="none" w:sz="0" w:space="0" w:color="auto"/>
            <w:bottom w:val="none" w:sz="0" w:space="0" w:color="auto"/>
            <w:right w:val="none" w:sz="0" w:space="0" w:color="auto"/>
          </w:divBdr>
        </w:div>
        <w:div w:id="1794909527">
          <w:marLeft w:val="0"/>
          <w:marRight w:val="0"/>
          <w:marTop w:val="0"/>
          <w:marBottom w:val="150"/>
          <w:divBdr>
            <w:top w:val="none" w:sz="0" w:space="0" w:color="auto"/>
            <w:left w:val="none" w:sz="0" w:space="0" w:color="auto"/>
            <w:bottom w:val="none" w:sz="0" w:space="0" w:color="auto"/>
            <w:right w:val="none" w:sz="0" w:space="0" w:color="auto"/>
          </w:divBdr>
        </w:div>
      </w:divsChild>
    </w:div>
    <w:div w:id="2102794093">
      <w:bodyDiv w:val="1"/>
      <w:marLeft w:val="0"/>
      <w:marRight w:val="0"/>
      <w:marTop w:val="0"/>
      <w:marBottom w:val="0"/>
      <w:divBdr>
        <w:top w:val="none" w:sz="0" w:space="0" w:color="auto"/>
        <w:left w:val="none" w:sz="0" w:space="0" w:color="auto"/>
        <w:bottom w:val="none" w:sz="0" w:space="0" w:color="auto"/>
        <w:right w:val="none" w:sz="0" w:space="0" w:color="auto"/>
      </w:divBdr>
    </w:div>
    <w:div w:id="2104253268">
      <w:bodyDiv w:val="1"/>
      <w:marLeft w:val="0"/>
      <w:marRight w:val="0"/>
      <w:marTop w:val="0"/>
      <w:marBottom w:val="0"/>
      <w:divBdr>
        <w:top w:val="none" w:sz="0" w:space="0" w:color="auto"/>
        <w:left w:val="none" w:sz="0" w:space="0" w:color="auto"/>
        <w:bottom w:val="none" w:sz="0" w:space="0" w:color="auto"/>
        <w:right w:val="none" w:sz="0" w:space="0" w:color="auto"/>
      </w:divBdr>
    </w:div>
    <w:div w:id="2106341036">
      <w:bodyDiv w:val="1"/>
      <w:marLeft w:val="0"/>
      <w:marRight w:val="0"/>
      <w:marTop w:val="0"/>
      <w:marBottom w:val="0"/>
      <w:divBdr>
        <w:top w:val="none" w:sz="0" w:space="0" w:color="auto"/>
        <w:left w:val="none" w:sz="0" w:space="0" w:color="auto"/>
        <w:bottom w:val="none" w:sz="0" w:space="0" w:color="auto"/>
        <w:right w:val="none" w:sz="0" w:space="0" w:color="auto"/>
      </w:divBdr>
    </w:div>
    <w:div w:id="2109738144">
      <w:bodyDiv w:val="1"/>
      <w:marLeft w:val="0"/>
      <w:marRight w:val="0"/>
      <w:marTop w:val="0"/>
      <w:marBottom w:val="0"/>
      <w:divBdr>
        <w:top w:val="none" w:sz="0" w:space="0" w:color="auto"/>
        <w:left w:val="none" w:sz="0" w:space="0" w:color="auto"/>
        <w:bottom w:val="none" w:sz="0" w:space="0" w:color="auto"/>
        <w:right w:val="none" w:sz="0" w:space="0" w:color="auto"/>
      </w:divBdr>
      <w:divsChild>
        <w:div w:id="668094999">
          <w:marLeft w:val="0"/>
          <w:marRight w:val="0"/>
          <w:marTop w:val="0"/>
          <w:marBottom w:val="0"/>
          <w:divBdr>
            <w:top w:val="none" w:sz="0" w:space="0" w:color="auto"/>
            <w:left w:val="none" w:sz="0" w:space="0" w:color="auto"/>
            <w:bottom w:val="none" w:sz="0" w:space="0" w:color="auto"/>
            <w:right w:val="none" w:sz="0" w:space="0" w:color="auto"/>
          </w:divBdr>
          <w:divsChild>
            <w:div w:id="184514442">
              <w:marLeft w:val="0"/>
              <w:marRight w:val="0"/>
              <w:marTop w:val="0"/>
              <w:marBottom w:val="0"/>
              <w:divBdr>
                <w:top w:val="none" w:sz="0" w:space="0" w:color="auto"/>
                <w:left w:val="none" w:sz="0" w:space="0" w:color="auto"/>
                <w:bottom w:val="none" w:sz="0" w:space="0" w:color="auto"/>
                <w:right w:val="none" w:sz="0" w:space="0" w:color="auto"/>
              </w:divBdr>
            </w:div>
            <w:div w:id="381178258">
              <w:marLeft w:val="0"/>
              <w:marRight w:val="0"/>
              <w:marTop w:val="0"/>
              <w:marBottom w:val="0"/>
              <w:divBdr>
                <w:top w:val="none" w:sz="0" w:space="0" w:color="auto"/>
                <w:left w:val="none" w:sz="0" w:space="0" w:color="auto"/>
                <w:bottom w:val="none" w:sz="0" w:space="0" w:color="auto"/>
                <w:right w:val="none" w:sz="0" w:space="0" w:color="auto"/>
              </w:divBdr>
            </w:div>
            <w:div w:id="567038813">
              <w:marLeft w:val="0"/>
              <w:marRight w:val="0"/>
              <w:marTop w:val="0"/>
              <w:marBottom w:val="0"/>
              <w:divBdr>
                <w:top w:val="none" w:sz="0" w:space="0" w:color="auto"/>
                <w:left w:val="none" w:sz="0" w:space="0" w:color="auto"/>
                <w:bottom w:val="none" w:sz="0" w:space="0" w:color="auto"/>
                <w:right w:val="none" w:sz="0" w:space="0" w:color="auto"/>
              </w:divBdr>
            </w:div>
            <w:div w:id="862062391">
              <w:marLeft w:val="0"/>
              <w:marRight w:val="0"/>
              <w:marTop w:val="0"/>
              <w:marBottom w:val="0"/>
              <w:divBdr>
                <w:top w:val="none" w:sz="0" w:space="0" w:color="auto"/>
                <w:left w:val="none" w:sz="0" w:space="0" w:color="auto"/>
                <w:bottom w:val="none" w:sz="0" w:space="0" w:color="auto"/>
                <w:right w:val="none" w:sz="0" w:space="0" w:color="auto"/>
              </w:divBdr>
            </w:div>
            <w:div w:id="1398362757">
              <w:marLeft w:val="0"/>
              <w:marRight w:val="0"/>
              <w:marTop w:val="0"/>
              <w:marBottom w:val="0"/>
              <w:divBdr>
                <w:top w:val="none" w:sz="0" w:space="0" w:color="auto"/>
                <w:left w:val="none" w:sz="0" w:space="0" w:color="auto"/>
                <w:bottom w:val="none" w:sz="0" w:space="0" w:color="auto"/>
                <w:right w:val="none" w:sz="0" w:space="0" w:color="auto"/>
              </w:divBdr>
            </w:div>
          </w:divsChild>
        </w:div>
        <w:div w:id="1499418312">
          <w:marLeft w:val="0"/>
          <w:marRight w:val="0"/>
          <w:marTop w:val="0"/>
          <w:marBottom w:val="0"/>
          <w:divBdr>
            <w:top w:val="none" w:sz="0" w:space="0" w:color="auto"/>
            <w:left w:val="none" w:sz="0" w:space="0" w:color="auto"/>
            <w:bottom w:val="none" w:sz="0" w:space="0" w:color="auto"/>
            <w:right w:val="none" w:sz="0" w:space="0" w:color="auto"/>
          </w:divBdr>
        </w:div>
      </w:divsChild>
    </w:div>
    <w:div w:id="2109813585">
      <w:bodyDiv w:val="1"/>
      <w:marLeft w:val="0"/>
      <w:marRight w:val="0"/>
      <w:marTop w:val="0"/>
      <w:marBottom w:val="0"/>
      <w:divBdr>
        <w:top w:val="none" w:sz="0" w:space="0" w:color="auto"/>
        <w:left w:val="none" w:sz="0" w:space="0" w:color="auto"/>
        <w:bottom w:val="none" w:sz="0" w:space="0" w:color="auto"/>
        <w:right w:val="none" w:sz="0" w:space="0" w:color="auto"/>
      </w:divBdr>
    </w:div>
    <w:div w:id="2112583188">
      <w:bodyDiv w:val="1"/>
      <w:marLeft w:val="0"/>
      <w:marRight w:val="0"/>
      <w:marTop w:val="0"/>
      <w:marBottom w:val="0"/>
      <w:divBdr>
        <w:top w:val="none" w:sz="0" w:space="0" w:color="auto"/>
        <w:left w:val="none" w:sz="0" w:space="0" w:color="auto"/>
        <w:bottom w:val="none" w:sz="0" w:space="0" w:color="auto"/>
        <w:right w:val="none" w:sz="0" w:space="0" w:color="auto"/>
      </w:divBdr>
    </w:div>
    <w:div w:id="2114667346">
      <w:bodyDiv w:val="1"/>
      <w:marLeft w:val="0"/>
      <w:marRight w:val="0"/>
      <w:marTop w:val="0"/>
      <w:marBottom w:val="0"/>
      <w:divBdr>
        <w:top w:val="none" w:sz="0" w:space="0" w:color="auto"/>
        <w:left w:val="none" w:sz="0" w:space="0" w:color="auto"/>
        <w:bottom w:val="none" w:sz="0" w:space="0" w:color="auto"/>
        <w:right w:val="none" w:sz="0" w:space="0" w:color="auto"/>
      </w:divBdr>
    </w:div>
    <w:div w:id="2115398869">
      <w:bodyDiv w:val="1"/>
      <w:marLeft w:val="0"/>
      <w:marRight w:val="0"/>
      <w:marTop w:val="0"/>
      <w:marBottom w:val="0"/>
      <w:divBdr>
        <w:top w:val="none" w:sz="0" w:space="0" w:color="auto"/>
        <w:left w:val="none" w:sz="0" w:space="0" w:color="auto"/>
        <w:bottom w:val="none" w:sz="0" w:space="0" w:color="auto"/>
        <w:right w:val="none" w:sz="0" w:space="0" w:color="auto"/>
      </w:divBdr>
    </w:div>
    <w:div w:id="2117479239">
      <w:bodyDiv w:val="1"/>
      <w:marLeft w:val="0"/>
      <w:marRight w:val="0"/>
      <w:marTop w:val="0"/>
      <w:marBottom w:val="0"/>
      <w:divBdr>
        <w:top w:val="none" w:sz="0" w:space="0" w:color="auto"/>
        <w:left w:val="none" w:sz="0" w:space="0" w:color="auto"/>
        <w:bottom w:val="none" w:sz="0" w:space="0" w:color="auto"/>
        <w:right w:val="none" w:sz="0" w:space="0" w:color="auto"/>
      </w:divBdr>
    </w:div>
    <w:div w:id="2118063042">
      <w:bodyDiv w:val="1"/>
      <w:marLeft w:val="0"/>
      <w:marRight w:val="0"/>
      <w:marTop w:val="0"/>
      <w:marBottom w:val="0"/>
      <w:divBdr>
        <w:top w:val="none" w:sz="0" w:space="0" w:color="auto"/>
        <w:left w:val="none" w:sz="0" w:space="0" w:color="auto"/>
        <w:bottom w:val="none" w:sz="0" w:space="0" w:color="auto"/>
        <w:right w:val="none" w:sz="0" w:space="0" w:color="auto"/>
      </w:divBdr>
    </w:div>
    <w:div w:id="2119518704">
      <w:bodyDiv w:val="1"/>
      <w:marLeft w:val="0"/>
      <w:marRight w:val="0"/>
      <w:marTop w:val="0"/>
      <w:marBottom w:val="0"/>
      <w:divBdr>
        <w:top w:val="none" w:sz="0" w:space="0" w:color="auto"/>
        <w:left w:val="none" w:sz="0" w:space="0" w:color="auto"/>
        <w:bottom w:val="none" w:sz="0" w:space="0" w:color="auto"/>
        <w:right w:val="none" w:sz="0" w:space="0" w:color="auto"/>
      </w:divBdr>
    </w:div>
    <w:div w:id="2120172957">
      <w:bodyDiv w:val="1"/>
      <w:marLeft w:val="0"/>
      <w:marRight w:val="0"/>
      <w:marTop w:val="0"/>
      <w:marBottom w:val="0"/>
      <w:divBdr>
        <w:top w:val="none" w:sz="0" w:space="0" w:color="auto"/>
        <w:left w:val="none" w:sz="0" w:space="0" w:color="auto"/>
        <w:bottom w:val="none" w:sz="0" w:space="0" w:color="auto"/>
        <w:right w:val="none" w:sz="0" w:space="0" w:color="auto"/>
      </w:divBdr>
    </w:div>
    <w:div w:id="2122723214">
      <w:bodyDiv w:val="1"/>
      <w:marLeft w:val="0"/>
      <w:marRight w:val="0"/>
      <w:marTop w:val="0"/>
      <w:marBottom w:val="0"/>
      <w:divBdr>
        <w:top w:val="none" w:sz="0" w:space="0" w:color="auto"/>
        <w:left w:val="none" w:sz="0" w:space="0" w:color="auto"/>
        <w:bottom w:val="none" w:sz="0" w:space="0" w:color="auto"/>
        <w:right w:val="none" w:sz="0" w:space="0" w:color="auto"/>
      </w:divBdr>
    </w:div>
    <w:div w:id="2123066265">
      <w:bodyDiv w:val="1"/>
      <w:marLeft w:val="0"/>
      <w:marRight w:val="0"/>
      <w:marTop w:val="0"/>
      <w:marBottom w:val="0"/>
      <w:divBdr>
        <w:top w:val="none" w:sz="0" w:space="0" w:color="auto"/>
        <w:left w:val="none" w:sz="0" w:space="0" w:color="auto"/>
        <w:bottom w:val="none" w:sz="0" w:space="0" w:color="auto"/>
        <w:right w:val="none" w:sz="0" w:space="0" w:color="auto"/>
      </w:divBdr>
    </w:div>
    <w:div w:id="2124424191">
      <w:bodyDiv w:val="1"/>
      <w:marLeft w:val="0"/>
      <w:marRight w:val="0"/>
      <w:marTop w:val="0"/>
      <w:marBottom w:val="0"/>
      <w:divBdr>
        <w:top w:val="none" w:sz="0" w:space="0" w:color="auto"/>
        <w:left w:val="none" w:sz="0" w:space="0" w:color="auto"/>
        <w:bottom w:val="none" w:sz="0" w:space="0" w:color="auto"/>
        <w:right w:val="none" w:sz="0" w:space="0" w:color="auto"/>
      </w:divBdr>
    </w:div>
    <w:div w:id="2124768187">
      <w:bodyDiv w:val="1"/>
      <w:marLeft w:val="0"/>
      <w:marRight w:val="0"/>
      <w:marTop w:val="0"/>
      <w:marBottom w:val="0"/>
      <w:divBdr>
        <w:top w:val="none" w:sz="0" w:space="0" w:color="auto"/>
        <w:left w:val="none" w:sz="0" w:space="0" w:color="auto"/>
        <w:bottom w:val="none" w:sz="0" w:space="0" w:color="auto"/>
        <w:right w:val="none" w:sz="0" w:space="0" w:color="auto"/>
      </w:divBdr>
    </w:div>
    <w:div w:id="2126463508">
      <w:bodyDiv w:val="1"/>
      <w:marLeft w:val="0"/>
      <w:marRight w:val="0"/>
      <w:marTop w:val="0"/>
      <w:marBottom w:val="0"/>
      <w:divBdr>
        <w:top w:val="none" w:sz="0" w:space="0" w:color="auto"/>
        <w:left w:val="none" w:sz="0" w:space="0" w:color="auto"/>
        <w:bottom w:val="none" w:sz="0" w:space="0" w:color="auto"/>
        <w:right w:val="none" w:sz="0" w:space="0" w:color="auto"/>
      </w:divBdr>
    </w:div>
    <w:div w:id="2127038013">
      <w:bodyDiv w:val="1"/>
      <w:marLeft w:val="0"/>
      <w:marRight w:val="0"/>
      <w:marTop w:val="0"/>
      <w:marBottom w:val="0"/>
      <w:divBdr>
        <w:top w:val="none" w:sz="0" w:space="0" w:color="auto"/>
        <w:left w:val="none" w:sz="0" w:space="0" w:color="auto"/>
        <w:bottom w:val="none" w:sz="0" w:space="0" w:color="auto"/>
        <w:right w:val="none" w:sz="0" w:space="0" w:color="auto"/>
      </w:divBdr>
    </w:div>
    <w:div w:id="2127770849">
      <w:bodyDiv w:val="1"/>
      <w:marLeft w:val="0"/>
      <w:marRight w:val="0"/>
      <w:marTop w:val="0"/>
      <w:marBottom w:val="0"/>
      <w:divBdr>
        <w:top w:val="none" w:sz="0" w:space="0" w:color="auto"/>
        <w:left w:val="none" w:sz="0" w:space="0" w:color="auto"/>
        <w:bottom w:val="none" w:sz="0" w:space="0" w:color="auto"/>
        <w:right w:val="none" w:sz="0" w:space="0" w:color="auto"/>
      </w:divBdr>
    </w:div>
    <w:div w:id="2130581348">
      <w:bodyDiv w:val="1"/>
      <w:marLeft w:val="0"/>
      <w:marRight w:val="0"/>
      <w:marTop w:val="0"/>
      <w:marBottom w:val="0"/>
      <w:divBdr>
        <w:top w:val="none" w:sz="0" w:space="0" w:color="auto"/>
        <w:left w:val="none" w:sz="0" w:space="0" w:color="auto"/>
        <w:bottom w:val="none" w:sz="0" w:space="0" w:color="auto"/>
        <w:right w:val="none" w:sz="0" w:space="0" w:color="auto"/>
      </w:divBdr>
    </w:div>
    <w:div w:id="2131127239">
      <w:bodyDiv w:val="1"/>
      <w:marLeft w:val="0"/>
      <w:marRight w:val="0"/>
      <w:marTop w:val="0"/>
      <w:marBottom w:val="0"/>
      <w:divBdr>
        <w:top w:val="none" w:sz="0" w:space="0" w:color="auto"/>
        <w:left w:val="none" w:sz="0" w:space="0" w:color="auto"/>
        <w:bottom w:val="none" w:sz="0" w:space="0" w:color="auto"/>
        <w:right w:val="none" w:sz="0" w:space="0" w:color="auto"/>
      </w:divBdr>
    </w:div>
    <w:div w:id="2135561273">
      <w:bodyDiv w:val="1"/>
      <w:marLeft w:val="0"/>
      <w:marRight w:val="0"/>
      <w:marTop w:val="0"/>
      <w:marBottom w:val="0"/>
      <w:divBdr>
        <w:top w:val="none" w:sz="0" w:space="0" w:color="auto"/>
        <w:left w:val="none" w:sz="0" w:space="0" w:color="auto"/>
        <w:bottom w:val="none" w:sz="0" w:space="0" w:color="auto"/>
        <w:right w:val="none" w:sz="0" w:space="0" w:color="auto"/>
      </w:divBdr>
    </w:div>
    <w:div w:id="2137018048">
      <w:bodyDiv w:val="1"/>
      <w:marLeft w:val="0"/>
      <w:marRight w:val="0"/>
      <w:marTop w:val="0"/>
      <w:marBottom w:val="0"/>
      <w:divBdr>
        <w:top w:val="none" w:sz="0" w:space="0" w:color="auto"/>
        <w:left w:val="none" w:sz="0" w:space="0" w:color="auto"/>
        <w:bottom w:val="none" w:sz="0" w:space="0" w:color="auto"/>
        <w:right w:val="none" w:sz="0" w:space="0" w:color="auto"/>
      </w:divBdr>
      <w:divsChild>
        <w:div w:id="411439433">
          <w:marLeft w:val="0"/>
          <w:marRight w:val="0"/>
          <w:marTop w:val="0"/>
          <w:marBottom w:val="150"/>
          <w:divBdr>
            <w:top w:val="none" w:sz="0" w:space="0" w:color="auto"/>
            <w:left w:val="none" w:sz="0" w:space="0" w:color="auto"/>
            <w:bottom w:val="none" w:sz="0" w:space="0" w:color="auto"/>
            <w:right w:val="none" w:sz="0" w:space="0" w:color="auto"/>
          </w:divBdr>
        </w:div>
        <w:div w:id="498036325">
          <w:marLeft w:val="0"/>
          <w:marRight w:val="0"/>
          <w:marTop w:val="0"/>
          <w:marBottom w:val="150"/>
          <w:divBdr>
            <w:top w:val="none" w:sz="0" w:space="0" w:color="auto"/>
            <w:left w:val="none" w:sz="0" w:space="0" w:color="auto"/>
            <w:bottom w:val="none" w:sz="0" w:space="0" w:color="auto"/>
            <w:right w:val="none" w:sz="0" w:space="0" w:color="auto"/>
          </w:divBdr>
        </w:div>
        <w:div w:id="709111531">
          <w:marLeft w:val="0"/>
          <w:marRight w:val="0"/>
          <w:marTop w:val="0"/>
          <w:marBottom w:val="150"/>
          <w:divBdr>
            <w:top w:val="none" w:sz="0" w:space="0" w:color="auto"/>
            <w:left w:val="none" w:sz="0" w:space="0" w:color="auto"/>
            <w:bottom w:val="none" w:sz="0" w:space="0" w:color="auto"/>
            <w:right w:val="none" w:sz="0" w:space="0" w:color="auto"/>
          </w:divBdr>
        </w:div>
        <w:div w:id="741217826">
          <w:marLeft w:val="0"/>
          <w:marRight w:val="0"/>
          <w:marTop w:val="0"/>
          <w:marBottom w:val="150"/>
          <w:divBdr>
            <w:top w:val="none" w:sz="0" w:space="0" w:color="auto"/>
            <w:left w:val="none" w:sz="0" w:space="0" w:color="auto"/>
            <w:bottom w:val="none" w:sz="0" w:space="0" w:color="auto"/>
            <w:right w:val="none" w:sz="0" w:space="0" w:color="auto"/>
          </w:divBdr>
        </w:div>
        <w:div w:id="791902737">
          <w:marLeft w:val="0"/>
          <w:marRight w:val="0"/>
          <w:marTop w:val="0"/>
          <w:marBottom w:val="150"/>
          <w:divBdr>
            <w:top w:val="none" w:sz="0" w:space="0" w:color="auto"/>
            <w:left w:val="none" w:sz="0" w:space="0" w:color="auto"/>
            <w:bottom w:val="none" w:sz="0" w:space="0" w:color="auto"/>
            <w:right w:val="none" w:sz="0" w:space="0" w:color="auto"/>
          </w:divBdr>
        </w:div>
        <w:div w:id="883298382">
          <w:marLeft w:val="0"/>
          <w:marRight w:val="0"/>
          <w:marTop w:val="0"/>
          <w:marBottom w:val="150"/>
          <w:divBdr>
            <w:top w:val="none" w:sz="0" w:space="0" w:color="auto"/>
            <w:left w:val="none" w:sz="0" w:space="0" w:color="auto"/>
            <w:bottom w:val="none" w:sz="0" w:space="0" w:color="auto"/>
            <w:right w:val="none" w:sz="0" w:space="0" w:color="auto"/>
          </w:divBdr>
        </w:div>
        <w:div w:id="2012173506">
          <w:marLeft w:val="0"/>
          <w:marRight w:val="0"/>
          <w:marTop w:val="0"/>
          <w:marBottom w:val="150"/>
          <w:divBdr>
            <w:top w:val="none" w:sz="0" w:space="0" w:color="auto"/>
            <w:left w:val="none" w:sz="0" w:space="0" w:color="auto"/>
            <w:bottom w:val="none" w:sz="0" w:space="0" w:color="auto"/>
            <w:right w:val="none" w:sz="0" w:space="0" w:color="auto"/>
          </w:divBdr>
        </w:div>
        <w:div w:id="2058968631">
          <w:marLeft w:val="0"/>
          <w:marRight w:val="0"/>
          <w:marTop w:val="0"/>
          <w:marBottom w:val="150"/>
          <w:divBdr>
            <w:top w:val="none" w:sz="0" w:space="0" w:color="auto"/>
            <w:left w:val="none" w:sz="0" w:space="0" w:color="auto"/>
            <w:bottom w:val="none" w:sz="0" w:space="0" w:color="auto"/>
            <w:right w:val="none" w:sz="0" w:space="0" w:color="auto"/>
          </w:divBdr>
        </w:div>
      </w:divsChild>
    </w:div>
    <w:div w:id="2138375011">
      <w:bodyDiv w:val="1"/>
      <w:marLeft w:val="0"/>
      <w:marRight w:val="0"/>
      <w:marTop w:val="0"/>
      <w:marBottom w:val="0"/>
      <w:divBdr>
        <w:top w:val="none" w:sz="0" w:space="0" w:color="auto"/>
        <w:left w:val="none" w:sz="0" w:space="0" w:color="auto"/>
        <w:bottom w:val="none" w:sz="0" w:space="0" w:color="auto"/>
        <w:right w:val="none" w:sz="0" w:space="0" w:color="auto"/>
      </w:divBdr>
    </w:div>
    <w:div w:id="2138794651">
      <w:bodyDiv w:val="1"/>
      <w:marLeft w:val="0"/>
      <w:marRight w:val="0"/>
      <w:marTop w:val="0"/>
      <w:marBottom w:val="0"/>
      <w:divBdr>
        <w:top w:val="none" w:sz="0" w:space="0" w:color="auto"/>
        <w:left w:val="none" w:sz="0" w:space="0" w:color="auto"/>
        <w:bottom w:val="none" w:sz="0" w:space="0" w:color="auto"/>
        <w:right w:val="none" w:sz="0" w:space="0" w:color="auto"/>
      </w:divBdr>
    </w:div>
    <w:div w:id="2139452731">
      <w:bodyDiv w:val="1"/>
      <w:marLeft w:val="0"/>
      <w:marRight w:val="0"/>
      <w:marTop w:val="0"/>
      <w:marBottom w:val="0"/>
      <w:divBdr>
        <w:top w:val="none" w:sz="0" w:space="0" w:color="auto"/>
        <w:left w:val="none" w:sz="0" w:space="0" w:color="auto"/>
        <w:bottom w:val="none" w:sz="0" w:space="0" w:color="auto"/>
        <w:right w:val="none" w:sz="0" w:space="0" w:color="auto"/>
      </w:divBdr>
    </w:div>
    <w:div w:id="2140492149">
      <w:bodyDiv w:val="1"/>
      <w:marLeft w:val="0"/>
      <w:marRight w:val="0"/>
      <w:marTop w:val="0"/>
      <w:marBottom w:val="0"/>
      <w:divBdr>
        <w:top w:val="none" w:sz="0" w:space="0" w:color="auto"/>
        <w:left w:val="none" w:sz="0" w:space="0" w:color="auto"/>
        <w:bottom w:val="none" w:sz="0" w:space="0" w:color="auto"/>
        <w:right w:val="none" w:sz="0" w:space="0" w:color="auto"/>
      </w:divBdr>
    </w:div>
    <w:div w:id="2142766680">
      <w:bodyDiv w:val="1"/>
      <w:marLeft w:val="0"/>
      <w:marRight w:val="0"/>
      <w:marTop w:val="0"/>
      <w:marBottom w:val="0"/>
      <w:divBdr>
        <w:top w:val="none" w:sz="0" w:space="0" w:color="auto"/>
        <w:left w:val="none" w:sz="0" w:space="0" w:color="auto"/>
        <w:bottom w:val="none" w:sz="0" w:space="0" w:color="auto"/>
        <w:right w:val="none" w:sz="0" w:space="0" w:color="auto"/>
      </w:divBdr>
    </w:div>
    <w:div w:id="2142923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sg.dese.gov.au/link/id/zzzz6a9f8064df2a1212Pzzzz69004047f222b266/page.html" TargetMode="External"/><Relationship Id="rId671" Type="http://schemas.openxmlformats.org/officeDocument/2006/relationships/hyperlink" Target="https://msg.dese.gov.au/link/id/zzzz69b1f8c0aab6e168Pzzzz66ecee0f1e007288/page.html" TargetMode="External"/><Relationship Id="rId769" Type="http://schemas.openxmlformats.org/officeDocument/2006/relationships/hyperlink" Target="https://msg.dese.gov.au/link/id/zzzz698d1b6e7c799101Pzzzz6025c156f06e5453/page.html" TargetMode="External"/><Relationship Id="rId21" Type="http://schemas.openxmlformats.org/officeDocument/2006/relationships/hyperlink" Target="https://msg.dese.gov.au/link/id/zzzz6ad81227c7681336Pzzzz655d5953d312b061/page.html" TargetMode="External"/><Relationship Id="rId324" Type="http://schemas.openxmlformats.org/officeDocument/2006/relationships/hyperlink" Target="https://msg.dese.gov.au/link/id/zzzz6a3211ed92e0a918Pzzzz655d5953d312b061/page.html" TargetMode="External"/><Relationship Id="rId531" Type="http://schemas.openxmlformats.org/officeDocument/2006/relationships/hyperlink" Target="https://msg.dese.gov.au/link/id/zzzz69d88ed623c79582Pzzzz66ecee0f1e007288/page.html" TargetMode="External"/><Relationship Id="rId629" Type="http://schemas.openxmlformats.org/officeDocument/2006/relationships/hyperlink" Target="https://www.acecqa.gov.au/national-quality-framework/child-safety/national-early-childhood-worker-register" TargetMode="External"/><Relationship Id="rId170" Type="http://schemas.openxmlformats.org/officeDocument/2006/relationships/hyperlink" Target="https://msg.dese.gov.au/link/id/zzzz6a85153fd2fa7943Pzzzz655e9512a54c9083/page.html" TargetMode="External"/><Relationship Id="rId836" Type="http://schemas.openxmlformats.org/officeDocument/2006/relationships/hyperlink" Target="https://msg.dese.gov.au/link/id/zzzz69683524a3099256Pzzzz674fd61aec70e823/page.html" TargetMode="External"/><Relationship Id="rId268" Type="http://schemas.openxmlformats.org/officeDocument/2006/relationships/hyperlink" Target="https://msg.dese.gov.au/link/id/zzzz6a4dc459348aa899Pzzzz655d5953d312b061/page.html" TargetMode="External"/><Relationship Id="rId475" Type="http://schemas.openxmlformats.org/officeDocument/2006/relationships/hyperlink" Target="https://msg.dese.gov.au/link/id/zzzz69faa7bee2bdc313Pzzzz655e9512a54c9083/page.html" TargetMode="External"/><Relationship Id="rId682" Type="http://schemas.openxmlformats.org/officeDocument/2006/relationships/hyperlink" Target="https://msg.dese.gov.au/link/id/zzzz69b1f8c04294e610Pzzzz66ecee0f1e007288/page.html" TargetMode="External"/><Relationship Id="rId32" Type="http://schemas.openxmlformats.org/officeDocument/2006/relationships/hyperlink" Target="https://msg.dese.gov.au/link/id/zzzz6ad81227dddc0868Pzzzz655d5953d312b061/page.html" TargetMode="External"/><Relationship Id="rId128" Type="http://schemas.openxmlformats.org/officeDocument/2006/relationships/image" Target="media/image7.jpg"/><Relationship Id="rId335" Type="http://schemas.openxmlformats.org/officeDocument/2006/relationships/hyperlink" Target="https://msg.dese.gov.au/link/id/zzzz6a28d34856810467Pzzzz655e9512a54c9083/page.html" TargetMode="External"/><Relationship Id="rId542" Type="http://schemas.openxmlformats.org/officeDocument/2006/relationships/hyperlink" Target="https://msg.dese.gov.au/link/id/zzzz69d4724648700160Pzzzz66ecee0f1e007288/page.html" TargetMode="External"/><Relationship Id="rId181" Type="http://schemas.openxmlformats.org/officeDocument/2006/relationships/hyperlink" Target="https://msg.dese.gov.au/link/id/zzzz6a7a9f1079ad7992Pzzzz69004047f222b266/page.html" TargetMode="External"/><Relationship Id="rId402" Type="http://schemas.openxmlformats.org/officeDocument/2006/relationships/hyperlink" Target="https://msg.dese.gov.au/link/id/zzzz6a16573ea9abb239Pzzzz655d5953d312b061/page.html" TargetMode="External"/><Relationship Id="rId847" Type="http://schemas.openxmlformats.org/officeDocument/2006/relationships/hyperlink" Target="https://msg.dese.gov.au/link/id/zzzz69683524ad71d152Pzzzz674fd61aec70e823/page.html" TargetMode="External"/><Relationship Id="rId279" Type="http://schemas.openxmlformats.org/officeDocument/2006/relationships/hyperlink" Target="https://msg.dese.gov.au/link/id/zzzz6a4482c819cfb060Pzzzz655e9512a54c9083/page.html" TargetMode="External"/><Relationship Id="rId486" Type="http://schemas.openxmlformats.org/officeDocument/2006/relationships/hyperlink" Target="https://msg.dese.gov.au/link/id/zzzz69f17b4fb2ba4520Pzzzz655e9512a54c9083/page.html" TargetMode="External"/><Relationship Id="rId693" Type="http://schemas.openxmlformats.org/officeDocument/2006/relationships/hyperlink" Target="https://msg.dese.gov.au/link/id/zzzz69b1fa9f15b7f068Pzzzz66ecee0f1e007288/page.html" TargetMode="External"/><Relationship Id="rId707" Type="http://schemas.openxmlformats.org/officeDocument/2006/relationships/hyperlink" Target="https://msg.dese.gov.au/link/id/zzzz69af8d619657a533Pzzzz69004047f222b266/page.html" TargetMode="External"/><Relationship Id="rId43" Type="http://schemas.openxmlformats.org/officeDocument/2006/relationships/hyperlink" Target="https://msg.dese.gov.au/link/id/zzzz6acc4f01b1e15623Pzzzz69004047f222b266/page.html" TargetMode="External"/><Relationship Id="rId139" Type="http://schemas.openxmlformats.org/officeDocument/2006/relationships/hyperlink" Target="https://msg.dese.gov.au/link/id/zzzz6a8cd17682f17096Pzzzz69004047f222b266/page.html" TargetMode="External"/><Relationship Id="rId346" Type="http://schemas.openxmlformats.org/officeDocument/2006/relationships/hyperlink" Target="https://msg.dese.gov.au/link/id/zzzz6a28d34876f25935Pzzzz655e9512a54c9083/page.html" TargetMode="External"/><Relationship Id="rId553" Type="http://schemas.openxmlformats.org/officeDocument/2006/relationships/hyperlink" Target="https://msg.dese.gov.au/link/id/zzzz69cdd4c47f441304Pzzzz69004047f222b266/page.html" TargetMode="External"/><Relationship Id="rId760" Type="http://schemas.openxmlformats.org/officeDocument/2006/relationships/hyperlink" Target="https://www.education.gov.au/early-childhood/about/quality-and-safety/mandatory-national-child-safety-training?utm_source=ecec2026-02-18&amp;utm_medium=email&amp;utm_campaign=child_safety_training" TargetMode="External"/><Relationship Id="rId192" Type="http://schemas.openxmlformats.org/officeDocument/2006/relationships/hyperlink" Target="https://startingblocks.gov.au/" TargetMode="External"/><Relationship Id="rId206" Type="http://schemas.openxmlformats.org/officeDocument/2006/relationships/hyperlink" Target="https://msg.dese.gov.au/link/id/zzzz6a69a7607f26c775Pzzzz655d5953d312b061/page.html" TargetMode="External"/><Relationship Id="rId413" Type="http://schemas.openxmlformats.org/officeDocument/2006/relationships/hyperlink" Target="https://msg.dese.gov.au/link/id/zzzz6a0d15c1ec7b3225Pzzzz655e9512a54c9083/page.html" TargetMode="External"/><Relationship Id="rId858" Type="http://schemas.openxmlformats.org/officeDocument/2006/relationships/hyperlink" Target="https://msg.dese.gov.au/link/id/zzzz69683524bf63c701Pzzzz674fd61aec70e823/page.html" TargetMode="External"/><Relationship Id="rId497" Type="http://schemas.openxmlformats.org/officeDocument/2006/relationships/hyperlink" Target="https://msg.dese.gov.au/link/id/zzzz69f17b4fd24a8875Pzzzz655e9512a54c9083/page.html" TargetMode="External"/><Relationship Id="rId620" Type="http://schemas.openxmlformats.org/officeDocument/2006/relationships/hyperlink" Target="https://msg.dese.gov.au/link/id/zzzz69bb6f2e9f59e039Pzzzz674fd61aec70e823/page.html" TargetMode="External"/><Relationship Id="rId718" Type="http://schemas.openxmlformats.org/officeDocument/2006/relationships/hyperlink" Target="https://nt.gov.au/emergency" TargetMode="External"/><Relationship Id="rId357" Type="http://schemas.openxmlformats.org/officeDocument/2006/relationships/hyperlink" Target="https://msg.dese.gov.au/link/id/zzzz6a28d34891986435Pzzzz655e9512a54c9083/page.html" TargetMode="External"/><Relationship Id="rId54" Type="http://schemas.openxmlformats.org/officeDocument/2006/relationships/hyperlink" Target="https://www.education.gov.au/early-childhood/providers/workforce/worker-retention-payment/manage-your-grant-agreement" TargetMode="External"/><Relationship Id="rId217" Type="http://schemas.openxmlformats.org/officeDocument/2006/relationships/hyperlink" Target="https://msg.dese.gov.au/link/id/zzzz6a602b3f76ec8633Pzzzz655e9512a54c9083/page.html" TargetMode="External"/><Relationship Id="rId564" Type="http://schemas.openxmlformats.org/officeDocument/2006/relationships/hyperlink" Target="https://www.acecqa.gov.au/help/contact-your-regulatory-authority" TargetMode="External"/><Relationship Id="rId771" Type="http://schemas.openxmlformats.org/officeDocument/2006/relationships/hyperlink" Target="https://msg.dese.gov.au/link/id/zzzz698d1b6e7e4fe108Pzzzz6025c156f06e5453/page.html" TargetMode="External"/><Relationship Id="rId869" Type="http://schemas.openxmlformats.org/officeDocument/2006/relationships/hyperlink" Target="https://msg.dese.gov.au/link/id/zzzz6965992d9a754198Pzzzz674fd61aec70e823/page.html" TargetMode="External"/><Relationship Id="rId424" Type="http://schemas.openxmlformats.org/officeDocument/2006/relationships/hyperlink" Target="https://msg.dese.gov.au/link/id/zzzz6a0d15c21c519971Pzzzz655e9512a54c9083/page.html" TargetMode="External"/><Relationship Id="rId631" Type="http://schemas.openxmlformats.org/officeDocument/2006/relationships/hyperlink" Target="mailto:cctvassessment@nousgroup.com" TargetMode="External"/><Relationship Id="rId729" Type="http://schemas.openxmlformats.org/officeDocument/2006/relationships/hyperlink" Target="https://msg.dese.gov.au/link/id/zzzz69a79945e564c371Pzzzz655d5953d312b061/page.html" TargetMode="External"/><Relationship Id="rId270" Type="http://schemas.openxmlformats.org/officeDocument/2006/relationships/hyperlink" Target="https://msg.dese.gov.au/link/id/zzzz6a4482c80084e089Pzzzz655e9512a54c9083/page.html" TargetMode="External"/><Relationship Id="rId65" Type="http://schemas.openxmlformats.org/officeDocument/2006/relationships/image" Target="media/image4.png"/><Relationship Id="rId130" Type="http://schemas.openxmlformats.org/officeDocument/2006/relationships/hyperlink" Target="https://www.education.gov.au/newsroom/articles/awardwinning-early-learning-starts-curiosity" TargetMode="External"/><Relationship Id="rId368" Type="http://schemas.openxmlformats.org/officeDocument/2006/relationships/hyperlink" Target="https://msg.dese.gov.au/link/id/zzzz6a1e2daecbf8a075Pzzzz69004047f222b266/page.html" TargetMode="External"/><Relationship Id="rId575" Type="http://schemas.openxmlformats.org/officeDocument/2006/relationships/hyperlink" Target="mailto:ECECFinancialViability@education.gov.au" TargetMode="External"/><Relationship Id="rId782" Type="http://schemas.openxmlformats.org/officeDocument/2006/relationships/hyperlink" Target="https://msg.dese.gov.au/link/id/zzzz6982abc4b1d75091Pzzzz655d5953d312b061/page.html" TargetMode="External"/><Relationship Id="rId228" Type="http://schemas.openxmlformats.org/officeDocument/2006/relationships/hyperlink" Target="https://msg.dese.gov.au/link/id/zzzz6a602b3f91cb6783Pzzzz655e9512a54c9083/page.html" TargetMode="External"/><Relationship Id="rId435" Type="http://schemas.openxmlformats.org/officeDocument/2006/relationships/hyperlink" Target="https://msg.dese.gov.au/link/id/zzzz6a0d15c2458ff289Pzzzz655e9512a54c9083/page.html" TargetMode="External"/><Relationship Id="rId642" Type="http://schemas.openxmlformats.org/officeDocument/2006/relationships/hyperlink" Target="https://www.startingblocks.gov.au/" TargetMode="External"/><Relationship Id="rId281" Type="http://schemas.openxmlformats.org/officeDocument/2006/relationships/hyperlink" Target="https://msg.dese.gov.au/link/id/zzzz6a4482c81edc1184Pzzzz655e9512a54c9083/page.html" TargetMode="External"/><Relationship Id="rId502" Type="http://schemas.openxmlformats.org/officeDocument/2006/relationships/hyperlink" Target="https://msg.dese.gov.au/link/id/zzzz69e840dc1ede8702Pzzzz655e9512a54c9083/page.html" TargetMode="External"/><Relationship Id="rId76" Type="http://schemas.openxmlformats.org/officeDocument/2006/relationships/hyperlink" Target="https://msg.dese.gov.au/link/id/zzzz6abdb7ad74179031Pzzzz655d5953d312b061/page.html" TargetMode="External"/><Relationship Id="rId141" Type="http://schemas.openxmlformats.org/officeDocument/2006/relationships/hyperlink" Target="https://msg.dese.gov.au/link/id/zzzz6a8cd17686472621Pzzzz69004047f222b266/page.html" TargetMode="External"/><Relationship Id="rId379" Type="http://schemas.openxmlformats.org/officeDocument/2006/relationships/hyperlink" Target="https://msg.dese.gov.au/link/id/zzzz6a1e326adf1cc734Pzzzz69004047f222b266/page.html" TargetMode="External"/><Relationship Id="rId586" Type="http://schemas.openxmlformats.org/officeDocument/2006/relationships/hyperlink" Target="https://msg.dese.gov.au/link/id/zzzz69cb586fd96d3457Pzzzz69004047f222b266/page.html" TargetMode="External"/><Relationship Id="rId793" Type="http://schemas.openxmlformats.org/officeDocument/2006/relationships/hyperlink" Target="https://msg.dese.gov.au/link/id/zzzz69781472c6191000Pzzzz69004047f222b266/page.html" TargetMode="External"/><Relationship Id="rId807" Type="http://schemas.openxmlformats.org/officeDocument/2006/relationships/hyperlink" Target="https://www.servicesaustralia.gov.au/temporary-financial-hardship-additional-child-care-subsidy?context=41866" TargetMode="External"/><Relationship Id="rId7" Type="http://schemas.openxmlformats.org/officeDocument/2006/relationships/settings" Target="settings.xml"/><Relationship Id="rId239" Type="http://schemas.openxmlformats.org/officeDocument/2006/relationships/hyperlink" Target="https://msg.dese.gov.au/link/id/zzzz6a55b619b5894078Pzzzz69004047f222b266/page.html" TargetMode="External"/><Relationship Id="rId446" Type="http://schemas.openxmlformats.org/officeDocument/2006/relationships/hyperlink" Target="https://msg.dese.gov.au/link/id/zzzz6a014fb45615e121Pzzzz69004047f222b266/page.html" TargetMode="External"/><Relationship Id="rId653" Type="http://schemas.openxmlformats.org/officeDocument/2006/relationships/hyperlink" Target="https://msg.dese.gov.au/link/id/zzzz69b7449cbae0c977Pzzzz69004047f222b266/page.html" TargetMode="External"/><Relationship Id="rId292" Type="http://schemas.openxmlformats.org/officeDocument/2006/relationships/hyperlink" Target="https://msg.dese.gov.au/link/id/zzzz6a39f61987868603Pzzzz69004047f222b266/page.html" TargetMode="External"/><Relationship Id="rId306" Type="http://schemas.openxmlformats.org/officeDocument/2006/relationships/hyperlink" Target="https://msg.dese.gov.au/link/id/zzzz6a3a0d6c5303d121Pzzzz69004047f222b266/page.html" TargetMode="External"/><Relationship Id="rId860" Type="http://schemas.openxmlformats.org/officeDocument/2006/relationships/hyperlink" Target="https://msg.dese.gov.au/link/id/zzzz6965992d8c843195Pzzzz674fd61aec70e823/page.html" TargetMode="External"/><Relationship Id="rId87" Type="http://schemas.openxmlformats.org/officeDocument/2006/relationships/hyperlink" Target="https://msg.dese.gov.au/link/id/zzzz6ab1d1a0e0993636Pzzzz69004047f222b266/page.html" TargetMode="External"/><Relationship Id="rId513" Type="http://schemas.openxmlformats.org/officeDocument/2006/relationships/hyperlink" Target="https://msg.dese.gov.au/link/id/zzzz69defbc8da3b2491Pzzzz655e9512a54c9083/page.html" TargetMode="External"/><Relationship Id="rId597" Type="http://schemas.openxmlformats.org/officeDocument/2006/relationships/hyperlink" Target="https://msg.dese.gov.au/link/id/zzzz69c48d1560b9d248Pzzzz674fd61aec70e823/page.html" TargetMode="External"/><Relationship Id="rId720" Type="http://schemas.openxmlformats.org/officeDocument/2006/relationships/hyperlink" Target="https://msg.dese.gov.au/link/id/zzzz69a79945d0763618Pzzzz655d5953d312b061/page.html" TargetMode="External"/><Relationship Id="rId818" Type="http://schemas.openxmlformats.org/officeDocument/2006/relationships/hyperlink" Target="https://msg.dese.gov.au/link/id/zzzz697030e762f88559Pzzzz655e9512a54c9083/page.html" TargetMode="External"/><Relationship Id="rId152" Type="http://schemas.openxmlformats.org/officeDocument/2006/relationships/hyperlink" Target="https://msg.dese.gov.au/link/id/zzzz6a8ce0000c06c998Pzzzz69004047f222b266/page.html" TargetMode="External"/><Relationship Id="rId457" Type="http://schemas.openxmlformats.org/officeDocument/2006/relationships/hyperlink" Target="https://msg.dese.gov.au/link/id/zzzz6a026865de589603Pzzzz69004047f222b266/page.html" TargetMode="External"/><Relationship Id="rId664" Type="http://schemas.openxmlformats.org/officeDocument/2006/relationships/hyperlink" Target="https://msg.dese.gov.au/link/id/zzzz69b1f8c0a5059650Pzzzz66ecee0f1e007288/page.html" TargetMode="External"/><Relationship Id="rId871" Type="http://schemas.openxmlformats.org/officeDocument/2006/relationships/hyperlink" Target="https://msg.dese.gov.au/link/id/zzzz6965992d9d44d617Pzzzz674fd61aec70e823/page.html" TargetMode="External"/><Relationship Id="rId14" Type="http://schemas.openxmlformats.org/officeDocument/2006/relationships/hyperlink" Target="https://submit.dese.gov.au/jfe/form/SV_9S5mESpE3W4rZQO" TargetMode="External"/><Relationship Id="rId317" Type="http://schemas.openxmlformats.org/officeDocument/2006/relationships/hyperlink" Target="https://msg.dese.gov.au/link/id/zzzz6a3211ed81130168Pzzzz655d5953d312b061/page.html" TargetMode="External"/><Relationship Id="rId524" Type="http://schemas.openxmlformats.org/officeDocument/2006/relationships/hyperlink" Target="https://msg.dese.gov.au/link/id/zzzz69d88ed60c76b920Pzzzz66ecee0f1e007288/page.html" TargetMode="External"/><Relationship Id="rId731" Type="http://schemas.openxmlformats.org/officeDocument/2006/relationships/hyperlink" Target="https://msg.dese.gov.au/link/id/zzzz69a79945e96d2947Pzzzz655d5953d312b061/page.html" TargetMode="External"/><Relationship Id="rId98" Type="http://schemas.openxmlformats.org/officeDocument/2006/relationships/hyperlink" Target="https://msg.dese.gov.au/link/id/zzzz6aa9ff3debab4767Pzzzz655d5953d312b061/page.html" TargetMode="External"/><Relationship Id="rId163" Type="http://schemas.openxmlformats.org/officeDocument/2006/relationships/hyperlink" Target="https://msg.dese.gov.au/link/id/zzzz6a85153fc05b6038Pzzzz655e9512a54c9083/page.html" TargetMode="External"/><Relationship Id="rId370" Type="http://schemas.openxmlformats.org/officeDocument/2006/relationships/hyperlink" Target="https://msg.dese.gov.au/link/id/zzzz6a1e2daecf230114Pzzzz69004047f222b266/page.html" TargetMode="External"/><Relationship Id="rId829" Type="http://schemas.openxmlformats.org/officeDocument/2006/relationships/hyperlink" Target="https://msg.dese.gov.au/link/id/zzzz69697d27f06b3810Pzzzz674fd61aec70e823/page.html" TargetMode="External"/><Relationship Id="rId230" Type="http://schemas.openxmlformats.org/officeDocument/2006/relationships/hyperlink" Target="https://msg.dese.gov.au/link/id/zzzz6a602b3f9924d395Pzzzz655e9512a54c9083/page.html" TargetMode="External"/><Relationship Id="rId468" Type="http://schemas.openxmlformats.org/officeDocument/2006/relationships/hyperlink" Target="https://msg.dese.gov.au/link/id/zzzz69faa7bed8fe5276Pzzzz655e9512a54c9083/page.html" TargetMode="External"/><Relationship Id="rId675" Type="http://schemas.openxmlformats.org/officeDocument/2006/relationships/hyperlink" Target="https://msg.dese.gov.au/link/id/zzzz69b1f8c03cfba224Pzzzz66ecee0f1e007288/page.html" TargetMode="External"/><Relationship Id="rId882" Type="http://schemas.openxmlformats.org/officeDocument/2006/relationships/hyperlink" Target="https://msg.dese.gov.au/link/id/zzzz696095fb0e799932Pzzzz674fd61aec70e823/page.html" TargetMode="External"/><Relationship Id="rId25" Type="http://schemas.openxmlformats.org/officeDocument/2006/relationships/hyperlink" Target="https://msg.dese.gov.au/link/id/zzzz6ad81227d08c2883Pzzzz655d5953d312b061/page.html" TargetMode="External"/><Relationship Id="rId328" Type="http://schemas.openxmlformats.org/officeDocument/2006/relationships/hyperlink" Target="https://msg.dese.gov.au/link/id/zzzz6a3211ed9c32b903Pzzzz655d5953d312b061/page.html" TargetMode="External"/><Relationship Id="rId535" Type="http://schemas.openxmlformats.org/officeDocument/2006/relationships/hyperlink" Target="https://msg.dese.gov.au/link/id/zzzz69d4708769e2e087Pzzzz66ecee0f1e007288/page.html" TargetMode="External"/><Relationship Id="rId742" Type="http://schemas.openxmlformats.org/officeDocument/2006/relationships/hyperlink" Target="https://msg.dese.gov.au/link/id/zzzz699d28e1014d1172Pzzzz69004047f222b266/page.html" TargetMode="External"/><Relationship Id="rId174" Type="http://schemas.openxmlformats.org/officeDocument/2006/relationships/hyperlink" Target="https://msg.dese.gov.au/link/id/zzzz6a7a79b6db4d2752Pzzzz69004047f222b266/page.html" TargetMode="External"/><Relationship Id="rId381" Type="http://schemas.openxmlformats.org/officeDocument/2006/relationships/hyperlink" Target="https://msg.dese.gov.au/link/id/zzzz6a16573e968ae599Pzzzz655d5953d312b061/page.html" TargetMode="External"/><Relationship Id="rId602" Type="http://schemas.openxmlformats.org/officeDocument/2006/relationships/hyperlink" Target="https://msg.dese.gov.au/link/id/zzzz69c48d157dee7378Pzzzz674fd61aec70e823/page.html" TargetMode="External"/><Relationship Id="rId241" Type="http://schemas.openxmlformats.org/officeDocument/2006/relationships/hyperlink" Target="https://msg.dese.gov.au/link/id/zzzz6a55b759a062c067Pzzzz69004047f222b266/page.html" TargetMode="External"/><Relationship Id="rId479" Type="http://schemas.openxmlformats.org/officeDocument/2006/relationships/hyperlink" Target="https://msg.dese.gov.au/link/id/zzzz69faa7bee77c4248Pzzzz655e9512a54c9083/page.html" TargetMode="External"/><Relationship Id="rId686" Type="http://schemas.openxmlformats.org/officeDocument/2006/relationships/hyperlink" Target="https://msg.dese.gov.au/link/id/zzzz69b1f8c045ed7079Pzzzz66ecee0f1e007288/page.html" TargetMode="External"/><Relationship Id="rId36" Type="http://schemas.openxmlformats.org/officeDocument/2006/relationships/hyperlink" Target="https://msg.dese.gov.au/link/id/zzzz6acc4f01a8d60900Pzzzz69004047f222b266/page.html" TargetMode="External"/><Relationship Id="rId339" Type="http://schemas.openxmlformats.org/officeDocument/2006/relationships/hyperlink" Target="https://msg.dese.gov.au/link/id/zzzz6a28d34867714156Pzzzz655e9512a54c9083/page.html" TargetMode="External"/><Relationship Id="rId546" Type="http://schemas.openxmlformats.org/officeDocument/2006/relationships/hyperlink" Target="https://msg.dese.gov.au/link/id/zzzz69d474e92ac3b769Pzzzz66ecee0f1e007288/page.html" TargetMode="External"/><Relationship Id="rId753" Type="http://schemas.openxmlformats.org/officeDocument/2006/relationships/hyperlink" Target="https://www.education.gov.au/early-childhood/providers/extra-support/community-child-care-fund/sustainability-and-capital-support-grant?utm_source=ecec2026-02-18&amp;utm_medium=email&amp;utm_campaign=cccf_sustainability" TargetMode="External"/><Relationship Id="rId101" Type="http://schemas.openxmlformats.org/officeDocument/2006/relationships/hyperlink" Target="https://msg.dese.gov.au/link/id/zzzz6aa9ff3def490321Pzzzz655d5953d312b061/page.html" TargetMode="External"/><Relationship Id="rId185" Type="http://schemas.openxmlformats.org/officeDocument/2006/relationships/hyperlink" Target="https://msg.dese.gov.au/link/id/zzzz6a7aa1f4176de455Pzzzz69004047f222b266/page.html" TargetMode="External"/><Relationship Id="rId406" Type="http://schemas.openxmlformats.org/officeDocument/2006/relationships/hyperlink" Target="https://msg.dese.gov.au/link/id/zzzz6a16573eae2e3604Pzzzz655d5953d312b061/page.html" TargetMode="External"/><Relationship Id="rId392" Type="http://schemas.openxmlformats.org/officeDocument/2006/relationships/hyperlink" Target="https://msg.dese.gov.au/link/id/zzzz6a16573ea1f85508Pzzzz655d5953d312b061/page.html" TargetMode="External"/><Relationship Id="rId613" Type="http://schemas.openxmlformats.org/officeDocument/2006/relationships/hyperlink" Target="https://www.education.gov.au/early-childhood/providers/howto/manage-payments-fees?utm_source=ecec2026-03-25&amp;utm_medium=email&amp;utm_campaign=payments_and_fees" TargetMode="External"/><Relationship Id="rId697" Type="http://schemas.openxmlformats.org/officeDocument/2006/relationships/hyperlink" Target="https://msg.dese.gov.au/link/id/zzzz69b1fa9f19675195Pzzzz66ecee0f1e007288/page.html" TargetMode="External"/><Relationship Id="rId820" Type="http://schemas.openxmlformats.org/officeDocument/2006/relationships/hyperlink" Target="https://msg.dese.gov.au/link/id/zzzz697030e767cfa752Pzzzz655e9512a54c9083/page.html" TargetMode="External"/><Relationship Id="rId252" Type="http://schemas.openxmlformats.org/officeDocument/2006/relationships/image" Target="media/image11.png"/><Relationship Id="rId47" Type="http://schemas.openxmlformats.org/officeDocument/2006/relationships/hyperlink" Target="https://msg.dese.gov.au/link/id/zzzz6acd76424edfe003Pzzzz69004047f222b266/page.html" TargetMode="External"/><Relationship Id="rId112" Type="http://schemas.openxmlformats.org/officeDocument/2006/relationships/hyperlink" Target="https://msg.dese.gov.au/link/id/zzzz6a9f7bd9172c4601Pzzzz69004047f222b266/page.html" TargetMode="External"/><Relationship Id="rId557" Type="http://schemas.openxmlformats.org/officeDocument/2006/relationships/hyperlink" Target="https://msg.dese.gov.au/link/id/zzzz69cdd4c49c430949Pzzzz69004047f222b266/page.html" TargetMode="External"/><Relationship Id="rId764" Type="http://schemas.openxmlformats.org/officeDocument/2006/relationships/hyperlink" Target="https://msg.dese.gov.au/link/id/zzzz698d1b6e78300939Pzzzz6025c156f06e5453/page.html" TargetMode="External"/><Relationship Id="rId196" Type="http://schemas.openxmlformats.org/officeDocument/2006/relationships/hyperlink" Target="https://www.earlylearningmatters.org.au/" TargetMode="External"/><Relationship Id="rId417" Type="http://schemas.openxmlformats.org/officeDocument/2006/relationships/hyperlink" Target="https://msg.dese.gov.au/link/id/zzzz6a0d15c208771021Pzzzz655e9512a54c9083/page.html" TargetMode="External"/><Relationship Id="rId624" Type="http://schemas.openxmlformats.org/officeDocument/2006/relationships/hyperlink" Target="https://msg.dese.gov.au/link/id/zzzz69bb6f2eaa52c126Pzzzz674fd61aec70e823/page.html" TargetMode="External"/><Relationship Id="rId831" Type="http://schemas.openxmlformats.org/officeDocument/2006/relationships/hyperlink" Target="https://msg.dese.gov.au/link/id/zzzz69697d27f1c96436Pzzzz674fd61aec70e823/page.html" TargetMode="External"/><Relationship Id="rId263" Type="http://schemas.openxmlformats.org/officeDocument/2006/relationships/hyperlink" Target="https://msg.dese.gov.au/link/id/zzzz6a4dc45930ce7002Pzzzz655d5953d312b061/page.html" TargetMode="External"/><Relationship Id="rId470" Type="http://schemas.openxmlformats.org/officeDocument/2006/relationships/hyperlink" Target="https://msg.dese.gov.au/link/id/zzzz69faa7bedc155735Pzzzz655e9512a54c9083/page.html" TargetMode="External"/><Relationship Id="rId58" Type="http://schemas.openxmlformats.org/officeDocument/2006/relationships/hyperlink" Target="https://www.education.gov.au/early-childhood/about/building-early-education-fund?utm_source=ecec2026-05-27&amp;utm_medium=email&amp;utm_campaign=building_fund" TargetMode="External"/><Relationship Id="rId123" Type="http://schemas.openxmlformats.org/officeDocument/2006/relationships/hyperlink" Target="https://msg.dese.gov.au/link/id/zzzz6a9f8064e5c4f919Pzzzz69004047f222b266/page.html" TargetMode="External"/><Relationship Id="rId330" Type="http://schemas.openxmlformats.org/officeDocument/2006/relationships/hyperlink" Target="https://msg.dese.gov.au/link/id/zzzz6a3211eda07b8856Pzzzz655d5953d312b061/page.html" TargetMode="External"/><Relationship Id="rId568" Type="http://schemas.openxmlformats.org/officeDocument/2006/relationships/hyperlink" Target="https://www.education.gov.au/early-childhood/providers/extra-support/emergency/support-region?utm_source=ecec2026-04-01&amp;utm_medium=email&amp;utm_campaign=emergencies&amp;utm_id=emergencies&amp;utm_content=compliance" TargetMode="External"/><Relationship Id="rId775" Type="http://schemas.openxmlformats.org/officeDocument/2006/relationships/hyperlink" Target="https://msg.dese.gov.au/link/id/zzzz6982abc4a3ec7333Pzzzz655d5953d312b061/page.html" TargetMode="External"/><Relationship Id="rId428" Type="http://schemas.openxmlformats.org/officeDocument/2006/relationships/hyperlink" Target="https://msg.dese.gov.au/link/id/zzzz6a0d15c228eee030Pzzzz655e9512a54c9083/page.html" TargetMode="External"/><Relationship Id="rId635" Type="http://schemas.openxmlformats.org/officeDocument/2006/relationships/hyperlink" Target="https://www.harmony.gov.au/resources/" TargetMode="External"/><Relationship Id="rId842" Type="http://schemas.openxmlformats.org/officeDocument/2006/relationships/hyperlink" Target="https://msg.dese.gov.au/link/id/zzzz69683524a87e0000Pzzzz674fd61aec70e823/page.html" TargetMode="External"/><Relationship Id="rId274" Type="http://schemas.openxmlformats.org/officeDocument/2006/relationships/hyperlink" Target="https://msg.dese.gov.au/link/id/zzzz6a4482c80db74997Pzzzz655e9512a54c9083/page.html" TargetMode="External"/><Relationship Id="rId481" Type="http://schemas.openxmlformats.org/officeDocument/2006/relationships/hyperlink" Target="https://msg.dese.gov.au/link/id/zzzz69f17b4fa2d74741Pzzzz655e9512a54c9083/page.html" TargetMode="External"/><Relationship Id="rId702" Type="http://schemas.openxmlformats.org/officeDocument/2006/relationships/hyperlink" Target="https://msg.dese.gov.au/link/id/zzzz69af89b694750899Pzzzz69004047f222b266/page.html" TargetMode="External"/><Relationship Id="rId69" Type="http://schemas.openxmlformats.org/officeDocument/2006/relationships/hyperlink" Target="https://www.education.gov.au/early-childhood/providers/howto/approval/add-remove-or-relocate-service?utm_source=ecec2026-10-07&amp;utm_medium=email&amp;utm_campaign=ccsadmin" TargetMode="External"/><Relationship Id="rId134" Type="http://schemas.openxmlformats.org/officeDocument/2006/relationships/hyperlink" Target="https://www.education.gov.au/higher-education-loan-program/help-graduates/reduction-higher-education-loan-program-help-debts-teachers-very-remote-areas?utm_source=ecec2026-09-02&amp;utm_medium=email&amp;utm_campaign=help_debt" TargetMode="External"/><Relationship Id="rId579" Type="http://schemas.openxmlformats.org/officeDocument/2006/relationships/hyperlink" Target="https://www.education.gov.au/early-childhood/providers/workforce/wages/worker-retention-payment-communication-toolkit?utm_source=ecec2026-04-01&amp;utm_medium=email&amp;utm_campaign=session_reports&amp;utm_id=wrp&amp;utm_content=compliance" TargetMode="External"/><Relationship Id="rId786" Type="http://schemas.openxmlformats.org/officeDocument/2006/relationships/hyperlink" Target="https://msg.dese.gov.au/link/id/zzzz6982abc4bc9fe534Pzzzz655d5953d312b061/page.html" TargetMode="External"/><Relationship Id="rId341" Type="http://schemas.openxmlformats.org/officeDocument/2006/relationships/hyperlink" Target="https://msg.dese.gov.au/link/id/zzzz6a28d3486c4d8092Pzzzz655e9512a54c9083/page.html" TargetMode="External"/><Relationship Id="rId439" Type="http://schemas.openxmlformats.org/officeDocument/2006/relationships/hyperlink" Target="https://msg.dese.gov.au/link/id/zzzz6a025a2f300c0102Pzzzz69004047f222b266/page.html" TargetMode="External"/><Relationship Id="rId646" Type="http://schemas.openxmlformats.org/officeDocument/2006/relationships/hyperlink" Target="https://www.education.gov.au/early-childhood/providers/howto/enrol-children?utm_source=ecec2026-03-18&amp;utm_medium=email&amp;utm_campaign=enrolments" TargetMode="External"/><Relationship Id="rId201" Type="http://schemas.openxmlformats.org/officeDocument/2006/relationships/hyperlink" Target="https://snapshots.acecqa.gov.au/workforcedashboard/implementation-tracker.html" TargetMode="External"/><Relationship Id="rId285" Type="http://schemas.openxmlformats.org/officeDocument/2006/relationships/hyperlink" Target="https://msg.dese.gov.au/link/id/zzzz6a4482c8256ff957Pzzzz655e9512a54c9083/page.html" TargetMode="External"/><Relationship Id="rId506" Type="http://schemas.openxmlformats.org/officeDocument/2006/relationships/hyperlink" Target="https://msg.dese.gov.au/link/id/zzzz69defbc8c8227093Pzzzz655e9512a54c9083/page.html" TargetMode="External"/><Relationship Id="rId853" Type="http://schemas.openxmlformats.org/officeDocument/2006/relationships/hyperlink" Target="https://msg.dese.gov.au/link/id/zzzz69683524b7a84241Pzzzz674fd61aec70e823/page.html" TargetMode="External"/><Relationship Id="rId492" Type="http://schemas.openxmlformats.org/officeDocument/2006/relationships/hyperlink" Target="https://msg.dese.gov.au/link/id/zzzz69f17b4fc30e6073Pzzzz655e9512a54c9083/page.html" TargetMode="External"/><Relationship Id="rId713" Type="http://schemas.openxmlformats.org/officeDocument/2006/relationships/hyperlink" Target="https://www.education.gov.au/early-childhood/providers/extra-support/community-child-care-fund/special-circumstances-grant" TargetMode="External"/><Relationship Id="rId797" Type="http://schemas.openxmlformats.org/officeDocument/2006/relationships/hyperlink" Target="https://msg.dese.gov.au/link/id/zzzz6978080daae86915Pzzzz69004047f222b266/page.html" TargetMode="External"/><Relationship Id="rId145" Type="http://schemas.openxmlformats.org/officeDocument/2006/relationships/image" Target="media/image8.jpeg"/><Relationship Id="rId352" Type="http://schemas.openxmlformats.org/officeDocument/2006/relationships/hyperlink" Target="https://msg.dese.gov.au/link/id/zzzz6a28d3488bf79200Pzzzz655e9512a54c9083/page.html" TargetMode="External"/><Relationship Id="rId212" Type="http://schemas.openxmlformats.org/officeDocument/2006/relationships/hyperlink" Target="https://msg.dese.gov.au/link/id/zzzz6a69a7608212e427Pzzzz655d5953d312b061/page.html" TargetMode="External"/><Relationship Id="rId657" Type="http://schemas.openxmlformats.org/officeDocument/2006/relationships/hyperlink" Target="https://msg.dese.gov.au/link/id/zzzz69b7449cd0f0a733Pzzzz69004047f222b266/page.html" TargetMode="External"/><Relationship Id="rId864" Type="http://schemas.openxmlformats.org/officeDocument/2006/relationships/hyperlink" Target="https://msg.dese.gov.au/link/id/zzzz6965992d9166e659Pzzzz674fd61aec70e823/page.html" TargetMode="External"/><Relationship Id="rId296" Type="http://schemas.openxmlformats.org/officeDocument/2006/relationships/hyperlink" Target="https://msg.dese.gov.au/link/id/zzzz6a3a04de29c14579Pzzzz69004047f222b266/page.html" TargetMode="External"/><Relationship Id="rId517" Type="http://schemas.openxmlformats.org/officeDocument/2006/relationships/hyperlink" Target="https://msg.dese.gov.au/link/id/zzzz69defbc8e3a66193Pzzzz655e9512a54c9083/page.html" TargetMode="External"/><Relationship Id="rId724" Type="http://schemas.openxmlformats.org/officeDocument/2006/relationships/hyperlink" Target="https://msg.dese.gov.au/link/id/zzzz69a79945daac6344Pzzzz655d5953d312b061/page.html" TargetMode="External"/><Relationship Id="rId60" Type="http://schemas.openxmlformats.org/officeDocument/2006/relationships/hyperlink" Target="https://www.education.gov.au/early-childhood/providers/compliance-and-enforcement/strengthening-safety-through-child-care-subsidy/spot-checks?utm_source=ecec2026-10-07&amp;utm_medium=email&amp;utm_campaign=compliance" TargetMode="External"/><Relationship Id="rId156" Type="http://schemas.openxmlformats.org/officeDocument/2006/relationships/hyperlink" Target="https://msg.dese.gov.au/link/id/zzzz6a85153faedd6748Pzzzz655e9512a54c9083/page.html" TargetMode="External"/><Relationship Id="rId363" Type="http://schemas.openxmlformats.org/officeDocument/2006/relationships/hyperlink" Target="https://msg.dese.gov.au/link/id/zzzz6a1f85cbc37d4278Pzzzz69004047f222b266/page.html" TargetMode="External"/><Relationship Id="rId570" Type="http://schemas.openxmlformats.org/officeDocument/2006/relationships/hyperlink" Target="https://www.education.gov.au/early-childhood/providers/howto/manage-payments-fees/overpayments?utm_source=ecec2026-04-01&amp;utm_medium=email&amp;utm_campaign=session_reports&amp;utm_id=ccsadmin&amp;utm_content=compliance" TargetMode="External"/><Relationship Id="rId223" Type="http://schemas.openxmlformats.org/officeDocument/2006/relationships/hyperlink" Target="https://msg.dese.gov.au/link/id/zzzz6a602b3f84f6d002Pzzzz655e9512a54c9083/page.html" TargetMode="External"/><Relationship Id="rId430" Type="http://schemas.openxmlformats.org/officeDocument/2006/relationships/hyperlink" Target="https://msg.dese.gov.au/link/id/zzzz6a0d15c22f2ce970Pzzzz655e9512a54c9083/page.html" TargetMode="External"/><Relationship Id="rId668" Type="http://schemas.openxmlformats.org/officeDocument/2006/relationships/hyperlink" Target="https://msg.dese.gov.au/link/id/zzzz69b1f8c0a83ec911Pzzzz66ecee0f1e007288/page.html" TargetMode="External"/><Relationship Id="rId875" Type="http://schemas.openxmlformats.org/officeDocument/2006/relationships/hyperlink" Target="https://msg.dese.gov.au/link/id/zzzz696095fb065a8730Pzzzz674fd61aec70e823/page.html" TargetMode="External"/><Relationship Id="rId18" Type="http://schemas.openxmlformats.org/officeDocument/2006/relationships/hyperlink" Target="https://msg.dese.gov.au/link/id/zzzz6ad81227c4855004Pzzzz655d5953d312b061/page.html" TargetMode="External"/><Relationship Id="rId528" Type="http://schemas.openxmlformats.org/officeDocument/2006/relationships/hyperlink" Target="https://msg.dese.gov.au/link/id/zzzz69d88ed61ba22020Pzzzz66ecee0f1e007288/page.html" TargetMode="External"/><Relationship Id="rId735" Type="http://schemas.openxmlformats.org/officeDocument/2006/relationships/hyperlink" Target="https://www.facebook.com/groups/359334192803179" TargetMode="External"/><Relationship Id="rId167" Type="http://schemas.openxmlformats.org/officeDocument/2006/relationships/hyperlink" Target="https://msg.dese.gov.au/link/id/zzzz6a85153fcd0ab280Pzzzz655e9512a54c9083/page.html" TargetMode="External"/><Relationship Id="rId374" Type="http://schemas.openxmlformats.org/officeDocument/2006/relationships/hyperlink" Target="https://msg.dese.gov.au/link/id/zzzz6a1e2daed36e2984Pzzzz69004047f222b266/page.html" TargetMode="External"/><Relationship Id="rId581" Type="http://schemas.openxmlformats.org/officeDocument/2006/relationships/hyperlink" Target="https://msg.dese.gov.au/link/id/zzzz69cb586fbbcd0077Pzzzz69004047f222b266/page.html" TargetMode="External"/><Relationship Id="rId71" Type="http://schemas.openxmlformats.org/officeDocument/2006/relationships/hyperlink" Target="https://www.education.gov.au/early-childhood/providers/additional-child-care-subsidy/child-wellbeing/how-apply/certificate-checklist?utm_source=ecec2026-10-07&amp;utm_medium=email&amp;utm_campaign=accs" TargetMode="External"/><Relationship Id="rId234" Type="http://schemas.openxmlformats.org/officeDocument/2006/relationships/hyperlink" Target="https://msg.dese.gov.au/link/id/zzzz6a55b619ab7e0997Pzzzz69004047f222b266/page.html" TargetMode="External"/><Relationship Id="rId679" Type="http://schemas.openxmlformats.org/officeDocument/2006/relationships/hyperlink" Target="https://msg.dese.gov.au/link/id/zzzz69b1f8c0400e5709Pzzzz66ecee0f1e007288/page.html" TargetMode="External"/><Relationship Id="rId802" Type="http://schemas.openxmlformats.org/officeDocument/2006/relationships/hyperlink" Target="https://www.education.gov.au/early-childhood/providers/howto/manage-payments-fees/third-party-payments-discounts/prescribed-discounts" TargetMode="External"/><Relationship Id="rId886"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hyperlink" Target="https://msg.dese.gov.au/link/id/zzzz6ad81227d79d2108Pzzzz655d5953d312b061/page.html" TargetMode="External"/><Relationship Id="rId441" Type="http://schemas.openxmlformats.org/officeDocument/2006/relationships/hyperlink" Target="https://msg.dese.gov.au/link/id/zzzz6a014fb450c1a408Pzzzz69004047f222b266/page.html" TargetMode="External"/><Relationship Id="rId539" Type="http://schemas.openxmlformats.org/officeDocument/2006/relationships/hyperlink" Target="https://msg.dese.gov.au/link/id/zzzz69d4719cdbba0152Pzzzz66ecee0f1e007288/page.html" TargetMode="External"/><Relationship Id="rId746" Type="http://schemas.openxmlformats.org/officeDocument/2006/relationships/hyperlink" Target="https://msg.dese.gov.au/link/id/zzzz699e27ce8dfec708Pzzzz69004047f222b266/page.html" TargetMode="External"/><Relationship Id="rId178" Type="http://schemas.openxmlformats.org/officeDocument/2006/relationships/hyperlink" Target="https://msg.dese.gov.au/link/id/zzzz6a7a9f107313f950Pzzzz69004047f222b266/page.html" TargetMode="External"/><Relationship Id="rId301" Type="http://schemas.openxmlformats.org/officeDocument/2006/relationships/hyperlink" Target="https://msg.dese.gov.au/link/id/zzzz6a39f361af1c5721Pzzzz69004047f222b266/page.html" TargetMode="External"/><Relationship Id="rId82" Type="http://schemas.openxmlformats.org/officeDocument/2006/relationships/hyperlink" Target="https://msg.dese.gov.au/link/id/zzzz6abdb7ad7b49a419Pzzzz655d5953d312b061/page.html" TargetMode="External"/><Relationship Id="rId385" Type="http://schemas.openxmlformats.org/officeDocument/2006/relationships/hyperlink" Target="https://msg.dese.gov.au/link/id/zzzz6a16573e9a4ca096Pzzzz655d5953d312b061/page.html" TargetMode="External"/><Relationship Id="rId592" Type="http://schemas.openxmlformats.org/officeDocument/2006/relationships/hyperlink" Target="https://msg.dese.gov.au/link/id/zzzz69cb586ff1dea429Pzzzz69004047f222b266/page.html" TargetMode="External"/><Relationship Id="rId606" Type="http://schemas.openxmlformats.org/officeDocument/2006/relationships/hyperlink" Target="https://msg.dese.gov.au/link/id/zzzz69c48d1584daa950Pzzzz674fd61aec70e823/page.html" TargetMode="External"/><Relationship Id="rId813" Type="http://schemas.openxmlformats.org/officeDocument/2006/relationships/hyperlink" Target="https://msg.dese.gov.au/link/id/zzzz697030e759387062Pzzzz655e9512a54c9083/page.html" TargetMode="External"/><Relationship Id="rId245" Type="http://schemas.openxmlformats.org/officeDocument/2006/relationships/hyperlink" Target="https://msg.dese.gov.au/link/id/zzzz6a4dc459200d0128Pzzzz655d5953d312b061/page.html" TargetMode="External"/><Relationship Id="rId452" Type="http://schemas.openxmlformats.org/officeDocument/2006/relationships/hyperlink" Target="https://msg.dese.gov.au/link/id/zzzz6a0261182790a677Pzzzz69004047f222b266/page.html" TargetMode="External"/><Relationship Id="rId105" Type="http://schemas.openxmlformats.org/officeDocument/2006/relationships/hyperlink" Target="https://msg.dese.gov.au/link/id/zzzz6aa9ff3e06d97972Pzzzz655d5953d312b061/page.html" TargetMode="External"/><Relationship Id="rId312" Type="http://schemas.openxmlformats.org/officeDocument/2006/relationships/hyperlink" Target="https://msg.dese.gov.au/link/id/zzzz6a3211ed73f8d030Pzzzz655d5953d312b061/page.html" TargetMode="External"/><Relationship Id="rId757" Type="http://schemas.openxmlformats.org/officeDocument/2006/relationships/hyperlink" Target="https://www.acecqa.gov.au/help/contact-your-regulatory-authority" TargetMode="External"/><Relationship Id="rId93" Type="http://schemas.openxmlformats.org/officeDocument/2006/relationships/hyperlink" Target="https://msg.dese.gov.au/link/id/zzzz6ab1dbc020885480Pzzzz69004047f222b266/page.html" TargetMode="External"/><Relationship Id="rId189" Type="http://schemas.openxmlformats.org/officeDocument/2006/relationships/hyperlink" Target="https://www.acecqa.gov.au/resources/disability-rights-and-obligations" TargetMode="External"/><Relationship Id="rId396" Type="http://schemas.openxmlformats.org/officeDocument/2006/relationships/hyperlink" Target="https://msg.dese.gov.au/link/id/zzzz6a16573ea52c1783Pzzzz655d5953d312b061/page.html" TargetMode="External"/><Relationship Id="rId617" Type="http://schemas.openxmlformats.org/officeDocument/2006/relationships/hyperlink" Target="https://msg.dese.gov.au/link/id/zzzz69bb6f2e9a7f4577Pzzzz674fd61aec70e823/page.html" TargetMode="External"/><Relationship Id="rId824" Type="http://schemas.openxmlformats.org/officeDocument/2006/relationships/hyperlink" Target="https://msg.dese.gov.au/link/id/zzzz69697d27ea993020Pzzzz674fd61aec70e823/page.html" TargetMode="External"/><Relationship Id="rId256" Type="http://schemas.openxmlformats.org/officeDocument/2006/relationships/hyperlink" Target="https://msg.dese.gov.au/link/id/zzzz6a4dc4592c942433Pzzzz655d5953d312b061/page.html" TargetMode="External"/><Relationship Id="rId463" Type="http://schemas.openxmlformats.org/officeDocument/2006/relationships/hyperlink" Target="https://msg.dese.gov.au/link/id/zzzz6a026865e43a2918Pzzzz69004047f222b266/page.html" TargetMode="External"/><Relationship Id="rId670" Type="http://schemas.openxmlformats.org/officeDocument/2006/relationships/hyperlink" Target="https://msg.dese.gov.au/link/id/zzzz69b1f8c0a9e08141Pzzzz66ecee0f1e007288/page.html" TargetMode="External"/><Relationship Id="rId116" Type="http://schemas.openxmlformats.org/officeDocument/2006/relationships/hyperlink" Target="https://msg.dese.gov.au/link/id/zzzz6a9f8064defbb976Pzzzz69004047f222b266/page.html" TargetMode="External"/><Relationship Id="rId323" Type="http://schemas.openxmlformats.org/officeDocument/2006/relationships/hyperlink" Target="https://msg.dese.gov.au/link/id/zzzz6a3211ed90ec1858Pzzzz655d5953d312b061/page.html" TargetMode="External"/><Relationship Id="rId530" Type="http://schemas.openxmlformats.org/officeDocument/2006/relationships/hyperlink" Target="https://msg.dese.gov.au/link/id/zzzz69d88ed621849856Pzzzz66ecee0f1e007288/page.html" TargetMode="External"/><Relationship Id="rId768" Type="http://schemas.openxmlformats.org/officeDocument/2006/relationships/hyperlink" Target="https://msg.dese.gov.au/link/id/zzzz698d1b6e7b8c3823Pzzzz6025c156f06e5453/page.html" TargetMode="External"/><Relationship Id="rId20" Type="http://schemas.openxmlformats.org/officeDocument/2006/relationships/hyperlink" Target="https://msg.dese.gov.au/link/id/zzzz6ad81227c7681336Pzzzz655d5953d312b061/page.html" TargetMode="External"/><Relationship Id="rId628" Type="http://schemas.openxmlformats.org/officeDocument/2006/relationships/hyperlink" Target="https://msg.dese.gov.au/link/id/zzzz69bb6f2eb220c870Pzzzz674fd61aec70e823/page.html" TargetMode="External"/><Relationship Id="rId835" Type="http://schemas.openxmlformats.org/officeDocument/2006/relationships/hyperlink" Target="https://msg.dese.gov.au/link/id/zzzz69683524a0cf8935Pzzzz674fd61aec70e823/page.html" TargetMode="External"/><Relationship Id="rId267" Type="http://schemas.openxmlformats.org/officeDocument/2006/relationships/hyperlink" Target="https://msg.dese.gov.au/link/id/zzzz6a4dc459348aa899Pzzzz655d5953d312b061/page.html" TargetMode="External"/><Relationship Id="rId474" Type="http://schemas.openxmlformats.org/officeDocument/2006/relationships/hyperlink" Target="https://msg.dese.gov.au/link/id/zzzz69faa7bee1528229Pzzzz655e9512a54c9083/page.html" TargetMode="External"/><Relationship Id="rId127" Type="http://schemas.openxmlformats.org/officeDocument/2006/relationships/hyperlink" Target="https://www.education.gov.au/early-childhood/about/building-early-education-fund" TargetMode="External"/><Relationship Id="rId681" Type="http://schemas.openxmlformats.org/officeDocument/2006/relationships/hyperlink" Target="https://msg.dese.gov.au/link/id/zzzz69b1f8c041c4b933Pzzzz66ecee0f1e007288/page.html" TargetMode="External"/><Relationship Id="rId779" Type="http://schemas.openxmlformats.org/officeDocument/2006/relationships/hyperlink" Target="https://msg.dese.gov.au/link/id/zzzz6982abc4aea72529Pzzzz655d5953d312b061/page.html" TargetMode="External"/><Relationship Id="rId31" Type="http://schemas.openxmlformats.org/officeDocument/2006/relationships/hyperlink" Target="https://msg.dese.gov.au/link/id/zzzz6ad81227dba47565Pzzzz655d5953d312b061/page.html" TargetMode="External"/><Relationship Id="rId334" Type="http://schemas.openxmlformats.org/officeDocument/2006/relationships/hyperlink" Target="https://msg.dese.gov.au/link/id/zzzz6a28d34853033867Pzzzz655e9512a54c9083/page.html" TargetMode="External"/><Relationship Id="rId541" Type="http://schemas.openxmlformats.org/officeDocument/2006/relationships/hyperlink" Target="https://msg.dese.gov.au/link/id/zzzz69d4724647538999Pzzzz66ecee0f1e007288/page.html" TargetMode="External"/><Relationship Id="rId639" Type="http://schemas.openxmlformats.org/officeDocument/2006/relationships/hyperlink" Target="https://www.education.gov.au/early-childhood/resources/large-provider-financial-input-report-2025-calendar-year?utm_source=ecec2026-03-18&amp;utm_medium=email&amp;utm_campaign=large_providers" TargetMode="External"/><Relationship Id="rId180" Type="http://schemas.openxmlformats.org/officeDocument/2006/relationships/hyperlink" Target="https://msg.dese.gov.au/link/id/zzzz6a7a9f107801f765Pzzzz69004047f222b266/page.html" TargetMode="External"/><Relationship Id="rId278" Type="http://schemas.openxmlformats.org/officeDocument/2006/relationships/hyperlink" Target="https://msg.dese.gov.au/link/id/zzzz6a4482c8173b2598Pzzzz655e9512a54c9083/page.html" TargetMode="External"/><Relationship Id="rId401" Type="http://schemas.openxmlformats.org/officeDocument/2006/relationships/hyperlink" Target="https://msg.dese.gov.au/link/id/zzzz6a16573ea87ce496Pzzzz655d5953d312b061/page.html" TargetMode="External"/><Relationship Id="rId846" Type="http://schemas.openxmlformats.org/officeDocument/2006/relationships/hyperlink" Target="https://msg.dese.gov.au/link/id/zzzz69683524ac4c4894Pzzzz674fd61aec70e823/page.html" TargetMode="External"/><Relationship Id="rId485" Type="http://schemas.openxmlformats.org/officeDocument/2006/relationships/hyperlink" Target="https://msg.dese.gov.au/link/id/zzzz69f17b4fb1616037Pzzzz655e9512a54c9083/page.html" TargetMode="External"/><Relationship Id="rId692" Type="http://schemas.openxmlformats.org/officeDocument/2006/relationships/hyperlink" Target="https://msg.dese.gov.au/link/id/zzzz69b1fa9f14c4a987Pzzzz66ecee0f1e007288/page.html" TargetMode="External"/><Relationship Id="rId706" Type="http://schemas.openxmlformats.org/officeDocument/2006/relationships/hyperlink" Target="https://msg.dese.gov.au/link/id/zzzz69afa69106614309Pzzzz69004047f222b266/page.html" TargetMode="External"/><Relationship Id="rId42" Type="http://schemas.openxmlformats.org/officeDocument/2006/relationships/hyperlink" Target="https://msg.dese.gov.au/link/id/zzzz6acc4f01b0bd4895Pzzzz69004047f222b266/page.html" TargetMode="External"/><Relationship Id="rId138" Type="http://schemas.openxmlformats.org/officeDocument/2006/relationships/hyperlink" Target="https://msg.dese.gov.au/link/id/zzzz6a8cd17680d26209Pzzzz69004047f222b266/page.html" TargetMode="External"/><Relationship Id="rId345" Type="http://schemas.openxmlformats.org/officeDocument/2006/relationships/hyperlink" Target="https://msg.dese.gov.au/link/id/zzzz6a28d34874e94271Pzzzz655e9512a54c9083/page.html" TargetMode="External"/><Relationship Id="rId552" Type="http://schemas.openxmlformats.org/officeDocument/2006/relationships/hyperlink" Target="https://msg.dese.gov.au/link/id/zzzz69cdd4c4857ae162Pzzzz69004047f222b266/page.html" TargetMode="External"/><Relationship Id="rId191" Type="http://schemas.openxmlformats.org/officeDocument/2006/relationships/hyperlink" Target="https://startingblocks.gov.au/" TargetMode="External"/><Relationship Id="rId205" Type="http://schemas.openxmlformats.org/officeDocument/2006/relationships/hyperlink" Target="https://msg.dese.gov.au/link/id/zzzz6a69a7607bf68491Pzzzz655d5953d312b061/page.html" TargetMode="External"/><Relationship Id="rId412" Type="http://schemas.openxmlformats.org/officeDocument/2006/relationships/hyperlink" Target="https://msg.dese.gov.au/link/id/zzzz6a0d15c1ea826401Pzzzz655e9512a54c9083/page.html" TargetMode="External"/><Relationship Id="rId857" Type="http://schemas.openxmlformats.org/officeDocument/2006/relationships/hyperlink" Target="https://msg.dese.gov.au/link/id/zzzz69683524bd184934Pzzzz674fd61aec70e823/page.html" TargetMode="External"/><Relationship Id="rId289" Type="http://schemas.openxmlformats.org/officeDocument/2006/relationships/hyperlink" Target="https://msg.dese.gov.au/link/id/zzzz6a39f61983ffe520Pzzzz69004047f222b266/page.html" TargetMode="External"/><Relationship Id="rId496" Type="http://schemas.openxmlformats.org/officeDocument/2006/relationships/hyperlink" Target="https://msg.dese.gov.au/link/id/zzzz69f17b4fd0f67477Pzzzz655e9512a54c9083/page.html" TargetMode="External"/><Relationship Id="rId717" Type="http://schemas.openxmlformats.org/officeDocument/2006/relationships/hyperlink" Target="https://www.servicesaustralia.gov.au/natural-disaster-support?context=60042" TargetMode="External"/><Relationship Id="rId53" Type="http://schemas.openxmlformats.org/officeDocument/2006/relationships/hyperlink" Target="https://www.education.gov.au/early-childhood/providers/workforce/worker-retention-payment" TargetMode="External"/><Relationship Id="rId149" Type="http://schemas.openxmlformats.org/officeDocument/2006/relationships/hyperlink" Target="https://msg.dese.gov.au/link/id/zzzz6a8ce0000976e300Pzzzz69004047f222b266/page.html" TargetMode="External"/><Relationship Id="rId356" Type="http://schemas.openxmlformats.org/officeDocument/2006/relationships/hyperlink" Target="https://msg.dese.gov.au/link/id/zzzz6a28d348908cb530Pzzzz655e9512a54c9083/page.html" TargetMode="External"/><Relationship Id="rId563" Type="http://schemas.openxmlformats.org/officeDocument/2006/relationships/hyperlink" Target="https://msg.dese.gov.au/link/id/zzzz69cdd4c4ba349658Pzzzz69004047f222b266/page.html" TargetMode="External"/><Relationship Id="rId770" Type="http://schemas.openxmlformats.org/officeDocument/2006/relationships/hyperlink" Target="https://msg.dese.gov.au/link/id/zzzz698d1b6e7d611789Pzzzz6025c156f06e5453/page.html" TargetMode="External"/><Relationship Id="rId216" Type="http://schemas.openxmlformats.org/officeDocument/2006/relationships/hyperlink" Target="https://msg.dese.gov.au/link/id/zzzz6a602b3f74748120Pzzzz655e9512a54c9083/page.html" TargetMode="External"/><Relationship Id="rId423" Type="http://schemas.openxmlformats.org/officeDocument/2006/relationships/hyperlink" Target="https://msg.dese.gov.au/link/id/zzzz6a0d15c21a997277Pzzzz655e9512a54c9083/page.html" TargetMode="External"/><Relationship Id="rId868" Type="http://schemas.openxmlformats.org/officeDocument/2006/relationships/hyperlink" Target="https://msg.dese.gov.au/link/id/zzzz6965992d992f1691Pzzzz674fd61aec70e823/page.html" TargetMode="External"/><Relationship Id="rId630" Type="http://schemas.openxmlformats.org/officeDocument/2006/relationships/hyperlink" Target="https://www.education.gov.au/early-childhood/providers/compliance-and-enforcement/strengthening-safety-through-child-care-subsidy/spot-checks?utm_source=ecec2026-03-18&amp;amp;utm_medium=email&amp;amp;utm_campaign=compliance" TargetMode="External"/><Relationship Id="rId728" Type="http://schemas.openxmlformats.org/officeDocument/2006/relationships/hyperlink" Target="https://msg.dese.gov.au/link/id/zzzz69a79945e379b401Pzzzz655d5953d312b061/page.html" TargetMode="External"/><Relationship Id="rId64" Type="http://schemas.openxmlformats.org/officeDocument/2006/relationships/hyperlink" Target="https://sharedservicescentre.sharepoint.com/sites/DESE-ECECSectorCommunication-TEAM/Shared%20Documents/Forms/AllItems.aspx?id=%2Fsites%2FDESE%2DECECSectorCommunication%2DTEAM%2FShared%20Documents%2FGeneral%2FChannels%2FSocial%20media%2FECEC%20Facebook%20group%2FTiles%2FKey%20Dates%2FWorld%20Mental%20Health%20Day%202026%2Epng&amp;parent=%2Fsites%2FDESE%2DECECSectorCommunication%2DTEAM%2FShared%20Documents%2FGeneral%2FChannels%2FSocial%20media%2FECEC%20Facebook%20group%2FTiles%2FKey%20Dates" TargetMode="External"/><Relationship Id="rId367" Type="http://schemas.openxmlformats.org/officeDocument/2006/relationships/hyperlink" Target="https://msg.dese.gov.au/link/id/zzzz6a1e2daecbf8a075Pzzzz69004047f222b266/page.html" TargetMode="External"/><Relationship Id="rId574" Type="http://schemas.openxmlformats.org/officeDocument/2006/relationships/hyperlink" Target="https://www.education.gov.au/early-childhood/resources/large-provider-financial-input-report-2025-calendar-year?utm_source=ecec2026-04-01&amp;utm_medium=email&amp;utm_campaign=session_reports&amp;utm_id=fal_reporting&amp;utm_content=compliance" TargetMode="External"/><Relationship Id="rId227" Type="http://schemas.openxmlformats.org/officeDocument/2006/relationships/hyperlink" Target="https://msg.dese.gov.au/link/id/zzzz6a602b3f8e1be774Pzzzz655e9512a54c9083/page.html" TargetMode="External"/><Relationship Id="rId781" Type="http://schemas.openxmlformats.org/officeDocument/2006/relationships/hyperlink" Target="https://msg.dese.gov.au/link/id/zzzz6982abc4b0cb7406Pzzzz655d5953d312b061/page.html" TargetMode="External"/><Relationship Id="rId879" Type="http://schemas.openxmlformats.org/officeDocument/2006/relationships/hyperlink" Target="https://msg.dese.gov.au/link/id/zzzz696095fb0a817948Pzzzz674fd61aec70e823/page.html" TargetMode="External"/><Relationship Id="rId434" Type="http://schemas.openxmlformats.org/officeDocument/2006/relationships/hyperlink" Target="https://msg.dese.gov.au/link/id/zzzz6a0d15c243b4a464Pzzzz655e9512a54c9083/page.html" TargetMode="External"/><Relationship Id="rId641" Type="http://schemas.openxmlformats.org/officeDocument/2006/relationships/hyperlink" Target="mailto:ECECFinancialViability@education.gov.au" TargetMode="External"/><Relationship Id="rId739" Type="http://schemas.openxmlformats.org/officeDocument/2006/relationships/hyperlink" Target="https://www.education.gov.au/early-childhood/providers/extra-support/emergency" TargetMode="External"/><Relationship Id="rId280" Type="http://schemas.openxmlformats.org/officeDocument/2006/relationships/hyperlink" Target="https://msg.dese.gov.au/link/id/zzzz6a4482c81c84f731Pzzzz655e9512a54c9083/page.html" TargetMode="External"/><Relationship Id="rId501" Type="http://schemas.openxmlformats.org/officeDocument/2006/relationships/hyperlink" Target="https://msg.dese.gov.au/link/id/zzzz69e840dc1d89c060Pzzzz655e9512a54c9083/page.html" TargetMode="External"/><Relationship Id="rId75" Type="http://schemas.openxmlformats.org/officeDocument/2006/relationships/hyperlink" Target="https://www.servicesaustralia.gov.au/balancing-child-care-subsidy?context=41186" TargetMode="External"/><Relationship Id="rId140" Type="http://schemas.openxmlformats.org/officeDocument/2006/relationships/hyperlink" Target="https://msg.dese.gov.au/link/id/zzzz6a8cd17684d5e622Pzzzz69004047f222b266/page.html" TargetMode="External"/><Relationship Id="rId378" Type="http://schemas.openxmlformats.org/officeDocument/2006/relationships/hyperlink" Target="https://msg.dese.gov.au/link/id/zzzz6a1e326add151874Pzzzz69004047f222b266/page.html" TargetMode="External"/><Relationship Id="rId585" Type="http://schemas.openxmlformats.org/officeDocument/2006/relationships/hyperlink" Target="https://msg.dese.gov.au/link/id/zzzz69cb586fd1220896Pzzzz69004047f222b266/page.html" TargetMode="External"/><Relationship Id="rId792" Type="http://schemas.openxmlformats.org/officeDocument/2006/relationships/hyperlink" Target="https://msg.dese.gov.au/link/id/zzzz69781472c380b601Pzzzz69004047f222b266/page.html" TargetMode="External"/><Relationship Id="rId806" Type="http://schemas.openxmlformats.org/officeDocument/2006/relationships/hyperlink" Target="https://www.education.gov.au/early-childhood/providers/howto/manage-absences" TargetMode="External"/><Relationship Id="rId6" Type="http://schemas.openxmlformats.org/officeDocument/2006/relationships/styles" Target="styles.xml"/><Relationship Id="rId238" Type="http://schemas.openxmlformats.org/officeDocument/2006/relationships/hyperlink" Target="https://msg.dese.gov.au/link/id/zzzz6a55b619b36cb118Pzzzz69004047f222b266/page.html" TargetMode="External"/><Relationship Id="rId445" Type="http://schemas.openxmlformats.org/officeDocument/2006/relationships/hyperlink" Target="https://msg.dese.gov.au/link/id/zzzz6a014fb454947804Pzzzz69004047f222b266/page.html" TargetMode="External"/><Relationship Id="rId652" Type="http://schemas.openxmlformats.org/officeDocument/2006/relationships/hyperlink" Target="https://msg.dese.gov.au/link/id/zzzz69b7449cb36e1327Pzzzz69004047f222b266/page.html" TargetMode="External"/><Relationship Id="rId291" Type="http://schemas.openxmlformats.org/officeDocument/2006/relationships/hyperlink" Target="https://msg.dese.gov.au/link/id/zzzz6a39f619866d3733Pzzzz69004047f222b266/page.html" TargetMode="External"/><Relationship Id="rId305" Type="http://schemas.openxmlformats.org/officeDocument/2006/relationships/hyperlink" Target="https://msg.dese.gov.au/link/id/zzzz6a3a0d6c51e28217Pzzzz69004047f222b266/page.html" TargetMode="External"/><Relationship Id="rId512" Type="http://schemas.openxmlformats.org/officeDocument/2006/relationships/hyperlink" Target="https://msg.dese.gov.au/link/id/zzzz69defbc8d8253228Pzzzz655e9512a54c9083/page.html" TargetMode="External"/><Relationship Id="rId86" Type="http://schemas.openxmlformats.org/officeDocument/2006/relationships/hyperlink" Target="https://msg.dese.gov.au/link/id/zzzz6ab1d07709c77147Pzzzz69004047f222b266/page.html" TargetMode="External"/><Relationship Id="rId151" Type="http://schemas.openxmlformats.org/officeDocument/2006/relationships/hyperlink" Target="https://msg.dese.gov.au/link/id/zzzz6a8ce0000b3d5765Pzzzz69004047f222b266/page.html" TargetMode="External"/><Relationship Id="rId389" Type="http://schemas.openxmlformats.org/officeDocument/2006/relationships/hyperlink" Target="https://msg.dese.gov.au/link/id/zzzz6a16573e9ed36609Pzzzz655d5953d312b061/page.html" TargetMode="External"/><Relationship Id="rId596" Type="http://schemas.openxmlformats.org/officeDocument/2006/relationships/hyperlink" Target="https://msg.dese.gov.au/link/id/zzzz69c48d15432a8090Pzzzz674fd61aec70e823/page.html" TargetMode="External"/><Relationship Id="rId817" Type="http://schemas.openxmlformats.org/officeDocument/2006/relationships/hyperlink" Target="https://msg.dese.gov.au/link/id/zzzz697030e761897004Pzzzz655e9512a54c9083/page.html" TargetMode="External"/><Relationship Id="rId249" Type="http://schemas.openxmlformats.org/officeDocument/2006/relationships/hyperlink" Target="https://msg.dese.gov.au/link/id/zzzz6a4dc45924e0c100Pzzzz655d5953d312b061/page.html" TargetMode="External"/><Relationship Id="rId456" Type="http://schemas.openxmlformats.org/officeDocument/2006/relationships/hyperlink" Target="https://msg.dese.gov.au/link/id/zzzz6a0261182f437423Pzzzz69004047f222b266/page.html" TargetMode="External"/><Relationship Id="rId663" Type="http://schemas.openxmlformats.org/officeDocument/2006/relationships/hyperlink" Target="https://msg.dese.gov.au/link/id/zzzz69b1f8c0a30c6136Pzzzz66ecee0f1e007288/page.html" TargetMode="External"/><Relationship Id="rId870" Type="http://schemas.openxmlformats.org/officeDocument/2006/relationships/hyperlink" Target="https://msg.dese.gov.au/link/id/zzzz6965992d9b811250Pzzzz674fd61aec70e823/page.html" TargetMode="External"/><Relationship Id="rId13" Type="http://schemas.openxmlformats.org/officeDocument/2006/relationships/image" Target="media/image3.jpeg"/><Relationship Id="rId109" Type="http://schemas.openxmlformats.org/officeDocument/2006/relationships/hyperlink" Target="https://msg.dese.gov.au/link/id/zzzz6aa9ff3e0d6d0150Pzzzz655d5953d312b061/page.html" TargetMode="External"/><Relationship Id="rId316" Type="http://schemas.openxmlformats.org/officeDocument/2006/relationships/hyperlink" Target="https://msg.dese.gov.au/link/id/zzzz6a3211ed7d7ca245Pzzzz655d5953d312b061/page.html" TargetMode="External"/><Relationship Id="rId523" Type="http://schemas.openxmlformats.org/officeDocument/2006/relationships/hyperlink" Target="https://msg.dese.gov.au/link/id/zzzz69d88ed60ff3c541Pzzzz66ecee0f1e007288/page.html" TargetMode="External"/><Relationship Id="rId97" Type="http://schemas.openxmlformats.org/officeDocument/2006/relationships/hyperlink" Target="https://msg.dese.gov.au/link/id/zzzz6aa9ff3de8f75141Pzzzz655d5953d312b061/page.html" TargetMode="External"/><Relationship Id="rId730" Type="http://schemas.openxmlformats.org/officeDocument/2006/relationships/hyperlink" Target="https://msg.dese.gov.au/link/id/zzzz69a79945e7bcd234Pzzzz655d5953d312b061/page.html" TargetMode="External"/><Relationship Id="rId828" Type="http://schemas.openxmlformats.org/officeDocument/2006/relationships/hyperlink" Target="https://msg.dese.gov.au/link/id/zzzz69697d27efbe0340Pzzzz674fd61aec70e823/page.html" TargetMode="External"/><Relationship Id="rId162" Type="http://schemas.openxmlformats.org/officeDocument/2006/relationships/hyperlink" Target="https://msg.dese.gov.au/link/id/zzzz6a85153fbda58576Pzzzz655e9512a54c9083/page.html" TargetMode="External"/><Relationship Id="rId467" Type="http://schemas.openxmlformats.org/officeDocument/2006/relationships/hyperlink" Target="https://msg.dese.gov.au/link/id/zzzz69faa7bed796c119Pzzzz655e9512a54c9083/page.html" TargetMode="External"/><Relationship Id="rId674" Type="http://schemas.openxmlformats.org/officeDocument/2006/relationships/hyperlink" Target="https://msg.dese.gov.au/link/id/zzzz69b1f8c03c23a371Pzzzz66ecee0f1e007288/page.html" TargetMode="External"/><Relationship Id="rId881" Type="http://schemas.openxmlformats.org/officeDocument/2006/relationships/hyperlink" Target="https://msg.dese.gov.au/link/id/zzzz696095fb0d353611Pzzzz674fd61aec70e823/page.html" TargetMode="External"/><Relationship Id="rId24" Type="http://schemas.openxmlformats.org/officeDocument/2006/relationships/hyperlink" Target="https://msg.dese.gov.au/link/id/zzzz6ad81227ce2b2756Pzzzz655d5953d312b061/page.html" TargetMode="External"/><Relationship Id="rId327" Type="http://schemas.openxmlformats.org/officeDocument/2006/relationships/hyperlink" Target="https://msg.dese.gov.au/link/id/zzzz6a3211ed9811d553Pzzzz655d5953d312b061/page.html" TargetMode="External"/><Relationship Id="rId534" Type="http://schemas.openxmlformats.org/officeDocument/2006/relationships/hyperlink" Target="https://msg.dese.gov.au/link/id/zzzz69d88ed62a2af251Pzzzz66ecee0f1e007288/page.html" TargetMode="External"/><Relationship Id="rId741" Type="http://schemas.openxmlformats.org/officeDocument/2006/relationships/hyperlink" Target="https://nt.gov.au/emergency" TargetMode="External"/><Relationship Id="rId839" Type="http://schemas.openxmlformats.org/officeDocument/2006/relationships/hyperlink" Target="https://msg.dese.gov.au/link/id/zzzz69683524a6f2d006Pzzzz674fd61aec70e823/page.html" TargetMode="External"/><Relationship Id="rId173" Type="http://schemas.openxmlformats.org/officeDocument/2006/relationships/hyperlink" Target="https://msg.dese.gov.au/link/id/zzzz6a85153fdd208100Pzzzz655e9512a54c9083/page.html" TargetMode="External"/><Relationship Id="rId380" Type="http://schemas.openxmlformats.org/officeDocument/2006/relationships/hyperlink" Target="https://msg.dese.gov.au/link/id/zzzz6a16573e95ed1811Pzzzz655d5953d312b061/page.html" TargetMode="External"/><Relationship Id="rId601" Type="http://schemas.openxmlformats.org/officeDocument/2006/relationships/hyperlink" Target="https://msg.dese.gov.au/link/id/zzzz69c48d157b767299Pzzzz674fd61aec70e823/page.html" TargetMode="External"/><Relationship Id="rId240" Type="http://schemas.openxmlformats.org/officeDocument/2006/relationships/hyperlink" Target="https://msg.dese.gov.au/link/id/zzzz6a55b7599f726421Pzzzz69004047f222b266/page.html" TargetMode="External"/><Relationship Id="rId478" Type="http://schemas.openxmlformats.org/officeDocument/2006/relationships/hyperlink" Target="https://msg.dese.gov.au/link/id/zzzz69faa7bee6337983Pzzzz655e9512a54c9083/page.html" TargetMode="External"/><Relationship Id="rId685" Type="http://schemas.openxmlformats.org/officeDocument/2006/relationships/hyperlink" Target="https://msg.dese.gov.au/link/id/zzzz69b1f8c0451ac274Pzzzz66ecee0f1e007288/page.html" TargetMode="External"/><Relationship Id="rId35" Type="http://schemas.openxmlformats.org/officeDocument/2006/relationships/hyperlink" Target="https://msg.dese.gov.au/link/id/zzzz6ad81227e22cd001Pzzzz655d5953d312b061/page.html" TargetMode="External"/><Relationship Id="rId100" Type="http://schemas.openxmlformats.org/officeDocument/2006/relationships/hyperlink" Target="https://msg.dese.gov.au/link/id/zzzz6aa9ff3ded8f3709Pzzzz655d5953d312b061/page.html" TargetMode="External"/><Relationship Id="rId338" Type="http://schemas.openxmlformats.org/officeDocument/2006/relationships/hyperlink" Target="https://msg.dese.gov.au/link/id/zzzz6a28d34865be3056Pzzzz655e9512a54c9083/page.html" TargetMode="External"/><Relationship Id="rId545" Type="http://schemas.openxmlformats.org/officeDocument/2006/relationships/hyperlink" Target="https://msg.dese.gov.au/link/id/zzzz69d474e928bea450Pzzzz66ecee0f1e007288/page.html" TargetMode="External"/><Relationship Id="rId752" Type="http://schemas.openxmlformats.org/officeDocument/2006/relationships/hyperlink" Target="https://msg.dese.gov.au/link/id/zzzz699d2c05b76ab334Pzzzz69004047f222b266/page.html" TargetMode="External"/><Relationship Id="rId184" Type="http://schemas.openxmlformats.org/officeDocument/2006/relationships/hyperlink" Target="https://msg.dese.gov.au/link/id/zzzz6a7aa1f416406556Pzzzz69004047f222b266/page.html" TargetMode="External"/><Relationship Id="rId391" Type="http://schemas.openxmlformats.org/officeDocument/2006/relationships/hyperlink" Target="https://msg.dese.gov.au/link/id/zzzz6a16573ea050a361Pzzzz655d5953d312b061/page.html" TargetMode="External"/><Relationship Id="rId405" Type="http://schemas.openxmlformats.org/officeDocument/2006/relationships/hyperlink" Target="https://msg.dese.gov.au/link/id/zzzz6a16573eacd02321Pzzzz655d5953d312b061/page.html" TargetMode="External"/><Relationship Id="rId612" Type="http://schemas.openxmlformats.org/officeDocument/2006/relationships/hyperlink" Target="https://www.education.gov.au/early-childhood/providers/howto/manage-absences?utm_source=ecec2026-03-25&amp;utm_medium=email&amp;utm_campaign=absences" TargetMode="External"/><Relationship Id="rId251" Type="http://schemas.openxmlformats.org/officeDocument/2006/relationships/hyperlink" Target="https://msg.dese.gov.au/link/id/zzzz6a4dc4592757c743Pzzzz655d5953d312b061/page.html" TargetMode="External"/><Relationship Id="rId489" Type="http://schemas.openxmlformats.org/officeDocument/2006/relationships/hyperlink" Target="https://msg.dese.gov.au/link/id/zzzz69f17b4fbd6f7971Pzzzz655e9512a54c9083/page.html" TargetMode="External"/><Relationship Id="rId696" Type="http://schemas.openxmlformats.org/officeDocument/2006/relationships/hyperlink" Target="https://msg.dese.gov.au/link/id/zzzz69b1fa9f18860101Pzzzz66ecee0f1e007288/page.html" TargetMode="External"/><Relationship Id="rId46" Type="http://schemas.openxmlformats.org/officeDocument/2006/relationships/hyperlink" Target="https://msg.dese.gov.au/link/id/zzzz6acc4f01b5ed0843Pzzzz69004047f222b266/page.html" TargetMode="External"/><Relationship Id="rId349" Type="http://schemas.openxmlformats.org/officeDocument/2006/relationships/hyperlink" Target="https://msg.dese.gov.au/link/id/zzzz6a28d3488012e447Pzzzz655e9512a54c9083/page.html" TargetMode="External"/><Relationship Id="rId556" Type="http://schemas.openxmlformats.org/officeDocument/2006/relationships/hyperlink" Target="https://msg.dese.gov.au/link/id/zzzz69cdd4c490b76570Pzzzz69004047f222b266/page.html" TargetMode="External"/><Relationship Id="rId763" Type="http://schemas.openxmlformats.org/officeDocument/2006/relationships/hyperlink" Target="https://msg.dese.gov.au/link/id/zzzz698d1b6e77434939Pzzzz6025c156f06e5453/page.html" TargetMode="External"/><Relationship Id="rId111" Type="http://schemas.openxmlformats.org/officeDocument/2006/relationships/hyperlink" Target="https://msg.dese.gov.au/link/id/zzzz6aa9ff3e1171f625Pzzzz655d5953d312b061/page.html" TargetMode="External"/><Relationship Id="rId195" Type="http://schemas.openxmlformats.org/officeDocument/2006/relationships/hyperlink" Target="https://www.earlylearningmatters.org.au/resources/" TargetMode="External"/><Relationship Id="rId209" Type="http://schemas.openxmlformats.org/officeDocument/2006/relationships/hyperlink" Target="https://msg.dese.gov.au/link/id/zzzz6a69a7608082f614Pzzzz655d5953d312b061/page.html" TargetMode="External"/><Relationship Id="rId416" Type="http://schemas.openxmlformats.org/officeDocument/2006/relationships/hyperlink" Target="https://msg.dese.gov.au/link/id/zzzz6a0d15c205c99229Pzzzz655e9512a54c9083/page.html" TargetMode="External"/><Relationship Id="rId623" Type="http://schemas.openxmlformats.org/officeDocument/2006/relationships/hyperlink" Target="https://msg.dese.gov.au/link/id/zzzz69bb6f2ea837c500Pzzzz674fd61aec70e823/page.html" TargetMode="External"/><Relationship Id="rId830" Type="http://schemas.openxmlformats.org/officeDocument/2006/relationships/hyperlink" Target="https://msg.dese.gov.au/link/id/zzzz69697d27f113a493Pzzzz674fd61aec70e823/page.html" TargetMode="External"/><Relationship Id="rId57" Type="http://schemas.openxmlformats.org/officeDocument/2006/relationships/hyperlink" Target="https://www.education.gov.au/early-childhood/providers/workforce/worker-retention-payment/get-help" TargetMode="External"/><Relationship Id="rId262" Type="http://schemas.openxmlformats.org/officeDocument/2006/relationships/hyperlink" Target="https://msg.dese.gov.au/link/id/zzzz6a4dc459305f4670Pzzzz655d5953d312b061/page.html" TargetMode="External"/><Relationship Id="rId567" Type="http://schemas.openxmlformats.org/officeDocument/2006/relationships/hyperlink" Target="mailto:CCShelpdesk@education.gov.au" TargetMode="External"/><Relationship Id="rId99" Type="http://schemas.openxmlformats.org/officeDocument/2006/relationships/hyperlink" Target="https://msg.dese.gov.au/link/id/zzzz6aa9ff3ded8f3709Pzzzz655d5953d312b061/page.html" TargetMode="External"/><Relationship Id="rId122" Type="http://schemas.openxmlformats.org/officeDocument/2006/relationships/hyperlink" Target="https://msg.dese.gov.au/link/id/zzzz6a9f8064e3eb5655Pzzzz69004047f222b266/page.html" TargetMode="External"/><Relationship Id="rId164" Type="http://schemas.openxmlformats.org/officeDocument/2006/relationships/hyperlink" Target="https://msg.dese.gov.au/link/id/zzzz6a85153fc2719586Pzzzz655e9512a54c9083/page.html" TargetMode="External"/><Relationship Id="rId371" Type="http://schemas.openxmlformats.org/officeDocument/2006/relationships/hyperlink" Target="https://msg.dese.gov.au/link/id/zzzz6a1e17760a7dd837Pzzzz69004047f222b266/page.html" TargetMode="External"/><Relationship Id="rId774" Type="http://schemas.openxmlformats.org/officeDocument/2006/relationships/hyperlink" Target="https://msg.dese.gov.au/link/id/zzzz6982abc4a2f70652Pzzzz655d5953d312b061/page.html" TargetMode="External"/><Relationship Id="rId427" Type="http://schemas.openxmlformats.org/officeDocument/2006/relationships/hyperlink" Target="https://msg.dese.gov.au/link/id/zzzz6a0d15c22640c214Pzzzz655e9512a54c9083/page.html" TargetMode="External"/><Relationship Id="rId469" Type="http://schemas.openxmlformats.org/officeDocument/2006/relationships/hyperlink" Target="https://msg.dese.gov.au/link/id/zzzz69faa7bed9e5c304Pzzzz655e9512a54c9083/page.html" TargetMode="External"/><Relationship Id="rId634" Type="http://schemas.openxmlformats.org/officeDocument/2006/relationships/hyperlink" Target="https://www.education.gov.au/early-childhood/help-emergency?utm_source=ecec2026-03-18&amp;utm_medium=email&amp;utm_campaign=emergencies" TargetMode="External"/><Relationship Id="rId676" Type="http://schemas.openxmlformats.org/officeDocument/2006/relationships/hyperlink" Target="https://msg.dese.gov.au/link/id/zzzz69b1f8c03c23a371Pzzzz66ecee0f1e007288/page.html" TargetMode="External"/><Relationship Id="rId841" Type="http://schemas.openxmlformats.org/officeDocument/2006/relationships/hyperlink" Target="https://msg.dese.gov.au/link/id/zzzz69683524a7cd1808Pzzzz674fd61aec70e823/page.html" TargetMode="External"/><Relationship Id="rId883" Type="http://schemas.openxmlformats.org/officeDocument/2006/relationships/hyperlink" Target="https://msg.dese.gov.au/link/id/zzzz696095fb0ff9f630Pzzzz674fd61aec70e823/page.html" TargetMode="External"/><Relationship Id="rId26" Type="http://schemas.openxmlformats.org/officeDocument/2006/relationships/hyperlink" Target="https://msg.dese.gov.au/link/id/zzzz6ad81227d2319053Pzzzz655d5953d312b061/page.html" TargetMode="External"/><Relationship Id="rId231" Type="http://schemas.openxmlformats.org/officeDocument/2006/relationships/hyperlink" Target="https://msg.dese.gov.au/link/id/zzzz6a55b619a8b57689Pzzzz69004047f222b266/page.html" TargetMode="External"/><Relationship Id="rId273" Type="http://schemas.openxmlformats.org/officeDocument/2006/relationships/hyperlink" Target="https://msg.dese.gov.au/link/id/zzzz6a4482c80c266450Pzzzz655e9512a54c9083/page.html" TargetMode="External"/><Relationship Id="rId329" Type="http://schemas.openxmlformats.org/officeDocument/2006/relationships/hyperlink" Target="https://msg.dese.gov.au/link/id/zzzz6a3211ed9e920440Pzzzz655d5953d312b061/page.html" TargetMode="External"/><Relationship Id="rId480" Type="http://schemas.openxmlformats.org/officeDocument/2006/relationships/hyperlink" Target="https://msg.dese.gov.au/link/id/zzzz69faa7beea62e625Pzzzz655e9512a54c9083/page.html" TargetMode="External"/><Relationship Id="rId536" Type="http://schemas.openxmlformats.org/officeDocument/2006/relationships/hyperlink" Target="https://msg.dese.gov.au/link/id/zzzz69d470876afae802Pzzzz66ecee0f1e007288/page.html" TargetMode="External"/><Relationship Id="rId701" Type="http://schemas.openxmlformats.org/officeDocument/2006/relationships/hyperlink" Target="https://msg.dese.gov.au/link/id/zzzz69af89b693a6c213Pzzzz69004047f222b266/page.html" TargetMode="External"/><Relationship Id="rId68" Type="http://schemas.openxmlformats.org/officeDocument/2006/relationships/hyperlink" Target="https://www.education.gov.au/early-childhood/providers/howto/advertising?utm_source=ecec2026-10-07&amp;utm_medium=email&amp;utm_campaign=advertising" TargetMode="External"/><Relationship Id="rId133" Type="http://schemas.openxmlformats.org/officeDocument/2006/relationships/hyperlink" Target="https://www.education.gov.au/early-childhood/providers/workforce/worker-retention-payment/eligibility-and-conditions" TargetMode="External"/><Relationship Id="rId175" Type="http://schemas.openxmlformats.org/officeDocument/2006/relationships/hyperlink" Target="https://msg.dese.gov.au/link/id/zzzz6a7a9f106e37e733Pzzzz69004047f222b266/page.html" TargetMode="External"/><Relationship Id="rId340" Type="http://schemas.openxmlformats.org/officeDocument/2006/relationships/hyperlink" Target="https://msg.dese.gov.au/link/id/zzzz6a28d34868a65060Pzzzz655e9512a54c9083/page.html" TargetMode="External"/><Relationship Id="rId578" Type="http://schemas.openxmlformats.org/officeDocument/2006/relationships/hyperlink" Target="https://www.education.gov.au/early-childhood/providers/workforce/wages?utm_source=ecec2026-04-01&amp;utm_medium=email&amp;utm_campaign=session_reports&amp;utm_id=wrp&amp;utm_content=compliance" TargetMode="External"/><Relationship Id="rId743" Type="http://schemas.openxmlformats.org/officeDocument/2006/relationships/hyperlink" Target="https://msg.dese.gov.au/link/id/zzzz699d28e102d0b717Pzzzz69004047f222b266/page.html" TargetMode="External"/><Relationship Id="rId785" Type="http://schemas.openxmlformats.org/officeDocument/2006/relationships/hyperlink" Target="https://msg.dese.gov.au/link/id/zzzz6982abc4bae1e472Pzzzz655d5953d312b061/page.html" TargetMode="External"/><Relationship Id="rId200" Type="http://schemas.openxmlformats.org/officeDocument/2006/relationships/hyperlink" Target="https://www.grants.gov.au/Go/Show?GoUuid=99ae5ad1-d749-4a9c-8fdc-72259be9469d" TargetMode="External"/><Relationship Id="rId382" Type="http://schemas.openxmlformats.org/officeDocument/2006/relationships/hyperlink" Target="https://msg.dese.gov.au/link/id/zzzz6a16573e97152358Pzzzz655d5953d312b061/page.html" TargetMode="External"/><Relationship Id="rId438" Type="http://schemas.openxmlformats.org/officeDocument/2006/relationships/hyperlink" Target="https://msg.dese.gov.au/link/id/zzzz6a03d8ab360fd113Pzzzz69004047f222b266/page.html" TargetMode="External"/><Relationship Id="rId603" Type="http://schemas.openxmlformats.org/officeDocument/2006/relationships/hyperlink" Target="https://msg.dese.gov.au/link/id/zzzz69c48d1580a26728Pzzzz674fd61aec70e823/page.html" TargetMode="External"/><Relationship Id="rId645" Type="http://schemas.openxmlformats.org/officeDocument/2006/relationships/hyperlink" Target="https://www.education.gov.au/early-childhood/providers/compliance-and-enforcement/report-ccs-fraud?utm_source=ecec2026-03-18&amp;utm_medium=email&amp;utm_campaign=fraud" TargetMode="External"/><Relationship Id="rId687" Type="http://schemas.openxmlformats.org/officeDocument/2006/relationships/hyperlink" Target="https://msg.dese.gov.au/link/id/zzzz69b1fa9f109e4745Pzzzz66ecee0f1e007288/page.html" TargetMode="External"/><Relationship Id="rId810" Type="http://schemas.openxmlformats.org/officeDocument/2006/relationships/hyperlink" Target="https://emergency.vic.gov.au/" TargetMode="External"/><Relationship Id="rId852" Type="http://schemas.openxmlformats.org/officeDocument/2006/relationships/hyperlink" Target="https://msg.dese.gov.au/link/id/zzzz69683524b51e6861Pzzzz674fd61aec70e823/page.html" TargetMode="External"/><Relationship Id="rId242" Type="http://schemas.openxmlformats.org/officeDocument/2006/relationships/hyperlink" Target="https://msg.dese.gov.au/link/id/zzzz6a4dc4591ce2e498Pzzzz655d5953d312b061/page.html" TargetMode="External"/><Relationship Id="rId284" Type="http://schemas.openxmlformats.org/officeDocument/2006/relationships/image" Target="media/image12.png"/><Relationship Id="rId491" Type="http://schemas.openxmlformats.org/officeDocument/2006/relationships/hyperlink" Target="https://msg.dese.gov.au/link/id/zzzz69f17b4fc30e6073Pzzzz655e9512a54c9083/page.html" TargetMode="External"/><Relationship Id="rId505" Type="http://schemas.openxmlformats.org/officeDocument/2006/relationships/hyperlink" Target="https://msg.dese.gov.au/link/id/zzzz69defbc8c670d941Pzzzz655e9512a54c9083/page.html" TargetMode="External"/><Relationship Id="rId712" Type="http://schemas.openxmlformats.org/officeDocument/2006/relationships/hyperlink" Target="https://www.facebook.com/groups/359334192803179" TargetMode="External"/><Relationship Id="rId37" Type="http://schemas.openxmlformats.org/officeDocument/2006/relationships/hyperlink" Target="https://msg.dese.gov.au/link/id/zzzz6acc4f01a9b80458Pzzzz69004047f222b266/page.html" TargetMode="External"/><Relationship Id="rId79" Type="http://schemas.openxmlformats.org/officeDocument/2006/relationships/hyperlink" Target="https://msg.dese.gov.au/link/id/zzzz6abdb7ad7760b895Pzzzz655d5953d312b061/page.html" TargetMode="External"/><Relationship Id="rId102" Type="http://schemas.openxmlformats.org/officeDocument/2006/relationships/hyperlink" Target="https://msg.dese.gov.au/link/id/zzzz6aa9ff3df1516344Pzzzz655d5953d312b061/page.html" TargetMode="External"/><Relationship Id="rId144" Type="http://schemas.openxmlformats.org/officeDocument/2006/relationships/hyperlink" Target="https://msg.dese.gov.au/link/id/zzzz6a8cd893cceb3439Pzzzz69004047f222b266/page.html" TargetMode="External"/><Relationship Id="rId547" Type="http://schemas.openxmlformats.org/officeDocument/2006/relationships/hyperlink" Target="https://msg.dese.gov.au/link/id/zzzz69d47657b6580557Pzzzz66ecee0f1e007288/page.html" TargetMode="External"/><Relationship Id="rId589" Type="http://schemas.openxmlformats.org/officeDocument/2006/relationships/hyperlink" Target="https://msg.dese.gov.au/link/id/zzzz69cb586fe441e542Pzzzz69004047f222b266/page.html" TargetMode="External"/><Relationship Id="rId754" Type="http://schemas.openxmlformats.org/officeDocument/2006/relationships/hyperlink" Target="https://www.education.gov.au/early-childhood/providers/extra-support/community-child-care-fund/sustainability-and-capital-support-grant/sustainability-and-capital-support-grant-communication-toolkit?utm_source=ecec2026-02-18&amp;utm_medium=email&amp;utm_campaign=cccf_sustainability" TargetMode="External"/><Relationship Id="rId796" Type="http://schemas.openxmlformats.org/officeDocument/2006/relationships/hyperlink" Target="https://msg.dese.gov.au/link/id/zzzz6978080da5cfa543Pzzzz69004047f222b266/page.html" TargetMode="External"/><Relationship Id="rId90" Type="http://schemas.openxmlformats.org/officeDocument/2006/relationships/hyperlink" Target="https://msg.dese.gov.au/link/id/zzzz6ab1dbc01f1e9783Pzzzz69004047f222b266/page.html" TargetMode="External"/><Relationship Id="rId186" Type="http://schemas.openxmlformats.org/officeDocument/2006/relationships/hyperlink" Target="https://msg.dese.gov.au/link/id/zzzz6a7aa1f418da8043Pzzzz69004047f222b266/page.html" TargetMode="External"/><Relationship Id="rId351" Type="http://schemas.openxmlformats.org/officeDocument/2006/relationships/hyperlink" Target="https://msg.dese.gov.au/link/id/zzzz6a28d3488a660624Pzzzz655e9512a54c9083/page.html" TargetMode="External"/><Relationship Id="rId393" Type="http://schemas.openxmlformats.org/officeDocument/2006/relationships/hyperlink" Target="https://msg.dese.gov.au/link/id/zzzz6a16573ea2ad4781Pzzzz655d5953d312b061/page.html" TargetMode="External"/><Relationship Id="rId407" Type="http://schemas.openxmlformats.org/officeDocument/2006/relationships/hyperlink" Target="https://msg.dese.gov.au/link/id/zzzz6a16573eaee60778Pzzzz655d5953d312b061/page.html" TargetMode="External"/><Relationship Id="rId449" Type="http://schemas.openxmlformats.org/officeDocument/2006/relationships/hyperlink" Target="https://msg.dese.gov.au/link/id/zzzz6a025a2f411c2943Pzzzz69004047f222b266/page.html" TargetMode="External"/><Relationship Id="rId614" Type="http://schemas.openxmlformats.org/officeDocument/2006/relationships/hyperlink" Target="https://www.education.gov.au/early-childhood/providers/workforce/wages" TargetMode="External"/><Relationship Id="rId656" Type="http://schemas.openxmlformats.org/officeDocument/2006/relationships/hyperlink" Target="https://msg.dese.gov.au/link/id/zzzz69b7449cccc9b493Pzzzz69004047f222b266/page.html" TargetMode="External"/><Relationship Id="rId821" Type="http://schemas.openxmlformats.org/officeDocument/2006/relationships/hyperlink" Target="https://msg.dese.gov.au/link/id/zzzz697030e7695cf027Pzzzz655e9512a54c9083/page.html" TargetMode="External"/><Relationship Id="rId863" Type="http://schemas.openxmlformats.org/officeDocument/2006/relationships/hyperlink" Target="https://msg.dese.gov.au/link/id/zzzz6965992d903c3726Pzzzz674fd61aec70e823/page.html" TargetMode="External"/><Relationship Id="rId211" Type="http://schemas.openxmlformats.org/officeDocument/2006/relationships/hyperlink" Target="https://msg.dese.gov.au/link/id/zzzz6a69a7608182d020Pzzzz655d5953d312b061/page.html" TargetMode="External"/><Relationship Id="rId253" Type="http://schemas.openxmlformats.org/officeDocument/2006/relationships/hyperlink" Target="https://msg.dese.gov.au/link/id/zzzz6a4dc45927fc2374Pzzzz655d5953d312b061/page.html" TargetMode="External"/><Relationship Id="rId295" Type="http://schemas.openxmlformats.org/officeDocument/2006/relationships/hyperlink" Target="https://msg.dese.gov.au/link/id/zzzz6a3a04de29c14579Pzzzz69004047f222b266/page.html" TargetMode="External"/><Relationship Id="rId309" Type="http://schemas.openxmlformats.org/officeDocument/2006/relationships/hyperlink" Target="https://msg.dese.gov.au/link/id/zzzz6a3211ed6cd26160Pzzzz655d5953d312b061/page.html" TargetMode="External"/><Relationship Id="rId460" Type="http://schemas.openxmlformats.org/officeDocument/2006/relationships/hyperlink" Target="https://msg.dese.gov.au/link/id/zzzz6a026865e0d08925Pzzzz69004047f222b266/page.html" TargetMode="External"/><Relationship Id="rId516" Type="http://schemas.openxmlformats.org/officeDocument/2006/relationships/hyperlink" Target="https://msg.dese.gov.au/link/id/zzzz69defbc8e18a9139Pzzzz655e9512a54c9083/page.html" TargetMode="External"/><Relationship Id="rId698" Type="http://schemas.openxmlformats.org/officeDocument/2006/relationships/hyperlink" Target="https://msg.dese.gov.au/link/id/zzzz69b1fa9f1aa6e685Pzzzz66ecee0f1e007288/page.html" TargetMode="External"/><Relationship Id="rId48" Type="http://schemas.openxmlformats.org/officeDocument/2006/relationships/hyperlink" Target="https://msg.dese.gov.au/link/id/zzzz6acd7249ac844417Pzzzz69004047f222b266/page.html" TargetMode="External"/><Relationship Id="rId113" Type="http://schemas.openxmlformats.org/officeDocument/2006/relationships/hyperlink" Target="https://msg.dese.gov.au/link/id/zzzz6a9f7bd917afd493Pzzzz69004047f222b266/page.html" TargetMode="External"/><Relationship Id="rId320" Type="http://schemas.openxmlformats.org/officeDocument/2006/relationships/hyperlink" Target="https://msg.dese.gov.au/link/id/zzzz6a3211ed893a4207Pzzzz655d5953d312b061/page.html" TargetMode="External"/><Relationship Id="rId558" Type="http://schemas.openxmlformats.org/officeDocument/2006/relationships/hyperlink" Target="https://msg.dese.gov.au/link/id/zzzz69cdd4c49fcf0560Pzzzz69004047f222b266/page.html" TargetMode="External"/><Relationship Id="rId723" Type="http://schemas.openxmlformats.org/officeDocument/2006/relationships/hyperlink" Target="https://msg.dese.gov.au/link/id/zzzz69a79945d692e934Pzzzz655d5953d312b061/page.html" TargetMode="External"/><Relationship Id="rId765" Type="http://schemas.openxmlformats.org/officeDocument/2006/relationships/hyperlink" Target="https://msg.dese.gov.au/link/id/zzzz698d1b6e78300939Pzzzz6025c156f06e5453/page.html" TargetMode="External"/><Relationship Id="rId155" Type="http://schemas.openxmlformats.org/officeDocument/2006/relationships/hyperlink" Target="https://msg.dese.gov.au/link/id/zzzz6a8ce080e5a2f998Pzzzz69004047f222b266/page.html" TargetMode="External"/><Relationship Id="rId197" Type="http://schemas.openxmlformats.org/officeDocument/2006/relationships/hyperlink" Target="https://www.education.gov.au/early-childhood/providers/howto/manage-absences?utm_source=ecec2026-08-05&amp;utm_medium=email&amp;utm_campaign=absences" TargetMode="External"/><Relationship Id="rId362" Type="http://schemas.openxmlformats.org/officeDocument/2006/relationships/hyperlink" Target="https://msg.dese.gov.au/link/id/zzzz6a1e287d03d95747Pzzzz69004047f222b266/page.html" TargetMode="External"/><Relationship Id="rId418" Type="http://schemas.openxmlformats.org/officeDocument/2006/relationships/hyperlink" Target="https://msg.dese.gov.au/link/id/zzzz6a0d15c20bd52262Pzzzz655e9512a54c9083/page.html" TargetMode="External"/><Relationship Id="rId625" Type="http://schemas.openxmlformats.org/officeDocument/2006/relationships/hyperlink" Target="https://msg.dese.gov.au/link/id/zzzz69bb6f2eac86f086Pzzzz674fd61aec70e823/page.html" TargetMode="External"/><Relationship Id="rId832" Type="http://schemas.openxmlformats.org/officeDocument/2006/relationships/hyperlink" Target="https://msg.dese.gov.au/link/id/zzzz69697d27f2888628Pzzzz674fd61aec70e823/page.html" TargetMode="External"/><Relationship Id="rId222" Type="http://schemas.openxmlformats.org/officeDocument/2006/relationships/hyperlink" Target="https://msg.dese.gov.au/link/id/zzzz6a602b3f82cf9724Pzzzz655e9512a54c9083/page.html" TargetMode="External"/><Relationship Id="rId264" Type="http://schemas.openxmlformats.org/officeDocument/2006/relationships/hyperlink" Target="https://msg.dese.gov.au/link/id/zzzz6a4dc459323e1887Pzzzz655d5953d312b061/page.html" TargetMode="External"/><Relationship Id="rId471" Type="http://schemas.openxmlformats.org/officeDocument/2006/relationships/hyperlink" Target="https://msg.dese.gov.au/link/id/zzzz69faa7bedc155735Pzzzz655e9512a54c9083/page.html" TargetMode="External"/><Relationship Id="rId667" Type="http://schemas.openxmlformats.org/officeDocument/2006/relationships/hyperlink" Target="https://msg.dese.gov.au/link/id/zzzz69b1f8c0a7738322Pzzzz66ecee0f1e007288/page.html" TargetMode="External"/><Relationship Id="rId874" Type="http://schemas.openxmlformats.org/officeDocument/2006/relationships/hyperlink" Target="https://msg.dese.gov.au/link/id/zzzz696095fb0459c318Pzzzz674fd61aec70e823/page.html" TargetMode="External"/><Relationship Id="rId17" Type="http://schemas.openxmlformats.org/officeDocument/2006/relationships/hyperlink" Target="https://msg.dese.gov.au/link/id/zzzz6ad81227c1283285Pzzzz655d5953d312b061/page.html" TargetMode="External"/><Relationship Id="rId59" Type="http://schemas.openxmlformats.org/officeDocument/2006/relationships/hyperlink" Target="https://www.education.gov.au/early-childhood/about/quality-and-safety/national-child-safety-training?fbclid=IwY2xjawUDNBlwZG9mAWV4dG4DYWVtAjEwAGJyaWQRMWQ2Qzc2ZGIxYVMxRnA3QU5zcnRjBmFwcF9pZBAyMjIwMzkxNzg4MjAwODkyAAEemNMC0MkFy-ESDpEM6uY8stQPXdWIAAF7qkT9NpiVtVkV_BcqWWYiUfVsCfA_aem_v_FTjLhomvn5shWpm7yvxQ&amp;utm_source=ecec2026-10-07&amp;utm_medium=email&amp;utm_campaign=national_child_safety" TargetMode="External"/><Relationship Id="rId124" Type="http://schemas.openxmlformats.org/officeDocument/2006/relationships/hyperlink" Target="https://www.education.gov.au/early-childhood/about/quality-and-safety/national-child-safety-training?utm_source=ecec2026-09-02&amp;utm_medium=email&amp;utm_campaign=national_child_safety" TargetMode="External"/><Relationship Id="rId527" Type="http://schemas.openxmlformats.org/officeDocument/2006/relationships/hyperlink" Target="https://msg.dese.gov.au/link/id/zzzz69d88ed6176dd603Pzzzz66ecee0f1e007288/page.html" TargetMode="External"/><Relationship Id="rId569" Type="http://schemas.openxmlformats.org/officeDocument/2006/relationships/hyperlink" Target="https://www.education.gov.au/early-childhood/providers/extra-support/emergency?utm_source=ecec2026-04-01&amp;utm_medium=email&amp;utm_campaign=emergencies&amp;utm_id=emergencies&amp;utm_content=compliance" TargetMode="External"/><Relationship Id="rId734" Type="http://schemas.openxmlformats.org/officeDocument/2006/relationships/hyperlink" Target="https://www.education.gov.au/early-childhood/providers/extra-support/emergency" TargetMode="External"/><Relationship Id="rId776" Type="http://schemas.openxmlformats.org/officeDocument/2006/relationships/hyperlink" Target="https://msg.dese.gov.au/link/id/zzzz6982abc4a5b60144Pzzzz655d5953d312b061/page.html" TargetMode="External"/><Relationship Id="rId70" Type="http://schemas.openxmlformats.org/officeDocument/2006/relationships/hyperlink" Target="https://www.education.gov.au/early-childhood/providers/additional-child-care-subsidy/child-wellbeing/how-apply?utm_source=ecec2026-10-07&amp;utm_medium=email&amp;utm_campaign=accs" TargetMode="External"/><Relationship Id="rId166" Type="http://schemas.openxmlformats.org/officeDocument/2006/relationships/hyperlink" Target="https://msg.dese.gov.au/link/id/zzzz6a85153fcaf68009Pzzzz655e9512a54c9083/page.html" TargetMode="External"/><Relationship Id="rId331" Type="http://schemas.openxmlformats.org/officeDocument/2006/relationships/hyperlink" Target="https://msg.dese.gov.au/link/id/zzzz6a3211eda6703358Pzzzz655d5953d312b061/page.html" TargetMode="External"/><Relationship Id="rId373" Type="http://schemas.openxmlformats.org/officeDocument/2006/relationships/hyperlink" Target="https://msg.dese.gov.au/link/id/zzzz6a1e2daed36e2984Pzzzz69004047f222b266/page.html" TargetMode="External"/><Relationship Id="rId429" Type="http://schemas.openxmlformats.org/officeDocument/2006/relationships/hyperlink" Target="https://msg.dese.gov.au/link/id/zzzz6a0d15c22bbd6491Pzzzz655e9512a54c9083/page.html" TargetMode="External"/><Relationship Id="rId580" Type="http://schemas.openxmlformats.org/officeDocument/2006/relationships/hyperlink" Target="https://www.servicesaustralia.gov.au/raising-kids" TargetMode="External"/><Relationship Id="rId636" Type="http://schemas.openxmlformats.org/officeDocument/2006/relationships/hyperlink" Target="http://www.aedc.gov.au/" TargetMode="External"/><Relationship Id="rId801" Type="http://schemas.openxmlformats.org/officeDocument/2006/relationships/hyperlink" Target="https://msg.dese.gov.au/link/id/zzzz69781da595360691Pzzzz69004047f222b266/page.html" TargetMode="External"/><Relationship Id="rId1" Type="http://schemas.openxmlformats.org/officeDocument/2006/relationships/customXml" Target="../customXml/item1.xml"/><Relationship Id="rId233" Type="http://schemas.openxmlformats.org/officeDocument/2006/relationships/hyperlink" Target="https://msg.dese.gov.au/link/id/zzzz6a55b619aa127351Pzzzz69004047f222b266/page.html" TargetMode="External"/><Relationship Id="rId440" Type="http://schemas.openxmlformats.org/officeDocument/2006/relationships/hyperlink" Target="https://msg.dese.gov.au/link/id/zzzz6a03d8ab392f8900Pzzzz69004047f222b266/page.html" TargetMode="External"/><Relationship Id="rId678" Type="http://schemas.openxmlformats.org/officeDocument/2006/relationships/hyperlink" Target="https://msg.dese.gov.au/link/id/zzzz69b1f8c03f042083Pzzzz66ecee0f1e007288/page.html" TargetMode="External"/><Relationship Id="rId843" Type="http://schemas.openxmlformats.org/officeDocument/2006/relationships/hyperlink" Target="https://msg.dese.gov.au/link/id/zzzz69683524a9649274Pzzzz674fd61aec70e823/page.html" TargetMode="External"/><Relationship Id="rId885" Type="http://schemas.openxmlformats.org/officeDocument/2006/relationships/footer" Target="footer1.xml"/><Relationship Id="rId28" Type="http://schemas.openxmlformats.org/officeDocument/2006/relationships/hyperlink" Target="https://msg.dese.gov.au/link/id/zzzz6ad81227d5629473Pzzzz655d5953d312b061/page.html" TargetMode="External"/><Relationship Id="rId275" Type="http://schemas.openxmlformats.org/officeDocument/2006/relationships/hyperlink" Target="https://msg.dese.gov.au/link/id/zzzz6a4482c811167867Pzzzz655e9512a54c9083/page.html" TargetMode="External"/><Relationship Id="rId300" Type="http://schemas.openxmlformats.org/officeDocument/2006/relationships/hyperlink" Target="https://msg.dese.gov.au/link/id/zzzz6a3a09829d98f228Pzzzz69004047f222b266/page.html" TargetMode="External"/><Relationship Id="rId482" Type="http://schemas.openxmlformats.org/officeDocument/2006/relationships/hyperlink" Target="https://msg.dese.gov.au/link/id/zzzz69f17b4fa7ec6712Pzzzz655e9512a54c9083/page.html" TargetMode="External"/><Relationship Id="rId538" Type="http://schemas.openxmlformats.org/officeDocument/2006/relationships/hyperlink" Target="https://msg.dese.gov.au/link/id/zzzz69d470876ea45799Pzzzz66ecee0f1e007288/page.html" TargetMode="External"/><Relationship Id="rId703" Type="http://schemas.openxmlformats.org/officeDocument/2006/relationships/hyperlink" Target="https://msg.dese.gov.au/link/id/zzzz69afa2f0acbbd086Pzzzz69004047f222b266/page.html" TargetMode="External"/><Relationship Id="rId745" Type="http://schemas.openxmlformats.org/officeDocument/2006/relationships/hyperlink" Target="https://msg.dese.gov.au/link/id/zzzz699d28e105c1a380Pzzzz69004047f222b266/page.html" TargetMode="External"/><Relationship Id="rId81" Type="http://schemas.openxmlformats.org/officeDocument/2006/relationships/hyperlink" Target="https://msg.dese.gov.au/link/id/zzzz6abdb7ad7a823249Pzzzz655d5953d312b061/page.html" TargetMode="External"/><Relationship Id="rId135" Type="http://schemas.openxmlformats.org/officeDocument/2006/relationships/hyperlink" Target="https://www.education.gov.au/higher-education-loan-program/help-graduates/reduction-higher-education-loan-program-help-debts-teachers-very-remote-areas?utm_source=ecec2026-09-02&amp;utm_medium=email&amp;utm_campaign=help_debt" TargetMode="External"/><Relationship Id="rId177" Type="http://schemas.openxmlformats.org/officeDocument/2006/relationships/hyperlink" Target="https://msg.dese.gov.au/link/id/zzzz6a7a7d40b4ec9594Pzzzz69004047f222b266/page.html" TargetMode="External"/><Relationship Id="rId342" Type="http://schemas.openxmlformats.org/officeDocument/2006/relationships/hyperlink" Target="https://msg.dese.gov.au/link/id/zzzz6a28d3486e176281Pzzzz655e9512a54c9083/page.html" TargetMode="External"/><Relationship Id="rId384" Type="http://schemas.openxmlformats.org/officeDocument/2006/relationships/hyperlink" Target="https://msg.dese.gov.au/link/id/zzzz6a16573e990e9507Pzzzz655d5953d312b061/page.html" TargetMode="External"/><Relationship Id="rId591" Type="http://schemas.openxmlformats.org/officeDocument/2006/relationships/hyperlink" Target="https://msg.dese.gov.au/link/id/zzzz69cb586fee4c1016Pzzzz69004047f222b266/page.html" TargetMode="External"/><Relationship Id="rId605" Type="http://schemas.openxmlformats.org/officeDocument/2006/relationships/hyperlink" Target="https://msg.dese.gov.au/link/id/zzzz69c48d1583150423Pzzzz674fd61aec70e823/page.html" TargetMode="External"/><Relationship Id="rId787" Type="http://schemas.openxmlformats.org/officeDocument/2006/relationships/hyperlink" Target="https://msg.dese.gov.au/link/id/zzzz6982abc4bdd4a175Pzzzz655d5953d312b061/page.html" TargetMode="External"/><Relationship Id="rId812" Type="http://schemas.openxmlformats.org/officeDocument/2006/relationships/hyperlink" Target="https://msg.dese.gov.au/link/id/zzzz697030e7564b2425Pzzzz655e9512a54c9083/page.html" TargetMode="External"/><Relationship Id="rId202" Type="http://schemas.openxmlformats.org/officeDocument/2006/relationships/hyperlink" Target="https://www.servicesaustralia.gov.au/balancing-child-care-subsidy?context=41186" TargetMode="External"/><Relationship Id="rId244" Type="http://schemas.openxmlformats.org/officeDocument/2006/relationships/hyperlink" Target="https://msg.dese.gov.au/link/id/zzzz6a4dc4591f66b487Pzzzz655d5953d312b061/page.html" TargetMode="External"/><Relationship Id="rId647" Type="http://schemas.openxmlformats.org/officeDocument/2006/relationships/hyperlink" Target="https://www.edresearch.edu.au/other/articles/understanding-educator-retention-early-childhood-education-and-care" TargetMode="External"/><Relationship Id="rId689" Type="http://schemas.openxmlformats.org/officeDocument/2006/relationships/hyperlink" Target="https://msg.dese.gov.au/link/id/zzzz69b1fa9f109e4745Pzzzz66ecee0f1e007288/page.html" TargetMode="External"/><Relationship Id="rId854" Type="http://schemas.openxmlformats.org/officeDocument/2006/relationships/hyperlink" Target="https://msg.dese.gov.au/link/id/zzzz69683524b8613008Pzzzz674fd61aec70e823/page.html" TargetMode="External"/><Relationship Id="rId39" Type="http://schemas.openxmlformats.org/officeDocument/2006/relationships/hyperlink" Target="https://msg.dese.gov.au/link/id/zzzz6acc4f01adb4c398Pzzzz69004047f222b266/page.html" TargetMode="External"/><Relationship Id="rId286" Type="http://schemas.openxmlformats.org/officeDocument/2006/relationships/hyperlink" Target="https://msg.dese.gov.au/link/id/zzzz6a4482c827413725Pzzzz655e9512a54c9083/page.html" TargetMode="External"/><Relationship Id="rId451" Type="http://schemas.openxmlformats.org/officeDocument/2006/relationships/hyperlink" Target="https://msg.dese.gov.au/link/id/zzzz6a0261182bad6587Pzzzz69004047f222b266/page.html" TargetMode="External"/><Relationship Id="rId493" Type="http://schemas.openxmlformats.org/officeDocument/2006/relationships/hyperlink" Target="https://msg.dese.gov.au/link/id/zzzz69f17b4fc5625296Pzzzz655e9512a54c9083/page.html" TargetMode="External"/><Relationship Id="rId507" Type="http://schemas.openxmlformats.org/officeDocument/2006/relationships/hyperlink" Target="https://msg.dese.gov.au/link/id/zzzz69defbc8cbc6e848Pzzzz655e9512a54c9083/page.html" TargetMode="External"/><Relationship Id="rId549" Type="http://schemas.openxmlformats.org/officeDocument/2006/relationships/hyperlink" Target="https://msg.dese.gov.au/link/id/zzzz69d47657ba34c223Pzzzz66ecee0f1e007288/page.html" TargetMode="External"/><Relationship Id="rId714" Type="http://schemas.openxmlformats.org/officeDocument/2006/relationships/hyperlink" Target="https://www.education.gov.au/early-childhood/providers/howto/manage-absences" TargetMode="External"/><Relationship Id="rId756" Type="http://schemas.openxmlformats.org/officeDocument/2006/relationships/hyperlink" Target="https://www.education.gov.au/early-childhood/providers/compliance-and-enforcement/strengthening-safety-through-child-care-subsidy/spot-checks?utm_source=ecec2026-02-18&amp;utm_medium=email&amp;utm_campaign=compliance" TargetMode="External"/><Relationship Id="rId50" Type="http://schemas.openxmlformats.org/officeDocument/2006/relationships/hyperlink" Target="https://msg.dese.gov.au/link/id/zzzz6acc4f01ba415838Pzzzz69004047f222b266/page.html" TargetMode="External"/><Relationship Id="rId104" Type="http://schemas.openxmlformats.org/officeDocument/2006/relationships/hyperlink" Target="https://msg.dese.gov.au/link/id/zzzz6aa9ff3e0536c556Pzzzz655d5953d312b061/page.html" TargetMode="External"/><Relationship Id="rId146" Type="http://schemas.openxmlformats.org/officeDocument/2006/relationships/hyperlink" Target="https://msg.dese.gov.au/link/id/zzzz6a8d09540b12b503Pzzzz69004047f222b266/page.html" TargetMode="External"/><Relationship Id="rId188" Type="http://schemas.openxmlformats.org/officeDocument/2006/relationships/hyperlink" Target="https://msg.dese.gov.au/link/id/zzzz6a7aa1f41b6af743Pzzzz69004047f222b266/page.html" TargetMode="External"/><Relationship Id="rId311" Type="http://schemas.openxmlformats.org/officeDocument/2006/relationships/hyperlink" Target="https://msg.dese.gov.au/link/id/zzzz6a3211ed721d8200Pzzzz655d5953d312b061/page.html" TargetMode="External"/><Relationship Id="rId353" Type="http://schemas.openxmlformats.org/officeDocument/2006/relationships/hyperlink" Target="https://msg.dese.gov.au/link/id/zzzz6a28d3488e799691Pzzzz655e9512a54c9083/page.html" TargetMode="External"/><Relationship Id="rId395" Type="http://schemas.openxmlformats.org/officeDocument/2006/relationships/hyperlink" Target="https://msg.dese.gov.au/link/id/zzzz6a16573ea470d319Pzzzz655d5953d312b061/page.html" TargetMode="External"/><Relationship Id="rId409" Type="http://schemas.openxmlformats.org/officeDocument/2006/relationships/hyperlink" Target="https://msg.dese.gov.au/link/id/zzzz6a16573eb06a6102Pzzzz655d5953d312b061/page.html" TargetMode="External"/><Relationship Id="rId560" Type="http://schemas.openxmlformats.org/officeDocument/2006/relationships/hyperlink" Target="https://msg.dese.gov.au/link/id/zzzz69cdd4c4aaec8095Pzzzz69004047f222b266/page.html" TargetMode="External"/><Relationship Id="rId798" Type="http://schemas.openxmlformats.org/officeDocument/2006/relationships/hyperlink" Target="https://msg.dese.gov.au/link/id/zzzz69781ad2a48dd532Pzzzz69004047f222b266/page.html" TargetMode="External"/><Relationship Id="rId92" Type="http://schemas.openxmlformats.org/officeDocument/2006/relationships/hyperlink" Target="https://msg.dese.gov.au/link/id/zzzz6ab1dbc020200866Pzzzz69004047f222b266/page.html" TargetMode="External"/><Relationship Id="rId213" Type="http://schemas.openxmlformats.org/officeDocument/2006/relationships/hyperlink" Target="https://msg.dese.gov.au/link/id/zzzz6a602b3f6dbd1693Pzzzz655e9512a54c9083/page.html" TargetMode="External"/><Relationship Id="rId420" Type="http://schemas.openxmlformats.org/officeDocument/2006/relationships/hyperlink" Target="https://msg.dese.gov.au/link/id/zzzz6a0d15c20fa06354Pzzzz655e9512a54c9083/page.html" TargetMode="External"/><Relationship Id="rId616" Type="http://schemas.openxmlformats.org/officeDocument/2006/relationships/hyperlink" Target="https://msg.dese.gov.au/link/id/zzzz69bb6f2e92ad3788Pzzzz674fd61aec70e823/page.html" TargetMode="External"/><Relationship Id="rId658" Type="http://schemas.openxmlformats.org/officeDocument/2006/relationships/hyperlink" Target="https://msg.dese.gov.au/link/id/zzzz69b7449cd4c35816Pzzzz69004047f222b266/page.html" TargetMode="External"/><Relationship Id="rId823" Type="http://schemas.openxmlformats.org/officeDocument/2006/relationships/hyperlink" Target="https://msg.dese.gov.au/link/id/zzzz69697d27eb857846Pzzzz674fd61aec70e823/page.html" TargetMode="External"/><Relationship Id="rId865" Type="http://schemas.openxmlformats.org/officeDocument/2006/relationships/hyperlink" Target="https://msg.dese.gov.au/link/id/zzzz6965992d94ef6952Pzzzz674fd61aec70e823/page.html" TargetMode="External"/><Relationship Id="rId255" Type="http://schemas.openxmlformats.org/officeDocument/2006/relationships/hyperlink" Target="https://msg.dese.gov.au/link/id/zzzz6a4dc4592a189749Pzzzz655d5953d312b061/page.html" TargetMode="External"/><Relationship Id="rId297" Type="http://schemas.openxmlformats.org/officeDocument/2006/relationships/hyperlink" Target="https://msg.dese.gov.au/link/id/zzzz6a3a04de2b1d8939Pzzzz69004047f222b266/page.html" TargetMode="External"/><Relationship Id="rId462" Type="http://schemas.openxmlformats.org/officeDocument/2006/relationships/hyperlink" Target="https://msg.dese.gov.au/link/id/zzzz6a026865e222d045Pzzzz69004047f222b266/page.html" TargetMode="External"/><Relationship Id="rId518" Type="http://schemas.openxmlformats.org/officeDocument/2006/relationships/hyperlink" Target="https://msg.dese.gov.au/link/id/zzzz69defbc8e63f6538Pzzzz655e9512a54c9083/page.html" TargetMode="External"/><Relationship Id="rId725" Type="http://schemas.openxmlformats.org/officeDocument/2006/relationships/hyperlink" Target="https://msg.dese.gov.au/link/id/zzzz69a79945ddb67572Pzzzz655d5953d312b061/page.html" TargetMode="External"/><Relationship Id="rId115" Type="http://schemas.openxmlformats.org/officeDocument/2006/relationships/hyperlink" Target="https://msg.dese.gov.au/link/id/zzzz6a9f7d2e3bed6555Pzzzz69004047f222b266/page.html" TargetMode="External"/><Relationship Id="rId157" Type="http://schemas.openxmlformats.org/officeDocument/2006/relationships/hyperlink" Target="https://msg.dese.gov.au/link/id/zzzz6a85153fb0279022Pzzzz655e9512a54c9083/page.html" TargetMode="External"/><Relationship Id="rId322" Type="http://schemas.openxmlformats.org/officeDocument/2006/relationships/hyperlink" Target="https://msg.dese.gov.au/link/id/zzzz6a3211ed8d1c5859Pzzzz655d5953d312b061/page.html" TargetMode="External"/><Relationship Id="rId364" Type="http://schemas.openxmlformats.org/officeDocument/2006/relationships/hyperlink" Target="https://msg.dese.gov.au/link/id/zzzz6a1f85cbc5a8b029Pzzzz69004047f222b266/page.html" TargetMode="External"/><Relationship Id="rId767" Type="http://schemas.openxmlformats.org/officeDocument/2006/relationships/hyperlink" Target="https://msg.dese.gov.au/link/id/zzzz698d1b6e7a191520Pzzzz6025c156f06e5453/page.html" TargetMode="External"/><Relationship Id="rId61" Type="http://schemas.openxmlformats.org/officeDocument/2006/relationships/hyperlink" Target="https://www.education.gov.au/early-childhood/providers/geccko-get-early-childhood-compliance-knowledge-online?utm_source=ecec2026-10-07&amp;utm_medium=email&amp;utm_campaign=geccko" TargetMode="External"/><Relationship Id="rId199" Type="http://schemas.openxmlformats.org/officeDocument/2006/relationships/hyperlink" Target="https://www.education.gov.au/early-childhood/providers/workforce/worker-retention-payment/minimum-rates?utm_source=ecec2026-08-05&amp;utm_medium=email&amp;utm_campaign=wrp" TargetMode="External"/><Relationship Id="rId571" Type="http://schemas.openxmlformats.org/officeDocument/2006/relationships/hyperlink" Target="https://www.education.gov.au/early-childhood/providers/howto/session-reports/providing-care-relatives?utm_source=ecec2026-04-01&amp;utm_medium=email&amp;utm_campaign=session_reports&amp;utm_id=FDC&amp;utm_content=compliance" TargetMode="External"/><Relationship Id="rId627" Type="http://schemas.openxmlformats.org/officeDocument/2006/relationships/hyperlink" Target="https://msg.dese.gov.au/link/id/zzzz69bb6f2eb0ab3129Pzzzz674fd61aec70e823/page.html" TargetMode="External"/><Relationship Id="rId669" Type="http://schemas.openxmlformats.org/officeDocument/2006/relationships/hyperlink" Target="https://msg.dese.gov.au/link/id/zzzz69b1f8c0a9084583Pzzzz66ecee0f1e007288/page.html" TargetMode="External"/><Relationship Id="rId834" Type="http://schemas.openxmlformats.org/officeDocument/2006/relationships/hyperlink" Target="https://msg.dese.gov.au/link/id/zzzz69697d27f3d0a969Pzzzz674fd61aec70e823/page.html" TargetMode="External"/><Relationship Id="rId876" Type="http://schemas.openxmlformats.org/officeDocument/2006/relationships/hyperlink" Target="https://msg.dese.gov.au/link/id/zzzz696095fb07518017Pzzzz674fd61aec70e823/page.html" TargetMode="External"/><Relationship Id="rId19" Type="http://schemas.openxmlformats.org/officeDocument/2006/relationships/hyperlink" Target="https://msg.dese.gov.au/link/id/zzzz6ad81227c5911923Pzzzz655d5953d312b061/page.html" TargetMode="External"/><Relationship Id="rId224" Type="http://schemas.openxmlformats.org/officeDocument/2006/relationships/hyperlink" Target="https://msg.dese.gov.au/link/id/zzzz6a602b3f86c8c797Pzzzz655e9512a54c9083/page.html" TargetMode="External"/><Relationship Id="rId266" Type="http://schemas.openxmlformats.org/officeDocument/2006/relationships/hyperlink" Target="https://msg.dese.gov.au/link/id/zzzz6a4dc459348aa899Pzzzz655d5953d312b061/page.html" TargetMode="External"/><Relationship Id="rId431" Type="http://schemas.openxmlformats.org/officeDocument/2006/relationships/hyperlink" Target="https://msg.dese.gov.au/link/id/zzzz6a0d15c236f02868Pzzzz655e9512a54c9083/page.html" TargetMode="External"/><Relationship Id="rId473" Type="http://schemas.openxmlformats.org/officeDocument/2006/relationships/hyperlink" Target="https://msg.dese.gov.au/link/id/zzzz69faa7bee005d231Pzzzz655e9512a54c9083/page.html" TargetMode="External"/><Relationship Id="rId529" Type="http://schemas.openxmlformats.org/officeDocument/2006/relationships/hyperlink" Target="https://msg.dese.gov.au/link/id/zzzz69d88ed61f2f7093Pzzzz66ecee0f1e007288/page.html" TargetMode="External"/><Relationship Id="rId680" Type="http://schemas.openxmlformats.org/officeDocument/2006/relationships/hyperlink" Target="https://msg.dese.gov.au/link/id/zzzz69b1f8c040eb5780Pzzzz66ecee0f1e007288/page.html" TargetMode="External"/><Relationship Id="rId736" Type="http://schemas.openxmlformats.org/officeDocument/2006/relationships/hyperlink" Target="https://www.education.gov.au/early-childhood/providers/extra-support/community-child-care-fund/special-circumstances-grant" TargetMode="External"/><Relationship Id="rId30" Type="http://schemas.openxmlformats.org/officeDocument/2006/relationships/hyperlink" Target="https://msg.dese.gov.au/link/id/zzzz6ad81227d99da878Pzzzz655d5953d312b061/page.html" TargetMode="External"/><Relationship Id="rId126" Type="http://schemas.openxmlformats.org/officeDocument/2006/relationships/hyperlink" Target="https://www.nccd.edu.au/resources-and-tools/professional-learning/format/disability-standards-education-elearning-ecec-and-oshc-226" TargetMode="External"/><Relationship Id="rId168" Type="http://schemas.openxmlformats.org/officeDocument/2006/relationships/hyperlink" Target="https://msg.dese.gov.au/link/id/zzzz6a85153fcf1b6242Pzzzz655e9512a54c9083/page.html" TargetMode="External"/><Relationship Id="rId333" Type="http://schemas.openxmlformats.org/officeDocument/2006/relationships/hyperlink" Target="https://msg.dese.gov.au/link/id/zzzz6a28d3485163d328Pzzzz655e9512a54c9083/page.html" TargetMode="External"/><Relationship Id="rId540" Type="http://schemas.openxmlformats.org/officeDocument/2006/relationships/hyperlink" Target="https://msg.dese.gov.au/link/id/zzzz69d4719cde824037Pzzzz66ecee0f1e007288/page.html" TargetMode="External"/><Relationship Id="rId778" Type="http://schemas.openxmlformats.org/officeDocument/2006/relationships/hyperlink" Target="https://msg.dese.gov.au/link/id/zzzz6982abc4ad68f413Pzzzz655d5953d312b061/page.html" TargetMode="External"/><Relationship Id="rId72" Type="http://schemas.openxmlformats.org/officeDocument/2006/relationships/hyperlink" Target="https://www.education.gov.au/early-childhood/providers/additional-child-care-subsidy/child-wellbeing/how-apply/determination-checklist?utm_source=ecec2026-10-07&amp;utm_medium=email&amp;utm_campaign=accs" TargetMode="External"/><Relationship Id="rId375" Type="http://schemas.openxmlformats.org/officeDocument/2006/relationships/hyperlink" Target="https://msg.dese.gov.au/link/id/zzzz6a1e2daed584e280Pzzzz69004047f222b266/page.html" TargetMode="External"/><Relationship Id="rId582" Type="http://schemas.openxmlformats.org/officeDocument/2006/relationships/hyperlink" Target="https://msg.dese.gov.au/link/id/zzzz69cb586fc1a23337Pzzzz69004047f222b266/page.html" TargetMode="External"/><Relationship Id="rId638" Type="http://schemas.openxmlformats.org/officeDocument/2006/relationships/hyperlink" Target="https://www.education.gov.au/newsroom/articles/new-online-safety-module-released-young-learners?utm_source=ecec2026-03-18&amp;utm_medium=email&amp;utm_campaign=health" TargetMode="External"/><Relationship Id="rId803" Type="http://schemas.openxmlformats.org/officeDocument/2006/relationships/hyperlink" Target="https://www.education.gov.au/child-care-package/help-emergency" TargetMode="External"/><Relationship Id="rId845" Type="http://schemas.openxmlformats.org/officeDocument/2006/relationships/hyperlink" Target="https://msg.dese.gov.au/link/id/zzzz69683524ab1c0263Pzzzz674fd61aec70e823/page.html" TargetMode="External"/><Relationship Id="rId3" Type="http://schemas.openxmlformats.org/officeDocument/2006/relationships/customXml" Target="../customXml/item3.xml"/><Relationship Id="rId235" Type="http://schemas.openxmlformats.org/officeDocument/2006/relationships/hyperlink" Target="https://msg.dese.gov.au/link/id/zzzz6a55b619acace872Pzzzz69004047f222b266/page.html" TargetMode="External"/><Relationship Id="rId277" Type="http://schemas.openxmlformats.org/officeDocument/2006/relationships/hyperlink" Target="https://msg.dese.gov.au/link/id/zzzz6a4482c81524b949Pzzzz655e9512a54c9083/page.html" TargetMode="External"/><Relationship Id="rId400" Type="http://schemas.openxmlformats.org/officeDocument/2006/relationships/hyperlink" Target="https://msg.dese.gov.au/link/id/zzzz6a16573ea7ef8488Pzzzz655d5953d312b061/page.html" TargetMode="External"/><Relationship Id="rId442" Type="http://schemas.openxmlformats.org/officeDocument/2006/relationships/hyperlink" Target="https://msg.dese.gov.au/link/id/zzzz6a014fb450c1a408Pzzzz69004047f222b266/page.html" TargetMode="External"/><Relationship Id="rId484" Type="http://schemas.openxmlformats.org/officeDocument/2006/relationships/hyperlink" Target="https://msg.dese.gov.au/link/id/zzzz69f17b4fafd8e145Pzzzz655e9512a54c9083/page.html" TargetMode="External"/><Relationship Id="rId705" Type="http://schemas.openxmlformats.org/officeDocument/2006/relationships/hyperlink" Target="https://msg.dese.gov.au/link/id/zzzz69af8d61945f8601Pzzzz69004047f222b266/page.html" TargetMode="External"/><Relationship Id="rId887" Type="http://schemas.openxmlformats.org/officeDocument/2006/relationships/theme" Target="theme/theme1.xml"/><Relationship Id="rId137" Type="http://schemas.openxmlformats.org/officeDocument/2006/relationships/hyperlink" Target="https://msg.dese.gov.au/link/id/zzzz6a8cd1767f680352Pzzzz69004047f222b266/page.html" TargetMode="External"/><Relationship Id="rId302" Type="http://schemas.openxmlformats.org/officeDocument/2006/relationships/hyperlink" Target="https://msg.dese.gov.au/link/id/zzzz6a3a0982a12dd528Pzzzz69004047f222b266/page.html" TargetMode="External"/><Relationship Id="rId344" Type="http://schemas.openxmlformats.org/officeDocument/2006/relationships/hyperlink" Target="https://msg.dese.gov.au/link/id/zzzz6a28d34872a21003Pzzzz655e9512a54c9083/page.html" TargetMode="External"/><Relationship Id="rId691" Type="http://schemas.openxmlformats.org/officeDocument/2006/relationships/hyperlink" Target="https://msg.dese.gov.au/link/id/zzzz69b1fa9f13746700Pzzzz66ecee0f1e007288/page.html" TargetMode="External"/><Relationship Id="rId747" Type="http://schemas.openxmlformats.org/officeDocument/2006/relationships/hyperlink" Target="https://msg.dese.gov.au/link/id/zzzz699e27ce8ed50516Pzzzz69004047f222b266/page.html" TargetMode="External"/><Relationship Id="rId789" Type="http://schemas.openxmlformats.org/officeDocument/2006/relationships/hyperlink" Target="https://msg.dese.gov.au/link/id/zzzz69781472c0d5e638Pzzzz69004047f222b266/page.html" TargetMode="External"/><Relationship Id="rId41" Type="http://schemas.openxmlformats.org/officeDocument/2006/relationships/hyperlink" Target="https://msg.dese.gov.au/link/id/zzzz6acc3b32dc8e6551Pzzzz69004047f222b266/page.html" TargetMode="External"/><Relationship Id="rId83" Type="http://schemas.openxmlformats.org/officeDocument/2006/relationships/hyperlink" Target="https://msg.dese.gov.au/link/id/zzzz6abdb7ad7cb0d139Pzzzz655d5953d312b061/page.html" TargetMode="External"/><Relationship Id="rId179" Type="http://schemas.openxmlformats.org/officeDocument/2006/relationships/hyperlink" Target="https://msg.dese.gov.au/link/id/zzzz6a7a9f10745f9894Pzzzz69004047f222b266/page.html" TargetMode="External"/><Relationship Id="rId386" Type="http://schemas.openxmlformats.org/officeDocument/2006/relationships/hyperlink" Target="https://msg.dese.gov.au/link/id/zzzz6a16573e9b34e286Pzzzz655d5953d312b061/page.html" TargetMode="External"/><Relationship Id="rId551" Type="http://schemas.openxmlformats.org/officeDocument/2006/relationships/hyperlink" Target="https://msg.dese.gov.au/link/id/zzzz69cdd4c47f441304Pzzzz69004047f222b266/page.html" TargetMode="External"/><Relationship Id="rId593" Type="http://schemas.openxmlformats.org/officeDocument/2006/relationships/hyperlink" Target="https://msg.dese.gov.au/link/id/zzzz69cb587000985111Pzzzz69004047f222b266/page.html" TargetMode="External"/><Relationship Id="rId607" Type="http://schemas.openxmlformats.org/officeDocument/2006/relationships/hyperlink" Target="https://www.education.gov.au/early-childhood/about/building-early-education-fund/small-scale-grant-opportunities" TargetMode="External"/><Relationship Id="rId649" Type="http://schemas.openxmlformats.org/officeDocument/2006/relationships/hyperlink" Target="https://msg.dese.gov.au/link/id/zzzz69b7449ca4c87026Pzzzz69004047f222b266/page.html" TargetMode="External"/><Relationship Id="rId814" Type="http://schemas.openxmlformats.org/officeDocument/2006/relationships/hyperlink" Target="https://msg.dese.gov.au/link/id/zzzz697030e75ae2d551Pzzzz655e9512a54c9083/page.html" TargetMode="External"/><Relationship Id="rId856" Type="http://schemas.openxmlformats.org/officeDocument/2006/relationships/hyperlink" Target="https://msg.dese.gov.au/link/id/zzzz69683524bb7ff698Pzzzz674fd61aec70e823/page.html" TargetMode="External"/><Relationship Id="rId190" Type="http://schemas.openxmlformats.org/officeDocument/2006/relationships/hyperlink" Target="https://www.education.gov.au/disability-standards-education-2005?utm_source=ecec2026-08-05&amp;utm_medium=email&amp;utm_campaign=disability_standards" TargetMode="External"/><Relationship Id="rId204" Type="http://schemas.openxmlformats.org/officeDocument/2006/relationships/hyperlink" Target="https://msg.dese.gov.au/link/id/zzzz6a69a7607b0a5200Pzzzz655d5953d312b061/page.html" TargetMode="External"/><Relationship Id="rId246" Type="http://schemas.openxmlformats.org/officeDocument/2006/relationships/hyperlink" Target="https://msg.dese.gov.au/link/id/zzzz6a4dc45921cd1450Pzzzz655d5953d312b061/page.html" TargetMode="External"/><Relationship Id="rId288" Type="http://schemas.openxmlformats.org/officeDocument/2006/relationships/hyperlink" Target="https://msg.dese.gov.au/link/id/zzzz6a39f61981636796Pzzzz69004047f222b266/page.html" TargetMode="External"/><Relationship Id="rId411" Type="http://schemas.openxmlformats.org/officeDocument/2006/relationships/hyperlink" Target="https://msg.dese.gov.au/link/id/zzzz6a16573eb271b341Pzzzz655d5953d312b061/page.html" TargetMode="External"/><Relationship Id="rId453" Type="http://schemas.openxmlformats.org/officeDocument/2006/relationships/hyperlink" Target="https://msg.dese.gov.au/link/id/zzzz6a013a664a567258Pzzzz69004047f222b266/page.html" TargetMode="External"/><Relationship Id="rId509" Type="http://schemas.openxmlformats.org/officeDocument/2006/relationships/hyperlink" Target="https://msg.dese.gov.au/link/id/zzzz69defbc8cdc8c240Pzzzz655e9512a54c9083/page.html" TargetMode="External"/><Relationship Id="rId660" Type="http://schemas.openxmlformats.org/officeDocument/2006/relationships/hyperlink" Target="https://msg.dese.gov.au/link/id/zzzz69b7449cdd821796Pzzzz69004047f222b266/page.html" TargetMode="External"/><Relationship Id="rId106" Type="http://schemas.openxmlformats.org/officeDocument/2006/relationships/hyperlink" Target="https://msg.dese.gov.au/link/id/zzzz6aa9ff3e07d40660Pzzzz655d5953d312b061/page.html" TargetMode="External"/><Relationship Id="rId313" Type="http://schemas.openxmlformats.org/officeDocument/2006/relationships/hyperlink" Target="https://msg.dese.gov.au/link/id/zzzz6a3211ed77afe998Pzzzz655d5953d312b061/page.html" TargetMode="External"/><Relationship Id="rId495" Type="http://schemas.openxmlformats.org/officeDocument/2006/relationships/hyperlink" Target="https://msg.dese.gov.au/link/id/zzzz69f17b4fcacc9145Pzzzz655e9512a54c9083/page.html" TargetMode="External"/><Relationship Id="rId716" Type="http://schemas.openxmlformats.org/officeDocument/2006/relationships/hyperlink" Target="https://www.education.gov.au/early-childhood/providers/extra-support/emergency" TargetMode="External"/><Relationship Id="rId758" Type="http://schemas.openxmlformats.org/officeDocument/2006/relationships/hyperlink" Target="https://www.dss.gov.au/child-protection/reporting-child-safety-concerns" TargetMode="External"/><Relationship Id="rId10" Type="http://schemas.openxmlformats.org/officeDocument/2006/relationships/endnotes" Target="endnotes.xml"/><Relationship Id="rId52" Type="http://schemas.openxmlformats.org/officeDocument/2006/relationships/hyperlink" Target="https://msg.dese.gov.au/link/id/zzzz6acc4f01bdb90491Pzzzz69004047f222b266/page.html" TargetMode="External"/><Relationship Id="rId94" Type="http://schemas.openxmlformats.org/officeDocument/2006/relationships/hyperlink" Target="https://msg.dese.gov.au/link/id/zzzz6ab1dbc0217dc590Pzzzz69004047f222b266/page.html" TargetMode="External"/><Relationship Id="rId148" Type="http://schemas.openxmlformats.org/officeDocument/2006/relationships/hyperlink" Target="https://msg.dese.gov.au/link/id/zzzz6a8ce000079f7673Pzzzz69004047f222b266/page.html" TargetMode="External"/><Relationship Id="rId355" Type="http://schemas.openxmlformats.org/officeDocument/2006/relationships/hyperlink" Target="https://msg.dese.gov.au/link/id/zzzz6a28d3488fe6e168Pzzzz655e9512a54c9083/page.html" TargetMode="External"/><Relationship Id="rId397" Type="http://schemas.openxmlformats.org/officeDocument/2006/relationships/hyperlink" Target="https://msg.dese.gov.au/link/id/zzzz6a16573ea5cca479Pzzzz655d5953d312b061/page.html" TargetMode="External"/><Relationship Id="rId520" Type="http://schemas.openxmlformats.org/officeDocument/2006/relationships/hyperlink" Target="https://msg.dese.gov.au/link/id/zzzz69defbc8e84db922Pzzzz655e9512a54c9083/page.html" TargetMode="External"/><Relationship Id="rId562" Type="http://schemas.openxmlformats.org/officeDocument/2006/relationships/hyperlink" Target="https://msg.dese.gov.au/link/id/zzzz69cdd4c4b2963570Pzzzz69004047f222b266/page.html" TargetMode="External"/><Relationship Id="rId618" Type="http://schemas.openxmlformats.org/officeDocument/2006/relationships/hyperlink" Target="https://msg.dese.gov.au/link/id/zzzz69bb6f2e92ad3788Pzzzz674fd61aec70e823/page.html" TargetMode="External"/><Relationship Id="rId825" Type="http://schemas.openxmlformats.org/officeDocument/2006/relationships/hyperlink" Target="https://msg.dese.gov.au/link/id/zzzz69697d27eda06700Pzzzz674fd61aec70e823/page.html" TargetMode="External"/><Relationship Id="rId215" Type="http://schemas.openxmlformats.org/officeDocument/2006/relationships/hyperlink" Target="https://msg.dese.gov.au/link/id/zzzz6a602b3f72149815Pzzzz655e9512a54c9083/page.html" TargetMode="External"/><Relationship Id="rId257" Type="http://schemas.openxmlformats.org/officeDocument/2006/relationships/hyperlink" Target="https://msg.dese.gov.au/link/id/zzzz6a4dc4592da08790Pzzzz655d5953d312b061/page.html" TargetMode="External"/><Relationship Id="rId422" Type="http://schemas.openxmlformats.org/officeDocument/2006/relationships/hyperlink" Target="https://msg.dese.gov.au/link/id/zzzz6a0d15c21606d642Pzzzz655e9512a54c9083/page.html" TargetMode="External"/><Relationship Id="rId464" Type="http://schemas.openxmlformats.org/officeDocument/2006/relationships/hyperlink" Target="https://msg.dese.gov.au/link/id/zzzz69faa7bed2eee593Pzzzz655e9512a54c9083/page.html" TargetMode="External"/><Relationship Id="rId867" Type="http://schemas.openxmlformats.org/officeDocument/2006/relationships/hyperlink" Target="https://msg.dese.gov.au/link/id/zzzz6965992d973aa263Pzzzz674fd61aec70e823/page.html" TargetMode="External"/><Relationship Id="rId299" Type="http://schemas.openxmlformats.org/officeDocument/2006/relationships/hyperlink" Target="https://msg.dese.gov.au/link/id/zzzz6a3b2ed366454079Pzzzz69004047f222b266/page.html" TargetMode="External"/><Relationship Id="rId727" Type="http://schemas.openxmlformats.org/officeDocument/2006/relationships/hyperlink" Target="https://msg.dese.gov.au/link/id/zzzz69a79945e1725772Pzzzz655d5953d312b061/page.html" TargetMode="External"/><Relationship Id="rId63" Type="http://schemas.openxmlformats.org/officeDocument/2006/relationships/hyperlink" Target="https://www.health.gov.au/our-work/thriving-kids" TargetMode="External"/><Relationship Id="rId159" Type="http://schemas.openxmlformats.org/officeDocument/2006/relationships/hyperlink" Target="https://msg.dese.gov.au/link/id/zzzz6a85153fb5596814Pzzzz655e9512a54c9083/page.html" TargetMode="External"/><Relationship Id="rId366" Type="http://schemas.openxmlformats.org/officeDocument/2006/relationships/hyperlink" Target="https://msg.dese.gov.au/link/id/zzzz6a1e5000e43da865Pzzzz69004047f222b266/page.html" TargetMode="External"/><Relationship Id="rId573" Type="http://schemas.openxmlformats.org/officeDocument/2006/relationships/hyperlink" Target="https://www.education.gov.au/early-childhood/providers/howto/session-reports/providing-care-relatives?utm_source=ecec2026-04-01&amp;utm_medium=email&amp;utm_campaign=session_reports&amp;utm_id=FDC&amp;utm_content=compliance" TargetMode="External"/><Relationship Id="rId780" Type="http://schemas.openxmlformats.org/officeDocument/2006/relationships/hyperlink" Target="https://msg.dese.gov.au/link/id/zzzz6982abc4afc3d508Pzzzz655d5953d312b061/page.html" TargetMode="External"/><Relationship Id="rId226" Type="http://schemas.openxmlformats.org/officeDocument/2006/relationships/hyperlink" Target="https://msg.dese.gov.au/link/id/zzzz6a602b3f8c2eb424Pzzzz655e9512a54c9083/page.html" TargetMode="External"/><Relationship Id="rId433" Type="http://schemas.openxmlformats.org/officeDocument/2006/relationships/hyperlink" Target="https://msg.dese.gov.au/link/id/zzzz6a0d15c23d60f530Pzzzz655e9512a54c9083/page.html" TargetMode="External"/><Relationship Id="rId878" Type="http://schemas.openxmlformats.org/officeDocument/2006/relationships/hyperlink" Target="https://msg.dese.gov.au/link/id/zzzz696095fb09936268Pzzzz674fd61aec70e823/page.html" TargetMode="External"/><Relationship Id="rId640" Type="http://schemas.openxmlformats.org/officeDocument/2006/relationships/hyperlink" Target="mailto:ECECFinancialViability@education.gov.au" TargetMode="External"/><Relationship Id="rId738" Type="http://schemas.openxmlformats.org/officeDocument/2006/relationships/hyperlink" Target="https://www.servicesaustralia.gov.au/temporary-financial-hardship-additional-child-care-subsidy?context=41866" TargetMode="External"/><Relationship Id="rId74" Type="http://schemas.openxmlformats.org/officeDocument/2006/relationships/hyperlink" Target="https://www.education.gov.au/early-childhood/providers/additional-child-care-subsidy/child-wellbeing/about?utm_source=ecec2026-10-07&amp;utm_medium=email&amp;utm_campaign=accs" TargetMode="External"/><Relationship Id="rId377" Type="http://schemas.openxmlformats.org/officeDocument/2006/relationships/hyperlink" Target="https://msg.dese.gov.au/link/id/zzzz6a1e326adc261654Pzzzz69004047f222b266/page.html" TargetMode="External"/><Relationship Id="rId500" Type="http://schemas.openxmlformats.org/officeDocument/2006/relationships/hyperlink" Target="https://msg.dese.gov.au/link/id/zzzz69e840dc1cab0986Pzzzz655e9512a54c9083/page.html" TargetMode="External"/><Relationship Id="rId584" Type="http://schemas.openxmlformats.org/officeDocument/2006/relationships/hyperlink" Target="https://msg.dese.gov.au/link/id/zzzz69cb586fc9ac6833Pzzzz69004047f222b266/page.html" TargetMode="External"/><Relationship Id="rId805" Type="http://schemas.openxmlformats.org/officeDocument/2006/relationships/hyperlink" Target="https://www.education.gov.au/early-childhood/providers/extra-support/community-child-care-fund/special-circumstances-grant" TargetMode="External"/><Relationship Id="rId5" Type="http://schemas.openxmlformats.org/officeDocument/2006/relationships/numbering" Target="numbering.xml"/><Relationship Id="rId237" Type="http://schemas.openxmlformats.org/officeDocument/2006/relationships/hyperlink" Target="https://msg.dese.gov.au/link/id/zzzz6a55b619b1ff9291Pzzzz69004047f222b266/page.html" TargetMode="External"/><Relationship Id="rId791" Type="http://schemas.openxmlformats.org/officeDocument/2006/relationships/hyperlink" Target="https://msg.dese.gov.au/link/id/zzzz69781472c25dd486Pzzzz69004047f222b266/page.html" TargetMode="External"/><Relationship Id="rId444" Type="http://schemas.openxmlformats.org/officeDocument/2006/relationships/hyperlink" Target="https://msg.dese.gov.au/link/id/zzzz6a014fb453427830Pzzzz69004047f222b266/page.html" TargetMode="External"/><Relationship Id="rId651" Type="http://schemas.openxmlformats.org/officeDocument/2006/relationships/hyperlink" Target="https://msg.dese.gov.au/link/id/zzzz69b7449caacf9895Pzzzz69004047f222b266/page.html" TargetMode="External"/><Relationship Id="rId749" Type="http://schemas.openxmlformats.org/officeDocument/2006/relationships/hyperlink" Target="https://msg.dese.gov.au/link/id/zzzz699d28e107395387Pzzzz69004047f222b266/page.html" TargetMode="External"/><Relationship Id="rId290" Type="http://schemas.openxmlformats.org/officeDocument/2006/relationships/hyperlink" Target="https://msg.dese.gov.au/link/id/zzzz6a39f6198560f504Pzzzz69004047f222b266/page.html" TargetMode="External"/><Relationship Id="rId304" Type="http://schemas.openxmlformats.org/officeDocument/2006/relationships/hyperlink" Target="https://msg.dese.gov.au/link/id/zzzz6a3a0982a4bef261Pzzzz69004047f222b266/page.html" TargetMode="External"/><Relationship Id="rId388" Type="http://schemas.openxmlformats.org/officeDocument/2006/relationships/hyperlink" Target="https://msg.dese.gov.au/link/id/zzzz6a16573e9de1e212Pzzzz655d5953d312b061/page.html" TargetMode="External"/><Relationship Id="rId511" Type="http://schemas.openxmlformats.org/officeDocument/2006/relationships/hyperlink" Target="https://msg.dese.gov.au/link/id/zzzz69defbc8d2983071Pzzzz655e9512a54c9083/page.html" TargetMode="External"/><Relationship Id="rId609" Type="http://schemas.openxmlformats.org/officeDocument/2006/relationships/hyperlink" Target="https://www.education.gov.au/early-childhood/about/quality-and-safety/national-cctv-assessment?utm_source=ecec2026-03-25&amp;utm_medium=email&amp;utm_campaign=CCTV" TargetMode="External"/><Relationship Id="rId85" Type="http://schemas.openxmlformats.org/officeDocument/2006/relationships/hyperlink" Target="https://msg.dese.gov.au/link/id/zzzz6abdb7ad7f137697Pzzzz655d5953d312b061/page.html" TargetMode="External"/><Relationship Id="rId150" Type="http://schemas.openxmlformats.org/officeDocument/2006/relationships/hyperlink" Target="https://msg.dese.gov.au/link/id/zzzz6a8ce0000b3d5765Pzzzz69004047f222b266/page.html" TargetMode="External"/><Relationship Id="rId595" Type="http://schemas.openxmlformats.org/officeDocument/2006/relationships/hyperlink" Target="https://msg.dese.gov.au/link/id/zzzz69c48d154b400741Pzzzz674fd61aec70e823/page.html" TargetMode="External"/><Relationship Id="rId816" Type="http://schemas.openxmlformats.org/officeDocument/2006/relationships/hyperlink" Target="https://msg.dese.gov.au/link/id/zzzz697030e760494431Pzzzz655e9512a54c9083/page.html" TargetMode="External"/><Relationship Id="rId248" Type="http://schemas.openxmlformats.org/officeDocument/2006/relationships/hyperlink" Target="https://msg.dese.gov.au/link/id/zzzz6a4dc45923801329Pzzzz655d5953d312b061/page.html" TargetMode="External"/><Relationship Id="rId455" Type="http://schemas.openxmlformats.org/officeDocument/2006/relationships/hyperlink" Target="https://msg.dese.gov.au/link/id/zzzz6a0261182bad6587Pzzzz69004047f222b266/page.html" TargetMode="External"/><Relationship Id="rId662" Type="http://schemas.openxmlformats.org/officeDocument/2006/relationships/hyperlink" Target="https://msg.dese.gov.au/link/id/zzzz69b1f8c0a3dd5297Pzzzz66ecee0f1e007288/page.html" TargetMode="External"/><Relationship Id="rId12" Type="http://schemas.openxmlformats.org/officeDocument/2006/relationships/image" Target="media/image2.svg"/><Relationship Id="rId108" Type="http://schemas.openxmlformats.org/officeDocument/2006/relationships/hyperlink" Target="https://msg.dese.gov.au/link/id/zzzz6aa9ff3e0b1ab813Pzzzz655d5953d312b061/page.html" TargetMode="External"/><Relationship Id="rId315" Type="http://schemas.openxmlformats.org/officeDocument/2006/relationships/hyperlink" Target="https://msg.dese.gov.au/link/id/zzzz6a3211ed7b678319Pzzzz655d5953d312b061/page.html" TargetMode="External"/><Relationship Id="rId522" Type="http://schemas.openxmlformats.org/officeDocument/2006/relationships/hyperlink" Target="https://msg.dese.gov.au/link/id/zzzz69d88ed60c76b920Pzzzz66ecee0f1e007288/page.html" TargetMode="External"/><Relationship Id="rId96" Type="http://schemas.openxmlformats.org/officeDocument/2006/relationships/hyperlink" Target="https://msg.dese.gov.au/link/id/zzzz6aa9ff3de79b9144Pzzzz655d5953d312b061/page.html" TargetMode="External"/><Relationship Id="rId161" Type="http://schemas.openxmlformats.org/officeDocument/2006/relationships/hyperlink" Target="https://msg.dese.gov.au/link/id/zzzz6a85153fbb5b4485Pzzzz655e9512a54c9083/page.html" TargetMode="External"/><Relationship Id="rId399" Type="http://schemas.openxmlformats.org/officeDocument/2006/relationships/hyperlink" Target="https://msg.dese.gov.au/link/id/zzzz6a16573ea65d8454Pzzzz655d5953d312b061/page.html" TargetMode="External"/><Relationship Id="rId827" Type="http://schemas.openxmlformats.org/officeDocument/2006/relationships/hyperlink" Target="https://msg.dese.gov.au/link/id/zzzz69697d27ef148057Pzzzz674fd61aec70e823/page.html" TargetMode="External"/><Relationship Id="rId259" Type="http://schemas.openxmlformats.org/officeDocument/2006/relationships/hyperlink" Target="https://msg.dese.gov.au/link/id/zzzz6a4dc4592e7d7939Pzzzz655d5953d312b061/page.html" TargetMode="External"/><Relationship Id="rId466" Type="http://schemas.openxmlformats.org/officeDocument/2006/relationships/hyperlink" Target="https://msg.dese.gov.au/link/id/zzzz69faa7bed6a7c795Pzzzz655e9512a54c9083/page.html" TargetMode="External"/><Relationship Id="rId673" Type="http://schemas.openxmlformats.org/officeDocument/2006/relationships/hyperlink" Target="https://msg.dese.gov.au/link/id/zzzz69b1f8c0ac5f6504Pzzzz66ecee0f1e007288/page.html" TargetMode="External"/><Relationship Id="rId880" Type="http://schemas.openxmlformats.org/officeDocument/2006/relationships/hyperlink" Target="https://msg.dese.gov.au/link/id/zzzz696095fb0b965946Pzzzz674fd61aec70e823/page.html" TargetMode="External"/><Relationship Id="rId23" Type="http://schemas.openxmlformats.org/officeDocument/2006/relationships/hyperlink" Target="https://msg.dese.gov.au/link/id/zzzz6ad81227cc935350Pzzzz655d5953d312b061/page.html" TargetMode="External"/><Relationship Id="rId119" Type="http://schemas.openxmlformats.org/officeDocument/2006/relationships/hyperlink" Target="https://msg.dese.gov.au/link/id/zzzz6a9f8064e0255316Pzzzz69004047f222b266/page.html" TargetMode="External"/><Relationship Id="rId326" Type="http://schemas.openxmlformats.org/officeDocument/2006/relationships/hyperlink" Target="https://msg.dese.gov.au/link/id/zzzz6a3211ed963fe124Pzzzz655d5953d312b061/page.html" TargetMode="External"/><Relationship Id="rId533" Type="http://schemas.openxmlformats.org/officeDocument/2006/relationships/hyperlink" Target="https://msg.dese.gov.au/link/id/zzzz69d88ed628468765Pzzzz66ecee0f1e007288/page.html" TargetMode="External"/><Relationship Id="rId740" Type="http://schemas.openxmlformats.org/officeDocument/2006/relationships/hyperlink" Target="https://www.servicesaustralia.gov.au/natural-disaster-support?context=60042" TargetMode="External"/><Relationship Id="rId838" Type="http://schemas.openxmlformats.org/officeDocument/2006/relationships/hyperlink" Target="https://msg.dese.gov.au/link/id/zzzz69683524a49d4760Pzzzz674fd61aec70e823/page.html" TargetMode="External"/><Relationship Id="rId172" Type="http://schemas.openxmlformats.org/officeDocument/2006/relationships/hyperlink" Target="https://msg.dese.gov.au/link/id/zzzz6a85153fd98f6094Pzzzz655e9512a54c9083/page.html" TargetMode="External"/><Relationship Id="rId477" Type="http://schemas.openxmlformats.org/officeDocument/2006/relationships/hyperlink" Target="https://msg.dese.gov.au/link/id/zzzz69faa7bee540c768Pzzzz655e9512a54c9083/page.html" TargetMode="External"/><Relationship Id="rId600" Type="http://schemas.openxmlformats.org/officeDocument/2006/relationships/hyperlink" Target="https://msg.dese.gov.au/link/id/zzzz69c48d1575c97620Pzzzz674fd61aec70e823/page.html" TargetMode="External"/><Relationship Id="rId684" Type="http://schemas.openxmlformats.org/officeDocument/2006/relationships/hyperlink" Target="https://msg.dese.gov.au/link/id/zzzz69b1f8c04446e762Pzzzz66ecee0f1e007288/page.html" TargetMode="External"/><Relationship Id="rId337" Type="http://schemas.openxmlformats.org/officeDocument/2006/relationships/hyperlink" Target="https://msg.dese.gov.au/link/id/zzzz6a28d34860e4f201Pzzzz655e9512a54c9083/page.html" TargetMode="External"/><Relationship Id="rId34" Type="http://schemas.openxmlformats.org/officeDocument/2006/relationships/hyperlink" Target="https://msg.dese.gov.au/link/id/zzzz6ad81227e11fd136Pzzzz655d5953d312b061/page.html" TargetMode="External"/><Relationship Id="rId544" Type="http://schemas.openxmlformats.org/officeDocument/2006/relationships/hyperlink" Target="https://msg.dese.gov.au/link/id/zzzz69d47344b3b35742Pzzzz66ecee0f1e007288/page.html" TargetMode="External"/><Relationship Id="rId751" Type="http://schemas.openxmlformats.org/officeDocument/2006/relationships/hyperlink" Target="https://msg.dese.gov.au/link/id/zzzz699d2c05b5b81642Pzzzz69004047f222b266/page.html" TargetMode="External"/><Relationship Id="rId849" Type="http://schemas.openxmlformats.org/officeDocument/2006/relationships/hyperlink" Target="https://msg.dese.gov.au/link/id/zzzz69683524b0a51836Pzzzz674fd61aec70e823/page.html" TargetMode="External"/><Relationship Id="rId183" Type="http://schemas.openxmlformats.org/officeDocument/2006/relationships/hyperlink" Target="https://msg.dese.gov.au/link/id/zzzz6a7a9f1079ad7992Pzzzz69004047f222b266/page.html" TargetMode="External"/><Relationship Id="rId390" Type="http://schemas.openxmlformats.org/officeDocument/2006/relationships/hyperlink" Target="https://msg.dese.gov.au/link/id/zzzz6a16573e9f9d0421Pzzzz655d5953d312b061/page.html" TargetMode="External"/><Relationship Id="rId404" Type="http://schemas.openxmlformats.org/officeDocument/2006/relationships/hyperlink" Target="https://msg.dese.gov.au/link/id/zzzz6a16573eab812711Pzzzz655d5953d312b061/page.html" TargetMode="External"/><Relationship Id="rId611" Type="http://schemas.openxmlformats.org/officeDocument/2006/relationships/hyperlink" Target="https://www.acecqa.gov.au/national-quality-framework/child-safety/national-early-childhood-worker-register" TargetMode="External"/><Relationship Id="rId250" Type="http://schemas.openxmlformats.org/officeDocument/2006/relationships/hyperlink" Target="https://msg.dese.gov.au/link/id/zzzz6a4dc45925d67167Pzzzz655d5953d312b061/page.html" TargetMode="External"/><Relationship Id="rId488" Type="http://schemas.openxmlformats.org/officeDocument/2006/relationships/hyperlink" Target="https://msg.dese.gov.au/link/id/zzzz69f17b4fb9956507Pzzzz655e9512a54c9083/page.html" TargetMode="External"/><Relationship Id="rId695" Type="http://schemas.openxmlformats.org/officeDocument/2006/relationships/hyperlink" Target="https://msg.dese.gov.au/link/id/zzzz69b1fa9f17af8222Pzzzz66ecee0f1e007288/page.html" TargetMode="External"/><Relationship Id="rId709" Type="http://schemas.openxmlformats.org/officeDocument/2006/relationships/hyperlink" Target="https://msg.dese.gov.au/link/id/zzzz69af8d6199bb3044Pzzzz69004047f222b266/page.html" TargetMode="External"/><Relationship Id="rId45" Type="http://schemas.openxmlformats.org/officeDocument/2006/relationships/hyperlink" Target="https://msg.dese.gov.au/link/id/zzzz6acc4f01b549c705Pzzzz69004047f222b266/page.html" TargetMode="External"/><Relationship Id="rId110" Type="http://schemas.openxmlformats.org/officeDocument/2006/relationships/hyperlink" Target="https://msg.dese.gov.au/link/id/zzzz6aa9ff3e0f00d888Pzzzz655d5953d312b061/page.html" TargetMode="External"/><Relationship Id="rId348" Type="http://schemas.openxmlformats.org/officeDocument/2006/relationships/hyperlink" Target="https://msg.dese.gov.au/link/id/zzzz6a28d3487de77502Pzzzz655e9512a54c9083/page.html" TargetMode="External"/><Relationship Id="rId555" Type="http://schemas.openxmlformats.org/officeDocument/2006/relationships/hyperlink" Target="https://msg.dese.gov.au/link/id/zzzz69cdd4c48da97199Pzzzz69004047f222b266/page.html" TargetMode="External"/><Relationship Id="rId762" Type="http://schemas.openxmlformats.org/officeDocument/2006/relationships/hyperlink" Target="https://www.education.gov.au/early-childhood/providers/howto/manage-absences?utm_source=ecec2026-02-18&amp;utm_medium=email&amp;utm_campaign=absences" TargetMode="External"/><Relationship Id="rId194" Type="http://schemas.openxmlformats.org/officeDocument/2006/relationships/image" Target="media/image10.png"/><Relationship Id="rId208" Type="http://schemas.openxmlformats.org/officeDocument/2006/relationships/hyperlink" Target="https://msg.dese.gov.au/link/id/zzzz6a69a760800ae332Pzzzz655d5953d312b061/page.html" TargetMode="External"/><Relationship Id="rId415" Type="http://schemas.openxmlformats.org/officeDocument/2006/relationships/hyperlink" Target="https://msg.dese.gov.au/link/id/zzzz6a0d15c20207d677Pzzzz655e9512a54c9083/page.html" TargetMode="External"/><Relationship Id="rId622" Type="http://schemas.openxmlformats.org/officeDocument/2006/relationships/hyperlink" Target="https://msg.dese.gov.au/link/id/zzzz69bb6f2ea5b2e205Pzzzz674fd61aec70e823/page.html" TargetMode="External"/><Relationship Id="rId261" Type="http://schemas.openxmlformats.org/officeDocument/2006/relationships/hyperlink" Target="https://msg.dese.gov.au/link/id/zzzz6a4dc4592ff1c233Pzzzz655d5953d312b061/page.html" TargetMode="External"/><Relationship Id="rId499" Type="http://schemas.openxmlformats.org/officeDocument/2006/relationships/hyperlink" Target="https://msg.dese.gov.au/link/id/zzzz69e840dc1ab10227Pzzzz655e9512a54c9083/page.html" TargetMode="External"/><Relationship Id="rId56" Type="http://schemas.openxmlformats.org/officeDocument/2006/relationships/hyperlink" Target="https://www.grants.gov.au/Go/Show?GoUuid=99ae5ad1-d749-4a9c-8fdc-72259be9469d" TargetMode="External"/><Relationship Id="rId359" Type="http://schemas.openxmlformats.org/officeDocument/2006/relationships/hyperlink" Target="https://msg.dese.gov.au/link/id/zzzz6a28d34899208558Pzzzz655e9512a54c9083/page.html" TargetMode="External"/><Relationship Id="rId566" Type="http://schemas.openxmlformats.org/officeDocument/2006/relationships/hyperlink" Target="https://learning.education.gov.au/user_login?utm_source=ecec2026-04-01&amp;utm_medium=email&amp;utm_campaign=session_reports&amp;utm_id=geccko&amp;utm_content=compliance" TargetMode="External"/><Relationship Id="rId773" Type="http://schemas.openxmlformats.org/officeDocument/2006/relationships/hyperlink" Target="https://msg.dese.gov.au/link/id/zzzz6982abc4a202a896Pzzzz655d5953d312b061/page.html" TargetMode="External"/><Relationship Id="rId121" Type="http://schemas.openxmlformats.org/officeDocument/2006/relationships/hyperlink" Target="https://msg.dese.gov.au/link/id/zzzz6a9f8064e2cbe394Pzzzz69004047f222b266/page.html" TargetMode="External"/><Relationship Id="rId219" Type="http://schemas.openxmlformats.org/officeDocument/2006/relationships/hyperlink" Target="https://msg.dese.gov.au/link/id/zzzz6a602b3f7b1a4116Pzzzz655e9512a54c9083/page.html" TargetMode="External"/><Relationship Id="rId426" Type="http://schemas.openxmlformats.org/officeDocument/2006/relationships/hyperlink" Target="https://msg.dese.gov.au/link/id/zzzz6a0d15c223b76680Pzzzz655e9512a54c9083/page.html" TargetMode="External"/><Relationship Id="rId633" Type="http://schemas.openxmlformats.org/officeDocument/2006/relationships/hyperlink" Target="https://www.education.gov.au/child-care-package/help-emergency/emergency-support-region?utm_source=ecec2026-03-18&amp;utm_medium=email&amp;utm_campaign=emergencies" TargetMode="External"/><Relationship Id="rId840" Type="http://schemas.openxmlformats.org/officeDocument/2006/relationships/hyperlink" Target="https://msg.dese.gov.au/link/id/zzzz69683524a7cd1808Pzzzz674fd61aec70e823/page.html" TargetMode="External"/><Relationship Id="rId67" Type="http://schemas.openxmlformats.org/officeDocument/2006/relationships/hyperlink" Target="https://www.mentalhealthaustralia.org.au/get-involved/world-mental-health-day-2026/" TargetMode="External"/><Relationship Id="rId272" Type="http://schemas.openxmlformats.org/officeDocument/2006/relationships/hyperlink" Target="https://msg.dese.gov.au/link/id/zzzz6a4482c8069b3802Pzzzz655e9512a54c9083/page.html" TargetMode="External"/><Relationship Id="rId577" Type="http://schemas.openxmlformats.org/officeDocument/2006/relationships/hyperlink" Target="https://www.education.gov.au/early-childhood/providers/howto/large-providers?utm_source=ecec2026-04-01&amp;utm_medium=email&amp;utm_campaign=session_reports&amp;utm_id=large_providers&amp;utm_content=compliance" TargetMode="External"/><Relationship Id="rId700" Type="http://schemas.openxmlformats.org/officeDocument/2006/relationships/hyperlink" Target="https://msg.dese.gov.au/link/id/zzzz69af7c8f0f8ff166Pzzzz69004047f222b266/page.html" TargetMode="External"/><Relationship Id="rId132" Type="http://schemas.openxmlformats.org/officeDocument/2006/relationships/hyperlink" Target="https://www.education.gov.au/early-childhood/providers/compliance-and-enforcement/video-series/caring-relatives?utm_source=ecec2026-09-02&amp;utm_medium=email&amp;utm_campaign=caring_for_relatives" TargetMode="External"/><Relationship Id="rId784" Type="http://schemas.openxmlformats.org/officeDocument/2006/relationships/hyperlink" Target="https://msg.dese.gov.au/link/id/zzzz6982abc4b35ae312Pzzzz655d5953d312b061/page.html" TargetMode="External"/><Relationship Id="rId437" Type="http://schemas.openxmlformats.org/officeDocument/2006/relationships/hyperlink" Target="https://msg.dese.gov.au/link/id/zzzz6a03d8ab34ea4179Pzzzz69004047f222b266/page.html" TargetMode="External"/><Relationship Id="rId644" Type="http://schemas.openxmlformats.org/officeDocument/2006/relationships/hyperlink" Target="https://www.education.gov.au/early-childhood/providers/compliance-and-enforcement/report-ccs-fraud?utm_source=ecec2026-03-18&amp;utm_medium=email&amp;utm_campaign=fraud" TargetMode="External"/><Relationship Id="rId851" Type="http://schemas.openxmlformats.org/officeDocument/2006/relationships/hyperlink" Target="https://msg.dese.gov.au/link/id/zzzz69683524b406b348Pzzzz674fd61aec70e823/page.html" TargetMode="External"/><Relationship Id="rId283" Type="http://schemas.openxmlformats.org/officeDocument/2006/relationships/hyperlink" Target="https://msg.dese.gov.au/link/id/zzzz6a4482c823e9a353Pzzzz655e9512a54c9083/page.html" TargetMode="External"/><Relationship Id="rId490" Type="http://schemas.openxmlformats.org/officeDocument/2006/relationships/hyperlink" Target="https://msg.dese.gov.au/link/id/zzzz69f17b4fbfbd2481Pzzzz655e9512a54c9083/page.html" TargetMode="External"/><Relationship Id="rId504" Type="http://schemas.openxmlformats.org/officeDocument/2006/relationships/hyperlink" Target="https://msg.dese.gov.au/link/id/zzzz69e840dc2228c863Pzzzz655e9512a54c9083/page.html" TargetMode="External"/><Relationship Id="rId711" Type="http://schemas.openxmlformats.org/officeDocument/2006/relationships/hyperlink" Target="https://www.education.gov.au/child-care-package/help-emergency" TargetMode="External"/><Relationship Id="rId78" Type="http://schemas.openxmlformats.org/officeDocument/2006/relationships/hyperlink" Target="https://msg.dese.gov.au/link/id/zzzz6abdb7ad75bb1404Pzzzz655d5953d312b061/page.html" TargetMode="External"/><Relationship Id="rId143" Type="http://schemas.openxmlformats.org/officeDocument/2006/relationships/hyperlink" Target="https://msg.dese.gov.au/link/id/zzzz6a8cd893cbe4e219Pzzzz69004047f222b266/page.html" TargetMode="External"/><Relationship Id="rId350" Type="http://schemas.openxmlformats.org/officeDocument/2006/relationships/hyperlink" Target="https://msg.dese.gov.au/link/id/zzzz6a28d3488378d680Pzzzz655e9512a54c9083/page.html" TargetMode="External"/><Relationship Id="rId588" Type="http://schemas.openxmlformats.org/officeDocument/2006/relationships/hyperlink" Target="https://msg.dese.gov.au/link/id/zzzz69cb586fe02c8177Pzzzz69004047f222b266/page.html" TargetMode="External"/><Relationship Id="rId795" Type="http://schemas.openxmlformats.org/officeDocument/2006/relationships/hyperlink" Target="https://msg.dese.gov.au/link/id/zzzz69795d8a209e0446Pzzzz69004047f222b266/page.html" TargetMode="External"/><Relationship Id="rId809" Type="http://schemas.openxmlformats.org/officeDocument/2006/relationships/hyperlink" Target="https://www.servicesaustralia.gov.au/natural-disaster-support?context=60042" TargetMode="External"/><Relationship Id="rId9" Type="http://schemas.openxmlformats.org/officeDocument/2006/relationships/footnotes" Target="footnotes.xml"/><Relationship Id="rId210" Type="http://schemas.openxmlformats.org/officeDocument/2006/relationships/hyperlink" Target="https://msg.dese.gov.au/link/id/zzzz6a69a76080fcf470Pzzzz655d5953d312b061/page.html" TargetMode="External"/><Relationship Id="rId448" Type="http://schemas.openxmlformats.org/officeDocument/2006/relationships/hyperlink" Target="https://msg.dese.gov.au/link/id/zzzz6a014fb459ae2575Pzzzz69004047f222b266/page.html" TargetMode="External"/><Relationship Id="rId655" Type="http://schemas.openxmlformats.org/officeDocument/2006/relationships/hyperlink" Target="https://msg.dese.gov.au/link/id/zzzz69b7449cc9b19601Pzzzz69004047f222b266/page.html" TargetMode="External"/><Relationship Id="rId862" Type="http://schemas.openxmlformats.org/officeDocument/2006/relationships/hyperlink" Target="https://msg.dese.gov.au/link/id/zzzz6965992d8e38e617Pzzzz674fd61aec70e823/page.html" TargetMode="External"/><Relationship Id="rId294" Type="http://schemas.openxmlformats.org/officeDocument/2006/relationships/hyperlink" Target="https://msg.dese.gov.au/link/id/zzzz6a3a04de26d1f192Pzzzz69004047f222b266/page.html" TargetMode="External"/><Relationship Id="rId308" Type="http://schemas.openxmlformats.org/officeDocument/2006/relationships/hyperlink" Target="https://msg.dese.gov.au/link/id/zzzz6a3a0d6c54462821Pzzzz69004047f222b266/page.html" TargetMode="External"/><Relationship Id="rId515" Type="http://schemas.openxmlformats.org/officeDocument/2006/relationships/hyperlink" Target="https://msg.dese.gov.au/link/id/zzzz69defbc8dfde8939Pzzzz655e9512a54c9083/page.html" TargetMode="External"/><Relationship Id="rId722" Type="http://schemas.openxmlformats.org/officeDocument/2006/relationships/hyperlink" Target="https://msg.dese.gov.au/link/id/zzzz69a79945d4ad0585Pzzzz655d5953d312b061/page.html" TargetMode="External"/><Relationship Id="rId89" Type="http://schemas.openxmlformats.org/officeDocument/2006/relationships/hyperlink" Target="https://msg.dese.gov.au/link/id/zzzz6ab1dbc01d48b782Pzzzz69004047f222b266/page.html" TargetMode="External"/><Relationship Id="rId154" Type="http://schemas.openxmlformats.org/officeDocument/2006/relationships/hyperlink" Target="https://msg.dese.gov.au/link/id/zzzz6a8ce0000dd7e982Pzzzz69004047f222b266/page.html" TargetMode="External"/><Relationship Id="rId361" Type="http://schemas.openxmlformats.org/officeDocument/2006/relationships/hyperlink" Target="https://msg.dese.gov.au/link/id/zzzz6a1e23a643405962Pzzzz69004047f222b266/page.html" TargetMode="External"/><Relationship Id="rId599" Type="http://schemas.openxmlformats.org/officeDocument/2006/relationships/hyperlink" Target="https://msg.dese.gov.au/link/id/zzzz69c48d156e14d624Pzzzz674fd61aec70e823/page.html" TargetMode="External"/><Relationship Id="rId459" Type="http://schemas.openxmlformats.org/officeDocument/2006/relationships/hyperlink" Target="https://msg.dese.gov.au/link/id/zzzz6a026865dff51610Pzzzz69004047f222b266/page.html" TargetMode="External"/><Relationship Id="rId666" Type="http://schemas.openxmlformats.org/officeDocument/2006/relationships/hyperlink" Target="https://msg.dese.gov.au/link/id/zzzz69b1f8c0a6a69971Pzzzz66ecee0f1e007288/page.html" TargetMode="External"/><Relationship Id="rId873" Type="http://schemas.openxmlformats.org/officeDocument/2006/relationships/hyperlink" Target="https://msg.dese.gov.au/link/id/zzzz696095fb0543e198Pzzzz674fd61aec70e823/page.html" TargetMode="External"/><Relationship Id="rId16" Type="http://schemas.openxmlformats.org/officeDocument/2006/relationships/hyperlink" Target="https://msg.dese.gov.au/link/id/zzzz6ad81227bf7fa850Pzzzz655d5953d312b061/page.html" TargetMode="External"/><Relationship Id="rId221" Type="http://schemas.openxmlformats.org/officeDocument/2006/relationships/hyperlink" Target="https://msg.dese.gov.au/link/id/zzzz6a602b3f7faa7417Pzzzz655e9512a54c9083/page.html" TargetMode="External"/><Relationship Id="rId319" Type="http://schemas.openxmlformats.org/officeDocument/2006/relationships/hyperlink" Target="https://msg.dese.gov.au/link/id/zzzz6a3211ed8617a168Pzzzz655d5953d312b061/page.html" TargetMode="External"/><Relationship Id="rId526" Type="http://schemas.openxmlformats.org/officeDocument/2006/relationships/hyperlink" Target="https://msg.dese.gov.au/link/id/zzzz69d88ed6150b1149Pzzzz66ecee0f1e007288/page.html" TargetMode="External"/><Relationship Id="rId733" Type="http://schemas.openxmlformats.org/officeDocument/2006/relationships/hyperlink" Target="https://www.education.gov.au/early-childhood/providers/howto/manage-payments-fees/third-party-payments-discounts/prescribed-discounts" TargetMode="External"/><Relationship Id="rId165" Type="http://schemas.openxmlformats.org/officeDocument/2006/relationships/hyperlink" Target="https://msg.dese.gov.au/link/id/zzzz6a85153fc7140127Pzzzz655e9512a54c9083/page.html" TargetMode="External"/><Relationship Id="rId372" Type="http://schemas.openxmlformats.org/officeDocument/2006/relationships/hyperlink" Target="https://msg.dese.gov.au/link/id/zzzz6a1e2daed36e2984Pzzzz69004047f222b266/page.html" TargetMode="External"/><Relationship Id="rId677" Type="http://schemas.openxmlformats.org/officeDocument/2006/relationships/hyperlink" Target="https://msg.dese.gov.au/link/id/zzzz69b1f8c03e2e3286Pzzzz66ecee0f1e007288/page.html" TargetMode="External"/><Relationship Id="rId800" Type="http://schemas.openxmlformats.org/officeDocument/2006/relationships/hyperlink" Target="https://msg.dese.gov.au/link/id/zzzz69781ad2a6cf3812Pzzzz69004047f222b266/page.html" TargetMode="External"/><Relationship Id="rId232" Type="http://schemas.openxmlformats.org/officeDocument/2006/relationships/hyperlink" Target="https://msg.dese.gov.au/link/id/zzzz6a55b619a7a9c486Pzzzz69004047f222b266/page.html" TargetMode="External"/><Relationship Id="rId884" Type="http://schemas.openxmlformats.org/officeDocument/2006/relationships/hyperlink" Target="https://msg.dese.gov.au/link/id/zzzz696095fb10e03454Pzzzz674fd61aec70e823/page.html" TargetMode="External"/><Relationship Id="rId27" Type="http://schemas.openxmlformats.org/officeDocument/2006/relationships/hyperlink" Target="https://msg.dese.gov.au/link/id/zzzz6ad81227d418b748Pzzzz655d5953d312b061/page.html" TargetMode="External"/><Relationship Id="rId537" Type="http://schemas.openxmlformats.org/officeDocument/2006/relationships/hyperlink" Target="https://msg.dese.gov.au/link/id/zzzz69d470876c7d9629Pzzzz66ecee0f1e007288/page.html" TargetMode="External"/><Relationship Id="rId744" Type="http://schemas.openxmlformats.org/officeDocument/2006/relationships/hyperlink" Target="https://msg.dese.gov.au/link/id/zzzz699d28e1045ea694Pzzzz69004047f222b266/page.html" TargetMode="External"/><Relationship Id="rId80" Type="http://schemas.openxmlformats.org/officeDocument/2006/relationships/hyperlink" Target="https://msg.dese.gov.au/link/id/zzzz6abdb7ad78320504Pzzzz655d5953d312b061/page.html" TargetMode="External"/><Relationship Id="rId176" Type="http://schemas.openxmlformats.org/officeDocument/2006/relationships/hyperlink" Target="https://msg.dese.gov.au/link/id/zzzz6a7a9f1070946918Pzzzz69004047f222b266/page.html" TargetMode="External"/><Relationship Id="rId383" Type="http://schemas.openxmlformats.org/officeDocument/2006/relationships/hyperlink" Target="https://msg.dese.gov.au/link/id/zzzz6a16573e98607943Pzzzz655d5953d312b061/page.html" TargetMode="External"/><Relationship Id="rId590" Type="http://schemas.openxmlformats.org/officeDocument/2006/relationships/hyperlink" Target="https://msg.dese.gov.au/link/id/zzzz69cb586fec4fb326Pzzzz69004047f222b266/page.html" TargetMode="External"/><Relationship Id="rId604" Type="http://schemas.openxmlformats.org/officeDocument/2006/relationships/hyperlink" Target="https://msg.dese.gov.au/link/id/zzzz69c48d153de88232Pzzzz674fd61aec70e823/page.html" TargetMode="External"/><Relationship Id="rId811" Type="http://schemas.openxmlformats.org/officeDocument/2006/relationships/hyperlink" Target="https://msg.dese.gov.au/link/id/zzzz697030e752296516Pzzzz655e9512a54c9083/page.html" TargetMode="External"/><Relationship Id="rId243" Type="http://schemas.openxmlformats.org/officeDocument/2006/relationships/hyperlink" Target="https://msg.dese.gov.au/link/id/zzzz6a4dc4591da74940Pzzzz655d5953d312b061/page.html" TargetMode="External"/><Relationship Id="rId450" Type="http://schemas.openxmlformats.org/officeDocument/2006/relationships/hyperlink" Target="https://msg.dese.gov.au/link/id/zzzz6a0261182790a677Pzzzz69004047f222b266/page.html" TargetMode="External"/><Relationship Id="rId688" Type="http://schemas.openxmlformats.org/officeDocument/2006/relationships/hyperlink" Target="https://msg.dese.gov.au/link/id/zzzz69b1fa9f117a5246Pzzzz66ecee0f1e007288/page.html" TargetMode="External"/><Relationship Id="rId38" Type="http://schemas.openxmlformats.org/officeDocument/2006/relationships/hyperlink" Target="https://msg.dese.gov.au/link/id/zzzz6acc3b32e3482268Pzzzz69004047f222b266/page.html" TargetMode="External"/><Relationship Id="rId103" Type="http://schemas.openxmlformats.org/officeDocument/2006/relationships/hyperlink" Target="https://msg.dese.gov.au/link/id/zzzz6aa9ff3df3645734Pzzzz655d5953d312b061/page.html" TargetMode="External"/><Relationship Id="rId310" Type="http://schemas.openxmlformats.org/officeDocument/2006/relationships/hyperlink" Target="https://msg.dese.gov.au/link/id/zzzz6a3211ed70997768Pzzzz655d5953d312b061/page.html" TargetMode="External"/><Relationship Id="rId548" Type="http://schemas.openxmlformats.org/officeDocument/2006/relationships/hyperlink" Target="https://msg.dese.gov.au/link/id/zzzz69d47657b984d627Pzzzz66ecee0f1e007288/page.html" TargetMode="External"/><Relationship Id="rId755" Type="http://schemas.openxmlformats.org/officeDocument/2006/relationships/hyperlink" Target="https://www.acecqa.gov.au/resources/snapshot-and-reports/nqf-snapshots" TargetMode="External"/><Relationship Id="rId91" Type="http://schemas.openxmlformats.org/officeDocument/2006/relationships/hyperlink" Target="https://msg.dese.gov.au/link/id/zzzz6ab1dbc01fbcb241Pzzzz69004047f222b266/page.html" TargetMode="External"/><Relationship Id="rId187" Type="http://schemas.openxmlformats.org/officeDocument/2006/relationships/hyperlink" Target="https://msg.dese.gov.au/link/id/zzzz6a7aa1f419a68030Pzzzz69004047f222b266/page.html" TargetMode="External"/><Relationship Id="rId394" Type="http://schemas.openxmlformats.org/officeDocument/2006/relationships/hyperlink" Target="https://msg.dese.gov.au/link/id/zzzz6a16573ea38d1796Pzzzz655d5953d312b061/page.html" TargetMode="External"/><Relationship Id="rId408" Type="http://schemas.openxmlformats.org/officeDocument/2006/relationships/hyperlink" Target="https://msg.dese.gov.au/link/id/zzzz6a16573eafb11171Pzzzz655d5953d312b061/page.html" TargetMode="External"/><Relationship Id="rId615" Type="http://schemas.openxmlformats.org/officeDocument/2006/relationships/hyperlink" Target="http://www.acecqa.gov.au/national-quality-framework/child-safety/nqf-child-safety-tools" TargetMode="External"/><Relationship Id="rId822" Type="http://schemas.openxmlformats.org/officeDocument/2006/relationships/hyperlink" Target="https://msg.dese.gov.au/link/id/zzzz69697d27ea993020Pzzzz674fd61aec70e823/page.html" TargetMode="External"/><Relationship Id="rId254" Type="http://schemas.openxmlformats.org/officeDocument/2006/relationships/hyperlink" Target="https://msg.dese.gov.au/link/id/zzzz6a4dc45928c1e309Pzzzz655d5953d312b061/page.html" TargetMode="External"/><Relationship Id="rId699" Type="http://schemas.openxmlformats.org/officeDocument/2006/relationships/hyperlink" Target="https://msg.dese.gov.au/link/id/zzzz69b1fa9f1bafc564Pzzzz66ecee0f1e007288/page.html" TargetMode="External"/><Relationship Id="rId49" Type="http://schemas.openxmlformats.org/officeDocument/2006/relationships/hyperlink" Target="https://msg.dese.gov.au/link/id/zzzz6acc4f01b8130397Pzzzz69004047f222b266/page.html" TargetMode="External"/><Relationship Id="rId114" Type="http://schemas.openxmlformats.org/officeDocument/2006/relationships/image" Target="media/image5.png"/><Relationship Id="rId461" Type="http://schemas.openxmlformats.org/officeDocument/2006/relationships/hyperlink" Target="https://msg.dese.gov.au/link/id/zzzz6a026865e0d08925Pzzzz69004047f222b266/page.html" TargetMode="External"/><Relationship Id="rId559" Type="http://schemas.openxmlformats.org/officeDocument/2006/relationships/hyperlink" Target="https://msg.dese.gov.au/link/id/zzzz69cdd4c4a63ab369Pzzzz69004047f222b266/page.html" TargetMode="External"/><Relationship Id="rId766" Type="http://schemas.openxmlformats.org/officeDocument/2006/relationships/hyperlink" Target="https://msg.dese.gov.au/link/id/zzzz698d1b6e79308871Pzzzz6025c156f06e5453/page.html" TargetMode="External"/><Relationship Id="rId198" Type="http://schemas.openxmlformats.org/officeDocument/2006/relationships/hyperlink" Target="https://www.education.gov.au/early-childhood/providers/workforce/worker-retention-payment/eligibility-and-conditions?utm_source=ecec2026-08-05&amp;utm_medium=email&amp;utm_campaign=wrp" TargetMode="External"/><Relationship Id="rId321" Type="http://schemas.openxmlformats.org/officeDocument/2006/relationships/hyperlink" Target="https://msg.dese.gov.au/link/id/zzzz6a3211ed8bc15555Pzzzz655d5953d312b061/page.html" TargetMode="External"/><Relationship Id="rId419" Type="http://schemas.openxmlformats.org/officeDocument/2006/relationships/hyperlink" Target="https://msg.dese.gov.au/link/id/zzzz6a0d15c1ea826401Pzzzz655e9512a54c9083/page.html" TargetMode="External"/><Relationship Id="rId626" Type="http://schemas.openxmlformats.org/officeDocument/2006/relationships/hyperlink" Target="https://msg.dese.gov.au/link/id/zzzz69bb6f2eae59d603Pzzzz674fd61aec70e823/page.html" TargetMode="External"/><Relationship Id="rId833" Type="http://schemas.openxmlformats.org/officeDocument/2006/relationships/hyperlink" Target="https://msg.dese.gov.au/link/id/zzzz69697d27f3351109Pzzzz674fd61aec70e823/page.html" TargetMode="External"/><Relationship Id="rId265" Type="http://schemas.openxmlformats.org/officeDocument/2006/relationships/hyperlink" Target="https://msg.dese.gov.au/link/id/zzzz6a4dc45932e39342Pzzzz655d5953d312b061/page.html" TargetMode="External"/><Relationship Id="rId472" Type="http://schemas.openxmlformats.org/officeDocument/2006/relationships/hyperlink" Target="https://msg.dese.gov.au/link/id/zzzz69faa7beddf39701Pzzzz655e9512a54c9083/page.html" TargetMode="External"/><Relationship Id="rId125" Type="http://schemas.openxmlformats.org/officeDocument/2006/relationships/hyperlink" Target="https://www.education.gov.au/newsroom/articles/disability-standards-education-include-ece-and-care-services?utm_source=ecec2026-09-02&amp;utm_medium=email&amp;utm_campaign=disability_standards" TargetMode="External"/><Relationship Id="rId332" Type="http://schemas.openxmlformats.org/officeDocument/2006/relationships/hyperlink" Target="https://msg.dese.gov.au/link/id/zzzz6a28d348505cf215Pzzzz655e9512a54c9083/page.html" TargetMode="External"/><Relationship Id="rId777" Type="http://schemas.openxmlformats.org/officeDocument/2006/relationships/hyperlink" Target="https://msg.dese.gov.au/link/id/zzzz6982abc4aa1a8034Pzzzz655d5953d312b061/page.html" TargetMode="External"/><Relationship Id="rId637" Type="http://schemas.openxmlformats.org/officeDocument/2006/relationships/hyperlink" Target="https://mcri.zoom.us/webinar/register/WN_R9j6oL1lRkqJOFk89FHoaw" TargetMode="External"/><Relationship Id="rId844" Type="http://schemas.openxmlformats.org/officeDocument/2006/relationships/hyperlink" Target="https://msg.dese.gov.au/link/id/zzzz69683524aa4bf193Pzzzz674fd61aec70e823/page.html" TargetMode="External"/><Relationship Id="rId276" Type="http://schemas.openxmlformats.org/officeDocument/2006/relationships/hyperlink" Target="https://msg.dese.gov.au/link/id/zzzz6a4482c813274793Pzzzz655e9512a54c9083/page.html" TargetMode="External"/><Relationship Id="rId483" Type="http://schemas.openxmlformats.org/officeDocument/2006/relationships/hyperlink" Target="https://msg.dese.gov.au/link/id/zzzz69f17b4fadd9b543Pzzzz655e9512a54c9083/page.html" TargetMode="External"/><Relationship Id="rId690" Type="http://schemas.openxmlformats.org/officeDocument/2006/relationships/hyperlink" Target="https://msg.dese.gov.au/link/id/zzzz69b1fa9f129af036Pzzzz66ecee0f1e007288/page.html" TargetMode="External"/><Relationship Id="rId704" Type="http://schemas.openxmlformats.org/officeDocument/2006/relationships/hyperlink" Target="https://msg.dese.gov.au/link/id/zzzz69af8d619352d618Pzzzz69004047f222b266/page.html" TargetMode="External"/><Relationship Id="rId40" Type="http://schemas.openxmlformats.org/officeDocument/2006/relationships/hyperlink" Target="https://msg.dese.gov.au/link/id/zzzz6acc4f01af9bf113Pzzzz69004047f222b266/page.html" TargetMode="External"/><Relationship Id="rId136" Type="http://schemas.openxmlformats.org/officeDocument/2006/relationships/hyperlink" Target="https://msg.dese.gov.au/link/id/zzzz6a8d1dbe060fc033Pzzzz69004047f222b266/page.html" TargetMode="External"/><Relationship Id="rId343" Type="http://schemas.openxmlformats.org/officeDocument/2006/relationships/hyperlink" Target="https://msg.dese.gov.au/link/id/zzzz6a28d34870082136Pzzzz655e9512a54c9083/page.html" TargetMode="External"/><Relationship Id="rId550" Type="http://schemas.openxmlformats.org/officeDocument/2006/relationships/hyperlink" Target="https://msg.dese.gov.au/link/id/zzzz69d47657bc17c308Pzzzz66ecee0f1e007288/page.html" TargetMode="External"/><Relationship Id="rId788" Type="http://schemas.openxmlformats.org/officeDocument/2006/relationships/hyperlink" Target="https://msg.dese.gov.au/link/id/zzzz6982abc4bed41620Pzzzz655d5953d312b061/page.html" TargetMode="External"/><Relationship Id="rId203" Type="http://schemas.openxmlformats.org/officeDocument/2006/relationships/hyperlink" Target="https://msg.dese.gov.au/link/id/zzzz6a69a7607a62d445Pzzzz655d5953d312b061/page.html" TargetMode="External"/><Relationship Id="rId648" Type="http://schemas.openxmlformats.org/officeDocument/2006/relationships/hyperlink" Target="https://msg.dese.gov.au/link/id/zzzz69b7449c991ec763Pzzzz69004047f222b266/page.html" TargetMode="External"/><Relationship Id="rId855" Type="http://schemas.openxmlformats.org/officeDocument/2006/relationships/hyperlink" Target="https://msg.dese.gov.au/link/id/zzzz69683524b961a354Pzzzz674fd61aec70e823/page.html" TargetMode="External"/><Relationship Id="rId287" Type="http://schemas.openxmlformats.org/officeDocument/2006/relationships/hyperlink" Target="https://msg.dese.gov.au/link/id/zzzz6a4482c829267514Pzzzz655e9512a54c9083/page.html" TargetMode="External"/><Relationship Id="rId410" Type="http://schemas.openxmlformats.org/officeDocument/2006/relationships/hyperlink" Target="https://msg.dese.gov.au/link/id/zzzz6a16573eb11e8575Pzzzz655d5953d312b061/page.html" TargetMode="External"/><Relationship Id="rId494" Type="http://schemas.openxmlformats.org/officeDocument/2006/relationships/hyperlink" Target="https://msg.dese.gov.au/link/id/zzzz69f17b4fc736e695Pzzzz655e9512a54c9083/page.html" TargetMode="External"/><Relationship Id="rId508" Type="http://schemas.openxmlformats.org/officeDocument/2006/relationships/hyperlink" Target="https://msg.dese.gov.au/link/id/zzzz69defbc8cdc8c240Pzzzz655e9512a54c9083/page.html" TargetMode="External"/><Relationship Id="rId715" Type="http://schemas.openxmlformats.org/officeDocument/2006/relationships/hyperlink" Target="https://www.servicesaustralia.gov.au/temporary-financial-hardship-additional-child-care-subsidy?context=41866" TargetMode="External"/><Relationship Id="rId147" Type="http://schemas.openxmlformats.org/officeDocument/2006/relationships/image" Target="media/image9.jpeg"/><Relationship Id="rId354" Type="http://schemas.openxmlformats.org/officeDocument/2006/relationships/hyperlink" Target="https://msg.dese.gov.au/link/id/zzzz6a28d3487de77502Pzzzz655e9512a54c9083/page.html" TargetMode="External"/><Relationship Id="rId799" Type="http://schemas.openxmlformats.org/officeDocument/2006/relationships/hyperlink" Target="https://msg.dese.gov.au/link/id/zzzz69784c1e95cb2109Pzzzz69004047f222b266/page.html" TargetMode="External"/><Relationship Id="rId51" Type="http://schemas.openxmlformats.org/officeDocument/2006/relationships/hyperlink" Target="https://msg.dese.gov.au/link/id/zzzz6acc4f01bad8b099Pzzzz69004047f222b266/page.html" TargetMode="External"/><Relationship Id="rId561" Type="http://schemas.openxmlformats.org/officeDocument/2006/relationships/hyperlink" Target="https://msg.dese.gov.au/link/id/zzzz69cdd4c4aecd3151Pzzzz69004047f222b266/page.html" TargetMode="External"/><Relationship Id="rId659" Type="http://schemas.openxmlformats.org/officeDocument/2006/relationships/hyperlink" Target="https://msg.dese.gov.au/link/id/zzzz69b7449cd999b083Pzzzz69004047f222b266/page.html" TargetMode="External"/><Relationship Id="rId866" Type="http://schemas.openxmlformats.org/officeDocument/2006/relationships/hyperlink" Target="https://msg.dese.gov.au/link/id/zzzz6965992d961a8667Pzzzz674fd61aec70e823/page.html" TargetMode="External"/><Relationship Id="rId214" Type="http://schemas.openxmlformats.org/officeDocument/2006/relationships/hyperlink" Target="https://msg.dese.gov.au/link/id/zzzz6a602b3f6f981063Pzzzz655e9512a54c9083/page.html" TargetMode="External"/><Relationship Id="rId298" Type="http://schemas.openxmlformats.org/officeDocument/2006/relationships/hyperlink" Target="https://msg.dese.gov.au/link/id/zzzz6a3b2fb9a61d3591Pzzzz69004047f222b266/page.html" TargetMode="External"/><Relationship Id="rId421" Type="http://schemas.openxmlformats.org/officeDocument/2006/relationships/hyperlink" Target="https://msg.dese.gov.au/link/id/zzzz6a0d15c2122bf402Pzzzz655e9512a54c9083/page.html" TargetMode="External"/><Relationship Id="rId519" Type="http://schemas.openxmlformats.org/officeDocument/2006/relationships/hyperlink" Target="https://msg.dese.gov.au/link/id/zzzz69defbc8e84db922Pzzzz655e9512a54c9083/page.html" TargetMode="External"/><Relationship Id="rId158" Type="http://schemas.openxmlformats.org/officeDocument/2006/relationships/hyperlink" Target="https://msg.dese.gov.au/link/id/zzzz6a85153fb294b117Pzzzz655e9512a54c9083/page.html" TargetMode="External"/><Relationship Id="rId726" Type="http://schemas.openxmlformats.org/officeDocument/2006/relationships/hyperlink" Target="https://msg.dese.gov.au/link/id/zzzz69a79945dfe40535Pzzzz655d5953d312b061/page.html" TargetMode="External"/><Relationship Id="rId62" Type="http://schemas.openxmlformats.org/officeDocument/2006/relationships/hyperlink" Target="https://www.health.gov.au/our-work/thriving-kids/supports-were-planning" TargetMode="External"/><Relationship Id="rId365" Type="http://schemas.openxmlformats.org/officeDocument/2006/relationships/hyperlink" Target="https://msg.dese.gov.au/link/id/zzzz6a1e287d06261425Pzzzz69004047f222b266/page.html" TargetMode="External"/><Relationship Id="rId572" Type="http://schemas.openxmlformats.org/officeDocument/2006/relationships/hyperlink" Target="https://www.education.gov.au/early-childhood/providers/compliance-and-enforcement/video-series/caring-own-children-or-siblings?utm_source=ecec2026-04-01&amp;utm_medium=email&amp;utm_campaign=session_reports&amp;utm_id=FDC&amp;utm_content=compliance" TargetMode="External"/><Relationship Id="rId225" Type="http://schemas.openxmlformats.org/officeDocument/2006/relationships/hyperlink" Target="https://msg.dese.gov.au/link/id/zzzz6a602b3f88807218Pzzzz655e9512a54c9083/page.html" TargetMode="External"/><Relationship Id="rId432" Type="http://schemas.openxmlformats.org/officeDocument/2006/relationships/hyperlink" Target="https://msg.dese.gov.au/link/id/zzzz6a0d15c23af2b351Pzzzz655e9512a54c9083/page.html" TargetMode="External"/><Relationship Id="rId877" Type="http://schemas.openxmlformats.org/officeDocument/2006/relationships/hyperlink" Target="https://msg.dese.gov.au/link/id/zzzz696095fb08964784Pzzzz674fd61aec70e823/page.html" TargetMode="External"/><Relationship Id="rId737" Type="http://schemas.openxmlformats.org/officeDocument/2006/relationships/hyperlink" Target="https://www.education.gov.au/early-childhood/providers/howto/manage-absences" TargetMode="External"/><Relationship Id="rId73" Type="http://schemas.openxmlformats.org/officeDocument/2006/relationships/hyperlink" Target="https://www.education.gov.au/early-childhood/providers/additional-child-care-subsidy/child-wellbeing/how-apply/evidence-checklist?utm_source=ecec2026-10-07&amp;utm_medium=email&amp;utm_campaign=accs" TargetMode="External"/><Relationship Id="rId169" Type="http://schemas.openxmlformats.org/officeDocument/2006/relationships/hyperlink" Target="https://msg.dese.gov.au/link/id/zzzz6a85153fd15cd178Pzzzz655e9512a54c9083/page.html" TargetMode="External"/><Relationship Id="rId376" Type="http://schemas.openxmlformats.org/officeDocument/2006/relationships/hyperlink" Target="https://msg.dese.gov.au/link/id/zzzz6a1e326ad9dad185Pzzzz69004047f222b266/page.html" TargetMode="External"/><Relationship Id="rId583" Type="http://schemas.openxmlformats.org/officeDocument/2006/relationships/hyperlink" Target="https://msg.dese.gov.au/link/id/zzzz69cb586fbbcd0077Pzzzz69004047f222b266/page.html" TargetMode="External"/><Relationship Id="rId790" Type="http://schemas.openxmlformats.org/officeDocument/2006/relationships/hyperlink" Target="https://msg.dese.gov.au/link/id/zzzz69781472c15e9457Pzzzz69004047f222b266/page.html" TargetMode="External"/><Relationship Id="rId804" Type="http://schemas.openxmlformats.org/officeDocument/2006/relationships/hyperlink" Target="https://www.facebook.com/groups/359334192803179" TargetMode="External"/><Relationship Id="rId4" Type="http://schemas.openxmlformats.org/officeDocument/2006/relationships/customXml" Target="../customXml/item4.xml"/><Relationship Id="rId236" Type="http://schemas.openxmlformats.org/officeDocument/2006/relationships/hyperlink" Target="https://msg.dese.gov.au/link/id/zzzz6a55b619ae2ec756Pzzzz69004047f222b266/page.html" TargetMode="External"/><Relationship Id="rId443" Type="http://schemas.openxmlformats.org/officeDocument/2006/relationships/hyperlink" Target="https://msg.dese.gov.au/link/id/zzzz6a014fb452252978Pzzzz69004047f222b266/page.html" TargetMode="External"/><Relationship Id="rId650" Type="http://schemas.openxmlformats.org/officeDocument/2006/relationships/hyperlink" Target="https://msg.dese.gov.au/link/id/zzzz69b7449c991ec763Pzzzz69004047f222b266/page.html" TargetMode="External"/><Relationship Id="rId303" Type="http://schemas.openxmlformats.org/officeDocument/2006/relationships/hyperlink" Target="https://msg.dese.gov.au/link/id/zzzz6a3a25bfc3cbd782Pzzzz69004047f222b266/page.html" TargetMode="External"/><Relationship Id="rId748" Type="http://schemas.openxmlformats.org/officeDocument/2006/relationships/hyperlink" Target="https://msg.dese.gov.au/link/id/zzzz699e27ce8f913543Pzzzz69004047f222b266/page.html" TargetMode="External"/><Relationship Id="rId84" Type="http://schemas.openxmlformats.org/officeDocument/2006/relationships/hyperlink" Target="https://msg.dese.gov.au/link/id/zzzz6abdb7ad7e3db305Pzzzz655d5953d312b061/page.html" TargetMode="External"/><Relationship Id="rId387" Type="http://schemas.openxmlformats.org/officeDocument/2006/relationships/hyperlink" Target="https://msg.dese.gov.au/link/id/zzzz6a16573e9be4e663Pzzzz655d5953d312b061/page.html" TargetMode="External"/><Relationship Id="rId510" Type="http://schemas.openxmlformats.org/officeDocument/2006/relationships/hyperlink" Target="https://msg.dese.gov.au/link/id/zzzz69defbc8d0dfc807Pzzzz655e9512a54c9083/page.html" TargetMode="External"/><Relationship Id="rId594" Type="http://schemas.openxmlformats.org/officeDocument/2006/relationships/hyperlink" Target="https://msg.dese.gov.au/link/id/zzzz69c48d15432a8090Pzzzz674fd61aec70e823/page.html" TargetMode="External"/><Relationship Id="rId608" Type="http://schemas.openxmlformats.org/officeDocument/2006/relationships/hyperlink" Target="mailto:cctvassessment@nousgroup.com" TargetMode="External"/><Relationship Id="rId815" Type="http://schemas.openxmlformats.org/officeDocument/2006/relationships/hyperlink" Target="https://msg.dese.gov.au/link/id/zzzz697030e75d737995Pzzzz655e9512a54c9083/page.html" TargetMode="External"/><Relationship Id="rId247" Type="http://schemas.openxmlformats.org/officeDocument/2006/relationships/hyperlink" Target="https://msg.dese.gov.au/link/id/zzzz6a4dc4592286e394Pzzzz655d5953d312b061/page.html" TargetMode="External"/><Relationship Id="rId107" Type="http://schemas.openxmlformats.org/officeDocument/2006/relationships/hyperlink" Target="https://msg.dese.gov.au/link/id/zzzz6aa9ff3e0a18a022Pzzzz655d5953d312b061/page.html" TargetMode="External"/><Relationship Id="rId454" Type="http://schemas.openxmlformats.org/officeDocument/2006/relationships/hyperlink" Target="https://msg.dese.gov.au/link/id/zzzz6a0261182dee5811Pzzzz69004047f222b266/page.html" TargetMode="External"/><Relationship Id="rId661" Type="http://schemas.openxmlformats.org/officeDocument/2006/relationships/hyperlink" Target="https://msg.dese.gov.au/link/id/zzzz69b1f8c0a30c6136Pzzzz66ecee0f1e007288/page.html" TargetMode="External"/><Relationship Id="rId759" Type="http://schemas.openxmlformats.org/officeDocument/2006/relationships/hyperlink" Target="https://learning.education.gov.au/register?utm_source=ecec2026-02-18&amp;utm_medium=email&amp;utm_campaign=child_safety_training" TargetMode="External"/><Relationship Id="rId11" Type="http://schemas.openxmlformats.org/officeDocument/2006/relationships/image" Target="media/image1.png"/><Relationship Id="rId314" Type="http://schemas.openxmlformats.org/officeDocument/2006/relationships/hyperlink" Target="https://msg.dese.gov.au/link/id/zzzz6a3211ed7a062341Pzzzz655d5953d312b061/page.html" TargetMode="External"/><Relationship Id="rId398" Type="http://schemas.openxmlformats.org/officeDocument/2006/relationships/image" Target="media/image13.png"/><Relationship Id="rId521" Type="http://schemas.openxmlformats.org/officeDocument/2006/relationships/hyperlink" Target="https://msg.dese.gov.au/link/id/zzzz69defbc8e9fe2988Pzzzz655e9512a54c9083/page.html" TargetMode="External"/><Relationship Id="rId619" Type="http://schemas.openxmlformats.org/officeDocument/2006/relationships/hyperlink" Target="https://msg.dese.gov.au/link/id/zzzz69bb6f2e9d2eb463Pzzzz674fd61aec70e823/page.html" TargetMode="External"/><Relationship Id="rId95" Type="http://schemas.openxmlformats.org/officeDocument/2006/relationships/hyperlink" Target="https://msg.dese.gov.au/link/id/zzzz6aa9ff3de4ede602Pzzzz655d5953d312b061/page.html" TargetMode="External"/><Relationship Id="rId160" Type="http://schemas.openxmlformats.org/officeDocument/2006/relationships/hyperlink" Target="https://msg.dese.gov.au/link/id/zzzz6a85153fb88f9364Pzzzz655e9512a54c9083/page.html" TargetMode="External"/><Relationship Id="rId826" Type="http://schemas.openxmlformats.org/officeDocument/2006/relationships/hyperlink" Target="https://msg.dese.gov.au/link/id/zzzz69697d27ee540085Pzzzz674fd61aec70e823/page.html" TargetMode="External"/><Relationship Id="rId258" Type="http://schemas.openxmlformats.org/officeDocument/2006/relationships/hyperlink" Target="https://msg.dese.gov.au/link/id/zzzz6a4dc4592e150196Pzzzz655d5953d312b061/page.html" TargetMode="External"/><Relationship Id="rId465" Type="http://schemas.openxmlformats.org/officeDocument/2006/relationships/hyperlink" Target="https://msg.dese.gov.au/link/id/zzzz69faa7bed44fc738Pzzzz655e9512a54c9083/page.html" TargetMode="External"/><Relationship Id="rId672" Type="http://schemas.openxmlformats.org/officeDocument/2006/relationships/hyperlink" Target="https://msg.dese.gov.au/link/id/zzzz69b1f8c0ab930169Pzzzz66ecee0f1e007288/page.html" TargetMode="External"/><Relationship Id="rId22" Type="http://schemas.openxmlformats.org/officeDocument/2006/relationships/hyperlink" Target="https://msg.dese.gov.au/link/id/zzzz6ad81227ca53c345Pzzzz655d5953d312b061/page.html" TargetMode="External"/><Relationship Id="rId118" Type="http://schemas.openxmlformats.org/officeDocument/2006/relationships/hyperlink" Target="https://msg.dese.gov.au/link/id/zzzz6a9f8064df5b1592Pzzzz69004047f222b266/page.html" TargetMode="External"/><Relationship Id="rId325" Type="http://schemas.openxmlformats.org/officeDocument/2006/relationships/hyperlink" Target="https://msg.dese.gov.au/link/id/zzzz6a3211ed92e0a918Pzzzz655d5953d312b061/page.html" TargetMode="External"/><Relationship Id="rId532" Type="http://schemas.openxmlformats.org/officeDocument/2006/relationships/hyperlink" Target="https://msg.dese.gov.au/link/id/zzzz69d88ed6258b4126Pzzzz66ecee0f1e007288/page.html" TargetMode="External"/><Relationship Id="rId171" Type="http://schemas.openxmlformats.org/officeDocument/2006/relationships/hyperlink" Target="https://msg.dese.gov.au/link/id/zzzz6a85153fd6d91413Pzzzz655e9512a54c9083/page.html" TargetMode="External"/><Relationship Id="rId837" Type="http://schemas.openxmlformats.org/officeDocument/2006/relationships/hyperlink" Target="https://msg.dese.gov.au/link/id/zzzz69683524a3c6d568Pzzzz674fd61aec70e823/page.html" TargetMode="External"/><Relationship Id="rId269" Type="http://schemas.openxmlformats.org/officeDocument/2006/relationships/hyperlink" Target="https://msg.dese.gov.au/link/id/zzzz6a4dc45936246318Pzzzz655d5953d312b061/page.html" TargetMode="External"/><Relationship Id="rId476" Type="http://schemas.openxmlformats.org/officeDocument/2006/relationships/hyperlink" Target="https://msg.dese.gov.au/link/id/zzzz69faa7bee3e5f530Pzzzz655e9512a54c9083/page.html" TargetMode="External"/><Relationship Id="rId683" Type="http://schemas.openxmlformats.org/officeDocument/2006/relationships/hyperlink" Target="https://msg.dese.gov.au/link/id/zzzz69b1f8c043727030Pzzzz66ecee0f1e007288/page.html" TargetMode="External"/><Relationship Id="rId33" Type="http://schemas.openxmlformats.org/officeDocument/2006/relationships/hyperlink" Target="https://msg.dese.gov.au/link/id/zzzz6ad81227dfcd6379Pzzzz655d5953d312b061/page.html" TargetMode="External"/><Relationship Id="rId129" Type="http://schemas.openxmlformats.org/officeDocument/2006/relationships/hyperlink" Target="https://earlychildhoodeducatorsday.org.au/service-providers/" TargetMode="External"/><Relationship Id="rId336" Type="http://schemas.openxmlformats.org/officeDocument/2006/relationships/hyperlink" Target="https://msg.dese.gov.au/link/id/zzzz6a28d3485b686738Pzzzz655e9512a54c9083/page.html" TargetMode="External"/><Relationship Id="rId543" Type="http://schemas.openxmlformats.org/officeDocument/2006/relationships/hyperlink" Target="https://msg.dese.gov.au/link/id/zzzz69d47344b28f7537Pzzzz66ecee0f1e007288/page.html" TargetMode="External"/><Relationship Id="rId182" Type="http://schemas.openxmlformats.org/officeDocument/2006/relationships/hyperlink" Target="https://msg.dese.gov.au/link/id/zzzz6a7a9f107aebf055Pzzzz69004047f222b266/page.html" TargetMode="External"/><Relationship Id="rId403" Type="http://schemas.openxmlformats.org/officeDocument/2006/relationships/hyperlink" Target="https://msg.dese.gov.au/link/id/zzzz6a16573eaaedd953Pzzzz655d5953d312b061/page.html" TargetMode="External"/><Relationship Id="rId750" Type="http://schemas.openxmlformats.org/officeDocument/2006/relationships/hyperlink" Target="https://msg.dese.gov.au/link/id/zzzz699d28e108da7705Pzzzz69004047f222b266/page.html" TargetMode="External"/><Relationship Id="rId848" Type="http://schemas.openxmlformats.org/officeDocument/2006/relationships/hyperlink" Target="https://msg.dese.gov.au/link/id/zzzz69683524aee4f808Pzzzz674fd61aec70e823/page.html" TargetMode="External"/><Relationship Id="rId487" Type="http://schemas.openxmlformats.org/officeDocument/2006/relationships/hyperlink" Target="https://msg.dese.gov.au/link/id/zzzz69f17b4fb4da4416Pzzzz655e9512a54c9083/page.html" TargetMode="External"/><Relationship Id="rId610" Type="http://schemas.openxmlformats.org/officeDocument/2006/relationships/hyperlink" Target="https://www.education.gov.au/early-childhood/about/data-and-reports/quarterly-reports/child-care-subsidy-data-report-december-quarter-2025" TargetMode="External"/><Relationship Id="rId694" Type="http://schemas.openxmlformats.org/officeDocument/2006/relationships/hyperlink" Target="https://msg.dese.gov.au/link/id/zzzz69b1fa9f168eb854Pzzzz66ecee0f1e007288/page.html" TargetMode="External"/><Relationship Id="rId708" Type="http://schemas.openxmlformats.org/officeDocument/2006/relationships/hyperlink" Target="https://msg.dese.gov.au/link/id/zzzz69af8d61981e0791Pzzzz69004047f222b266/page.html" TargetMode="External"/><Relationship Id="rId347" Type="http://schemas.openxmlformats.org/officeDocument/2006/relationships/hyperlink" Target="https://msg.dese.gov.au/link/id/zzzz6a28d34877ff2794Pzzzz655e9512a54c9083/page.html" TargetMode="External"/><Relationship Id="rId44" Type="http://schemas.openxmlformats.org/officeDocument/2006/relationships/hyperlink" Target="https://msg.dese.gov.au/link/id/zzzz6acc4f01b2f29973Pzzzz69004047f222b266/page.html" TargetMode="External"/><Relationship Id="rId554" Type="http://schemas.openxmlformats.org/officeDocument/2006/relationships/hyperlink" Target="https://msg.dese.gov.au/link/id/zzzz69cdd4c489611714Pzzzz69004047f222b266/page.html" TargetMode="External"/><Relationship Id="rId761" Type="http://schemas.openxmlformats.org/officeDocument/2006/relationships/hyperlink" Target="https://www.education.gov.au/early-childhood/about/quality-and-safety/mandatory-national-child-safety-training/register-mandatory-national-child-safety-training-communication-toolkit?utm_source=ecec2026-02-18&amp;utm_medium=email&amp;utm_campaign=child_safety_training" TargetMode="External"/><Relationship Id="rId859" Type="http://schemas.openxmlformats.org/officeDocument/2006/relationships/hyperlink" Target="https://msg.dese.gov.au/link/id/zzzz6965992d8824b837Pzzzz674fd61aec70e823/page.html" TargetMode="External"/><Relationship Id="rId193" Type="http://schemas.openxmlformats.org/officeDocument/2006/relationships/hyperlink" Target="https://startingblocks.gov.au/resources/resources-for-services/how-services-update-their-fees-and-vacancies-on-startingblocks-gov-au" TargetMode="External"/><Relationship Id="rId207" Type="http://schemas.openxmlformats.org/officeDocument/2006/relationships/hyperlink" Target="https://msg.dese.gov.au/link/id/zzzz6a69a7607f8b7561Pzzzz655d5953d312b061/page.html" TargetMode="External"/><Relationship Id="rId414" Type="http://schemas.openxmlformats.org/officeDocument/2006/relationships/hyperlink" Target="https://msg.dese.gov.au/link/id/zzzz6a0d15c1f0252541Pzzzz655e9512a54c9083/page.html" TargetMode="External"/><Relationship Id="rId498" Type="http://schemas.openxmlformats.org/officeDocument/2006/relationships/hyperlink" Target="https://msg.dese.gov.au/link/id/zzzz69e840dc19c60500Pzzzz655e9512a54c9083/page.html" TargetMode="External"/><Relationship Id="rId621" Type="http://schemas.openxmlformats.org/officeDocument/2006/relationships/hyperlink" Target="https://msg.dese.gov.au/link/id/zzzz69bb6f2ea0b93519Pzzzz674fd61aec70e823/page.html" TargetMode="External"/><Relationship Id="rId260" Type="http://schemas.openxmlformats.org/officeDocument/2006/relationships/hyperlink" Target="https://msg.dese.gov.au/link/id/zzzz6a4dc4592f311712Pzzzz655d5953d312b061/page.html" TargetMode="External"/><Relationship Id="rId719" Type="http://schemas.openxmlformats.org/officeDocument/2006/relationships/hyperlink" Target="https://msg.dese.gov.au/link/id/zzzz69a79945cdbb7025Pzzzz655d5953d312b061/page.html" TargetMode="External"/><Relationship Id="rId55" Type="http://schemas.openxmlformats.org/officeDocument/2006/relationships/hyperlink" Target="https://www.education.gov.au/early-childhood/providers/workforce/worker-retention-payment/eligibility-and-conditions" TargetMode="External"/><Relationship Id="rId120" Type="http://schemas.openxmlformats.org/officeDocument/2006/relationships/image" Target="media/image6.jpg"/><Relationship Id="rId358" Type="http://schemas.openxmlformats.org/officeDocument/2006/relationships/hyperlink" Target="https://msg.dese.gov.au/link/id/zzzz6a28d34896828177Pzzzz655e9512a54c9083/page.html" TargetMode="External"/><Relationship Id="rId565" Type="http://schemas.openxmlformats.org/officeDocument/2006/relationships/hyperlink" Target="https://www.education.gov.au/early-childhood/about/quality-and-safety/national-child-safety-training?utm_source=ecec2026-04-01&amp;utm_medium=email&amp;utm_campaign=session_reports&amp;utm_id=child_safety_training&amp;utm_content=compliance" TargetMode="External"/><Relationship Id="rId772" Type="http://schemas.openxmlformats.org/officeDocument/2006/relationships/hyperlink" Target="https://msg.dese.gov.au/link/id/zzzz698d1b6e7f3be929Pzzzz6025c156f06e5453/page.html" TargetMode="External"/><Relationship Id="rId218" Type="http://schemas.openxmlformats.org/officeDocument/2006/relationships/hyperlink" Target="https://msg.dese.gov.au/link/id/zzzz6a602b3f7868e765Pzzzz655e9512a54c9083/page.html" TargetMode="External"/><Relationship Id="rId425" Type="http://schemas.openxmlformats.org/officeDocument/2006/relationships/hyperlink" Target="https://msg.dese.gov.au/link/id/zzzz6a0d15c21fced966Pzzzz655e9512a54c9083/page.html" TargetMode="External"/><Relationship Id="rId632" Type="http://schemas.openxmlformats.org/officeDocument/2006/relationships/hyperlink" Target="https://www.education.gov.au/early-childhood/about/quality-and-safety/national-cctv-assessment?utm_source=ecec2026-03-18&amp;utm_medium=email&amp;utm_campaign=cctv" TargetMode="External"/><Relationship Id="rId271" Type="http://schemas.openxmlformats.org/officeDocument/2006/relationships/hyperlink" Target="https://msg.dese.gov.au/link/id/zzzz6a4482c803ae7708Pzzzz655e9512a54c9083/page.html" TargetMode="External"/><Relationship Id="rId66" Type="http://schemas.openxmlformats.org/officeDocument/2006/relationships/hyperlink" Target="https://beyou.edu.au/" TargetMode="External"/><Relationship Id="rId131" Type="http://schemas.openxmlformats.org/officeDocument/2006/relationships/hyperlink" Target="https://www.education.gov.au/early-childhood/providers/howto/session-reports/providing-care-relatives?utm_source=ecec2026-09-02&amp;utm_medium=email&amp;utm_campaign=caring_for_relatives" TargetMode="External"/><Relationship Id="rId369" Type="http://schemas.openxmlformats.org/officeDocument/2006/relationships/hyperlink" Target="https://msg.dese.gov.au/link/id/zzzz6a1e2daece565658Pzzzz69004047f222b266/page.html" TargetMode="External"/><Relationship Id="rId576" Type="http://schemas.openxmlformats.org/officeDocument/2006/relationships/hyperlink" Target="mailto:ECECFinancialViability@education.gov.au" TargetMode="External"/><Relationship Id="rId783" Type="http://schemas.openxmlformats.org/officeDocument/2006/relationships/hyperlink" Target="https://msg.dese.gov.au/link/id/zzzz6982abc4b1d75091Pzzzz655d5953d312b061/page.html" TargetMode="External"/><Relationship Id="rId229" Type="http://schemas.openxmlformats.org/officeDocument/2006/relationships/hyperlink" Target="https://msg.dese.gov.au/link/id/zzzz6a602b3f945aa089Pzzzz655e9512a54c9083/page.html" TargetMode="External"/><Relationship Id="rId436" Type="http://schemas.openxmlformats.org/officeDocument/2006/relationships/hyperlink" Target="https://msg.dese.gov.au/link/id/zzzz6a03d8ab3458a207Pzzzz69004047f222b266/page.html" TargetMode="External"/><Relationship Id="rId643" Type="http://schemas.openxmlformats.org/officeDocument/2006/relationships/hyperlink" Target="https://www.education.gov.au/early-childhood/providers/howto/large-providers?utm_source=ecec2026-03-18&amp;utm_medium=email&amp;utm_campaign=large_providers" TargetMode="External"/><Relationship Id="rId850" Type="http://schemas.openxmlformats.org/officeDocument/2006/relationships/hyperlink" Target="https://msg.dese.gov.au/link/id/zzzz69683524b1a3b865Pzzzz674fd61aec70e823/page.html" TargetMode="External"/><Relationship Id="rId77" Type="http://schemas.openxmlformats.org/officeDocument/2006/relationships/hyperlink" Target="https://msg.dese.gov.au/link/id/zzzz6abdb7ad74da8182Pzzzz655d5953d312b061/page.html" TargetMode="External"/><Relationship Id="rId282" Type="http://schemas.openxmlformats.org/officeDocument/2006/relationships/hyperlink" Target="https://msg.dese.gov.au/link/id/zzzz6a4482c8228de501Pzzzz655e9512a54c9083/page.html" TargetMode="External"/><Relationship Id="rId503" Type="http://schemas.openxmlformats.org/officeDocument/2006/relationships/hyperlink" Target="https://msg.dese.gov.au/link/id/zzzz69e840dc20794141Pzzzz655e9512a54c9083/page.html" TargetMode="External"/><Relationship Id="rId587" Type="http://schemas.openxmlformats.org/officeDocument/2006/relationships/hyperlink" Target="https://msg.dese.gov.au/link/id/zzzz69cb586fdbc1d521Pzzzz69004047f222b266/page.html" TargetMode="External"/><Relationship Id="rId710" Type="http://schemas.openxmlformats.org/officeDocument/2006/relationships/hyperlink" Target="https://www.education.gov.au/early-childhood/providers/howto/manage-payments-fees/third-party-payments-discounts/prescribed-discounts" TargetMode="External"/><Relationship Id="rId808" Type="http://schemas.openxmlformats.org/officeDocument/2006/relationships/hyperlink" Target="https://www.education.gov.au/early-childhood/providers/extra-support/emergency" TargetMode="External"/><Relationship Id="rId8" Type="http://schemas.openxmlformats.org/officeDocument/2006/relationships/webSettings" Target="webSettings.xml"/><Relationship Id="rId142" Type="http://schemas.openxmlformats.org/officeDocument/2006/relationships/hyperlink" Target="https://msg.dese.gov.au/link/id/zzzz6a8cd893cb05b081Pzzzz69004047f222b266/page.html" TargetMode="External"/><Relationship Id="rId447" Type="http://schemas.openxmlformats.org/officeDocument/2006/relationships/hyperlink" Target="https://msg.dese.gov.au/link/id/zzzz6a014fb458585297Pzzzz69004047f222b266/page.html" TargetMode="External"/><Relationship Id="rId794" Type="http://schemas.openxmlformats.org/officeDocument/2006/relationships/hyperlink" Target="https://msg.dese.gov.au/link/id/zzzz69781472c8f88125Pzzzz69004047f222b266/page.html" TargetMode="External"/><Relationship Id="rId654" Type="http://schemas.openxmlformats.org/officeDocument/2006/relationships/hyperlink" Target="https://msg.dese.gov.au/link/id/zzzz69b7449cc4872653Pzzzz69004047f222b266/page.html" TargetMode="External"/><Relationship Id="rId861" Type="http://schemas.openxmlformats.org/officeDocument/2006/relationships/hyperlink" Target="https://msg.dese.gov.au/link/id/zzzz6965992d8824b837Pzzzz674fd61aec70e823/page.html" TargetMode="External"/><Relationship Id="rId293" Type="http://schemas.openxmlformats.org/officeDocument/2006/relationships/hyperlink" Target="https://msg.dese.gov.au/link/id/zzzz6a3a04de23c11447Pzzzz69004047f222b266/page.html" TargetMode="External"/><Relationship Id="rId307" Type="http://schemas.openxmlformats.org/officeDocument/2006/relationships/hyperlink" Target="https://msg.dese.gov.au/link/id/zzzz6a3a0d6c54462821Pzzzz69004047f222b266/page.html" TargetMode="External"/><Relationship Id="rId514" Type="http://schemas.openxmlformats.org/officeDocument/2006/relationships/hyperlink" Target="https://msg.dese.gov.au/link/id/zzzz69defbc8dd57e825Pzzzz655e9512a54c9083/page.html" TargetMode="External"/><Relationship Id="rId721" Type="http://schemas.openxmlformats.org/officeDocument/2006/relationships/hyperlink" Target="https://msg.dese.gov.au/link/id/zzzz69a79945d0763618Pzzzz655d5953d312b061/page.html" TargetMode="External"/><Relationship Id="rId88" Type="http://schemas.openxmlformats.org/officeDocument/2006/relationships/hyperlink" Target="https://msg.dese.gov.au/link/id/zzzz6ab1d1a0e31a9382Pzzzz69004047f222b266/page.html" TargetMode="External"/><Relationship Id="rId153" Type="http://schemas.openxmlformats.org/officeDocument/2006/relationships/hyperlink" Target="https://msg.dese.gov.au/link/id/zzzz6a8ce0000d1fe683Pzzzz69004047f222b266/page.html" TargetMode="External"/><Relationship Id="rId360" Type="http://schemas.openxmlformats.org/officeDocument/2006/relationships/hyperlink" Target="https://msg.dese.gov.au/link/id/zzzz6a1e23a642020907Pzzzz69004047f222b266/page.html" TargetMode="External"/><Relationship Id="rId598" Type="http://schemas.openxmlformats.org/officeDocument/2006/relationships/hyperlink" Target="https://msg.dese.gov.au/link/id/zzzz69c48d1565540371Pzzzz674fd61aec70e823/page.html" TargetMode="External"/><Relationship Id="rId819" Type="http://schemas.openxmlformats.org/officeDocument/2006/relationships/hyperlink" Target="https://msg.dese.gov.au/link/id/zzzz697030e76519f025Pzzzz655e9512a54c9083/page.html" TargetMode="External"/><Relationship Id="rId220" Type="http://schemas.openxmlformats.org/officeDocument/2006/relationships/hyperlink" Target="https://msg.dese.gov.au/link/id/zzzz6a602b3f7e14e986Pzzzz655e9512a54c9083/page.html" TargetMode="External"/><Relationship Id="rId458" Type="http://schemas.openxmlformats.org/officeDocument/2006/relationships/hyperlink" Target="https://msg.dese.gov.au/link/id/zzzz6a026865df1ad095Pzzzz69004047f222b266/page.html" TargetMode="External"/><Relationship Id="rId665" Type="http://schemas.openxmlformats.org/officeDocument/2006/relationships/hyperlink" Target="https://msg.dese.gov.au/link/id/zzzz69b1f8c0a5d33797Pzzzz66ecee0f1e007288/page.html" TargetMode="External"/><Relationship Id="rId872" Type="http://schemas.openxmlformats.org/officeDocument/2006/relationships/hyperlink" Target="https://msg.dese.gov.au/link/id/zzzz696095fb0459c318Pzzzz674fd61aec70e823/page.html" TargetMode="External"/><Relationship Id="rId15" Type="http://schemas.openxmlformats.org/officeDocument/2006/relationships/hyperlink" Target="https://msg.dese.gov.au/link/id/zzzz6ad81227bc163398Pzzzz655d5953d312b061/page.html" TargetMode="External"/><Relationship Id="rId318" Type="http://schemas.openxmlformats.org/officeDocument/2006/relationships/hyperlink" Target="https://msg.dese.gov.au/link/id/zzzz6a3211ed84522844Pzzzz655d5953d312b061/page.html" TargetMode="External"/><Relationship Id="rId525" Type="http://schemas.openxmlformats.org/officeDocument/2006/relationships/hyperlink" Target="https://msg.dese.gov.au/link/id/zzzz69d88ed6126f3025Pzzzz66ecee0f1e007288/page.html" TargetMode="External"/><Relationship Id="rId732" Type="http://schemas.openxmlformats.org/officeDocument/2006/relationships/hyperlink" Target="https://msg.dese.gov.au/link/id/zzzz69a79945e7bcd234Pzzzz655d5953d312b061/page.htm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4.jpg"/></Relationship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ummary xmlns="5f4485f1-0608-40f2-b649-7dde6654a8bf" xsi:nil="true"/>
    <lcf76f155ced4ddcb4097134ff3c332f xmlns="5f4485f1-0608-40f2-b649-7dde6654a8bf">
      <Terms xmlns="http://schemas.microsoft.com/office/infopath/2007/PartnerControls"/>
    </lcf76f155ced4ddcb4097134ff3c332f>
    <Topic xmlns="5f4485f1-0608-40f2-b649-7dde6654a8bf" xsi:nil="true"/>
    <_Flow_SignoffStatus xmlns="5f4485f1-0608-40f2-b649-7dde6654a8bf" xsi:nil="true"/>
    <TaxCatchAll xmlns="60988540-e91d-41bb-b7bc-24ab8c39df10" xsi:nil="true"/>
    <Status xmlns="5f4485f1-0608-40f2-b649-7dde6654a8b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BE4CFC06C38FD429762EA454E4407CB" ma:contentTypeVersion="22" ma:contentTypeDescription="Create a new document." ma:contentTypeScope="" ma:versionID="fd687d8e2b39b7e2da5c363fe1ca751c">
  <xsd:schema xmlns:xsd="http://www.w3.org/2001/XMLSchema" xmlns:xs="http://www.w3.org/2001/XMLSchema" xmlns:p="http://schemas.microsoft.com/office/2006/metadata/properties" xmlns:ns2="5f4485f1-0608-40f2-b649-7dde6654a8bf" xmlns:ns3="60988540-e91d-41bb-b7bc-24ab8c39df10" targetNamespace="http://schemas.microsoft.com/office/2006/metadata/properties" ma:root="true" ma:fieldsID="9a493b69a6de13725a9c318951fd0190" ns2:_="" ns3:_="">
    <xsd:import namespace="5f4485f1-0608-40f2-b649-7dde6654a8bf"/>
    <xsd:import namespace="60988540-e91d-41bb-b7bc-24ab8c39df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Summary"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Topic"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4485f1-0608-40f2-b649-7dde6654a8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Summary" ma:index="20" nillable="true" ma:displayName="Summary" ma:description="Custom field for populating meta description fields in web templates" ma:format="Dropdown" ma:internalName="Summary">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Topic" ma:index="28" nillable="true" ma:displayName="Topic" ma:format="Dropdown" ma:internalName="Topic">
      <xsd:simpleType>
        <xsd:restriction base="dms:Text">
          <xsd:maxLength value="255"/>
        </xsd:restriction>
      </xsd:simpleType>
    </xsd:element>
    <xsd:element name="Status" ma:index="29" nillable="true" ma:displayName="Status" ma:format="Dropdown" ma:internalName="Status">
      <xsd:simpleType>
        <xsd:restriction base="dms:Choice">
          <xsd:enumeration value="Ongoing"/>
          <xsd:enumeration value="Complete"/>
          <xsd:enumeration value="Implementing"/>
          <xsd:enumeration value="Template"/>
          <xsd:enumeration value="SOP"/>
          <xsd:enumeration value="WPR"/>
          <xsd:enumeration value="Draft"/>
          <xsd:enumeration value="Approved"/>
          <xsd:enumeration value="Archived"/>
        </xsd:restriction>
      </xsd:simpleType>
    </xsd:element>
  </xsd:schema>
  <xsd:schema xmlns:xsd="http://www.w3.org/2001/XMLSchema" xmlns:xs="http://www.w3.org/2001/XMLSchema" xmlns:dms="http://schemas.microsoft.com/office/2006/documentManagement/types" xmlns:pc="http://schemas.microsoft.com/office/infopath/2007/PartnerControls" targetNamespace="60988540-e91d-41bb-b7bc-24ab8c39df1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412786f1-401e-403e-90a2-1aff98e23535}" ma:internalName="TaxCatchAll" ma:showField="CatchAllData" ma:web="60988540-e91d-41bb-b7bc-24ab8c39df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C3C34F-F88F-4A48-A3E6-7213E2AC3939}">
  <ds:schemaRefs>
    <ds:schemaRef ds:uri="http://schemas.microsoft.com/office/2006/metadata/properties"/>
    <ds:schemaRef ds:uri="http://schemas.microsoft.com/office/infopath/2007/PartnerControls"/>
    <ds:schemaRef ds:uri="5f4485f1-0608-40f2-b649-7dde6654a8bf"/>
    <ds:schemaRef ds:uri="60988540-e91d-41bb-b7bc-24ab8c39df10"/>
  </ds:schemaRefs>
</ds:datastoreItem>
</file>

<file path=customXml/itemProps2.xml><?xml version="1.0" encoding="utf-8"?>
<ds:datastoreItem xmlns:ds="http://schemas.openxmlformats.org/officeDocument/2006/customXml" ds:itemID="{221D5456-EC49-4446-A989-892EBF4970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4485f1-0608-40f2-b649-7dde6654a8bf"/>
    <ds:schemaRef ds:uri="60988540-e91d-41bb-b7bc-24ab8c39df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customXml/itemProps4.xml><?xml version="1.0" encoding="utf-8"?>
<ds:datastoreItem xmlns:ds="http://schemas.openxmlformats.org/officeDocument/2006/customXml" ds:itemID="{EE220B97-C4B6-46E1-8814-BDBE8F74841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217</Pages>
  <Words>70380</Words>
  <Characters>382169</Characters>
  <Application>Microsoft Office Word</Application>
  <DocSecurity>0</DocSecurity>
  <Lines>7961</Lines>
  <Paragraphs>7670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2026-10-21T02:57:00Z</dcterms:created>
  <dcterms:modified xsi:type="dcterms:W3CDTF">2026-10-21T03:19:00Z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2026-10-14T03:02:16Z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dd8f11bd-7469-48f3-aa28-896d7a0580e9</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y fmtid="{D5CDD505-2E9C-101B-9397-08002B2CF9AE}" pid="10" name="ContentTypeId">
    <vt:lpwstr>0x010100DBE4CFC06C38FD429762EA454E4407CB</vt:lpwstr>
  </property>
</Properties>
</file>